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4F6" w:rsidRDefault="00007581" w:rsidP="00007581">
      <w:pPr>
        <w:ind w:left="-851"/>
      </w:pPr>
      <w:r>
        <w:rPr>
          <w:rFonts w:asciiTheme="majorHAnsi" w:eastAsiaTheme="majorEastAsia" w:hAnsiTheme="majorHAnsi" w:cstheme="majorBidi"/>
          <w:b/>
          <w:bCs/>
          <w:noProof/>
          <w:sz w:val="28"/>
          <w:szCs w:val="28"/>
          <w:lang w:eastAsia="ru-RU"/>
        </w:rPr>
        <w:drawing>
          <wp:inline distT="0" distB="0" distL="0" distR="0" wp14:anchorId="70F497EC" wp14:editId="72753291">
            <wp:extent cx="10067925" cy="7835768"/>
            <wp:effectExtent l="0" t="0" r="0" b="0"/>
            <wp:docPr id="1" name="Рисунок 1" descr="\\SMC-FS-01\Shares\#Oбмен (Администрация)\ОТЧЕТЫ КОЛЛЕДЖА\Публичный доклад 2021-2022\СБОР материала\Публичный докл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C-FS-01\Shares\#Oбмен (Администрация)\ОТЧЕТЫ КОЛЛЕДЖА\Публичный доклад 2021-2022\СБОР материала\Публичный доклад.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71381" cy="7838458"/>
                    </a:xfrm>
                    <a:prstGeom prst="rect">
                      <a:avLst/>
                    </a:prstGeom>
                    <a:noFill/>
                    <a:ln>
                      <a:noFill/>
                    </a:ln>
                  </pic:spPr>
                </pic:pic>
              </a:graphicData>
            </a:graphic>
          </wp:inline>
        </w:drawing>
      </w:r>
    </w:p>
    <w:tbl>
      <w:tblPr>
        <w:tblStyle w:val="a5"/>
        <w:tblpPr w:leftFromText="180" w:rightFromText="180" w:vertAnchor="page" w:horzAnchor="page" w:tblpX="1542" w:tblpY="754"/>
        <w:tblW w:w="1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5528"/>
        <w:gridCol w:w="4330"/>
      </w:tblGrid>
      <w:tr w:rsidR="00007581" w:rsidRPr="00B72948" w:rsidTr="00404C24">
        <w:trPr>
          <w:trHeight w:val="1693"/>
        </w:trPr>
        <w:tc>
          <w:tcPr>
            <w:tcW w:w="14786" w:type="dxa"/>
            <w:gridSpan w:val="3"/>
            <w:vAlign w:val="bottom"/>
          </w:tcPr>
          <w:p w:rsidR="00007581" w:rsidRPr="00F54609" w:rsidRDefault="000878D2" w:rsidP="000878D2">
            <w:pPr>
              <w:jc w:val="center"/>
              <w:rPr>
                <w:lang w:val="en-US"/>
              </w:rPr>
            </w:pPr>
            <w:r>
              <w:rPr>
                <w:noProof/>
                <w:lang w:eastAsia="ru-RU"/>
              </w:rPr>
              <w:lastRenderedPageBreak/>
              <w:drawing>
                <wp:anchor distT="0" distB="0" distL="114300" distR="114300" simplePos="0" relativeHeight="251948032" behindDoc="1" locked="0" layoutInCell="1" allowOverlap="1">
                  <wp:simplePos x="0" y="0"/>
                  <wp:positionH relativeFrom="column">
                    <wp:posOffset>573818</wp:posOffset>
                  </wp:positionH>
                  <wp:positionV relativeFrom="paragraph">
                    <wp:posOffset>310</wp:posOffset>
                  </wp:positionV>
                  <wp:extent cx="8102009" cy="6260613"/>
                  <wp:effectExtent l="0" t="0" r="0" b="6985"/>
                  <wp:wrapNone/>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публичного_page-000100.jpg"/>
                          <pic:cNvPicPr/>
                        </pic:nvPicPr>
                        <pic:blipFill>
                          <a:blip r:embed="rId10">
                            <a:extLst>
                              <a:ext uri="{28A0092B-C50C-407E-A947-70E740481C1C}">
                                <a14:useLocalDpi xmlns:a14="http://schemas.microsoft.com/office/drawing/2010/main" val="0"/>
                              </a:ext>
                            </a:extLst>
                          </a:blip>
                          <a:stretch>
                            <a:fillRect/>
                          </a:stretch>
                        </pic:blipFill>
                        <pic:spPr>
                          <a:xfrm>
                            <a:off x="0" y="0"/>
                            <a:ext cx="8102009" cy="6260613"/>
                          </a:xfrm>
                          <a:prstGeom prst="rect">
                            <a:avLst/>
                          </a:prstGeom>
                        </pic:spPr>
                      </pic:pic>
                    </a:graphicData>
                  </a:graphic>
                  <wp14:sizeRelH relativeFrom="page">
                    <wp14:pctWidth>0</wp14:pctWidth>
                  </wp14:sizeRelH>
                  <wp14:sizeRelV relativeFrom="page">
                    <wp14:pctHeight>0</wp14:pctHeight>
                  </wp14:sizeRelV>
                </wp:anchor>
              </w:drawing>
            </w:r>
          </w:p>
        </w:tc>
      </w:tr>
      <w:tr w:rsidR="00007581" w:rsidRPr="00B72948" w:rsidTr="00404C24">
        <w:tc>
          <w:tcPr>
            <w:tcW w:w="4928" w:type="dxa"/>
          </w:tcPr>
          <w:p w:rsidR="00007581" w:rsidRPr="00B72948" w:rsidRDefault="00007581" w:rsidP="00404C24">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c>
          <w:tcPr>
            <w:tcW w:w="5528" w:type="dxa"/>
          </w:tcPr>
          <w:p w:rsidR="00007581" w:rsidRPr="00B72948" w:rsidRDefault="00007581" w:rsidP="00404C24"/>
        </w:tc>
        <w:tc>
          <w:tcPr>
            <w:tcW w:w="4330" w:type="dxa"/>
          </w:tcPr>
          <w:p w:rsidR="00007581" w:rsidRPr="00B72948" w:rsidRDefault="00007581" w:rsidP="00404C24"/>
        </w:tc>
      </w:tr>
      <w:tr w:rsidR="00007581" w:rsidRPr="00B72948" w:rsidTr="00404C24">
        <w:tc>
          <w:tcPr>
            <w:tcW w:w="4928" w:type="dxa"/>
          </w:tcPr>
          <w:p w:rsidR="00007581" w:rsidRPr="00B72948" w:rsidRDefault="00007581" w:rsidP="00404C24"/>
        </w:tc>
        <w:tc>
          <w:tcPr>
            <w:tcW w:w="5528" w:type="dxa"/>
          </w:tcPr>
          <w:p w:rsidR="00007581" w:rsidRPr="00B72948" w:rsidRDefault="00007581" w:rsidP="00404C24"/>
        </w:tc>
        <w:tc>
          <w:tcPr>
            <w:tcW w:w="4330" w:type="dxa"/>
          </w:tcPr>
          <w:p w:rsidR="00007581" w:rsidRPr="00B72948" w:rsidRDefault="00007581" w:rsidP="00404C24"/>
        </w:tc>
      </w:tr>
      <w:tr w:rsidR="00007581" w:rsidRPr="00B72948" w:rsidTr="00404C24">
        <w:tc>
          <w:tcPr>
            <w:tcW w:w="4928" w:type="dxa"/>
          </w:tcPr>
          <w:p w:rsidR="00007581" w:rsidRPr="00B72948" w:rsidRDefault="00007581" w:rsidP="00404C24"/>
        </w:tc>
        <w:tc>
          <w:tcPr>
            <w:tcW w:w="5528" w:type="dxa"/>
          </w:tcPr>
          <w:p w:rsidR="00007581" w:rsidRPr="00B72948" w:rsidRDefault="00007581" w:rsidP="00404C24"/>
        </w:tc>
        <w:tc>
          <w:tcPr>
            <w:tcW w:w="4330" w:type="dxa"/>
          </w:tcPr>
          <w:p w:rsidR="00007581" w:rsidRPr="00B72948" w:rsidRDefault="00007581" w:rsidP="00404C24"/>
        </w:tc>
      </w:tr>
      <w:tr w:rsidR="00007581" w:rsidRPr="00B72948" w:rsidTr="00404C24">
        <w:tc>
          <w:tcPr>
            <w:tcW w:w="4928" w:type="dxa"/>
          </w:tcPr>
          <w:p w:rsidR="00007581" w:rsidRPr="00B72948" w:rsidRDefault="00007581" w:rsidP="00404C24"/>
        </w:tc>
        <w:tc>
          <w:tcPr>
            <w:tcW w:w="5528" w:type="dxa"/>
          </w:tcPr>
          <w:p w:rsidR="00007581" w:rsidRPr="00B72948" w:rsidRDefault="00007581" w:rsidP="00404C24"/>
        </w:tc>
        <w:tc>
          <w:tcPr>
            <w:tcW w:w="4330" w:type="dxa"/>
          </w:tcPr>
          <w:p w:rsidR="00007581" w:rsidRPr="00B72948" w:rsidRDefault="00007581" w:rsidP="00404C24"/>
        </w:tc>
      </w:tr>
      <w:tr w:rsidR="00007581" w:rsidRPr="00B72948" w:rsidTr="00404C24">
        <w:tc>
          <w:tcPr>
            <w:tcW w:w="4928" w:type="dxa"/>
          </w:tcPr>
          <w:p w:rsidR="00007581" w:rsidRPr="00B72948" w:rsidRDefault="00007581" w:rsidP="00404C24"/>
        </w:tc>
        <w:tc>
          <w:tcPr>
            <w:tcW w:w="5528" w:type="dxa"/>
          </w:tcPr>
          <w:p w:rsidR="00007581" w:rsidRPr="00B72948" w:rsidRDefault="00007581" w:rsidP="00404C24"/>
        </w:tc>
        <w:tc>
          <w:tcPr>
            <w:tcW w:w="4330" w:type="dxa"/>
          </w:tcPr>
          <w:p w:rsidR="00007581" w:rsidRPr="00B72948" w:rsidRDefault="00007581" w:rsidP="00404C24"/>
        </w:tc>
      </w:tr>
      <w:tr w:rsidR="00007581" w:rsidRPr="00B72948" w:rsidTr="00404C24">
        <w:tc>
          <w:tcPr>
            <w:tcW w:w="14786" w:type="dxa"/>
            <w:gridSpan w:val="3"/>
          </w:tcPr>
          <w:p w:rsidR="00007581" w:rsidRPr="00B72948" w:rsidRDefault="00007581" w:rsidP="000878D2">
            <w:pPr>
              <w:rPr>
                <w:b/>
                <w:sz w:val="40"/>
                <w:szCs w:val="40"/>
              </w:rPr>
            </w:pPr>
          </w:p>
        </w:tc>
      </w:tr>
      <w:tr w:rsidR="00007581" w:rsidRPr="00B72948" w:rsidTr="00404C24">
        <w:tc>
          <w:tcPr>
            <w:tcW w:w="4928" w:type="dxa"/>
          </w:tcPr>
          <w:p w:rsidR="00007581" w:rsidRPr="00B72948" w:rsidRDefault="00007581" w:rsidP="00404C24"/>
        </w:tc>
        <w:tc>
          <w:tcPr>
            <w:tcW w:w="5528" w:type="dxa"/>
          </w:tcPr>
          <w:p w:rsidR="00007581" w:rsidRPr="00B72948" w:rsidRDefault="00007581" w:rsidP="00404C24"/>
        </w:tc>
        <w:tc>
          <w:tcPr>
            <w:tcW w:w="4330" w:type="dxa"/>
          </w:tcPr>
          <w:p w:rsidR="00007581" w:rsidRPr="00B72948" w:rsidRDefault="00007581" w:rsidP="00404C24">
            <w:pPr>
              <w:ind w:hanging="76"/>
            </w:pPr>
          </w:p>
        </w:tc>
      </w:tr>
      <w:tr w:rsidR="00007581" w:rsidRPr="00B72948" w:rsidTr="000878D2">
        <w:trPr>
          <w:trHeight w:val="454"/>
        </w:trPr>
        <w:tc>
          <w:tcPr>
            <w:tcW w:w="4928" w:type="dxa"/>
          </w:tcPr>
          <w:p w:rsidR="00007581" w:rsidRPr="00B72948" w:rsidRDefault="00007581" w:rsidP="00404C24"/>
        </w:tc>
        <w:tc>
          <w:tcPr>
            <w:tcW w:w="5528" w:type="dxa"/>
          </w:tcPr>
          <w:p w:rsidR="000878D2" w:rsidRDefault="000878D2" w:rsidP="00563DF3">
            <w:pPr>
              <w:rPr>
                <w:rFonts w:ascii="Times New Roman" w:eastAsia="Times New Roman" w:hAnsi="Times New Roman" w:cs="Times New Roman"/>
                <w:sz w:val="28"/>
                <w:szCs w:val="28"/>
                <w:lang w:eastAsia="ru-RU"/>
              </w:rPr>
            </w:pPr>
          </w:p>
          <w:p w:rsidR="00563DF3" w:rsidRPr="0070212B" w:rsidRDefault="00563DF3" w:rsidP="00563DF3">
            <w:pPr>
              <w:rPr>
                <w:rFonts w:ascii="Times New Roman" w:eastAsia="Times New Roman" w:hAnsi="Times New Roman" w:cs="Times New Roman"/>
                <w:sz w:val="28"/>
                <w:szCs w:val="28"/>
                <w:lang w:eastAsia="ru-RU"/>
              </w:rPr>
            </w:pPr>
          </w:p>
        </w:tc>
        <w:tc>
          <w:tcPr>
            <w:tcW w:w="4330" w:type="dxa"/>
          </w:tcPr>
          <w:p w:rsidR="00007581" w:rsidRPr="00B72948" w:rsidRDefault="00007581" w:rsidP="00404C24"/>
        </w:tc>
      </w:tr>
    </w:tbl>
    <w:p w:rsidR="000878D2" w:rsidRDefault="000878D2" w:rsidP="000878D2">
      <w:pPr>
        <w:tabs>
          <w:tab w:val="left" w:pos="5529"/>
        </w:tabs>
        <w:spacing w:after="0" w:line="240" w:lineRule="auto"/>
        <w:jc w:val="both"/>
        <w:rPr>
          <w:rFonts w:ascii="Times New Roman" w:eastAsia="Times New Roman" w:hAnsi="Times New Roman" w:cs="Times New Roman"/>
          <w:b/>
          <w:bCs/>
          <w:sz w:val="24"/>
          <w:szCs w:val="24"/>
        </w:rPr>
      </w:pPr>
    </w:p>
    <w:p w:rsidR="000878D2" w:rsidRDefault="000878D2" w:rsidP="00007581">
      <w:pPr>
        <w:tabs>
          <w:tab w:val="left" w:pos="5529"/>
        </w:tabs>
        <w:spacing w:after="0" w:line="240" w:lineRule="auto"/>
        <w:ind w:firstLine="709"/>
        <w:jc w:val="both"/>
        <w:rPr>
          <w:rFonts w:ascii="Times New Roman" w:eastAsia="Times New Roman" w:hAnsi="Times New Roman" w:cs="Times New Roman"/>
          <w:b/>
          <w:bCs/>
          <w:sz w:val="24"/>
          <w:szCs w:val="24"/>
        </w:rPr>
      </w:pPr>
    </w:p>
    <w:p w:rsidR="000878D2" w:rsidRDefault="000878D2" w:rsidP="00007581">
      <w:pPr>
        <w:tabs>
          <w:tab w:val="left" w:pos="5529"/>
        </w:tabs>
        <w:spacing w:after="0" w:line="240" w:lineRule="auto"/>
        <w:ind w:firstLine="709"/>
        <w:jc w:val="both"/>
        <w:rPr>
          <w:rFonts w:ascii="Times New Roman" w:eastAsia="Times New Roman" w:hAnsi="Times New Roman" w:cs="Times New Roman"/>
          <w:b/>
          <w:bCs/>
          <w:sz w:val="24"/>
          <w:szCs w:val="24"/>
        </w:rPr>
      </w:pPr>
    </w:p>
    <w:p w:rsidR="000878D2" w:rsidRDefault="000878D2" w:rsidP="00007581">
      <w:pPr>
        <w:tabs>
          <w:tab w:val="left" w:pos="5529"/>
        </w:tabs>
        <w:spacing w:after="0" w:line="240" w:lineRule="auto"/>
        <w:ind w:firstLine="709"/>
        <w:jc w:val="both"/>
        <w:rPr>
          <w:rFonts w:ascii="Times New Roman" w:eastAsia="Times New Roman" w:hAnsi="Times New Roman" w:cs="Times New Roman"/>
          <w:b/>
          <w:bCs/>
          <w:sz w:val="24"/>
          <w:szCs w:val="24"/>
        </w:rPr>
      </w:pPr>
    </w:p>
    <w:p w:rsidR="000878D2" w:rsidRDefault="000878D2" w:rsidP="00007581">
      <w:pPr>
        <w:tabs>
          <w:tab w:val="left" w:pos="5529"/>
        </w:tabs>
        <w:spacing w:after="0" w:line="240" w:lineRule="auto"/>
        <w:ind w:firstLine="709"/>
        <w:jc w:val="both"/>
        <w:rPr>
          <w:rFonts w:ascii="Times New Roman" w:eastAsia="Times New Roman" w:hAnsi="Times New Roman" w:cs="Times New Roman"/>
          <w:b/>
          <w:bCs/>
          <w:sz w:val="24"/>
          <w:szCs w:val="24"/>
        </w:rPr>
      </w:pPr>
    </w:p>
    <w:p w:rsidR="000878D2" w:rsidRDefault="000878D2" w:rsidP="00007581">
      <w:pPr>
        <w:tabs>
          <w:tab w:val="left" w:pos="5529"/>
        </w:tabs>
        <w:spacing w:after="0" w:line="240" w:lineRule="auto"/>
        <w:ind w:firstLine="709"/>
        <w:jc w:val="both"/>
        <w:rPr>
          <w:rFonts w:ascii="Times New Roman" w:eastAsia="Times New Roman" w:hAnsi="Times New Roman" w:cs="Times New Roman"/>
          <w:b/>
          <w:bCs/>
          <w:sz w:val="24"/>
          <w:szCs w:val="24"/>
        </w:rPr>
      </w:pPr>
    </w:p>
    <w:p w:rsidR="000878D2" w:rsidRDefault="000878D2" w:rsidP="00007581">
      <w:pPr>
        <w:tabs>
          <w:tab w:val="left" w:pos="5529"/>
        </w:tabs>
        <w:spacing w:after="0" w:line="240" w:lineRule="auto"/>
        <w:ind w:firstLine="709"/>
        <w:jc w:val="both"/>
        <w:rPr>
          <w:rFonts w:ascii="Times New Roman" w:eastAsia="Times New Roman" w:hAnsi="Times New Roman" w:cs="Times New Roman"/>
          <w:b/>
          <w:bCs/>
          <w:sz w:val="24"/>
          <w:szCs w:val="24"/>
        </w:rPr>
      </w:pPr>
    </w:p>
    <w:p w:rsidR="000878D2" w:rsidRDefault="000878D2" w:rsidP="00007581">
      <w:pPr>
        <w:tabs>
          <w:tab w:val="left" w:pos="5529"/>
        </w:tabs>
        <w:spacing w:after="0" w:line="240" w:lineRule="auto"/>
        <w:ind w:firstLine="709"/>
        <w:jc w:val="both"/>
        <w:rPr>
          <w:rFonts w:ascii="Times New Roman" w:eastAsia="Times New Roman" w:hAnsi="Times New Roman" w:cs="Times New Roman"/>
          <w:b/>
          <w:bCs/>
          <w:sz w:val="24"/>
          <w:szCs w:val="24"/>
        </w:rPr>
      </w:pPr>
    </w:p>
    <w:p w:rsidR="000878D2" w:rsidRDefault="000878D2" w:rsidP="00007581">
      <w:pPr>
        <w:tabs>
          <w:tab w:val="left" w:pos="5529"/>
        </w:tabs>
        <w:spacing w:after="0" w:line="240" w:lineRule="auto"/>
        <w:ind w:firstLine="709"/>
        <w:jc w:val="both"/>
        <w:rPr>
          <w:rFonts w:ascii="Times New Roman" w:eastAsia="Times New Roman" w:hAnsi="Times New Roman" w:cs="Times New Roman"/>
          <w:b/>
          <w:bCs/>
          <w:sz w:val="24"/>
          <w:szCs w:val="24"/>
        </w:rPr>
      </w:pPr>
    </w:p>
    <w:p w:rsidR="000878D2" w:rsidRDefault="000878D2" w:rsidP="00007581">
      <w:pPr>
        <w:tabs>
          <w:tab w:val="left" w:pos="5529"/>
        </w:tabs>
        <w:spacing w:after="0" w:line="240" w:lineRule="auto"/>
        <w:ind w:firstLine="709"/>
        <w:jc w:val="both"/>
        <w:rPr>
          <w:rFonts w:ascii="Times New Roman" w:eastAsia="Times New Roman" w:hAnsi="Times New Roman" w:cs="Times New Roman"/>
          <w:b/>
          <w:bCs/>
          <w:sz w:val="24"/>
          <w:szCs w:val="24"/>
        </w:rPr>
      </w:pPr>
    </w:p>
    <w:p w:rsidR="000878D2" w:rsidRDefault="000878D2" w:rsidP="00007581">
      <w:pPr>
        <w:tabs>
          <w:tab w:val="left" w:pos="5529"/>
        </w:tabs>
        <w:spacing w:after="0" w:line="240" w:lineRule="auto"/>
        <w:ind w:firstLine="709"/>
        <w:jc w:val="both"/>
        <w:rPr>
          <w:rFonts w:ascii="Times New Roman" w:eastAsia="Times New Roman" w:hAnsi="Times New Roman" w:cs="Times New Roman"/>
          <w:b/>
          <w:bCs/>
          <w:sz w:val="24"/>
          <w:szCs w:val="24"/>
        </w:rPr>
      </w:pPr>
    </w:p>
    <w:p w:rsidR="000878D2" w:rsidRDefault="000878D2" w:rsidP="00007581">
      <w:pPr>
        <w:tabs>
          <w:tab w:val="left" w:pos="5529"/>
        </w:tabs>
        <w:spacing w:after="0" w:line="240" w:lineRule="auto"/>
        <w:ind w:firstLine="709"/>
        <w:jc w:val="both"/>
        <w:rPr>
          <w:rFonts w:ascii="Times New Roman" w:eastAsia="Times New Roman" w:hAnsi="Times New Roman" w:cs="Times New Roman"/>
          <w:b/>
          <w:bCs/>
          <w:sz w:val="24"/>
          <w:szCs w:val="24"/>
        </w:rPr>
      </w:pPr>
    </w:p>
    <w:p w:rsidR="000878D2" w:rsidRDefault="000878D2" w:rsidP="00007581">
      <w:pPr>
        <w:tabs>
          <w:tab w:val="left" w:pos="5529"/>
        </w:tabs>
        <w:spacing w:after="0" w:line="240" w:lineRule="auto"/>
        <w:ind w:firstLine="709"/>
        <w:jc w:val="both"/>
        <w:rPr>
          <w:rFonts w:ascii="Times New Roman" w:eastAsia="Times New Roman" w:hAnsi="Times New Roman" w:cs="Times New Roman"/>
          <w:b/>
          <w:bCs/>
          <w:sz w:val="24"/>
          <w:szCs w:val="24"/>
        </w:rPr>
      </w:pPr>
    </w:p>
    <w:p w:rsidR="000878D2" w:rsidRDefault="000878D2" w:rsidP="00007581">
      <w:pPr>
        <w:tabs>
          <w:tab w:val="left" w:pos="5529"/>
        </w:tabs>
        <w:spacing w:after="0" w:line="240" w:lineRule="auto"/>
        <w:ind w:firstLine="709"/>
        <w:jc w:val="both"/>
        <w:rPr>
          <w:rFonts w:ascii="Times New Roman" w:eastAsia="Times New Roman" w:hAnsi="Times New Roman" w:cs="Times New Roman"/>
          <w:b/>
          <w:bCs/>
          <w:sz w:val="24"/>
          <w:szCs w:val="24"/>
        </w:rPr>
      </w:pPr>
    </w:p>
    <w:p w:rsidR="000878D2" w:rsidRDefault="000878D2" w:rsidP="00007581">
      <w:pPr>
        <w:tabs>
          <w:tab w:val="left" w:pos="5529"/>
        </w:tabs>
        <w:spacing w:after="0" w:line="240" w:lineRule="auto"/>
        <w:ind w:firstLine="709"/>
        <w:jc w:val="both"/>
        <w:rPr>
          <w:rFonts w:ascii="Times New Roman" w:eastAsia="Times New Roman" w:hAnsi="Times New Roman" w:cs="Times New Roman"/>
          <w:b/>
          <w:bCs/>
          <w:sz w:val="24"/>
          <w:szCs w:val="24"/>
        </w:rPr>
      </w:pPr>
    </w:p>
    <w:p w:rsidR="000878D2" w:rsidRDefault="000878D2" w:rsidP="00007581">
      <w:pPr>
        <w:tabs>
          <w:tab w:val="left" w:pos="5529"/>
        </w:tabs>
        <w:spacing w:after="0" w:line="240" w:lineRule="auto"/>
        <w:ind w:firstLine="709"/>
        <w:jc w:val="both"/>
        <w:rPr>
          <w:rFonts w:ascii="Times New Roman" w:eastAsia="Times New Roman" w:hAnsi="Times New Roman" w:cs="Times New Roman"/>
          <w:b/>
          <w:bCs/>
          <w:sz w:val="24"/>
          <w:szCs w:val="24"/>
        </w:rPr>
      </w:pPr>
    </w:p>
    <w:p w:rsidR="000878D2" w:rsidRDefault="000878D2" w:rsidP="00007581">
      <w:pPr>
        <w:tabs>
          <w:tab w:val="left" w:pos="5529"/>
        </w:tabs>
        <w:spacing w:after="0" w:line="240" w:lineRule="auto"/>
        <w:ind w:firstLine="709"/>
        <w:jc w:val="both"/>
        <w:rPr>
          <w:rFonts w:ascii="Times New Roman" w:eastAsia="Times New Roman" w:hAnsi="Times New Roman" w:cs="Times New Roman"/>
          <w:b/>
          <w:bCs/>
          <w:sz w:val="24"/>
          <w:szCs w:val="24"/>
        </w:rPr>
      </w:pPr>
    </w:p>
    <w:p w:rsidR="00007581" w:rsidRPr="00C6611E" w:rsidRDefault="00007581" w:rsidP="00007581">
      <w:pPr>
        <w:tabs>
          <w:tab w:val="left" w:pos="5529"/>
        </w:tabs>
        <w:spacing w:after="0" w:line="240" w:lineRule="auto"/>
        <w:ind w:firstLine="709"/>
        <w:jc w:val="both"/>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658240" behindDoc="1" locked="0" layoutInCell="0" allowOverlap="1" wp14:anchorId="20338B4A" wp14:editId="74735D96">
                <wp:simplePos x="0" y="0"/>
                <wp:positionH relativeFrom="page">
                  <wp:posOffset>120316</wp:posOffset>
                </wp:positionH>
                <wp:positionV relativeFrom="page">
                  <wp:posOffset>288758</wp:posOffset>
                </wp:positionV>
                <wp:extent cx="1227221" cy="7277100"/>
                <wp:effectExtent l="666750" t="762000" r="11430" b="19050"/>
                <wp:wrapSquare wrapText="bothSides"/>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221"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404C24">
                            <w:pPr>
                              <w:spacing w:after="0" w:line="720" w:lineRule="auto"/>
                              <w:contextualSpacing/>
                              <w:jc w:val="center"/>
                              <w:rPr>
                                <w:rFonts w:ascii="Times New Roman" w:eastAsia="Times New Roman" w:hAnsi="Times New Roman" w:cs="Times New Roman"/>
                                <w:b/>
                                <w:bCs/>
                                <w:color w:val="FFFFFF"/>
                                <w:sz w:val="50"/>
                                <w:szCs w:val="50"/>
                              </w:rPr>
                            </w:pPr>
                          </w:p>
                          <w:p w:rsidR="000E0B64" w:rsidRPr="00851D15" w:rsidRDefault="000E0B64" w:rsidP="00851D15">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0E0B64" w:rsidRPr="00007581" w:rsidRDefault="000E0B64" w:rsidP="00404C24">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9.45pt;margin-top:22.75pt;width:96.65pt;height:57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404C24">
                      <w:pPr>
                        <w:spacing w:after="0" w:line="720" w:lineRule="auto"/>
                        <w:contextualSpacing/>
                        <w:jc w:val="center"/>
                        <w:rPr>
                          <w:rFonts w:ascii="Times New Roman" w:eastAsia="Times New Roman" w:hAnsi="Times New Roman" w:cs="Times New Roman"/>
                          <w:b/>
                          <w:bCs/>
                          <w:color w:val="FFFFFF"/>
                          <w:sz w:val="50"/>
                          <w:szCs w:val="50"/>
                        </w:rPr>
                      </w:pPr>
                    </w:p>
                    <w:p w:rsidR="000E0B64" w:rsidRPr="00851D15" w:rsidRDefault="000E0B64" w:rsidP="00851D15">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0E0B64" w:rsidRPr="00007581" w:rsidRDefault="000E0B64" w:rsidP="00404C24">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roofErr w:type="gramStart"/>
      <w:r w:rsidRPr="000005AB">
        <w:rPr>
          <w:rFonts w:ascii="Times New Roman" w:eastAsia="Times New Roman" w:hAnsi="Times New Roman" w:cs="Times New Roman"/>
          <w:b/>
          <w:bCs/>
          <w:sz w:val="24"/>
          <w:szCs w:val="24"/>
        </w:rPr>
        <w:t>Публичный доклад</w:t>
      </w:r>
      <w:r w:rsidRPr="000005AB">
        <w:rPr>
          <w:rFonts w:ascii="Times New Roman" w:eastAsia="Times New Roman" w:hAnsi="Times New Roman" w:cs="Times New Roman"/>
          <w:bCs/>
          <w:sz w:val="24"/>
          <w:szCs w:val="24"/>
        </w:rPr>
        <w:t xml:space="preserve"> бюджетного профессионального образовательного учреждения Ханты - Мансийского автономного округа - Югры «Сургутский музыкальный колледж» (далее - БУ «Сургутский музыкальный колледж»</w:t>
      </w:r>
      <w:r w:rsidRPr="009935EA">
        <w:rPr>
          <w:rFonts w:ascii="Times New Roman" w:eastAsia="Times New Roman" w:hAnsi="Times New Roman" w:cs="Times New Roman"/>
          <w:bCs/>
          <w:sz w:val="24"/>
          <w:szCs w:val="24"/>
        </w:rPr>
        <w:t>, колледж</w:t>
      </w:r>
      <w:r w:rsidRPr="000005AB">
        <w:rPr>
          <w:rFonts w:ascii="Times New Roman" w:eastAsia="Times New Roman" w:hAnsi="Times New Roman" w:cs="Times New Roman"/>
          <w:bCs/>
          <w:sz w:val="24"/>
          <w:szCs w:val="24"/>
        </w:rPr>
        <w:t>) за 20</w:t>
      </w:r>
      <w:r>
        <w:rPr>
          <w:rFonts w:ascii="Times New Roman" w:eastAsia="Times New Roman" w:hAnsi="Times New Roman" w:cs="Times New Roman"/>
          <w:bCs/>
          <w:sz w:val="24"/>
          <w:szCs w:val="24"/>
        </w:rPr>
        <w:t>21/2022</w:t>
      </w:r>
      <w:r w:rsidRPr="000005AB">
        <w:rPr>
          <w:rFonts w:ascii="Times New Roman" w:eastAsia="Times New Roman" w:hAnsi="Times New Roman" w:cs="Times New Roman"/>
          <w:bCs/>
          <w:sz w:val="24"/>
          <w:szCs w:val="24"/>
        </w:rPr>
        <w:t xml:space="preserve"> учебный год подготовлен </w:t>
      </w:r>
      <w:r w:rsidRPr="009935EA">
        <w:rPr>
          <w:rFonts w:ascii="Times New Roman" w:eastAsia="Times New Roman" w:hAnsi="Times New Roman" w:cs="Times New Roman"/>
          <w:bCs/>
          <w:sz w:val="24"/>
          <w:szCs w:val="24"/>
        </w:rPr>
        <w:t xml:space="preserve">в соответствии со ст.29 </w:t>
      </w:r>
      <w:r w:rsidRPr="009935EA">
        <w:rPr>
          <w:rFonts w:ascii="Times New Roman" w:hAnsi="Times New Roman" w:cs="Times New Roman"/>
          <w:sz w:val="24"/>
          <w:szCs w:val="24"/>
        </w:rPr>
        <w:t>Федерального закона от 29.12.201</w:t>
      </w:r>
      <w:r>
        <w:rPr>
          <w:rFonts w:ascii="Times New Roman" w:hAnsi="Times New Roman" w:cs="Times New Roman"/>
          <w:sz w:val="24"/>
          <w:szCs w:val="24"/>
        </w:rPr>
        <w:t xml:space="preserve">2 № 273-ФЗ </w:t>
      </w:r>
      <w:r w:rsidRPr="009935EA">
        <w:rPr>
          <w:rFonts w:ascii="Times New Roman" w:hAnsi="Times New Roman" w:cs="Times New Roman"/>
          <w:sz w:val="24"/>
          <w:szCs w:val="24"/>
        </w:rPr>
        <w:t>«Об образовании в Российской Федерации», приказом Министерства просвещения Российской Федерации от 13.03.2019 №114 «Об утверждении показателей, характеризующих общие критерии оценки качества условий осуществления образовательной</w:t>
      </w:r>
      <w:proofErr w:type="gramEnd"/>
      <w:r w:rsidRPr="009935EA">
        <w:rPr>
          <w:rFonts w:ascii="Times New Roman" w:hAnsi="Times New Roman" w:cs="Times New Roman"/>
          <w:sz w:val="24"/>
          <w:szCs w:val="24"/>
        </w:rPr>
        <w:t xml:space="preserve"> </w:t>
      </w:r>
      <w:proofErr w:type="gramStart"/>
      <w:r w:rsidRPr="009935EA">
        <w:rPr>
          <w:rFonts w:ascii="Times New Roman" w:hAnsi="Times New Roman" w:cs="Times New Roman"/>
          <w:sz w:val="24"/>
          <w:szCs w:val="24"/>
        </w:rPr>
        <w:t xml:space="preserve">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r w:rsidRPr="000005AB">
        <w:rPr>
          <w:rFonts w:ascii="Times New Roman" w:eastAsia="Times New Roman" w:hAnsi="Times New Roman" w:cs="Times New Roman"/>
          <w:bCs/>
          <w:sz w:val="24"/>
          <w:szCs w:val="24"/>
        </w:rPr>
        <w:t>на основании Письма Министерства образования и науки РФ от 28</w:t>
      </w:r>
      <w:r w:rsidRPr="009935EA">
        <w:rPr>
          <w:rFonts w:ascii="Times New Roman" w:eastAsia="Times New Roman" w:hAnsi="Times New Roman" w:cs="Times New Roman"/>
          <w:bCs/>
          <w:sz w:val="24"/>
          <w:szCs w:val="24"/>
        </w:rPr>
        <w:t>.10. 2010</w:t>
      </w:r>
      <w:r w:rsidRPr="000005AB">
        <w:rPr>
          <w:rFonts w:ascii="Times New Roman" w:eastAsia="Times New Roman" w:hAnsi="Times New Roman" w:cs="Times New Roman"/>
          <w:bCs/>
          <w:sz w:val="24"/>
          <w:szCs w:val="24"/>
        </w:rPr>
        <w:t xml:space="preserve"> № 13-312 «О подготовке Публичных докладов», приказа БУ «Сургутский музыкальный колледж» от </w:t>
      </w:r>
      <w:r>
        <w:rPr>
          <w:rFonts w:ascii="Times New Roman" w:eastAsia="Times New Roman" w:hAnsi="Times New Roman" w:cs="Times New Roman"/>
          <w:bCs/>
          <w:sz w:val="24"/>
          <w:szCs w:val="24"/>
        </w:rPr>
        <w:t>06.05.2022</w:t>
      </w:r>
      <w:r w:rsidRPr="000005AB">
        <w:rPr>
          <w:rFonts w:ascii="Times New Roman" w:eastAsia="Times New Roman" w:hAnsi="Times New Roman" w:cs="Times New Roman"/>
          <w:bCs/>
          <w:sz w:val="24"/>
          <w:szCs w:val="24"/>
        </w:rPr>
        <w:t xml:space="preserve"> №09/01-ОД-1</w:t>
      </w:r>
      <w:r>
        <w:rPr>
          <w:rFonts w:ascii="Times New Roman" w:eastAsia="Times New Roman" w:hAnsi="Times New Roman" w:cs="Times New Roman"/>
          <w:bCs/>
          <w:sz w:val="24"/>
          <w:szCs w:val="24"/>
        </w:rPr>
        <w:t>68</w:t>
      </w:r>
      <w:r w:rsidRPr="000005AB">
        <w:rPr>
          <w:rFonts w:ascii="Times New Roman" w:eastAsia="Times New Roman" w:hAnsi="Times New Roman" w:cs="Times New Roman"/>
          <w:bCs/>
          <w:sz w:val="24"/>
          <w:szCs w:val="24"/>
        </w:rPr>
        <w:t xml:space="preserve"> «О подготовке публичного </w:t>
      </w:r>
      <w:r w:rsidRPr="00C6611E">
        <w:rPr>
          <w:rFonts w:ascii="Times New Roman" w:eastAsia="Times New Roman" w:hAnsi="Times New Roman" w:cs="Times New Roman"/>
          <w:bCs/>
          <w:sz w:val="24"/>
          <w:szCs w:val="24"/>
        </w:rPr>
        <w:t>доклада за 20</w:t>
      </w:r>
      <w:r>
        <w:rPr>
          <w:rFonts w:ascii="Times New Roman" w:eastAsia="Times New Roman" w:hAnsi="Times New Roman" w:cs="Times New Roman"/>
          <w:bCs/>
          <w:sz w:val="24"/>
          <w:szCs w:val="24"/>
        </w:rPr>
        <w:t>21</w:t>
      </w:r>
      <w:r w:rsidRPr="00C6611E">
        <w:rPr>
          <w:rFonts w:ascii="Times New Roman" w:eastAsia="Times New Roman" w:hAnsi="Times New Roman" w:cs="Times New Roman"/>
          <w:bCs/>
          <w:sz w:val="24"/>
          <w:szCs w:val="24"/>
        </w:rPr>
        <w:t>/202</w:t>
      </w:r>
      <w:r>
        <w:rPr>
          <w:rFonts w:ascii="Times New Roman" w:eastAsia="Times New Roman" w:hAnsi="Times New Roman" w:cs="Times New Roman"/>
          <w:bCs/>
          <w:sz w:val="24"/>
          <w:szCs w:val="24"/>
        </w:rPr>
        <w:t>2</w:t>
      </w:r>
      <w:r w:rsidRPr="00C6611E">
        <w:rPr>
          <w:rFonts w:ascii="Times New Roman" w:eastAsia="Times New Roman" w:hAnsi="Times New Roman" w:cs="Times New Roman"/>
          <w:bCs/>
          <w:sz w:val="24"/>
          <w:szCs w:val="24"/>
        </w:rPr>
        <w:t xml:space="preserve"> учебный год». </w:t>
      </w:r>
      <w:proofErr w:type="gramEnd"/>
    </w:p>
    <w:p w:rsidR="00007581" w:rsidRPr="009935EA" w:rsidRDefault="00007581" w:rsidP="00007581">
      <w:pPr>
        <w:spacing w:after="0" w:line="240" w:lineRule="auto"/>
        <w:ind w:firstLine="709"/>
        <w:jc w:val="both"/>
        <w:rPr>
          <w:rFonts w:ascii="Times New Roman" w:hAnsi="Times New Roman" w:cs="Times New Roman"/>
          <w:sz w:val="24"/>
          <w:szCs w:val="24"/>
        </w:rPr>
      </w:pPr>
      <w:r w:rsidRPr="00C6611E">
        <w:rPr>
          <w:rFonts w:ascii="Times New Roman" w:hAnsi="Times New Roman" w:cs="Times New Roman"/>
          <w:sz w:val="24"/>
          <w:szCs w:val="24"/>
        </w:rPr>
        <w:t xml:space="preserve">Публичный доклад </w:t>
      </w:r>
      <w:r w:rsidRPr="00AD07D3">
        <w:rPr>
          <w:rFonts w:ascii="Times New Roman" w:hAnsi="Times New Roman" w:cs="Times New Roman"/>
          <w:sz w:val="24"/>
          <w:szCs w:val="24"/>
        </w:rPr>
        <w:t>содержит материалы</w:t>
      </w:r>
      <w:r w:rsidRPr="00C6611E">
        <w:rPr>
          <w:rFonts w:ascii="Times New Roman" w:hAnsi="Times New Roman" w:cs="Times New Roman"/>
          <w:sz w:val="24"/>
          <w:szCs w:val="24"/>
        </w:rPr>
        <w:t xml:space="preserve"> об основных результатах деятельности </w:t>
      </w:r>
      <w:r w:rsidRPr="00AD07D3">
        <w:rPr>
          <w:rFonts w:ascii="Times New Roman" w:hAnsi="Times New Roman" w:cs="Times New Roman"/>
          <w:sz w:val="24"/>
          <w:szCs w:val="24"/>
        </w:rPr>
        <w:t>колледжа за 20</w:t>
      </w:r>
      <w:r>
        <w:rPr>
          <w:rFonts w:ascii="Times New Roman" w:hAnsi="Times New Roman" w:cs="Times New Roman"/>
          <w:sz w:val="24"/>
          <w:szCs w:val="24"/>
        </w:rPr>
        <w:t>21/2022</w:t>
      </w:r>
      <w:r w:rsidRPr="00AD07D3">
        <w:rPr>
          <w:rFonts w:ascii="Times New Roman" w:hAnsi="Times New Roman" w:cs="Times New Roman"/>
          <w:sz w:val="24"/>
          <w:szCs w:val="24"/>
        </w:rPr>
        <w:t xml:space="preserve"> учебный год и</w:t>
      </w:r>
      <w:r w:rsidRPr="009935EA">
        <w:rPr>
          <w:rFonts w:ascii="Times New Roman" w:hAnsi="Times New Roman" w:cs="Times New Roman"/>
          <w:sz w:val="24"/>
          <w:szCs w:val="24"/>
        </w:rPr>
        <w:t xml:space="preserve"> адресован представителям органов законодательной и исполнительной власти; обучающимся</w:t>
      </w:r>
      <w:r w:rsidRPr="00A3610C">
        <w:rPr>
          <w:rFonts w:ascii="Times New Roman" w:hAnsi="Times New Roman" w:cs="Times New Roman"/>
          <w:sz w:val="24"/>
          <w:szCs w:val="24"/>
        </w:rPr>
        <w:t>, абитуриентам</w:t>
      </w:r>
      <w:r w:rsidRPr="009935EA">
        <w:rPr>
          <w:rFonts w:ascii="Times New Roman" w:hAnsi="Times New Roman" w:cs="Times New Roman"/>
          <w:sz w:val="24"/>
          <w:szCs w:val="24"/>
        </w:rPr>
        <w:t xml:space="preserve"> и их родителям; работникам системы образования и культуры; социальным партнёрам; представителям средств массовой информации, общественным организациям и другим заинтересованным лицам. </w:t>
      </w:r>
    </w:p>
    <w:p w:rsidR="00007581" w:rsidRPr="008F621B" w:rsidRDefault="00007581" w:rsidP="00007581">
      <w:pPr>
        <w:spacing w:after="0" w:line="240" w:lineRule="auto"/>
        <w:ind w:firstLine="709"/>
        <w:jc w:val="both"/>
        <w:rPr>
          <w:rFonts w:ascii="Times New Roman" w:hAnsi="Times New Roman" w:cs="Times New Roman"/>
          <w:b/>
          <w:sz w:val="24"/>
          <w:szCs w:val="24"/>
        </w:rPr>
      </w:pPr>
      <w:r w:rsidRPr="009935EA">
        <w:rPr>
          <w:rFonts w:ascii="Times New Roman" w:hAnsi="Times New Roman" w:cs="Times New Roman"/>
          <w:sz w:val="24"/>
          <w:szCs w:val="24"/>
        </w:rPr>
        <w:t>Публи</w:t>
      </w:r>
      <w:r>
        <w:rPr>
          <w:rFonts w:ascii="Times New Roman" w:hAnsi="Times New Roman" w:cs="Times New Roman"/>
          <w:sz w:val="24"/>
          <w:szCs w:val="24"/>
        </w:rPr>
        <w:t>чный доклад подготовлен с целью:</w:t>
      </w:r>
    </w:p>
    <w:p w:rsidR="00007581" w:rsidRPr="00A3610C" w:rsidRDefault="00007581" w:rsidP="00007581">
      <w:pPr>
        <w:numPr>
          <w:ilvl w:val="0"/>
          <w:numId w:val="1"/>
        </w:numPr>
        <w:spacing w:after="0" w:line="240" w:lineRule="auto"/>
        <w:ind w:left="0" w:firstLine="709"/>
        <w:contextualSpacing/>
        <w:jc w:val="both"/>
        <w:rPr>
          <w:rFonts w:ascii="Times New Roman" w:hAnsi="Times New Roman" w:cs="Times New Roman"/>
          <w:sz w:val="24"/>
          <w:szCs w:val="24"/>
        </w:rPr>
      </w:pPr>
      <w:r w:rsidRPr="00A3610C">
        <w:rPr>
          <w:rFonts w:ascii="Times New Roman" w:hAnsi="Times New Roman" w:cs="Times New Roman"/>
          <w:sz w:val="24"/>
          <w:szCs w:val="24"/>
        </w:rPr>
        <w:t xml:space="preserve">обеспечения прозрачности функционирования образовательной организации и достоверной, объективной информацией о ее деятельности; </w:t>
      </w:r>
    </w:p>
    <w:p w:rsidR="00007581" w:rsidRPr="00A3610C" w:rsidRDefault="00007581" w:rsidP="00007581">
      <w:pPr>
        <w:numPr>
          <w:ilvl w:val="0"/>
          <w:numId w:val="1"/>
        </w:numPr>
        <w:spacing w:after="0" w:line="240" w:lineRule="auto"/>
        <w:ind w:left="0" w:firstLine="709"/>
        <w:contextualSpacing/>
        <w:jc w:val="both"/>
        <w:rPr>
          <w:rFonts w:ascii="Times New Roman" w:hAnsi="Times New Roman" w:cs="Times New Roman"/>
          <w:sz w:val="24"/>
          <w:szCs w:val="24"/>
        </w:rPr>
      </w:pPr>
      <w:r w:rsidRPr="00A3610C">
        <w:rPr>
          <w:rFonts w:ascii="Times New Roman" w:hAnsi="Times New Roman" w:cs="Times New Roman"/>
          <w:sz w:val="24"/>
          <w:szCs w:val="24"/>
        </w:rPr>
        <w:t>информирования потребителей образовательных услуг, общественности и всех заинтересованных лиц о приоритетных направлениях развития, планируемых мероприятиях и ожидаемых результатах деятельности БУ «Сургутский музыкальный колледж»;</w:t>
      </w:r>
    </w:p>
    <w:p w:rsidR="00007581" w:rsidRPr="00A3610C" w:rsidRDefault="00007581" w:rsidP="00007581">
      <w:pPr>
        <w:numPr>
          <w:ilvl w:val="0"/>
          <w:numId w:val="1"/>
        </w:numPr>
        <w:spacing w:after="0" w:line="240" w:lineRule="auto"/>
        <w:ind w:left="0" w:firstLine="709"/>
        <w:contextualSpacing/>
        <w:jc w:val="both"/>
        <w:rPr>
          <w:rFonts w:ascii="Times New Roman" w:hAnsi="Times New Roman" w:cs="Times New Roman"/>
          <w:sz w:val="24"/>
          <w:szCs w:val="24"/>
        </w:rPr>
      </w:pPr>
      <w:r w:rsidRPr="00A3610C">
        <w:rPr>
          <w:rFonts w:ascii="Times New Roman" w:hAnsi="Times New Roman" w:cs="Times New Roman"/>
          <w:b/>
          <w:bCs/>
          <w:sz w:val="24"/>
          <w:szCs w:val="24"/>
        </w:rPr>
        <w:t>обеспечения информационной</w:t>
      </w:r>
      <w:r w:rsidRPr="00A3610C">
        <w:rPr>
          <w:rFonts w:ascii="Times New Roman" w:hAnsi="Times New Roman" w:cs="Times New Roman"/>
          <w:sz w:val="24"/>
          <w:szCs w:val="24"/>
        </w:rPr>
        <w:t xml:space="preserve"> </w:t>
      </w:r>
      <w:r w:rsidRPr="00A3610C">
        <w:rPr>
          <w:rFonts w:ascii="Times New Roman" w:hAnsi="Times New Roman" w:cs="Times New Roman"/>
          <w:b/>
          <w:bCs/>
          <w:sz w:val="24"/>
          <w:szCs w:val="24"/>
        </w:rPr>
        <w:t>среды</w:t>
      </w:r>
      <w:r w:rsidRPr="00A3610C">
        <w:rPr>
          <w:rFonts w:ascii="Times New Roman" w:hAnsi="Times New Roman" w:cs="Times New Roman"/>
          <w:sz w:val="24"/>
          <w:szCs w:val="24"/>
        </w:rPr>
        <w:t xml:space="preserve"> для организации диалога и согласования интересов всех участников образовательного процесса, включая представителей общественности.</w:t>
      </w:r>
    </w:p>
    <w:p w:rsidR="00007581" w:rsidRDefault="00007581" w:rsidP="00007581">
      <w:pPr>
        <w:spacing w:after="0" w:line="240" w:lineRule="auto"/>
        <w:ind w:firstLine="709"/>
        <w:jc w:val="both"/>
        <w:rPr>
          <w:rFonts w:ascii="Times New Roman" w:hAnsi="Times New Roman" w:cs="Times New Roman"/>
          <w:sz w:val="24"/>
          <w:szCs w:val="24"/>
        </w:rPr>
      </w:pPr>
      <w:r w:rsidRPr="00A3610C">
        <w:rPr>
          <w:rFonts w:ascii="Times New Roman" w:hAnsi="Times New Roman" w:cs="Times New Roman"/>
          <w:sz w:val="24"/>
          <w:szCs w:val="24"/>
        </w:rPr>
        <w:t xml:space="preserve">Публичный доклад </w:t>
      </w:r>
      <w:r w:rsidRPr="00A3610C">
        <w:rPr>
          <w:rFonts w:ascii="Times New Roman" w:hAnsi="Times New Roman" w:cs="Times New Roman"/>
          <w:b/>
          <w:sz w:val="24"/>
          <w:szCs w:val="24"/>
        </w:rPr>
        <w:t>представлен в форме</w:t>
      </w:r>
      <w:r w:rsidRPr="00A3610C">
        <w:rPr>
          <w:rFonts w:ascii="Times New Roman" w:hAnsi="Times New Roman" w:cs="Times New Roman"/>
          <w:sz w:val="24"/>
          <w:szCs w:val="24"/>
        </w:rPr>
        <w:t xml:space="preserve"> периодического отчета образовательного учреждения среднего профессионального </w:t>
      </w:r>
      <w:r w:rsidRPr="00A3610C">
        <w:rPr>
          <w:rFonts w:ascii="Times New Roman" w:hAnsi="Times New Roman" w:cs="Times New Roman"/>
          <w:b/>
          <w:bCs/>
          <w:sz w:val="24"/>
          <w:szCs w:val="24"/>
        </w:rPr>
        <w:t>образования</w:t>
      </w:r>
      <w:r w:rsidRPr="00A3610C">
        <w:rPr>
          <w:rFonts w:ascii="Times New Roman" w:hAnsi="Times New Roman" w:cs="Times New Roman"/>
          <w:sz w:val="24"/>
          <w:szCs w:val="24"/>
        </w:rPr>
        <w:t xml:space="preserve"> </w:t>
      </w:r>
      <w:r w:rsidRPr="00A3610C">
        <w:rPr>
          <w:rFonts w:ascii="Times New Roman" w:hAnsi="Times New Roman" w:cs="Times New Roman"/>
          <w:b/>
          <w:bCs/>
          <w:sz w:val="24"/>
          <w:szCs w:val="24"/>
        </w:rPr>
        <w:t>о состоянии и перспективах</w:t>
      </w:r>
      <w:r w:rsidRPr="00A3610C">
        <w:rPr>
          <w:rFonts w:ascii="Times New Roman" w:hAnsi="Times New Roman" w:cs="Times New Roman"/>
          <w:sz w:val="24"/>
          <w:szCs w:val="24"/>
        </w:rPr>
        <w:t xml:space="preserve"> развития БУ «Сургутский музыкальный колледж» и включает фактическую, статистическую, аналитическую информацию, основанную на показателях, характеризующих состояние, тенденции развития колледжа и достижения его коллектива.</w:t>
      </w:r>
      <w:r>
        <w:rPr>
          <w:rFonts w:ascii="Times New Roman" w:hAnsi="Times New Roman" w:cs="Times New Roman"/>
          <w:sz w:val="24"/>
          <w:szCs w:val="24"/>
        </w:rPr>
        <w:t xml:space="preserve"> </w:t>
      </w:r>
    </w:p>
    <w:p w:rsidR="00007581" w:rsidRPr="009935EA" w:rsidRDefault="00007581" w:rsidP="00007581">
      <w:pPr>
        <w:spacing w:after="0" w:line="240" w:lineRule="auto"/>
        <w:ind w:firstLine="709"/>
        <w:jc w:val="both"/>
        <w:rPr>
          <w:rFonts w:ascii="Times New Roman" w:hAnsi="Times New Roman" w:cs="Times New Roman"/>
          <w:sz w:val="24"/>
          <w:szCs w:val="24"/>
        </w:rPr>
      </w:pPr>
      <w:r w:rsidRPr="009935EA">
        <w:rPr>
          <w:rFonts w:ascii="Times New Roman" w:hAnsi="Times New Roman" w:cs="Times New Roman"/>
          <w:b/>
          <w:sz w:val="24"/>
          <w:szCs w:val="24"/>
        </w:rPr>
        <w:t xml:space="preserve">В </w:t>
      </w:r>
      <w:r w:rsidRPr="00A3610C">
        <w:rPr>
          <w:rFonts w:ascii="Times New Roman" w:hAnsi="Times New Roman" w:cs="Times New Roman"/>
          <w:b/>
          <w:sz w:val="24"/>
          <w:szCs w:val="24"/>
        </w:rPr>
        <w:t>практику отчетности</w:t>
      </w:r>
      <w:r>
        <w:rPr>
          <w:rFonts w:ascii="Times New Roman" w:hAnsi="Times New Roman" w:cs="Times New Roman"/>
          <w:b/>
          <w:sz w:val="24"/>
          <w:szCs w:val="24"/>
        </w:rPr>
        <w:t xml:space="preserve"> </w:t>
      </w:r>
      <w:r w:rsidRPr="009935EA">
        <w:rPr>
          <w:rFonts w:ascii="Times New Roman" w:hAnsi="Times New Roman" w:cs="Times New Roman"/>
          <w:b/>
          <w:sz w:val="24"/>
          <w:szCs w:val="24"/>
        </w:rPr>
        <w:t>БУ «Сургутский музыкальный колледж» включены мероприятия</w:t>
      </w:r>
      <w:r w:rsidRPr="009935EA">
        <w:rPr>
          <w:rFonts w:ascii="Times New Roman" w:hAnsi="Times New Roman" w:cs="Times New Roman"/>
          <w:sz w:val="24"/>
          <w:szCs w:val="24"/>
        </w:rPr>
        <w:t xml:space="preserve"> по оценке публикуемых публичных докладов с привлечением потребителей образовательных услуг, в лице обучающихся, </w:t>
      </w:r>
      <w:r>
        <w:rPr>
          <w:rFonts w:ascii="Times New Roman" w:hAnsi="Times New Roman" w:cs="Times New Roman"/>
          <w:sz w:val="24"/>
          <w:szCs w:val="24"/>
        </w:rPr>
        <w:t>а также представителей</w:t>
      </w:r>
      <w:r w:rsidRPr="009935EA">
        <w:rPr>
          <w:rFonts w:ascii="Times New Roman" w:hAnsi="Times New Roman" w:cs="Times New Roman"/>
          <w:sz w:val="24"/>
          <w:szCs w:val="24"/>
        </w:rPr>
        <w:t xml:space="preserve"> Совета родителей колледжа. По итогам обсуждения, выводам и </w:t>
      </w:r>
      <w:r w:rsidRPr="00972140">
        <w:rPr>
          <w:rFonts w:ascii="Times New Roman" w:hAnsi="Times New Roman" w:cs="Times New Roman"/>
          <w:b/>
          <w:bCs/>
          <w:sz w:val="24"/>
          <w:szCs w:val="24"/>
        </w:rPr>
        <w:t>рекомендациям</w:t>
      </w:r>
      <w:r w:rsidRPr="009935EA">
        <w:rPr>
          <w:rFonts w:ascii="Times New Roman" w:hAnsi="Times New Roman" w:cs="Times New Roman"/>
          <w:sz w:val="24"/>
          <w:szCs w:val="24"/>
        </w:rPr>
        <w:t xml:space="preserve"> </w:t>
      </w:r>
      <w:r w:rsidRPr="00972140">
        <w:rPr>
          <w:rFonts w:ascii="Times New Roman" w:hAnsi="Times New Roman" w:cs="Times New Roman"/>
          <w:b/>
          <w:bCs/>
          <w:sz w:val="24"/>
          <w:szCs w:val="24"/>
        </w:rPr>
        <w:t>принимаются</w:t>
      </w:r>
      <w:r w:rsidRPr="009935EA">
        <w:rPr>
          <w:rFonts w:ascii="Times New Roman" w:hAnsi="Times New Roman" w:cs="Times New Roman"/>
          <w:sz w:val="24"/>
          <w:szCs w:val="24"/>
        </w:rPr>
        <w:t xml:space="preserve"> необходимые для исполнения колле</w:t>
      </w:r>
      <w:r>
        <w:rPr>
          <w:rFonts w:ascii="Times New Roman" w:hAnsi="Times New Roman" w:cs="Times New Roman"/>
          <w:sz w:val="24"/>
          <w:szCs w:val="24"/>
        </w:rPr>
        <w:t>ктивом колледжа решения (п.7.1;</w:t>
      </w:r>
      <w:r w:rsidRPr="009935EA">
        <w:rPr>
          <w:rFonts w:ascii="Times New Roman" w:hAnsi="Times New Roman" w:cs="Times New Roman"/>
          <w:sz w:val="24"/>
          <w:szCs w:val="24"/>
        </w:rPr>
        <w:t>7.2).</w:t>
      </w:r>
    </w:p>
    <w:p w:rsidR="00007581" w:rsidRPr="00972140" w:rsidRDefault="00007581" w:rsidP="00007581">
      <w:pPr>
        <w:spacing w:after="0" w:line="240" w:lineRule="auto"/>
        <w:ind w:firstLine="709"/>
        <w:jc w:val="both"/>
        <w:rPr>
          <w:rFonts w:ascii="Times New Roman" w:hAnsi="Times New Roman" w:cs="Times New Roman"/>
          <w:b/>
          <w:bCs/>
          <w:sz w:val="24"/>
          <w:szCs w:val="24"/>
        </w:rPr>
      </w:pPr>
      <w:r w:rsidRPr="009935EA">
        <w:rPr>
          <w:rFonts w:ascii="Times New Roman" w:hAnsi="Times New Roman" w:cs="Times New Roman"/>
          <w:sz w:val="24"/>
          <w:szCs w:val="24"/>
        </w:rPr>
        <w:t>БУ «Сургутский музыкальный колледж» обеспечивает регулярное предоставление Публичного доклада с размещением на сайте образовательной организации</w:t>
      </w:r>
      <w:r w:rsidRPr="00244F46">
        <w:t xml:space="preserve"> </w:t>
      </w:r>
      <w:hyperlink r:id="rId11" w:history="1">
        <w:r w:rsidRPr="00F93E5D">
          <w:rPr>
            <w:rStyle w:val="a6"/>
            <w:rFonts w:ascii="Times New Roman" w:hAnsi="Times New Roman" w:cs="Times New Roman"/>
            <w:sz w:val="24"/>
            <w:szCs w:val="24"/>
          </w:rPr>
          <w:t>https://www.surgutmusic.ru/</w:t>
        </w:r>
      </w:hyperlink>
      <w:r>
        <w:rPr>
          <w:rFonts w:ascii="Times New Roman" w:hAnsi="Times New Roman" w:cs="Times New Roman"/>
          <w:sz w:val="24"/>
          <w:szCs w:val="24"/>
        </w:rPr>
        <w:t xml:space="preserve"> </w:t>
      </w:r>
      <w:r w:rsidRPr="009935EA">
        <w:rPr>
          <w:rFonts w:ascii="Times New Roman" w:hAnsi="Times New Roman" w:cs="Times New Roman"/>
          <w:sz w:val="24"/>
          <w:szCs w:val="24"/>
        </w:rPr>
        <w:t xml:space="preserve">(один раз в год) </w:t>
      </w:r>
      <w:r w:rsidRPr="00972140">
        <w:rPr>
          <w:rFonts w:ascii="Times New Roman" w:hAnsi="Times New Roman" w:cs="Times New Roman"/>
          <w:b/>
          <w:bCs/>
          <w:sz w:val="24"/>
          <w:szCs w:val="24"/>
        </w:rPr>
        <w:t>не позднее 1 августа текущего периода.</w:t>
      </w:r>
    </w:p>
    <w:p w:rsidR="00007581" w:rsidRPr="00244F46" w:rsidRDefault="00007581" w:rsidP="00007581">
      <w:pPr>
        <w:spacing w:after="0" w:line="240" w:lineRule="auto"/>
        <w:ind w:firstLine="709"/>
        <w:jc w:val="both"/>
        <w:rPr>
          <w:rFonts w:ascii="Times New Roman" w:hAnsi="Times New Roman" w:cs="Times New Roman"/>
          <w:sz w:val="24"/>
          <w:szCs w:val="24"/>
        </w:rPr>
      </w:pPr>
      <w:proofErr w:type="gramStart"/>
      <w:r w:rsidRPr="00A3610C">
        <w:rPr>
          <w:rFonts w:ascii="Times New Roman" w:hAnsi="Times New Roman" w:cs="Times New Roman"/>
          <w:sz w:val="24"/>
          <w:szCs w:val="24"/>
        </w:rPr>
        <w:t xml:space="preserve">Посредством ежегодной отчетности в форме публичного доклада обеспечивается не только информационная открытость деятельности колледжа и его коллектива, но и предоставляются информационно-аналитические материалы, подтверждающие </w:t>
      </w:r>
      <w:r w:rsidRPr="00A3610C">
        <w:rPr>
          <w:rFonts w:ascii="Times New Roman" w:hAnsi="Times New Roman" w:cs="Times New Roman"/>
          <w:sz w:val="24"/>
          <w:szCs w:val="24"/>
        </w:rPr>
        <w:lastRenderedPageBreak/>
        <w:t>изменения качества, результативности и эффективности деятельности, что способствует формированию новых современных условий развития коллектива, привлекает внимание социальных партнеров, представителей средств массовой информации, общественных организаций к проектам и другим образовательным инновациям, реализуемым в учреждении и способствует культурно-образовательной экспансии</w:t>
      </w:r>
      <w:proofErr w:type="gramEnd"/>
      <w:r w:rsidRPr="00A3610C">
        <w:rPr>
          <w:rFonts w:ascii="Times New Roman" w:hAnsi="Times New Roman" w:cs="Times New Roman"/>
          <w:sz w:val="24"/>
          <w:szCs w:val="24"/>
        </w:rPr>
        <w:t xml:space="preserve"> коллектива колледжа в социокультурное пространство ХМАО-Югры и России.</w:t>
      </w:r>
    </w:p>
    <w:p w:rsidR="001F0530" w:rsidRPr="008926E4" w:rsidRDefault="005B3972" w:rsidP="001F0530">
      <w:pPr>
        <w:spacing w:after="0" w:line="240" w:lineRule="auto"/>
        <w:ind w:firstLine="709"/>
        <w:jc w:val="both"/>
        <w:rPr>
          <w:rFonts w:ascii="Times New Roman" w:hAnsi="Times New Roman" w:cs="Times New Roman"/>
          <w:b/>
          <w:bCs/>
          <w:sz w:val="24"/>
          <w:szCs w:val="24"/>
        </w:rPr>
      </w:pPr>
      <w:r>
        <w:rPr>
          <w:noProof/>
          <w:lang w:eastAsia="ru-RU"/>
        </w:rPr>
        <mc:AlternateContent>
          <mc:Choice Requires="wps">
            <w:drawing>
              <wp:anchor distT="0" distB="0" distL="114300" distR="114300" simplePos="0" relativeHeight="251674624" behindDoc="1" locked="0" layoutInCell="0" allowOverlap="1" wp14:anchorId="29D223D4" wp14:editId="7DB5387B">
                <wp:simplePos x="0" y="0"/>
                <wp:positionH relativeFrom="page">
                  <wp:posOffset>95885</wp:posOffset>
                </wp:positionH>
                <wp:positionV relativeFrom="page">
                  <wp:posOffset>240030</wp:posOffset>
                </wp:positionV>
                <wp:extent cx="1202690" cy="7277100"/>
                <wp:effectExtent l="666750" t="762000" r="16510" b="19050"/>
                <wp:wrapSquare wrapText="bothSides"/>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69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E1657F">
                            <w:pPr>
                              <w:spacing w:after="0" w:line="720" w:lineRule="auto"/>
                              <w:contextualSpacing/>
                              <w:jc w:val="center"/>
                              <w:rPr>
                                <w:rFonts w:ascii="Times New Roman" w:eastAsia="Times New Roman" w:hAnsi="Times New Roman" w:cs="Times New Roman"/>
                                <w:b/>
                                <w:bCs/>
                                <w:color w:val="FFFFFF"/>
                                <w:sz w:val="50"/>
                                <w:szCs w:val="50"/>
                              </w:rPr>
                            </w:pPr>
                          </w:p>
                          <w:p w:rsidR="000E0B64" w:rsidRPr="00851D15" w:rsidRDefault="000E0B64" w:rsidP="00E1657F">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0E0B64" w:rsidRPr="00007581" w:rsidRDefault="000E0B64" w:rsidP="00E1657F">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7" style="position:absolute;left:0;text-align:left;margin-left:7.55pt;margin-top:18.9pt;width:94.7pt;height:57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E1657F">
                      <w:pPr>
                        <w:spacing w:after="0" w:line="720" w:lineRule="auto"/>
                        <w:contextualSpacing/>
                        <w:jc w:val="center"/>
                        <w:rPr>
                          <w:rFonts w:ascii="Times New Roman" w:eastAsia="Times New Roman" w:hAnsi="Times New Roman" w:cs="Times New Roman"/>
                          <w:b/>
                          <w:bCs/>
                          <w:color w:val="FFFFFF"/>
                          <w:sz w:val="50"/>
                          <w:szCs w:val="50"/>
                        </w:rPr>
                      </w:pPr>
                    </w:p>
                    <w:p w:rsidR="000E0B64" w:rsidRPr="00851D15" w:rsidRDefault="000E0B64" w:rsidP="00E1657F">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0E0B64" w:rsidRPr="00007581" w:rsidRDefault="000E0B64" w:rsidP="00E1657F">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1F0530" w:rsidRPr="007E721E">
        <w:rPr>
          <w:rFonts w:ascii="Times New Roman" w:eastAsia="Times New Roman" w:hAnsi="Times New Roman" w:cs="Times New Roman"/>
          <w:b/>
          <w:sz w:val="24"/>
          <w:szCs w:val="24"/>
          <w:lang w:eastAsia="ru-RU"/>
        </w:rPr>
        <w:t>Планирование, организация и проведение культурно-образовательных событий, ставших значимыми в истории 20</w:t>
      </w:r>
      <w:r w:rsidR="001F0530">
        <w:rPr>
          <w:rFonts w:ascii="Times New Roman" w:eastAsia="Times New Roman" w:hAnsi="Times New Roman" w:cs="Times New Roman"/>
          <w:b/>
          <w:sz w:val="24"/>
          <w:szCs w:val="24"/>
          <w:lang w:eastAsia="ru-RU"/>
        </w:rPr>
        <w:t>21/2022</w:t>
      </w:r>
      <w:r w:rsidR="001F0530" w:rsidRPr="007E721E">
        <w:rPr>
          <w:rFonts w:ascii="Times New Roman" w:eastAsia="Times New Roman" w:hAnsi="Times New Roman" w:cs="Times New Roman"/>
          <w:b/>
          <w:sz w:val="24"/>
          <w:szCs w:val="24"/>
          <w:lang w:eastAsia="ru-RU"/>
        </w:rPr>
        <w:t xml:space="preserve"> учебного года </w:t>
      </w:r>
      <w:r w:rsidR="001F0530" w:rsidRPr="007E721E">
        <w:rPr>
          <w:rFonts w:ascii="Times New Roman" w:hAnsi="Times New Roman" w:cs="Times New Roman"/>
          <w:b/>
          <w:sz w:val="24"/>
          <w:szCs w:val="24"/>
        </w:rPr>
        <w:t xml:space="preserve">в БУ «Сургутский музыкальный колледж», </w:t>
      </w:r>
      <w:r w:rsidR="001F0530" w:rsidRPr="007E721E">
        <w:rPr>
          <w:rFonts w:ascii="Times New Roman" w:hAnsi="Times New Roman" w:cs="Times New Roman"/>
          <w:sz w:val="24"/>
          <w:szCs w:val="24"/>
        </w:rPr>
        <w:t xml:space="preserve">было обусловлено </w:t>
      </w:r>
      <w:r w:rsidR="001F0530" w:rsidRPr="008926E4">
        <w:rPr>
          <w:rFonts w:ascii="Times New Roman" w:hAnsi="Times New Roman" w:cs="Times New Roman"/>
          <w:b/>
          <w:bCs/>
          <w:sz w:val="24"/>
          <w:szCs w:val="24"/>
        </w:rPr>
        <w:t>исполнением задач таких стратегических документов Российской Федерации, Ханты – Мансийского автономного округа-Югры, как:</w:t>
      </w:r>
    </w:p>
    <w:p w:rsidR="001F0530" w:rsidRPr="007E721E" w:rsidRDefault="001F0530" w:rsidP="001F0530">
      <w:pPr>
        <w:spacing w:after="0" w:line="240" w:lineRule="auto"/>
        <w:ind w:firstLine="709"/>
        <w:jc w:val="both"/>
        <w:rPr>
          <w:rFonts w:ascii="Times New Roman" w:eastAsia="Times New Roman" w:hAnsi="Times New Roman" w:cs="Times New Roman"/>
          <w:color w:val="000000"/>
          <w:sz w:val="24"/>
          <w:szCs w:val="24"/>
          <w:lang w:eastAsia="ru-RU"/>
        </w:rPr>
      </w:pPr>
      <w:r w:rsidRPr="007E721E">
        <w:rPr>
          <w:rFonts w:ascii="Times New Roman" w:eastAsia="Times New Roman" w:hAnsi="Times New Roman" w:cs="Times New Roman"/>
          <w:color w:val="000000"/>
          <w:sz w:val="24"/>
          <w:szCs w:val="24"/>
          <w:lang w:eastAsia="ru-RU"/>
        </w:rPr>
        <w:t>- Указ Президента РФ от 07.05.2018г. №204 «О национальных целях и стратегических задачах развития Российской Федерации на период до 2024 года»;</w:t>
      </w:r>
    </w:p>
    <w:p w:rsidR="001F0530" w:rsidRPr="007E721E" w:rsidRDefault="001F0530" w:rsidP="001F0530">
      <w:pPr>
        <w:spacing w:after="0" w:line="240" w:lineRule="auto"/>
        <w:ind w:firstLine="709"/>
        <w:jc w:val="both"/>
        <w:rPr>
          <w:rFonts w:ascii="Times New Roman" w:eastAsia="Times New Roman" w:hAnsi="Times New Roman" w:cs="Times New Roman"/>
          <w:color w:val="000000"/>
          <w:sz w:val="24"/>
          <w:szCs w:val="24"/>
          <w:lang w:eastAsia="ru-RU"/>
        </w:rPr>
      </w:pPr>
      <w:r w:rsidRPr="007E721E">
        <w:rPr>
          <w:rFonts w:ascii="Times New Roman" w:eastAsia="Times New Roman" w:hAnsi="Times New Roman" w:cs="Times New Roman"/>
          <w:color w:val="000000"/>
          <w:sz w:val="24"/>
          <w:szCs w:val="24"/>
          <w:lang w:eastAsia="ru-RU"/>
        </w:rPr>
        <w:t>- Постановление Пр</w:t>
      </w:r>
      <w:r w:rsidR="00510F5A">
        <w:rPr>
          <w:rFonts w:ascii="Times New Roman" w:eastAsia="Times New Roman" w:hAnsi="Times New Roman" w:cs="Times New Roman"/>
          <w:color w:val="000000"/>
          <w:sz w:val="24"/>
          <w:szCs w:val="24"/>
          <w:lang w:eastAsia="ru-RU"/>
        </w:rPr>
        <w:t>авительства ХМАО-Югры от 05.10.</w:t>
      </w:r>
      <w:r w:rsidRPr="007E721E">
        <w:rPr>
          <w:rFonts w:ascii="Times New Roman" w:eastAsia="Times New Roman" w:hAnsi="Times New Roman" w:cs="Times New Roman"/>
          <w:color w:val="000000"/>
          <w:sz w:val="24"/>
          <w:szCs w:val="24"/>
          <w:lang w:eastAsia="ru-RU"/>
        </w:rPr>
        <w:t>2018г. № 341-п о государственной программе ХМАО-Югры «Культурное пространство»;</w:t>
      </w:r>
    </w:p>
    <w:p w:rsidR="001F0530" w:rsidRPr="007E721E" w:rsidRDefault="001F0530" w:rsidP="001F0530">
      <w:pPr>
        <w:spacing w:after="0" w:line="240" w:lineRule="auto"/>
        <w:ind w:firstLine="709"/>
        <w:jc w:val="both"/>
        <w:rPr>
          <w:rFonts w:ascii="Times New Roman" w:eastAsia="Times New Roman" w:hAnsi="Times New Roman" w:cs="Times New Roman"/>
          <w:color w:val="000000"/>
          <w:sz w:val="24"/>
          <w:szCs w:val="24"/>
          <w:lang w:eastAsia="ru-RU"/>
        </w:rPr>
      </w:pPr>
      <w:r w:rsidRPr="007E721E">
        <w:rPr>
          <w:rFonts w:ascii="Times New Roman" w:eastAsia="Times New Roman" w:hAnsi="Times New Roman" w:cs="Times New Roman"/>
          <w:color w:val="000000"/>
          <w:sz w:val="24"/>
          <w:szCs w:val="24"/>
          <w:lang w:eastAsia="ru-RU"/>
        </w:rPr>
        <w:t>- Приказ Департамента культуры ХМАО-Югры от 11.10.2018г. № 09-ОД-202/01-09 «Об административной группе поддержки портфелей проектов, направленных на достижение целей и показателей Указа Президента РФ от 07.05.2018г. №204 «О национальных целях и стратегических задачах развития Российской Федерации на период до 2024 года»;</w:t>
      </w:r>
    </w:p>
    <w:p w:rsidR="001F0530" w:rsidRDefault="001F0530" w:rsidP="001F0530">
      <w:pPr>
        <w:spacing w:after="0" w:line="240" w:lineRule="auto"/>
        <w:ind w:firstLine="709"/>
        <w:jc w:val="both"/>
        <w:rPr>
          <w:rFonts w:ascii="Times New Roman" w:eastAsia="Times New Roman" w:hAnsi="Times New Roman" w:cs="Times New Roman"/>
          <w:color w:val="000000"/>
          <w:sz w:val="24"/>
          <w:szCs w:val="24"/>
          <w:lang w:eastAsia="ru-RU"/>
        </w:rPr>
      </w:pPr>
      <w:r w:rsidRPr="007E721E">
        <w:rPr>
          <w:rFonts w:ascii="Times New Roman" w:eastAsia="Times New Roman" w:hAnsi="Times New Roman" w:cs="Times New Roman"/>
          <w:color w:val="000000"/>
          <w:sz w:val="24"/>
          <w:szCs w:val="24"/>
          <w:lang w:eastAsia="ru-RU"/>
        </w:rPr>
        <w:t>- Приказ БУ «Сургутский музыкальный колледж» от 28.08.2019г. №09/01-ОД-218 «Об исполнении задач регионального портфеля проектов «Культура» на 2019-2024 годы.</w:t>
      </w:r>
    </w:p>
    <w:p w:rsidR="001F0530" w:rsidRDefault="001F0530" w:rsidP="001F0530">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Программа развития БУ «Сургутский музыкальный колледж» на 2021-2025 годы, утверждена 12.04.2021 протоколом №1 Общего собрания работников и обучающихся БУ «Сургутский музыкальный колледж», согласована директором Департамента культуры Ханты-Мансийского автономного округа - Югры.</w:t>
      </w:r>
    </w:p>
    <w:p w:rsidR="001F0530" w:rsidRPr="00D37C7A" w:rsidRDefault="001F0530" w:rsidP="001F0530">
      <w:pPr>
        <w:spacing w:after="0" w:line="24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Десять м</w:t>
      </w:r>
      <w:r w:rsidRPr="00D37C7A">
        <w:rPr>
          <w:rFonts w:ascii="Times New Roman" w:eastAsia="Times New Roman" w:hAnsi="Times New Roman" w:cs="Times New Roman"/>
          <w:b/>
          <w:bCs/>
          <w:color w:val="000000"/>
          <w:sz w:val="24"/>
          <w:szCs w:val="24"/>
          <w:lang w:eastAsia="ru-RU"/>
        </w:rPr>
        <w:t>ероприяти</w:t>
      </w:r>
      <w:r>
        <w:rPr>
          <w:rFonts w:ascii="Times New Roman" w:eastAsia="Times New Roman" w:hAnsi="Times New Roman" w:cs="Times New Roman"/>
          <w:b/>
          <w:bCs/>
          <w:color w:val="000000"/>
          <w:sz w:val="24"/>
          <w:szCs w:val="24"/>
          <w:lang w:eastAsia="ru-RU"/>
        </w:rPr>
        <w:t>й</w:t>
      </w:r>
      <w:r w:rsidRPr="00D37C7A">
        <w:rPr>
          <w:rFonts w:ascii="Times New Roman" w:eastAsia="Times New Roman" w:hAnsi="Times New Roman" w:cs="Times New Roman"/>
          <w:b/>
          <w:bCs/>
          <w:color w:val="000000"/>
          <w:sz w:val="24"/>
          <w:szCs w:val="24"/>
          <w:lang w:eastAsia="ru-RU"/>
        </w:rPr>
        <w:t xml:space="preserve"> 2021/2022 учебного года БУ «Сургутский музыкальный колледж» стали значимыми крупномасштабными культурно-образовательными событиями межведомственного и межрегионального уровней:</w:t>
      </w:r>
    </w:p>
    <w:p w:rsidR="001F0530" w:rsidRDefault="001F0530" w:rsidP="001F0530">
      <w:pPr>
        <w:shd w:val="clear" w:color="auto" w:fill="FFFFFF"/>
        <w:spacing w:after="0" w:line="240" w:lineRule="auto"/>
        <w:ind w:firstLine="709"/>
        <w:contextualSpacing/>
        <w:jc w:val="both"/>
        <w:rPr>
          <w:rFonts w:ascii="Times New Roman" w:eastAsia="Calibri" w:hAnsi="Times New Roman" w:cs="Times New Roman"/>
          <w:b/>
          <w:sz w:val="24"/>
          <w:szCs w:val="24"/>
        </w:rPr>
      </w:pPr>
      <w:proofErr w:type="gramStart"/>
      <w:r w:rsidRPr="00F67539">
        <w:rPr>
          <w:rFonts w:ascii="Times New Roman" w:eastAsia="Times New Roman" w:hAnsi="Times New Roman" w:cs="Times New Roman"/>
          <w:b/>
          <w:bCs/>
          <w:sz w:val="24"/>
          <w:szCs w:val="24"/>
          <w:lang w:val="en-US" w:eastAsia="ru-RU"/>
        </w:rPr>
        <w:t>VII</w:t>
      </w:r>
      <w:r w:rsidRPr="00F67539">
        <w:rPr>
          <w:rFonts w:ascii="Times New Roman" w:eastAsia="Times New Roman" w:hAnsi="Times New Roman" w:cs="Times New Roman"/>
          <w:b/>
          <w:bCs/>
          <w:sz w:val="24"/>
          <w:szCs w:val="24"/>
          <w:lang w:eastAsia="ru-RU"/>
        </w:rPr>
        <w:t xml:space="preserve"> Всероссийская научно-практическая конференция «Теоретические и практические аспекты образования в сфере культуры и искусства» </w:t>
      </w:r>
      <w:r w:rsidRPr="00F67539">
        <w:rPr>
          <w:rFonts w:ascii="Times New Roman" w:eastAsia="Times New Roman" w:hAnsi="Times New Roman" w:cs="Times New Roman"/>
          <w:bCs/>
          <w:sz w:val="24"/>
          <w:szCs w:val="24"/>
          <w:lang w:eastAsia="ru-RU"/>
        </w:rPr>
        <w:t>(25-26 октября 2021 года).</w:t>
      </w:r>
      <w:proofErr w:type="gramEnd"/>
      <w:r w:rsidRPr="00F67539">
        <w:rPr>
          <w:rFonts w:ascii="Times New Roman" w:eastAsia="Times New Roman" w:hAnsi="Times New Roman" w:cs="Times New Roman"/>
          <w:bCs/>
          <w:sz w:val="24"/>
          <w:szCs w:val="24"/>
          <w:lang w:eastAsia="ru-RU"/>
        </w:rPr>
        <w:t xml:space="preserve"> Результаты: охват участников 801 </w:t>
      </w:r>
      <w:r>
        <w:rPr>
          <w:rFonts w:ascii="Times New Roman" w:eastAsia="Times New Roman" w:hAnsi="Times New Roman" w:cs="Times New Roman"/>
          <w:bCs/>
          <w:sz w:val="24"/>
          <w:szCs w:val="24"/>
          <w:lang w:eastAsia="ru-RU"/>
        </w:rPr>
        <w:t xml:space="preserve">человек из 3 иностранных государств (Молдова, Китай, Беларусь), </w:t>
      </w:r>
      <w:r w:rsidRPr="009666B8">
        <w:rPr>
          <w:rFonts w:ascii="Times New Roman" w:hAnsi="Times New Roman" w:cs="Times New Roman"/>
          <w:bCs/>
          <w:sz w:val="24"/>
          <w:szCs w:val="24"/>
        </w:rPr>
        <w:t>44 субъектов Российской Федерации</w:t>
      </w:r>
      <w:r>
        <w:rPr>
          <w:rFonts w:ascii="Times New Roman" w:eastAsia="Times New Roman" w:hAnsi="Times New Roman" w:cs="Times New Roman"/>
          <w:bCs/>
          <w:sz w:val="24"/>
          <w:szCs w:val="24"/>
          <w:lang w:eastAsia="ru-RU"/>
        </w:rPr>
        <w:t xml:space="preserve"> (91 муниципальное образование). </w:t>
      </w:r>
      <w:proofErr w:type="gramStart"/>
      <w:r>
        <w:rPr>
          <w:rFonts w:ascii="Times New Roman" w:eastAsia="Times New Roman" w:hAnsi="Times New Roman" w:cs="Times New Roman"/>
          <w:bCs/>
          <w:sz w:val="24"/>
          <w:szCs w:val="24"/>
          <w:lang w:eastAsia="ru-RU"/>
        </w:rPr>
        <w:t>П</w:t>
      </w:r>
      <w:r w:rsidRPr="009666B8">
        <w:rPr>
          <w:rFonts w:ascii="Times New Roman" w:eastAsia="Times New Roman" w:hAnsi="Times New Roman" w:cs="Times New Roman"/>
          <w:bCs/>
          <w:sz w:val="24"/>
          <w:szCs w:val="24"/>
          <w:lang w:eastAsia="ru-RU"/>
        </w:rPr>
        <w:t xml:space="preserve">редставлены </w:t>
      </w:r>
      <w:r w:rsidRPr="009666B8">
        <w:rPr>
          <w:rFonts w:ascii="Times New Roman" w:hAnsi="Times New Roman" w:cs="Times New Roman"/>
          <w:sz w:val="24"/>
          <w:szCs w:val="24"/>
        </w:rPr>
        <w:t>10 докладов</w:t>
      </w:r>
      <w:r w:rsidRPr="009666B8">
        <w:rPr>
          <w:rFonts w:ascii="Times New Roman" w:hAnsi="Times New Roman" w:cs="Times New Roman"/>
          <w:bCs/>
          <w:sz w:val="24"/>
          <w:szCs w:val="24"/>
        </w:rPr>
        <w:t xml:space="preserve"> в очном и дистанционном формате (программа </w:t>
      </w:r>
      <w:r w:rsidRPr="009666B8">
        <w:rPr>
          <w:rFonts w:ascii="Times New Roman" w:hAnsi="Times New Roman" w:cs="Times New Roman"/>
          <w:bCs/>
          <w:sz w:val="24"/>
          <w:szCs w:val="24"/>
          <w:lang w:val="en-US"/>
        </w:rPr>
        <w:t>webinar</w:t>
      </w:r>
      <w:r w:rsidRPr="009666B8">
        <w:rPr>
          <w:rFonts w:ascii="Times New Roman" w:hAnsi="Times New Roman" w:cs="Times New Roman"/>
          <w:bCs/>
          <w:sz w:val="24"/>
          <w:szCs w:val="24"/>
        </w:rPr>
        <w:t>.</w:t>
      </w:r>
      <w:r w:rsidRPr="009666B8">
        <w:rPr>
          <w:rFonts w:ascii="Times New Roman" w:hAnsi="Times New Roman" w:cs="Times New Roman"/>
          <w:bCs/>
          <w:sz w:val="24"/>
          <w:szCs w:val="24"/>
          <w:lang w:val="en-US"/>
        </w:rPr>
        <w:t>ru</w:t>
      </w:r>
      <w:r w:rsidRPr="009666B8">
        <w:rPr>
          <w:rFonts w:ascii="Times New Roman" w:hAnsi="Times New Roman" w:cs="Times New Roman"/>
          <w:bCs/>
          <w:sz w:val="24"/>
          <w:szCs w:val="24"/>
        </w:rPr>
        <w:t xml:space="preserve">), </w:t>
      </w:r>
      <w:r w:rsidRPr="009666B8">
        <w:rPr>
          <w:rFonts w:ascii="Times New Roman" w:eastAsia="Calibri" w:hAnsi="Times New Roman" w:cs="Times New Roman"/>
          <w:sz w:val="24"/>
          <w:szCs w:val="24"/>
        </w:rPr>
        <w:t>приглашенным профессорско-преподавательским составом ведущих образовательных организаций высшего образования РФ</w:t>
      </w:r>
      <w:r>
        <w:rPr>
          <w:rFonts w:ascii="Times New Roman" w:eastAsia="Calibri" w:hAnsi="Times New Roman" w:cs="Times New Roman"/>
          <w:sz w:val="24"/>
          <w:szCs w:val="24"/>
        </w:rPr>
        <w:t xml:space="preserve">, </w:t>
      </w:r>
      <w:r w:rsidRPr="009666B8">
        <w:rPr>
          <w:rFonts w:ascii="Times New Roman" w:eastAsia="Calibri" w:hAnsi="Times New Roman" w:cs="Times New Roman"/>
          <w:sz w:val="24"/>
          <w:szCs w:val="24"/>
        </w:rPr>
        <w:t xml:space="preserve">проведено 25 мастер-классов с обучающимися </w:t>
      </w:r>
      <w:r>
        <w:rPr>
          <w:rFonts w:ascii="Times New Roman" w:eastAsia="Calibri" w:hAnsi="Times New Roman" w:cs="Times New Roman"/>
          <w:sz w:val="24"/>
          <w:szCs w:val="24"/>
        </w:rPr>
        <w:t xml:space="preserve">колледжа, </w:t>
      </w:r>
      <w:r>
        <w:rPr>
          <w:rFonts w:ascii="Times New Roman" w:eastAsia="Times New Roman" w:hAnsi="Times New Roman" w:cs="Times New Roman"/>
          <w:i/>
          <w:color w:val="000000"/>
          <w:sz w:val="24"/>
          <w:szCs w:val="24"/>
          <w:lang w:eastAsia="ru-RU"/>
        </w:rPr>
        <w:t xml:space="preserve">5 публичных </w:t>
      </w:r>
      <w:r w:rsidRPr="009666B8">
        <w:rPr>
          <w:rFonts w:ascii="Times New Roman" w:eastAsia="Times New Roman" w:hAnsi="Times New Roman" w:cs="Times New Roman"/>
          <w:i/>
          <w:sz w:val="24"/>
          <w:szCs w:val="24"/>
          <w:lang w:eastAsia="ru-RU"/>
        </w:rPr>
        <w:t xml:space="preserve">лекций </w:t>
      </w:r>
      <w:r w:rsidRPr="00E06A0C">
        <w:rPr>
          <w:rFonts w:ascii="Times New Roman" w:eastAsia="Times New Roman" w:hAnsi="Times New Roman" w:cs="Times New Roman"/>
          <w:sz w:val="24"/>
          <w:szCs w:val="24"/>
          <w:lang w:eastAsia="ru-RU"/>
        </w:rPr>
        <w:t>по дисциплинам:</w:t>
      </w:r>
      <w:r w:rsidRPr="009666B8">
        <w:rPr>
          <w:rFonts w:ascii="Times New Roman" w:eastAsia="Calibri" w:hAnsi="Times New Roman" w:cs="Times New Roman"/>
          <w:sz w:val="24"/>
          <w:szCs w:val="24"/>
        </w:rPr>
        <w:t xml:space="preserve"> эстрадный вокал, </w:t>
      </w:r>
      <w:r>
        <w:rPr>
          <w:rFonts w:ascii="Times New Roman" w:hAnsi="Times New Roman" w:cs="Times New Roman"/>
          <w:sz w:val="24"/>
          <w:szCs w:val="24"/>
        </w:rPr>
        <w:t>теория музыки;</w:t>
      </w:r>
      <w:r w:rsidRPr="009666B8">
        <w:rPr>
          <w:rFonts w:ascii="Times New Roman" w:hAnsi="Times New Roman" w:cs="Times New Roman"/>
          <w:i/>
          <w:sz w:val="24"/>
          <w:szCs w:val="24"/>
        </w:rPr>
        <w:t xml:space="preserve"> 2 </w:t>
      </w:r>
      <w:r w:rsidRPr="009666B8">
        <w:rPr>
          <w:rFonts w:ascii="Times New Roman" w:hAnsi="Times New Roman" w:cs="Times New Roman"/>
          <w:i/>
          <w:color w:val="000000" w:themeColor="text1"/>
          <w:sz w:val="24"/>
          <w:szCs w:val="24"/>
        </w:rPr>
        <w:t>творческие встречи</w:t>
      </w:r>
      <w:r w:rsidRPr="00E06A0C">
        <w:rPr>
          <w:rFonts w:ascii="Times New Roman" w:hAnsi="Times New Roman"/>
          <w:sz w:val="24"/>
          <w:szCs w:val="24"/>
        </w:rPr>
        <w:t>, гала-концерт мастеров искусств.</w:t>
      </w:r>
      <w:proofErr w:type="gramEnd"/>
      <w:r w:rsidRPr="009666B8">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Опубликован сборник материалов конференции. </w:t>
      </w:r>
      <w:r w:rsidRPr="00F67539">
        <w:rPr>
          <w:rFonts w:ascii="Times New Roman" w:eastAsia="Times New Roman" w:hAnsi="Times New Roman" w:cs="Times New Roman"/>
          <w:bCs/>
          <w:sz w:val="24"/>
          <w:szCs w:val="24"/>
          <w:lang w:eastAsia="ru-RU"/>
        </w:rPr>
        <w:t>Количество статей, опубликованных в сборнике</w:t>
      </w:r>
      <w:r>
        <w:rPr>
          <w:rFonts w:ascii="Times New Roman" w:eastAsia="Times New Roman" w:hAnsi="Times New Roman" w:cs="Times New Roman"/>
          <w:bCs/>
          <w:sz w:val="24"/>
          <w:szCs w:val="24"/>
          <w:lang w:eastAsia="ru-RU"/>
        </w:rPr>
        <w:t xml:space="preserve"> </w:t>
      </w:r>
      <w:r w:rsidRPr="00F67539">
        <w:rPr>
          <w:rFonts w:ascii="Times New Roman" w:eastAsia="Times New Roman" w:hAnsi="Times New Roman" w:cs="Times New Roman"/>
          <w:bCs/>
          <w:sz w:val="24"/>
          <w:szCs w:val="24"/>
          <w:lang w:eastAsia="ru-RU"/>
        </w:rPr>
        <w:t xml:space="preserve">– 78, </w:t>
      </w:r>
      <w:r w:rsidRPr="009666B8">
        <w:rPr>
          <w:rFonts w:ascii="Times New Roman" w:eastAsia="Times New Roman" w:hAnsi="Times New Roman" w:cs="Times New Roman"/>
          <w:bCs/>
          <w:sz w:val="24"/>
          <w:szCs w:val="24"/>
          <w:lang w:eastAsia="ru-RU"/>
        </w:rPr>
        <w:t>количество авторов статей – 98</w:t>
      </w:r>
      <w:r>
        <w:rPr>
          <w:rFonts w:ascii="Times New Roman" w:eastAsia="Times New Roman" w:hAnsi="Times New Roman" w:cs="Times New Roman"/>
          <w:bCs/>
          <w:sz w:val="24"/>
          <w:szCs w:val="24"/>
          <w:lang w:eastAsia="ru-RU"/>
        </w:rPr>
        <w:t>.</w:t>
      </w:r>
    </w:p>
    <w:p w:rsidR="001F0530" w:rsidRPr="00D37C7A" w:rsidRDefault="001F0530" w:rsidP="001F0530">
      <w:pPr>
        <w:spacing w:after="0" w:line="240" w:lineRule="auto"/>
        <w:ind w:firstLine="709"/>
        <w:contextualSpacing/>
        <w:jc w:val="both"/>
        <w:rPr>
          <w:rFonts w:ascii="Times New Roman" w:eastAsia="Calibri" w:hAnsi="Times New Roman" w:cs="Times New Roman"/>
          <w:sz w:val="24"/>
          <w:szCs w:val="24"/>
        </w:rPr>
      </w:pPr>
      <w:r w:rsidRPr="00D37C7A">
        <w:rPr>
          <w:rFonts w:ascii="Times New Roman" w:eastAsia="Calibri" w:hAnsi="Times New Roman" w:cs="Times New Roman"/>
          <w:b/>
          <w:sz w:val="24"/>
          <w:szCs w:val="24"/>
        </w:rPr>
        <w:t>X Окружная творческая школа «Новые имена Югры»</w:t>
      </w:r>
      <w:r w:rsidRPr="00D37C7A">
        <w:rPr>
          <w:rFonts w:ascii="Times New Roman" w:eastAsia="Calibri" w:hAnsi="Times New Roman" w:cs="Times New Roman"/>
          <w:sz w:val="24"/>
          <w:szCs w:val="24"/>
        </w:rPr>
        <w:t xml:space="preserve"> для обучающихся детских школ искусств и профессиональных образовательных организаций округа с участием профессоров ведущих образовательных организаций высшего профессионального образования (26 – 31 октября 2021 года, г. Сургут, 1 - 6 ноября 2021 года, г. Нягань). </w:t>
      </w:r>
      <w:proofErr w:type="gramStart"/>
      <w:r w:rsidRPr="00D37C7A">
        <w:rPr>
          <w:rFonts w:ascii="Times New Roman" w:eastAsia="Calibri" w:hAnsi="Times New Roman" w:cs="Times New Roman"/>
          <w:b/>
          <w:sz w:val="24"/>
          <w:szCs w:val="24"/>
        </w:rPr>
        <w:t>Результаты</w:t>
      </w:r>
      <w:r w:rsidRPr="00D37C7A">
        <w:rPr>
          <w:rFonts w:ascii="Times New Roman" w:eastAsia="Calibri" w:hAnsi="Times New Roman" w:cs="Times New Roman"/>
          <w:sz w:val="24"/>
          <w:szCs w:val="24"/>
        </w:rPr>
        <w:t xml:space="preserve"> – проведены: 324 мастер-класса 9 профессоров по 8 специальностям с 96 обучающимися детских школ искусств и профессиональных образовательных организаций округа (81,4 % от общего количества заявок) из 11 муниципальных образований (Ханты-Мансийск, Сургут, Нижневартовск, Нефтеюганск, Советский, Радужный, </w:t>
      </w:r>
      <w:proofErr w:type="spellStart"/>
      <w:r w:rsidRPr="00D37C7A">
        <w:rPr>
          <w:rFonts w:ascii="Times New Roman" w:eastAsia="Calibri" w:hAnsi="Times New Roman" w:cs="Times New Roman"/>
          <w:sz w:val="24"/>
          <w:szCs w:val="24"/>
        </w:rPr>
        <w:t>Урай</w:t>
      </w:r>
      <w:proofErr w:type="spellEnd"/>
      <w:r w:rsidRPr="00D37C7A">
        <w:rPr>
          <w:rFonts w:ascii="Times New Roman" w:eastAsia="Calibri" w:hAnsi="Times New Roman" w:cs="Times New Roman"/>
          <w:sz w:val="24"/>
          <w:szCs w:val="24"/>
        </w:rPr>
        <w:t xml:space="preserve">, </w:t>
      </w:r>
      <w:proofErr w:type="spellStart"/>
      <w:r w:rsidRPr="00D37C7A">
        <w:rPr>
          <w:rFonts w:ascii="Times New Roman" w:eastAsia="Calibri" w:hAnsi="Times New Roman" w:cs="Times New Roman"/>
          <w:sz w:val="24"/>
          <w:szCs w:val="24"/>
        </w:rPr>
        <w:t>Нягань</w:t>
      </w:r>
      <w:proofErr w:type="spellEnd"/>
      <w:r w:rsidRPr="00D37C7A">
        <w:rPr>
          <w:rFonts w:ascii="Times New Roman" w:eastAsia="Calibri" w:hAnsi="Times New Roman" w:cs="Times New Roman"/>
          <w:sz w:val="24"/>
          <w:szCs w:val="24"/>
        </w:rPr>
        <w:t xml:space="preserve">, Белоярский, </w:t>
      </w:r>
      <w:proofErr w:type="spellStart"/>
      <w:r w:rsidRPr="00D37C7A">
        <w:rPr>
          <w:rFonts w:ascii="Times New Roman" w:eastAsia="Calibri" w:hAnsi="Times New Roman" w:cs="Times New Roman"/>
          <w:sz w:val="24"/>
          <w:szCs w:val="24"/>
        </w:rPr>
        <w:t>Югорск</w:t>
      </w:r>
      <w:proofErr w:type="spellEnd"/>
      <w:r w:rsidRPr="00D37C7A">
        <w:rPr>
          <w:rFonts w:ascii="Times New Roman" w:eastAsia="Calibri" w:hAnsi="Times New Roman" w:cs="Times New Roman"/>
          <w:sz w:val="24"/>
          <w:szCs w:val="24"/>
        </w:rPr>
        <w:t xml:space="preserve">, </w:t>
      </w:r>
      <w:proofErr w:type="spellStart"/>
      <w:r w:rsidRPr="00D37C7A">
        <w:rPr>
          <w:rFonts w:ascii="Times New Roman" w:eastAsia="Calibri" w:hAnsi="Times New Roman" w:cs="Times New Roman"/>
          <w:sz w:val="24"/>
          <w:szCs w:val="24"/>
        </w:rPr>
        <w:t>Мегион</w:t>
      </w:r>
      <w:proofErr w:type="spellEnd"/>
      <w:r w:rsidRPr="00D37C7A">
        <w:rPr>
          <w:rFonts w:ascii="Times New Roman" w:eastAsia="Calibri" w:hAnsi="Times New Roman" w:cs="Times New Roman"/>
          <w:sz w:val="24"/>
          <w:szCs w:val="24"/>
        </w:rPr>
        <w:t>).</w:t>
      </w:r>
      <w:proofErr w:type="gramEnd"/>
    </w:p>
    <w:p w:rsidR="001F0530" w:rsidRPr="00D37C7A" w:rsidRDefault="00E1657F" w:rsidP="001F0530">
      <w:pPr>
        <w:spacing w:after="0" w:line="240" w:lineRule="auto"/>
        <w:ind w:firstLine="709"/>
        <w:jc w:val="both"/>
        <w:rPr>
          <w:rFonts w:ascii="Times New Roman" w:eastAsia="Calibri" w:hAnsi="Times New Roman" w:cs="Times New Roman"/>
          <w:sz w:val="24"/>
          <w:szCs w:val="24"/>
        </w:rPr>
      </w:pPr>
      <w:r>
        <w:rPr>
          <w:noProof/>
          <w:lang w:eastAsia="ru-RU"/>
        </w:rPr>
        <w:lastRenderedPageBreak/>
        <mc:AlternateContent>
          <mc:Choice Requires="wps">
            <w:drawing>
              <wp:anchor distT="0" distB="0" distL="114300" distR="114300" simplePos="0" relativeHeight="251676672" behindDoc="1" locked="0" layoutInCell="0" allowOverlap="1" wp14:anchorId="5A91EDC0" wp14:editId="2B5AB48B">
                <wp:simplePos x="0" y="0"/>
                <wp:positionH relativeFrom="page">
                  <wp:posOffset>120015</wp:posOffset>
                </wp:positionH>
                <wp:positionV relativeFrom="page">
                  <wp:posOffset>240030</wp:posOffset>
                </wp:positionV>
                <wp:extent cx="1250950" cy="7277100"/>
                <wp:effectExtent l="666750" t="762000" r="25400" b="19050"/>
                <wp:wrapSquare wrapText="bothSides"/>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E1657F">
                            <w:pPr>
                              <w:spacing w:after="0" w:line="720" w:lineRule="auto"/>
                              <w:contextualSpacing/>
                              <w:jc w:val="center"/>
                              <w:rPr>
                                <w:rFonts w:ascii="Times New Roman" w:eastAsia="Times New Roman" w:hAnsi="Times New Roman" w:cs="Times New Roman"/>
                                <w:b/>
                                <w:bCs/>
                                <w:color w:val="FFFFFF"/>
                                <w:sz w:val="50"/>
                                <w:szCs w:val="50"/>
                              </w:rPr>
                            </w:pPr>
                          </w:p>
                          <w:p w:rsidR="000E0B64" w:rsidRPr="00851D15" w:rsidRDefault="000E0B64" w:rsidP="00E1657F">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0E0B64" w:rsidRPr="00007581" w:rsidRDefault="000E0B64" w:rsidP="00E1657F">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8" style="position:absolute;left:0;text-align:left;margin-left:9.45pt;margin-top:18.9pt;width:98.5pt;height:57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E1657F">
                      <w:pPr>
                        <w:spacing w:after="0" w:line="720" w:lineRule="auto"/>
                        <w:contextualSpacing/>
                        <w:jc w:val="center"/>
                        <w:rPr>
                          <w:rFonts w:ascii="Times New Roman" w:eastAsia="Times New Roman" w:hAnsi="Times New Roman" w:cs="Times New Roman"/>
                          <w:b/>
                          <w:bCs/>
                          <w:color w:val="FFFFFF"/>
                          <w:sz w:val="50"/>
                          <w:szCs w:val="50"/>
                        </w:rPr>
                      </w:pPr>
                    </w:p>
                    <w:p w:rsidR="000E0B64" w:rsidRPr="00851D15" w:rsidRDefault="000E0B64" w:rsidP="00E1657F">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0E0B64" w:rsidRPr="00007581" w:rsidRDefault="000E0B64" w:rsidP="00E1657F">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1F0530" w:rsidRPr="00D37C7A">
        <w:rPr>
          <w:rFonts w:ascii="Times New Roman" w:eastAsia="Calibri" w:hAnsi="Times New Roman" w:cs="Times New Roman"/>
          <w:b/>
          <w:sz w:val="24"/>
          <w:szCs w:val="24"/>
        </w:rPr>
        <w:t>X</w:t>
      </w:r>
      <w:r w:rsidR="001F0530" w:rsidRPr="00D37C7A">
        <w:rPr>
          <w:rFonts w:ascii="Times New Roman" w:eastAsia="Calibri" w:hAnsi="Times New Roman" w:cs="Times New Roman"/>
          <w:b/>
          <w:sz w:val="24"/>
          <w:szCs w:val="24"/>
          <w:lang w:val="en-US"/>
        </w:rPr>
        <w:t>I</w:t>
      </w:r>
      <w:r w:rsidR="001F0530" w:rsidRPr="00D37C7A">
        <w:rPr>
          <w:rFonts w:ascii="Times New Roman" w:eastAsia="Calibri" w:hAnsi="Times New Roman" w:cs="Times New Roman"/>
          <w:b/>
          <w:sz w:val="24"/>
          <w:szCs w:val="24"/>
        </w:rPr>
        <w:t xml:space="preserve"> Открытый окружной конкурс исполнителей на струнно-смычковых инструментах</w:t>
      </w:r>
      <w:r w:rsidR="001F0530" w:rsidRPr="00D37C7A">
        <w:rPr>
          <w:rFonts w:ascii="Times New Roman" w:eastAsia="Calibri" w:hAnsi="Times New Roman" w:cs="Times New Roman"/>
          <w:sz w:val="24"/>
          <w:szCs w:val="24"/>
        </w:rPr>
        <w:t xml:space="preserve"> «По струнам мастерства» (28-31 марта 2022 года, г. Сургут). </w:t>
      </w:r>
      <w:r w:rsidR="001F0530" w:rsidRPr="00D37C7A">
        <w:rPr>
          <w:rFonts w:ascii="Times New Roman" w:eastAsia="Calibri" w:hAnsi="Times New Roman" w:cs="Times New Roman"/>
          <w:b/>
          <w:sz w:val="24"/>
          <w:szCs w:val="24"/>
        </w:rPr>
        <w:t>Результаты</w:t>
      </w:r>
      <w:r w:rsidR="001F0530" w:rsidRPr="00D37C7A">
        <w:rPr>
          <w:rFonts w:ascii="Times New Roman" w:eastAsia="Calibri" w:hAnsi="Times New Roman" w:cs="Times New Roman"/>
          <w:sz w:val="24"/>
          <w:szCs w:val="24"/>
        </w:rPr>
        <w:t>: охват участников - 60 солистов, 10 ансамблей и камерный оркестр (97% от общего количества поданных заявок) из 15 муниципальных образований ХМАО-Югры и ЯНАО; количество призеров – 28 к</w:t>
      </w:r>
      <w:r w:rsidR="00BD3785">
        <w:rPr>
          <w:rFonts w:ascii="Times New Roman" w:eastAsia="Calibri" w:hAnsi="Times New Roman" w:cs="Times New Roman"/>
          <w:sz w:val="24"/>
          <w:szCs w:val="24"/>
        </w:rPr>
        <w:t>онкурсантов (21 солист</w:t>
      </w:r>
      <w:r w:rsidR="001F0530" w:rsidRPr="00D37C7A">
        <w:rPr>
          <w:rFonts w:ascii="Times New Roman" w:eastAsia="Calibri" w:hAnsi="Times New Roman" w:cs="Times New Roman"/>
          <w:sz w:val="24"/>
          <w:szCs w:val="24"/>
        </w:rPr>
        <w:t>, 6 ансамбл</w:t>
      </w:r>
      <w:r w:rsidR="00BD3785">
        <w:rPr>
          <w:rFonts w:ascii="Times New Roman" w:eastAsia="Calibri" w:hAnsi="Times New Roman" w:cs="Times New Roman"/>
          <w:sz w:val="24"/>
          <w:szCs w:val="24"/>
        </w:rPr>
        <w:t>ей и оркестр</w:t>
      </w:r>
      <w:r w:rsidR="001F0530" w:rsidRPr="00D37C7A">
        <w:rPr>
          <w:rFonts w:ascii="Times New Roman" w:eastAsia="Calibri" w:hAnsi="Times New Roman" w:cs="Times New Roman"/>
          <w:sz w:val="24"/>
          <w:szCs w:val="24"/>
        </w:rPr>
        <w:t xml:space="preserve">) (39% от общего количества участников). </w:t>
      </w:r>
    </w:p>
    <w:p w:rsidR="001F0530" w:rsidRPr="00D37C7A" w:rsidRDefault="001F0530" w:rsidP="001F0530">
      <w:pPr>
        <w:spacing w:after="0" w:line="240" w:lineRule="auto"/>
        <w:ind w:firstLine="709"/>
        <w:jc w:val="both"/>
        <w:rPr>
          <w:rFonts w:ascii="Times New Roman" w:eastAsia="Calibri" w:hAnsi="Times New Roman" w:cs="Times New Roman"/>
          <w:sz w:val="24"/>
          <w:szCs w:val="24"/>
        </w:rPr>
      </w:pPr>
      <w:proofErr w:type="gramStart"/>
      <w:r w:rsidRPr="00D37C7A">
        <w:rPr>
          <w:rFonts w:ascii="Times New Roman" w:eastAsia="Calibri" w:hAnsi="Times New Roman" w:cs="Times New Roman"/>
          <w:b/>
          <w:sz w:val="24"/>
          <w:szCs w:val="24"/>
        </w:rPr>
        <w:t>I</w:t>
      </w:r>
      <w:r w:rsidRPr="00D37C7A">
        <w:rPr>
          <w:rFonts w:ascii="Times New Roman" w:eastAsia="Calibri" w:hAnsi="Times New Roman" w:cs="Times New Roman"/>
          <w:b/>
          <w:sz w:val="24"/>
          <w:szCs w:val="24"/>
          <w:lang w:val="en-US"/>
        </w:rPr>
        <w:t>V</w:t>
      </w:r>
      <w:r w:rsidRPr="00D37C7A">
        <w:rPr>
          <w:rFonts w:ascii="Times New Roman" w:eastAsia="Calibri" w:hAnsi="Times New Roman" w:cs="Times New Roman"/>
          <w:b/>
          <w:sz w:val="24"/>
          <w:szCs w:val="24"/>
        </w:rPr>
        <w:t xml:space="preserve"> Открытый окружной конкурс по музыкально-теоретическим дисциплинам</w:t>
      </w:r>
      <w:r w:rsidRPr="00D37C7A">
        <w:rPr>
          <w:rFonts w:ascii="Times New Roman" w:eastAsia="Calibri" w:hAnsi="Times New Roman" w:cs="Times New Roman"/>
          <w:sz w:val="24"/>
          <w:szCs w:val="24"/>
        </w:rPr>
        <w:t xml:space="preserve"> (24-31 марта 2022 года, в один тур, по четырём номинациям с применением дистанционных технологий: обучающиеся детских музыкальных школ, детских школ искусств и профессиональных образовательных организаций среднего профессионального образования:</w:t>
      </w:r>
      <w:proofErr w:type="gramEnd"/>
      <w:r w:rsidRPr="00D37C7A">
        <w:rPr>
          <w:rFonts w:ascii="Times New Roman" w:eastAsia="Calibri" w:hAnsi="Times New Roman" w:cs="Times New Roman"/>
          <w:sz w:val="24"/>
          <w:szCs w:val="24"/>
        </w:rPr>
        <w:t xml:space="preserve"> «Музыкальная литература» и «Сольфеджио», преподаватели детских музыкальных школ, детских школ искусств и профессиональных организаций среднего профессионального образования: </w:t>
      </w:r>
      <w:proofErr w:type="gramStart"/>
      <w:r w:rsidRPr="00D37C7A">
        <w:rPr>
          <w:rFonts w:ascii="Times New Roman" w:eastAsia="Calibri" w:hAnsi="Times New Roman" w:cs="Times New Roman"/>
          <w:sz w:val="24"/>
          <w:szCs w:val="24"/>
        </w:rPr>
        <w:t>«Методическая разработка» и «Видеофрагмент урока»).</w:t>
      </w:r>
      <w:proofErr w:type="gramEnd"/>
      <w:r w:rsidRPr="00D37C7A">
        <w:rPr>
          <w:rFonts w:ascii="Times New Roman" w:eastAsia="Calibri" w:hAnsi="Times New Roman" w:cs="Times New Roman"/>
          <w:sz w:val="24"/>
          <w:szCs w:val="24"/>
        </w:rPr>
        <w:t xml:space="preserve"> </w:t>
      </w:r>
      <w:proofErr w:type="gramStart"/>
      <w:r w:rsidRPr="00D37C7A">
        <w:rPr>
          <w:rFonts w:ascii="Times New Roman" w:eastAsia="Calibri" w:hAnsi="Times New Roman" w:cs="Times New Roman"/>
          <w:b/>
          <w:sz w:val="24"/>
          <w:szCs w:val="24"/>
        </w:rPr>
        <w:t>Результаты:</w:t>
      </w:r>
      <w:r w:rsidRPr="00D37C7A">
        <w:rPr>
          <w:rFonts w:ascii="Times New Roman" w:eastAsia="Calibri" w:hAnsi="Times New Roman" w:cs="Times New Roman"/>
          <w:sz w:val="24"/>
          <w:szCs w:val="24"/>
        </w:rPr>
        <w:t xml:space="preserve"> охват участников - 157 конкурсантов (73,9% от количества поданных заявок) из 14 муниципальных образований ХМАО-Югры и ЯНАО, г. Орёл, г. Рязань, г. Петрозаводск, г. Йошкар-Ола.; количество призеров – 62 конкурсанта (39% от количества конкурсантов).</w:t>
      </w:r>
      <w:proofErr w:type="gramEnd"/>
    </w:p>
    <w:p w:rsidR="001F0530" w:rsidRPr="00D37C7A" w:rsidRDefault="001F0530" w:rsidP="001F0530">
      <w:pPr>
        <w:spacing w:after="0" w:line="240" w:lineRule="auto"/>
        <w:ind w:firstLine="709"/>
        <w:jc w:val="both"/>
        <w:rPr>
          <w:rFonts w:ascii="Times New Roman" w:eastAsia="Calibri" w:hAnsi="Times New Roman" w:cs="Times New Roman"/>
          <w:sz w:val="24"/>
          <w:szCs w:val="24"/>
        </w:rPr>
      </w:pPr>
      <w:r w:rsidRPr="00D37C7A">
        <w:rPr>
          <w:rFonts w:ascii="Times New Roman" w:eastAsia="Calibri" w:hAnsi="Times New Roman" w:cs="Times New Roman"/>
          <w:b/>
          <w:sz w:val="24"/>
          <w:szCs w:val="24"/>
        </w:rPr>
        <w:t xml:space="preserve">Окружная студенческая научно-практическая конференция «Путь к знаниям» </w:t>
      </w:r>
      <w:r w:rsidRPr="00D37C7A">
        <w:rPr>
          <w:rFonts w:ascii="Times New Roman" w:eastAsia="Calibri" w:hAnsi="Times New Roman" w:cs="Times New Roman"/>
          <w:sz w:val="24"/>
          <w:szCs w:val="24"/>
        </w:rPr>
        <w:t xml:space="preserve">(4-9 апреля 2022 года, форма участия - заочная). </w:t>
      </w:r>
      <w:r w:rsidRPr="00D37C7A">
        <w:rPr>
          <w:rFonts w:ascii="Times New Roman" w:eastAsia="Calibri" w:hAnsi="Times New Roman" w:cs="Times New Roman"/>
          <w:b/>
          <w:sz w:val="24"/>
          <w:szCs w:val="24"/>
        </w:rPr>
        <w:t>Результаты</w:t>
      </w:r>
      <w:r w:rsidRPr="00D37C7A">
        <w:rPr>
          <w:rFonts w:ascii="Times New Roman" w:eastAsia="Calibri" w:hAnsi="Times New Roman" w:cs="Times New Roman"/>
          <w:sz w:val="24"/>
          <w:szCs w:val="24"/>
        </w:rPr>
        <w:t xml:space="preserve"> – 112 обучающихся 26 образовательных организаций (6 средних общеобразовательных школ и 20 профессиональных образовательных организац</w:t>
      </w:r>
      <w:r w:rsidR="00FE4608">
        <w:rPr>
          <w:rFonts w:ascii="Times New Roman" w:eastAsia="Calibri" w:hAnsi="Times New Roman" w:cs="Times New Roman"/>
          <w:sz w:val="24"/>
          <w:szCs w:val="24"/>
        </w:rPr>
        <w:t>ий</w:t>
      </w:r>
      <w:r w:rsidRPr="00D37C7A">
        <w:rPr>
          <w:rFonts w:ascii="Times New Roman" w:eastAsia="Calibri" w:hAnsi="Times New Roman" w:cs="Times New Roman"/>
          <w:sz w:val="24"/>
          <w:szCs w:val="24"/>
        </w:rPr>
        <w:t>) из 21 муниципальн</w:t>
      </w:r>
      <w:r w:rsidR="00B70794">
        <w:rPr>
          <w:rFonts w:ascii="Times New Roman" w:eastAsia="Calibri" w:hAnsi="Times New Roman" w:cs="Times New Roman"/>
          <w:sz w:val="24"/>
          <w:szCs w:val="24"/>
        </w:rPr>
        <w:t>ого</w:t>
      </w:r>
      <w:r w:rsidRPr="00D37C7A">
        <w:rPr>
          <w:rFonts w:ascii="Times New Roman" w:eastAsia="Calibri" w:hAnsi="Times New Roman" w:cs="Times New Roman"/>
          <w:sz w:val="24"/>
          <w:szCs w:val="24"/>
        </w:rPr>
        <w:t xml:space="preserve"> образовани</w:t>
      </w:r>
      <w:r w:rsidR="00B70794">
        <w:rPr>
          <w:rFonts w:ascii="Times New Roman" w:eastAsia="Calibri" w:hAnsi="Times New Roman" w:cs="Times New Roman"/>
          <w:sz w:val="24"/>
          <w:szCs w:val="24"/>
        </w:rPr>
        <w:t>я,</w:t>
      </w:r>
      <w:r w:rsidRPr="00D37C7A">
        <w:rPr>
          <w:rFonts w:ascii="Times New Roman" w:eastAsia="Calibri" w:hAnsi="Times New Roman" w:cs="Times New Roman"/>
          <w:sz w:val="24"/>
          <w:szCs w:val="24"/>
        </w:rPr>
        <w:t xml:space="preserve"> 7 субъектов РФ (ХМАО-Югра, ХМАО-ЮГРА, Свердловская область, Челябинская область, Московская область, Курганская область, Нижегородска</w:t>
      </w:r>
      <w:r w:rsidR="00BD3785">
        <w:rPr>
          <w:rFonts w:ascii="Times New Roman" w:eastAsia="Calibri" w:hAnsi="Times New Roman" w:cs="Times New Roman"/>
          <w:sz w:val="24"/>
          <w:szCs w:val="24"/>
        </w:rPr>
        <w:t>я область, Республика Марий Эл)</w:t>
      </w:r>
      <w:r w:rsidRPr="00D37C7A">
        <w:rPr>
          <w:rFonts w:ascii="Times New Roman" w:eastAsia="Calibri" w:hAnsi="Times New Roman" w:cs="Times New Roman"/>
          <w:sz w:val="24"/>
          <w:szCs w:val="24"/>
        </w:rPr>
        <w:t xml:space="preserve">, 111 статей (85% от общего количества поданных работ) вошли в электронный сборник Конференции. </w:t>
      </w:r>
    </w:p>
    <w:p w:rsidR="001F0530" w:rsidRPr="00D37C7A" w:rsidRDefault="001F0530" w:rsidP="001F0530">
      <w:pPr>
        <w:spacing w:after="0" w:line="240" w:lineRule="auto"/>
        <w:ind w:firstLine="709"/>
        <w:jc w:val="both"/>
        <w:rPr>
          <w:rFonts w:ascii="Times New Roman" w:eastAsia="Calibri" w:hAnsi="Times New Roman" w:cs="Times New Roman"/>
          <w:color w:val="FF0000"/>
          <w:sz w:val="24"/>
          <w:szCs w:val="24"/>
        </w:rPr>
      </w:pPr>
      <w:r w:rsidRPr="00D37C7A">
        <w:rPr>
          <w:rFonts w:ascii="Times New Roman" w:eastAsia="Calibri" w:hAnsi="Times New Roman" w:cs="Times New Roman"/>
          <w:b/>
          <w:sz w:val="24"/>
          <w:szCs w:val="24"/>
        </w:rPr>
        <w:t>Мастер-классы проекта федерального государственного бюджетного учреждения культуры «Дом музыки» (г. Санкт-Петербург) и «</w:t>
      </w:r>
      <w:proofErr w:type="spellStart"/>
      <w:r w:rsidRPr="00D37C7A">
        <w:rPr>
          <w:rFonts w:ascii="Times New Roman" w:eastAsia="Calibri" w:hAnsi="Times New Roman" w:cs="Times New Roman"/>
          <w:b/>
          <w:sz w:val="24"/>
          <w:szCs w:val="24"/>
        </w:rPr>
        <w:t>Россотрудничества</w:t>
      </w:r>
      <w:proofErr w:type="spellEnd"/>
      <w:r w:rsidRPr="00D37C7A">
        <w:rPr>
          <w:rFonts w:ascii="Times New Roman" w:eastAsia="Calibri" w:hAnsi="Times New Roman" w:cs="Times New Roman"/>
          <w:b/>
          <w:sz w:val="24"/>
          <w:szCs w:val="24"/>
        </w:rPr>
        <w:t xml:space="preserve">» «Посольство мастерства» </w:t>
      </w:r>
      <w:r w:rsidRPr="00D37C7A">
        <w:rPr>
          <w:rFonts w:ascii="Times New Roman" w:eastAsia="Calibri" w:hAnsi="Times New Roman" w:cs="Times New Roman"/>
          <w:sz w:val="24"/>
          <w:szCs w:val="24"/>
        </w:rPr>
        <w:t>(8-11 ноября, 15-18 ноября 2021 года) – прошли в Сургуте впервые</w:t>
      </w:r>
      <w:r w:rsidRPr="00D37C7A">
        <w:rPr>
          <w:rFonts w:ascii="Times New Roman" w:eastAsia="Calibri" w:hAnsi="Times New Roman" w:cs="Times New Roman"/>
          <w:b/>
          <w:sz w:val="24"/>
          <w:szCs w:val="24"/>
        </w:rPr>
        <w:t xml:space="preserve">. Результаты: </w:t>
      </w:r>
      <w:r w:rsidRPr="00D37C7A">
        <w:rPr>
          <w:rFonts w:ascii="Times New Roman" w:eastAsia="Calibri" w:hAnsi="Times New Roman" w:cs="Times New Roman"/>
          <w:sz w:val="24"/>
          <w:szCs w:val="24"/>
        </w:rPr>
        <w:t>проведены 60 мастер-классов по трем специализациям (фортепиано, скрипка, саксофон),</w:t>
      </w:r>
      <w:r w:rsidRPr="00D37C7A">
        <w:rPr>
          <w:rFonts w:ascii="Times New Roman" w:eastAsia="Calibri" w:hAnsi="Times New Roman" w:cs="Times New Roman"/>
          <w:b/>
          <w:sz w:val="24"/>
          <w:szCs w:val="24"/>
        </w:rPr>
        <w:t xml:space="preserve"> участники </w:t>
      </w:r>
      <w:r w:rsidRPr="00D37C7A">
        <w:rPr>
          <w:rFonts w:ascii="Times New Roman" w:eastAsia="Calibri" w:hAnsi="Times New Roman" w:cs="Times New Roman"/>
          <w:sz w:val="24"/>
          <w:szCs w:val="24"/>
        </w:rPr>
        <w:t xml:space="preserve">- 15 студентов, 7 преподавателей и 3 концертмейстера Сургутского музыкального колледжа. </w:t>
      </w:r>
    </w:p>
    <w:p w:rsidR="001F0530" w:rsidRPr="00D37C7A" w:rsidRDefault="001F0530" w:rsidP="001F0530">
      <w:pPr>
        <w:spacing w:after="0" w:line="240" w:lineRule="auto"/>
        <w:ind w:firstLine="709"/>
        <w:jc w:val="both"/>
        <w:rPr>
          <w:rFonts w:ascii="Times New Roman" w:eastAsia="Calibri" w:hAnsi="Times New Roman" w:cs="Times New Roman"/>
          <w:sz w:val="24"/>
          <w:szCs w:val="24"/>
        </w:rPr>
      </w:pPr>
      <w:r w:rsidRPr="00D37C7A">
        <w:rPr>
          <w:rFonts w:ascii="Times New Roman" w:eastAsia="Calibri" w:hAnsi="Times New Roman" w:cs="Times New Roman"/>
          <w:b/>
          <w:sz w:val="24"/>
          <w:szCs w:val="24"/>
        </w:rPr>
        <w:t xml:space="preserve">Участие 4 студентов в Первом Межрегиональном фестивале-смотре выпускников музыкальных училищ (колледжей искусств) </w:t>
      </w:r>
      <w:r w:rsidRPr="00D37C7A">
        <w:rPr>
          <w:rFonts w:ascii="Times New Roman" w:eastAsia="Calibri" w:hAnsi="Times New Roman" w:cs="Times New Roman"/>
          <w:sz w:val="24"/>
          <w:szCs w:val="24"/>
        </w:rPr>
        <w:t xml:space="preserve">(7-10 сентября 2021). Фестиваль-смотр проводила Ассоциация музыкальных образовательных учреждений на базе Российской академии музыки имени Гнесиных. </w:t>
      </w:r>
      <w:r w:rsidRPr="00D37C7A">
        <w:rPr>
          <w:rFonts w:ascii="Times New Roman" w:eastAsia="Calibri" w:hAnsi="Times New Roman" w:cs="Times New Roman"/>
          <w:b/>
          <w:sz w:val="24"/>
          <w:szCs w:val="24"/>
        </w:rPr>
        <w:t>Результаты:</w:t>
      </w:r>
      <w:r w:rsidRPr="00D37C7A">
        <w:rPr>
          <w:rFonts w:ascii="Times New Roman" w:eastAsia="Calibri" w:hAnsi="Times New Roman" w:cs="Times New Roman"/>
          <w:sz w:val="24"/>
          <w:szCs w:val="24"/>
        </w:rPr>
        <w:t xml:space="preserve"> участие 4 студентов в открытых просмотр</w:t>
      </w:r>
      <w:r w:rsidR="00BD3785">
        <w:rPr>
          <w:rFonts w:ascii="Times New Roman" w:eastAsia="Calibri" w:hAnsi="Times New Roman" w:cs="Times New Roman"/>
          <w:sz w:val="24"/>
          <w:szCs w:val="24"/>
        </w:rPr>
        <w:t xml:space="preserve">ах, мастер-классах профессоров </w:t>
      </w:r>
      <w:r w:rsidRPr="00D37C7A">
        <w:rPr>
          <w:rFonts w:ascii="Times New Roman" w:eastAsia="Calibri" w:hAnsi="Times New Roman" w:cs="Times New Roman"/>
          <w:sz w:val="24"/>
          <w:szCs w:val="24"/>
        </w:rPr>
        <w:t xml:space="preserve">и ведущих преподавателей РАМ имени Гнесиных, 1 студентка – участница Гала-концерта в Большом зале Российской академии музыки имени Гнесиных. </w:t>
      </w:r>
    </w:p>
    <w:p w:rsidR="001F0530" w:rsidRPr="00D37C7A" w:rsidRDefault="001F0530" w:rsidP="001F0530">
      <w:pPr>
        <w:spacing w:after="0" w:line="240" w:lineRule="auto"/>
        <w:ind w:firstLine="709"/>
        <w:jc w:val="both"/>
        <w:rPr>
          <w:rFonts w:ascii="Times New Roman" w:eastAsia="Calibri" w:hAnsi="Times New Roman" w:cs="Times New Roman"/>
          <w:sz w:val="24"/>
          <w:szCs w:val="24"/>
        </w:rPr>
      </w:pPr>
      <w:r w:rsidRPr="00D37C7A">
        <w:rPr>
          <w:rFonts w:ascii="Times New Roman" w:eastAsia="Calibri" w:hAnsi="Times New Roman" w:cs="Times New Roman"/>
          <w:b/>
          <w:sz w:val="24"/>
          <w:szCs w:val="24"/>
        </w:rPr>
        <w:t>Многокамерная видеосъёмка и трансляция на телеканалах «С</w:t>
      </w:r>
      <w:proofErr w:type="gramStart"/>
      <w:r w:rsidRPr="00D37C7A">
        <w:rPr>
          <w:rFonts w:ascii="Times New Roman" w:eastAsia="Calibri" w:hAnsi="Times New Roman" w:cs="Times New Roman"/>
          <w:b/>
          <w:sz w:val="24"/>
          <w:szCs w:val="24"/>
        </w:rPr>
        <w:t>1</w:t>
      </w:r>
      <w:proofErr w:type="gramEnd"/>
      <w:r w:rsidRPr="00D37C7A">
        <w:rPr>
          <w:rFonts w:ascii="Times New Roman" w:eastAsia="Calibri" w:hAnsi="Times New Roman" w:cs="Times New Roman"/>
          <w:b/>
          <w:sz w:val="24"/>
          <w:szCs w:val="24"/>
        </w:rPr>
        <w:t xml:space="preserve">» и «86» концерта коллективов и солистов Сургутского музыкального колледжа «Тебе, Югра, мы славу воспеваем!» </w:t>
      </w:r>
      <w:r w:rsidRPr="00D37C7A">
        <w:rPr>
          <w:rFonts w:ascii="Times New Roman" w:eastAsia="Calibri" w:hAnsi="Times New Roman" w:cs="Times New Roman"/>
          <w:sz w:val="24"/>
          <w:szCs w:val="24"/>
        </w:rPr>
        <w:t xml:space="preserve">(27 ноября – 12 декабря 2021 года). </w:t>
      </w:r>
      <w:r w:rsidRPr="00D37C7A">
        <w:rPr>
          <w:rFonts w:ascii="Times New Roman" w:eastAsia="Calibri" w:hAnsi="Times New Roman" w:cs="Times New Roman"/>
          <w:b/>
          <w:sz w:val="24"/>
          <w:szCs w:val="24"/>
        </w:rPr>
        <w:t>Результаты:</w:t>
      </w:r>
      <w:r w:rsidRPr="00D37C7A">
        <w:rPr>
          <w:rFonts w:ascii="Times New Roman" w:eastAsia="Calibri" w:hAnsi="Times New Roman" w:cs="Times New Roman"/>
          <w:sz w:val="24"/>
          <w:szCs w:val="24"/>
        </w:rPr>
        <w:t xml:space="preserve"> создание видео концерта «Тебе, Югра, мы славу воспеваем!», его трансляция 10 и 11 декабря на канале «С</w:t>
      </w:r>
      <w:proofErr w:type="gramStart"/>
      <w:r w:rsidRPr="00D37C7A">
        <w:rPr>
          <w:rFonts w:ascii="Times New Roman" w:eastAsia="Calibri" w:hAnsi="Times New Roman" w:cs="Times New Roman"/>
          <w:sz w:val="24"/>
          <w:szCs w:val="24"/>
        </w:rPr>
        <w:t>1</w:t>
      </w:r>
      <w:proofErr w:type="gramEnd"/>
      <w:r w:rsidRPr="00D37C7A">
        <w:rPr>
          <w:rFonts w:ascii="Times New Roman" w:eastAsia="Calibri" w:hAnsi="Times New Roman" w:cs="Times New Roman"/>
          <w:sz w:val="24"/>
          <w:szCs w:val="24"/>
        </w:rPr>
        <w:t>», 12 дека</w:t>
      </w:r>
      <w:r w:rsidR="00FE4608">
        <w:rPr>
          <w:rFonts w:ascii="Times New Roman" w:eastAsia="Calibri" w:hAnsi="Times New Roman" w:cs="Times New Roman"/>
          <w:sz w:val="24"/>
          <w:szCs w:val="24"/>
        </w:rPr>
        <w:t>бря на канале «86», участники -</w:t>
      </w:r>
      <w:r w:rsidRPr="00D37C7A">
        <w:rPr>
          <w:rFonts w:ascii="Times New Roman" w:eastAsia="Calibri" w:hAnsi="Times New Roman" w:cs="Times New Roman"/>
          <w:sz w:val="24"/>
          <w:szCs w:val="24"/>
        </w:rPr>
        <w:t xml:space="preserve"> 3 коллектива (хор, камерный оркестр «Каприччио», Оркестр русских народных инструментов), 11 студентов, 11 преподавателей, 7 концертмейстеров.</w:t>
      </w:r>
    </w:p>
    <w:p w:rsidR="001F0530" w:rsidRPr="00D37C7A" w:rsidRDefault="001F0530" w:rsidP="001F0530">
      <w:pPr>
        <w:spacing w:after="0" w:line="240" w:lineRule="auto"/>
        <w:ind w:firstLine="709"/>
        <w:jc w:val="both"/>
        <w:rPr>
          <w:rFonts w:ascii="Times New Roman" w:eastAsia="Calibri" w:hAnsi="Times New Roman" w:cs="Times New Roman"/>
          <w:sz w:val="24"/>
          <w:szCs w:val="24"/>
        </w:rPr>
      </w:pPr>
      <w:r w:rsidRPr="00D37C7A">
        <w:rPr>
          <w:rFonts w:ascii="Times New Roman" w:eastAsia="Calibri" w:hAnsi="Times New Roman" w:cs="Times New Roman"/>
          <w:b/>
          <w:sz w:val="24"/>
          <w:szCs w:val="24"/>
        </w:rPr>
        <w:t>Реализация модели сетевого взаимодействия</w:t>
      </w:r>
      <w:r w:rsidRPr="00D37C7A">
        <w:rPr>
          <w:rFonts w:ascii="Times New Roman" w:eastAsia="Calibri" w:hAnsi="Times New Roman" w:cs="Times New Roman"/>
          <w:sz w:val="24"/>
          <w:szCs w:val="24"/>
        </w:rPr>
        <w:t xml:space="preserve"> БУ «Сургутский музыкальный колледж» с ДШИ Сургутского района (7 апреля – 1 мая  2022 года). Результаты: 6 преподавателей колледжа осуществили методическое сопровождение организации и проведения итоговых отчётных концертных мероприятий 11 детских школ искусств Сургутского района.</w:t>
      </w:r>
    </w:p>
    <w:p w:rsidR="001F0530" w:rsidRPr="004B0F7E" w:rsidRDefault="00E1657F" w:rsidP="001F0530">
      <w:pPr>
        <w:spacing w:after="0" w:line="240" w:lineRule="auto"/>
        <w:ind w:firstLine="709"/>
        <w:jc w:val="both"/>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678720" behindDoc="1" locked="0" layoutInCell="0" allowOverlap="1" wp14:anchorId="5A91EDC0" wp14:editId="2B5AB48B">
                <wp:simplePos x="0" y="0"/>
                <wp:positionH relativeFrom="page">
                  <wp:posOffset>167005</wp:posOffset>
                </wp:positionH>
                <wp:positionV relativeFrom="page">
                  <wp:posOffset>215900</wp:posOffset>
                </wp:positionV>
                <wp:extent cx="1250950" cy="7277100"/>
                <wp:effectExtent l="666750" t="762000" r="25400" b="19050"/>
                <wp:wrapSquare wrapText="bothSides"/>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E1657F">
                            <w:pPr>
                              <w:spacing w:after="0" w:line="720" w:lineRule="auto"/>
                              <w:contextualSpacing/>
                              <w:jc w:val="center"/>
                              <w:rPr>
                                <w:rFonts w:ascii="Times New Roman" w:eastAsia="Times New Roman" w:hAnsi="Times New Roman" w:cs="Times New Roman"/>
                                <w:b/>
                                <w:bCs/>
                                <w:color w:val="FFFFFF"/>
                                <w:sz w:val="50"/>
                                <w:szCs w:val="50"/>
                              </w:rPr>
                            </w:pPr>
                          </w:p>
                          <w:p w:rsidR="000E0B64" w:rsidRPr="00851D15" w:rsidRDefault="000E0B64" w:rsidP="00E1657F">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0E0B64" w:rsidRPr="00007581" w:rsidRDefault="000E0B64" w:rsidP="00E1657F">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9" style="position:absolute;left:0;text-align:left;margin-left:13.15pt;margin-top:17pt;width:98.5pt;height:57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E1657F">
                      <w:pPr>
                        <w:spacing w:after="0" w:line="720" w:lineRule="auto"/>
                        <w:contextualSpacing/>
                        <w:jc w:val="center"/>
                        <w:rPr>
                          <w:rFonts w:ascii="Times New Roman" w:eastAsia="Times New Roman" w:hAnsi="Times New Roman" w:cs="Times New Roman"/>
                          <w:b/>
                          <w:bCs/>
                          <w:color w:val="FFFFFF"/>
                          <w:sz w:val="50"/>
                          <w:szCs w:val="50"/>
                        </w:rPr>
                      </w:pPr>
                    </w:p>
                    <w:p w:rsidR="000E0B64" w:rsidRPr="00851D15" w:rsidRDefault="000E0B64" w:rsidP="00E1657F">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E1657F">
                        <w:rPr>
                          <w:rFonts w:ascii="Times New Roman" w:eastAsia="Times New Roman" w:hAnsi="Times New Roman" w:cs="Times New Roman"/>
                          <w:b/>
                          <w:bCs/>
                          <w:color w:val="4F6228" w:themeColor="accent3" w:themeShade="80"/>
                          <w:sz w:val="40"/>
                          <w:szCs w:val="40"/>
                        </w:rPr>
                        <w:t>ВВЕДЕНИЕ</w:t>
                      </w:r>
                    </w:p>
                    <w:p w:rsidR="000E0B64" w:rsidRPr="00007581" w:rsidRDefault="000E0B64" w:rsidP="00E1657F">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1F0530">
        <w:rPr>
          <w:rFonts w:ascii="Times New Roman" w:hAnsi="Times New Roman" w:cs="Times New Roman"/>
          <w:b/>
          <w:sz w:val="24"/>
          <w:szCs w:val="24"/>
        </w:rPr>
        <w:t>Реализация</w:t>
      </w:r>
      <w:r w:rsidR="001F0530" w:rsidRPr="00B12CC4">
        <w:rPr>
          <w:rFonts w:ascii="Times New Roman" w:hAnsi="Times New Roman" w:cs="Times New Roman"/>
          <w:b/>
          <w:sz w:val="24"/>
          <w:szCs w:val="24"/>
        </w:rPr>
        <w:t xml:space="preserve"> дополнительных профессиональных программ (повышение квалификации) </w:t>
      </w:r>
      <w:r w:rsidR="001F0530" w:rsidRPr="0012736D">
        <w:rPr>
          <w:rFonts w:ascii="Times New Roman" w:hAnsi="Times New Roman" w:cs="Times New Roman"/>
          <w:b/>
          <w:bCs/>
          <w:sz w:val="24"/>
          <w:szCs w:val="24"/>
        </w:rPr>
        <w:t>для педагогических работников отрасли культуры и искусства Ханты-Мансийского автономного округа – Югры.</w:t>
      </w:r>
      <w:r w:rsidR="001F0530" w:rsidRPr="0012736D">
        <w:rPr>
          <w:b/>
          <w:bCs/>
        </w:rPr>
        <w:t xml:space="preserve"> </w:t>
      </w:r>
      <w:r w:rsidR="001F0530" w:rsidRPr="00500B83">
        <w:rPr>
          <w:rFonts w:ascii="Times New Roman" w:hAnsi="Times New Roman" w:cs="Times New Roman"/>
          <w:b/>
          <w:sz w:val="24"/>
          <w:szCs w:val="24"/>
        </w:rPr>
        <w:t>Результаты:</w:t>
      </w:r>
      <w:r w:rsidR="001F0530">
        <w:rPr>
          <w:rFonts w:ascii="Times New Roman" w:hAnsi="Times New Roman" w:cs="Times New Roman"/>
          <w:sz w:val="24"/>
          <w:szCs w:val="24"/>
        </w:rPr>
        <w:t xml:space="preserve"> с 2009 года по июнь 2022</w:t>
      </w:r>
      <w:r w:rsidR="001F0530" w:rsidRPr="00B12CC4">
        <w:rPr>
          <w:rFonts w:ascii="Times New Roman" w:hAnsi="Times New Roman" w:cs="Times New Roman"/>
          <w:sz w:val="24"/>
          <w:szCs w:val="24"/>
        </w:rPr>
        <w:t xml:space="preserve"> года обучено 1</w:t>
      </w:r>
      <w:r w:rsidR="001F0530">
        <w:rPr>
          <w:rFonts w:ascii="Times New Roman" w:hAnsi="Times New Roman" w:cs="Times New Roman"/>
          <w:sz w:val="24"/>
          <w:szCs w:val="24"/>
        </w:rPr>
        <w:t>335</w:t>
      </w:r>
      <w:r w:rsidR="001F0530" w:rsidRPr="00B12CC4">
        <w:rPr>
          <w:rFonts w:ascii="Times New Roman" w:hAnsi="Times New Roman" w:cs="Times New Roman"/>
          <w:sz w:val="24"/>
          <w:szCs w:val="24"/>
        </w:rPr>
        <w:t xml:space="preserve"> человек из </w:t>
      </w:r>
      <w:r w:rsidR="001F0530" w:rsidRPr="0012736D">
        <w:rPr>
          <w:rFonts w:ascii="Times New Roman" w:hAnsi="Times New Roman" w:cs="Times New Roman"/>
          <w:b/>
          <w:bCs/>
          <w:sz w:val="24"/>
          <w:szCs w:val="24"/>
        </w:rPr>
        <w:t>4 субъектов РФ (ХМАО-Югра, Тюменская, Томская область, ЯНАО).</w:t>
      </w:r>
      <w:r w:rsidR="001F0530" w:rsidRPr="00B12CC4">
        <w:t xml:space="preserve"> </w:t>
      </w:r>
      <w:r w:rsidR="001F0530">
        <w:rPr>
          <w:rFonts w:ascii="Times New Roman" w:hAnsi="Times New Roman" w:cs="Times New Roman"/>
          <w:sz w:val="24"/>
          <w:szCs w:val="24"/>
        </w:rPr>
        <w:t>За 2021/2022</w:t>
      </w:r>
      <w:r w:rsidR="001F0530" w:rsidRPr="00B12CC4">
        <w:rPr>
          <w:rFonts w:ascii="Times New Roman" w:hAnsi="Times New Roman" w:cs="Times New Roman"/>
          <w:sz w:val="24"/>
          <w:szCs w:val="24"/>
        </w:rPr>
        <w:t xml:space="preserve"> </w:t>
      </w:r>
      <w:r w:rsidR="001F0530">
        <w:rPr>
          <w:rFonts w:ascii="Times New Roman" w:hAnsi="Times New Roman" w:cs="Times New Roman"/>
          <w:sz w:val="24"/>
          <w:szCs w:val="24"/>
        </w:rPr>
        <w:t>обучение прошли</w:t>
      </w:r>
      <w:r w:rsidR="001F0530" w:rsidRPr="00B12CC4">
        <w:rPr>
          <w:rFonts w:ascii="Times New Roman" w:hAnsi="Times New Roman" w:cs="Times New Roman"/>
          <w:sz w:val="24"/>
          <w:szCs w:val="24"/>
        </w:rPr>
        <w:t xml:space="preserve"> </w:t>
      </w:r>
      <w:r w:rsidR="001F0530">
        <w:rPr>
          <w:rFonts w:ascii="Times New Roman" w:hAnsi="Times New Roman" w:cs="Times New Roman"/>
          <w:sz w:val="24"/>
          <w:szCs w:val="24"/>
        </w:rPr>
        <w:t>104</w:t>
      </w:r>
      <w:r w:rsidR="001F0530" w:rsidRPr="00B12CC4">
        <w:rPr>
          <w:rFonts w:ascii="Times New Roman" w:hAnsi="Times New Roman" w:cs="Times New Roman"/>
          <w:sz w:val="24"/>
          <w:szCs w:val="24"/>
        </w:rPr>
        <w:t xml:space="preserve"> человек</w:t>
      </w:r>
      <w:r w:rsidR="001F0530">
        <w:rPr>
          <w:rFonts w:ascii="Times New Roman" w:hAnsi="Times New Roman" w:cs="Times New Roman"/>
          <w:sz w:val="24"/>
          <w:szCs w:val="24"/>
        </w:rPr>
        <w:t>а</w:t>
      </w:r>
      <w:r w:rsidR="001F0530" w:rsidRPr="00B12CC4">
        <w:rPr>
          <w:rFonts w:ascii="Times New Roman" w:hAnsi="Times New Roman" w:cs="Times New Roman"/>
          <w:sz w:val="24"/>
          <w:szCs w:val="24"/>
        </w:rPr>
        <w:t xml:space="preserve"> из 2 </w:t>
      </w:r>
      <w:r w:rsidR="001F0530">
        <w:rPr>
          <w:rFonts w:ascii="Times New Roman" w:hAnsi="Times New Roman" w:cs="Times New Roman"/>
          <w:sz w:val="24"/>
          <w:szCs w:val="24"/>
        </w:rPr>
        <w:t>субъектов РФ (</w:t>
      </w:r>
      <w:r w:rsidR="001F0530" w:rsidRPr="00B12CC4">
        <w:rPr>
          <w:rFonts w:ascii="Times New Roman" w:hAnsi="Times New Roman" w:cs="Times New Roman"/>
          <w:sz w:val="24"/>
          <w:szCs w:val="24"/>
        </w:rPr>
        <w:t>ХМАО, ЯНАО</w:t>
      </w:r>
      <w:r w:rsidR="001F0530">
        <w:rPr>
          <w:rFonts w:ascii="Times New Roman" w:hAnsi="Times New Roman" w:cs="Times New Roman"/>
          <w:sz w:val="24"/>
          <w:szCs w:val="24"/>
        </w:rPr>
        <w:t>)</w:t>
      </w:r>
      <w:r w:rsidR="001F0530" w:rsidRPr="00B12CC4">
        <w:rPr>
          <w:rFonts w:ascii="Times New Roman" w:hAnsi="Times New Roman" w:cs="Times New Roman"/>
          <w:sz w:val="24"/>
          <w:szCs w:val="24"/>
        </w:rPr>
        <w:t xml:space="preserve">, из 8 </w:t>
      </w:r>
      <w:r w:rsidR="001F0530">
        <w:rPr>
          <w:rFonts w:ascii="Times New Roman" w:hAnsi="Times New Roman" w:cs="Times New Roman"/>
          <w:sz w:val="24"/>
          <w:szCs w:val="24"/>
        </w:rPr>
        <w:t xml:space="preserve">муниципальных образований (Сургут, Сургутский р-н, Нижневартовск, Нефтеюганск, </w:t>
      </w:r>
      <w:proofErr w:type="spellStart"/>
      <w:r w:rsidR="001F0530">
        <w:rPr>
          <w:rFonts w:ascii="Times New Roman" w:hAnsi="Times New Roman" w:cs="Times New Roman"/>
          <w:sz w:val="24"/>
          <w:szCs w:val="24"/>
        </w:rPr>
        <w:t>Лангепас</w:t>
      </w:r>
      <w:proofErr w:type="spellEnd"/>
      <w:r w:rsidR="001F0530">
        <w:rPr>
          <w:rFonts w:ascii="Times New Roman" w:hAnsi="Times New Roman" w:cs="Times New Roman"/>
          <w:sz w:val="24"/>
          <w:szCs w:val="24"/>
        </w:rPr>
        <w:t xml:space="preserve">, </w:t>
      </w:r>
      <w:proofErr w:type="spellStart"/>
      <w:r w:rsidR="001F0530">
        <w:rPr>
          <w:rFonts w:ascii="Times New Roman" w:hAnsi="Times New Roman" w:cs="Times New Roman"/>
          <w:sz w:val="24"/>
          <w:szCs w:val="24"/>
        </w:rPr>
        <w:t>Нягань</w:t>
      </w:r>
      <w:proofErr w:type="spellEnd"/>
      <w:r w:rsidR="001F0530">
        <w:rPr>
          <w:rFonts w:ascii="Times New Roman" w:hAnsi="Times New Roman" w:cs="Times New Roman"/>
          <w:sz w:val="24"/>
          <w:szCs w:val="24"/>
        </w:rPr>
        <w:t xml:space="preserve">, Тазовский р-н, </w:t>
      </w:r>
      <w:r w:rsidR="001F0530" w:rsidRPr="00B12CC4">
        <w:rPr>
          <w:rFonts w:ascii="Times New Roman" w:hAnsi="Times New Roman" w:cs="Times New Roman"/>
          <w:sz w:val="24"/>
          <w:szCs w:val="24"/>
        </w:rPr>
        <w:t>Муравленко</w:t>
      </w:r>
      <w:r w:rsidR="001F0530" w:rsidRPr="0070212B">
        <w:rPr>
          <w:rFonts w:ascii="Times New Roman" w:hAnsi="Times New Roman" w:cs="Times New Roman"/>
          <w:sz w:val="24"/>
          <w:szCs w:val="24"/>
        </w:rPr>
        <w:t xml:space="preserve">). </w:t>
      </w:r>
      <w:r w:rsidR="001F0530" w:rsidRPr="00415AAB">
        <w:rPr>
          <w:rFonts w:ascii="Times New Roman" w:hAnsi="Times New Roman" w:cs="Times New Roman"/>
          <w:b/>
          <w:bCs/>
          <w:sz w:val="24"/>
          <w:szCs w:val="24"/>
        </w:rPr>
        <w:t>Форма обучения очная и с приме</w:t>
      </w:r>
      <w:r w:rsidR="001F0530">
        <w:rPr>
          <w:rFonts w:ascii="Times New Roman" w:hAnsi="Times New Roman" w:cs="Times New Roman"/>
          <w:b/>
          <w:bCs/>
          <w:sz w:val="24"/>
          <w:szCs w:val="24"/>
        </w:rPr>
        <w:t xml:space="preserve">нением дистанционных технологий </w:t>
      </w:r>
      <w:r w:rsidR="001F0530">
        <w:rPr>
          <w:rFonts w:ascii="Times New Roman" w:hAnsi="Times New Roman" w:cs="Times New Roman"/>
          <w:sz w:val="24"/>
          <w:szCs w:val="24"/>
        </w:rPr>
        <w:t xml:space="preserve">на </w:t>
      </w:r>
      <w:r w:rsidR="001F0530" w:rsidRPr="0070212B">
        <w:rPr>
          <w:rFonts w:ascii="Times New Roman" w:hAnsi="Times New Roman" w:cs="Times New Roman"/>
          <w:sz w:val="24"/>
          <w:szCs w:val="24"/>
        </w:rPr>
        <w:t>платформ</w:t>
      </w:r>
      <w:r w:rsidR="001F0530">
        <w:rPr>
          <w:rFonts w:ascii="Times New Roman" w:hAnsi="Times New Roman" w:cs="Times New Roman"/>
          <w:sz w:val="24"/>
          <w:szCs w:val="24"/>
        </w:rPr>
        <w:t>е</w:t>
      </w:r>
      <w:r w:rsidR="001F0530" w:rsidRPr="0070212B">
        <w:rPr>
          <w:rFonts w:ascii="Times New Roman" w:hAnsi="Times New Roman" w:cs="Times New Roman"/>
          <w:sz w:val="24"/>
          <w:szCs w:val="24"/>
        </w:rPr>
        <w:t xml:space="preserve"> </w:t>
      </w:r>
      <w:hyperlink r:id="rId12" w:history="1">
        <w:r w:rsidR="001F0530" w:rsidRPr="0070212B">
          <w:rPr>
            <w:rStyle w:val="a6"/>
            <w:rFonts w:ascii="Times New Roman" w:hAnsi="Times New Roman" w:cs="Times New Roman"/>
            <w:sz w:val="24"/>
            <w:szCs w:val="24"/>
          </w:rPr>
          <w:t>https://webinar.ru/</w:t>
        </w:r>
      </w:hyperlink>
      <w:r w:rsidR="001F0530">
        <w:rPr>
          <w:rStyle w:val="a6"/>
          <w:rFonts w:ascii="Times New Roman" w:hAnsi="Times New Roman" w:cs="Times New Roman"/>
          <w:sz w:val="24"/>
          <w:szCs w:val="24"/>
        </w:rPr>
        <w:t>.</w:t>
      </w:r>
      <w:r w:rsidR="001F0530" w:rsidRPr="0070212B">
        <w:t xml:space="preserve"> </w:t>
      </w:r>
      <w:r w:rsidR="001F0530" w:rsidRPr="00B12CC4">
        <w:rPr>
          <w:rFonts w:ascii="Times New Roman" w:hAnsi="Times New Roman" w:cs="Times New Roman"/>
          <w:sz w:val="24"/>
          <w:szCs w:val="24"/>
        </w:rPr>
        <w:t>100% слушателей, успешно освоивши</w:t>
      </w:r>
      <w:r w:rsidR="001F0530" w:rsidRPr="00A3610C">
        <w:rPr>
          <w:rFonts w:ascii="Times New Roman" w:hAnsi="Times New Roman" w:cs="Times New Roman"/>
          <w:sz w:val="24"/>
          <w:szCs w:val="24"/>
        </w:rPr>
        <w:t>х</w:t>
      </w:r>
      <w:r w:rsidR="001F0530" w:rsidRPr="00B12CC4">
        <w:rPr>
          <w:rFonts w:ascii="Times New Roman" w:hAnsi="Times New Roman" w:cs="Times New Roman"/>
          <w:sz w:val="24"/>
          <w:szCs w:val="24"/>
        </w:rPr>
        <w:t xml:space="preserve"> дополнител</w:t>
      </w:r>
      <w:r w:rsidR="001F0530">
        <w:rPr>
          <w:rFonts w:ascii="Times New Roman" w:hAnsi="Times New Roman" w:cs="Times New Roman"/>
          <w:sz w:val="24"/>
          <w:szCs w:val="24"/>
        </w:rPr>
        <w:t>ьные профессиональные программы,</w:t>
      </w:r>
      <w:r w:rsidR="001F0530" w:rsidRPr="00B12CC4">
        <w:rPr>
          <w:rFonts w:ascii="Times New Roman" w:hAnsi="Times New Roman" w:cs="Times New Roman"/>
          <w:sz w:val="24"/>
          <w:szCs w:val="24"/>
        </w:rPr>
        <w:t xml:space="preserve"> </w:t>
      </w:r>
      <w:r w:rsidR="001F0530">
        <w:rPr>
          <w:rFonts w:ascii="Times New Roman" w:hAnsi="Times New Roman" w:cs="Times New Roman"/>
          <w:sz w:val="24"/>
          <w:szCs w:val="24"/>
        </w:rPr>
        <w:t>п</w:t>
      </w:r>
      <w:r w:rsidR="001F0530" w:rsidRPr="00B12CC4">
        <w:rPr>
          <w:rFonts w:ascii="Times New Roman" w:hAnsi="Times New Roman" w:cs="Times New Roman"/>
          <w:sz w:val="24"/>
          <w:szCs w:val="24"/>
        </w:rPr>
        <w:t>олу</w:t>
      </w:r>
      <w:r w:rsidR="001F0530" w:rsidRPr="00BA3A1F">
        <w:rPr>
          <w:rFonts w:ascii="Times New Roman" w:hAnsi="Times New Roman" w:cs="Times New Roman"/>
          <w:sz w:val="24"/>
          <w:szCs w:val="24"/>
        </w:rPr>
        <w:t>чи</w:t>
      </w:r>
      <w:r w:rsidR="001F0530">
        <w:rPr>
          <w:rFonts w:ascii="Times New Roman" w:hAnsi="Times New Roman" w:cs="Times New Roman"/>
          <w:sz w:val="24"/>
          <w:szCs w:val="24"/>
        </w:rPr>
        <w:t>ли</w:t>
      </w:r>
      <w:r w:rsidR="001F0530" w:rsidRPr="00B12CC4">
        <w:rPr>
          <w:rFonts w:ascii="Times New Roman" w:hAnsi="Times New Roman" w:cs="Times New Roman"/>
          <w:sz w:val="24"/>
          <w:szCs w:val="24"/>
        </w:rPr>
        <w:t xml:space="preserve"> удостовер</w:t>
      </w:r>
      <w:r w:rsidR="001F0530">
        <w:rPr>
          <w:rFonts w:ascii="Times New Roman" w:hAnsi="Times New Roman" w:cs="Times New Roman"/>
          <w:sz w:val="24"/>
          <w:szCs w:val="24"/>
        </w:rPr>
        <w:t>ения установленного образца.</w:t>
      </w:r>
    </w:p>
    <w:p w:rsidR="001F0530" w:rsidRPr="00D37C7A" w:rsidRDefault="001F0530" w:rsidP="001F0530">
      <w:pPr>
        <w:spacing w:after="0" w:line="240" w:lineRule="auto"/>
        <w:jc w:val="both"/>
        <w:rPr>
          <w:rFonts w:ascii="Times New Roman" w:eastAsia="Calibri" w:hAnsi="Times New Roman" w:cs="Times New Roman"/>
          <w:b/>
          <w:sz w:val="24"/>
          <w:szCs w:val="24"/>
          <w:highlight w:val="yellow"/>
        </w:rPr>
      </w:pPr>
    </w:p>
    <w:p w:rsidR="001F0530" w:rsidRDefault="001F0530" w:rsidP="001F0530">
      <w:pPr>
        <w:spacing w:after="0" w:line="240" w:lineRule="auto"/>
        <w:ind w:firstLine="709"/>
        <w:jc w:val="both"/>
        <w:rPr>
          <w:rFonts w:ascii="Times New Roman" w:hAnsi="Times New Roman" w:cs="Times New Roman"/>
          <w:b/>
          <w:bCs/>
          <w:sz w:val="24"/>
          <w:szCs w:val="24"/>
        </w:rPr>
      </w:pPr>
      <w:proofErr w:type="gramStart"/>
      <w:r>
        <w:rPr>
          <w:rFonts w:ascii="Times New Roman" w:hAnsi="Times New Roman" w:cs="Times New Roman"/>
          <w:b/>
          <w:bCs/>
          <w:sz w:val="24"/>
          <w:szCs w:val="24"/>
        </w:rPr>
        <w:t>2021</w:t>
      </w:r>
      <w:r w:rsidRPr="00415AAB">
        <w:rPr>
          <w:rFonts w:ascii="Times New Roman" w:hAnsi="Times New Roman" w:cs="Times New Roman"/>
          <w:b/>
          <w:bCs/>
          <w:sz w:val="24"/>
          <w:szCs w:val="24"/>
        </w:rPr>
        <w:t>/</w:t>
      </w:r>
      <w:r>
        <w:rPr>
          <w:rFonts w:ascii="Times New Roman" w:hAnsi="Times New Roman" w:cs="Times New Roman"/>
          <w:b/>
          <w:bCs/>
          <w:sz w:val="24"/>
          <w:szCs w:val="24"/>
        </w:rPr>
        <w:t>2022</w:t>
      </w:r>
      <w:r w:rsidRPr="00415AAB">
        <w:rPr>
          <w:rFonts w:ascii="Times New Roman" w:hAnsi="Times New Roman" w:cs="Times New Roman"/>
          <w:b/>
          <w:bCs/>
          <w:sz w:val="24"/>
          <w:szCs w:val="24"/>
        </w:rPr>
        <w:t xml:space="preserve"> учебный год показал,</w:t>
      </w:r>
      <w:r>
        <w:rPr>
          <w:rFonts w:ascii="Times New Roman" w:hAnsi="Times New Roman" w:cs="Times New Roman"/>
          <w:sz w:val="24"/>
          <w:szCs w:val="24"/>
        </w:rPr>
        <w:t xml:space="preserve"> </w:t>
      </w:r>
      <w:r w:rsidRPr="00A3610C">
        <w:rPr>
          <w:rFonts w:ascii="Times New Roman" w:hAnsi="Times New Roman" w:cs="Times New Roman"/>
          <w:b/>
          <w:bCs/>
          <w:sz w:val="24"/>
          <w:szCs w:val="24"/>
        </w:rPr>
        <w:t xml:space="preserve">что педагогический коллектив колледжа и его службы, готовы к новым вызовам современного мира, к проведению культурно-образовательных мероприятий и событий в формате «онлайн» в условиях новой реальности, не отказываясь и сохраняя для сферы культуры и искусства необходимый формат </w:t>
      </w:r>
      <w:proofErr w:type="spellStart"/>
      <w:r w:rsidRPr="00A3610C">
        <w:rPr>
          <w:rFonts w:ascii="Times New Roman" w:hAnsi="Times New Roman" w:cs="Times New Roman"/>
          <w:b/>
          <w:bCs/>
          <w:sz w:val="24"/>
          <w:szCs w:val="24"/>
        </w:rPr>
        <w:t>оффлайна</w:t>
      </w:r>
      <w:proofErr w:type="spellEnd"/>
      <w:r w:rsidRPr="00A3610C">
        <w:rPr>
          <w:rFonts w:ascii="Times New Roman" w:hAnsi="Times New Roman" w:cs="Times New Roman"/>
          <w:b/>
          <w:bCs/>
          <w:sz w:val="24"/>
          <w:szCs w:val="24"/>
        </w:rPr>
        <w:t>, что позволило повысить внимание к музыкальному образованию и Миру Музыки, привлечь новую аудиторию детей и молодежи, общества</w:t>
      </w:r>
      <w:proofErr w:type="gramEnd"/>
      <w:r w:rsidRPr="00A3610C">
        <w:rPr>
          <w:rFonts w:ascii="Times New Roman" w:hAnsi="Times New Roman" w:cs="Times New Roman"/>
          <w:b/>
          <w:bCs/>
          <w:sz w:val="24"/>
          <w:szCs w:val="24"/>
        </w:rPr>
        <w:t xml:space="preserve"> в целом, к образовательным организациям сферы культуры и искусства, найти новый, общий язык общения кому он понятнее и ближе посредством гаджетов.</w:t>
      </w:r>
    </w:p>
    <w:p w:rsidR="001F0530" w:rsidRPr="00BA3A1F" w:rsidRDefault="001F0530" w:rsidP="001F0530">
      <w:pPr>
        <w:spacing w:after="0" w:line="240" w:lineRule="auto"/>
        <w:ind w:firstLine="709"/>
        <w:jc w:val="both"/>
        <w:rPr>
          <w:rFonts w:ascii="Times New Roman" w:hAnsi="Times New Roman" w:cs="Times New Roman"/>
          <w:b/>
          <w:bCs/>
          <w:sz w:val="24"/>
          <w:szCs w:val="24"/>
        </w:rPr>
      </w:pPr>
      <w:r w:rsidRPr="00A3610C">
        <w:rPr>
          <w:rFonts w:ascii="Times New Roman" w:hAnsi="Times New Roman" w:cs="Times New Roman"/>
          <w:b/>
          <w:bCs/>
          <w:sz w:val="24"/>
          <w:szCs w:val="24"/>
        </w:rPr>
        <w:t xml:space="preserve">Цифровая трансформация становится одним </w:t>
      </w:r>
      <w:r w:rsidRPr="00AD07D3">
        <w:rPr>
          <w:rFonts w:ascii="Times New Roman" w:hAnsi="Times New Roman" w:cs="Times New Roman"/>
          <w:b/>
          <w:bCs/>
          <w:sz w:val="24"/>
          <w:szCs w:val="24"/>
        </w:rPr>
        <w:t>из приоритетных направлений развития колледжа</w:t>
      </w:r>
      <w:r>
        <w:rPr>
          <w:rFonts w:ascii="Times New Roman" w:hAnsi="Times New Roman" w:cs="Times New Roman"/>
          <w:b/>
          <w:bCs/>
          <w:sz w:val="24"/>
          <w:szCs w:val="24"/>
        </w:rPr>
        <w:t xml:space="preserve"> </w:t>
      </w:r>
      <w:r w:rsidRPr="00A3610C">
        <w:rPr>
          <w:rFonts w:ascii="Times New Roman" w:hAnsi="Times New Roman" w:cs="Times New Roman"/>
          <w:b/>
          <w:bCs/>
          <w:sz w:val="24"/>
          <w:szCs w:val="24"/>
        </w:rPr>
        <w:t>в соответствии с задачами утвержденной коллективом Программы Развития (2021-2025г.г.), не рассматрива</w:t>
      </w:r>
      <w:r>
        <w:rPr>
          <w:rFonts w:ascii="Times New Roman" w:hAnsi="Times New Roman" w:cs="Times New Roman"/>
          <w:b/>
          <w:bCs/>
          <w:sz w:val="24"/>
          <w:szCs w:val="24"/>
        </w:rPr>
        <w:t xml:space="preserve">я ее </w:t>
      </w:r>
      <w:r w:rsidRPr="00A3610C">
        <w:rPr>
          <w:rFonts w:ascii="Times New Roman" w:hAnsi="Times New Roman" w:cs="Times New Roman"/>
          <w:b/>
          <w:bCs/>
          <w:sz w:val="24"/>
          <w:szCs w:val="24"/>
        </w:rPr>
        <w:t>как самоцель, но понимая ее знач</w:t>
      </w:r>
      <w:r>
        <w:rPr>
          <w:rFonts w:ascii="Times New Roman" w:hAnsi="Times New Roman" w:cs="Times New Roman"/>
          <w:b/>
          <w:bCs/>
          <w:sz w:val="24"/>
          <w:szCs w:val="24"/>
        </w:rPr>
        <w:t>имость</w:t>
      </w:r>
      <w:r w:rsidRPr="00A3610C">
        <w:rPr>
          <w:rFonts w:ascii="Times New Roman" w:hAnsi="Times New Roman" w:cs="Times New Roman"/>
          <w:b/>
          <w:bCs/>
          <w:sz w:val="24"/>
          <w:szCs w:val="24"/>
        </w:rPr>
        <w:t xml:space="preserve"> для удовлетворения современных образовательных запросов общества и с учетом внешних угроз быстро меняющегося Мира.</w:t>
      </w:r>
    </w:p>
    <w:p w:rsidR="001F0530" w:rsidRDefault="001F0530" w:rsidP="001F0530">
      <w:pPr>
        <w:tabs>
          <w:tab w:val="left" w:pos="567"/>
          <w:tab w:val="left" w:pos="851"/>
        </w:tabs>
        <w:spacing w:after="0" w:line="240" w:lineRule="auto"/>
        <w:ind w:firstLine="709"/>
        <w:jc w:val="both"/>
        <w:rPr>
          <w:rFonts w:ascii="Times New Roman" w:eastAsia="Times New Roman" w:hAnsi="Times New Roman" w:cs="Times New Roman"/>
          <w:b/>
          <w:bCs/>
          <w:sz w:val="24"/>
          <w:szCs w:val="24"/>
          <w:bdr w:val="none" w:sz="0" w:space="0" w:color="auto" w:frame="1"/>
          <w:lang w:eastAsia="ru-RU"/>
        </w:rPr>
      </w:pPr>
    </w:p>
    <w:p w:rsidR="001F0530" w:rsidRPr="00B12CC4" w:rsidRDefault="001F0530" w:rsidP="001F0530">
      <w:pPr>
        <w:tabs>
          <w:tab w:val="left" w:pos="567"/>
          <w:tab w:val="left" w:pos="851"/>
        </w:tabs>
        <w:spacing w:after="0" w:line="240" w:lineRule="auto"/>
        <w:ind w:firstLine="709"/>
        <w:jc w:val="both"/>
        <w:rPr>
          <w:rFonts w:ascii="Times New Roman" w:eastAsia="Times New Roman" w:hAnsi="Times New Roman" w:cs="Times New Roman"/>
          <w:b/>
          <w:sz w:val="24"/>
          <w:szCs w:val="24"/>
          <w:lang w:eastAsia="ru-RU"/>
        </w:rPr>
      </w:pPr>
      <w:r w:rsidRPr="00B12CC4">
        <w:rPr>
          <w:rFonts w:ascii="Times New Roman" w:eastAsia="Times New Roman" w:hAnsi="Times New Roman" w:cs="Times New Roman"/>
          <w:b/>
          <w:bCs/>
          <w:sz w:val="24"/>
          <w:szCs w:val="24"/>
          <w:bdr w:val="none" w:sz="0" w:space="0" w:color="auto" w:frame="1"/>
          <w:lang w:eastAsia="ru-RU"/>
        </w:rPr>
        <w:t xml:space="preserve">Системные эффекты значимых культурно-образовательных </w:t>
      </w:r>
      <w:r w:rsidRPr="00A3610C">
        <w:rPr>
          <w:rFonts w:ascii="Times New Roman" w:eastAsia="Times New Roman" w:hAnsi="Times New Roman" w:cs="Times New Roman"/>
          <w:b/>
          <w:bCs/>
          <w:sz w:val="24"/>
          <w:szCs w:val="24"/>
          <w:bdr w:val="none" w:sz="0" w:space="0" w:color="auto" w:frame="1"/>
          <w:lang w:eastAsia="ru-RU"/>
        </w:rPr>
        <w:t>мероприятий и событий БУ «Сургутский музыкальный колледж»</w:t>
      </w:r>
      <w:r>
        <w:rPr>
          <w:rFonts w:ascii="Times New Roman" w:eastAsia="Times New Roman" w:hAnsi="Times New Roman" w:cs="Times New Roman"/>
          <w:b/>
          <w:bCs/>
          <w:sz w:val="24"/>
          <w:szCs w:val="24"/>
          <w:bdr w:val="none" w:sz="0" w:space="0" w:color="auto" w:frame="1"/>
          <w:lang w:eastAsia="ru-RU"/>
        </w:rPr>
        <w:t xml:space="preserve"> (</w:t>
      </w:r>
      <w:r w:rsidRPr="00B12CC4">
        <w:rPr>
          <w:rFonts w:ascii="Times New Roman" w:eastAsia="Times New Roman" w:hAnsi="Times New Roman" w:cs="Times New Roman"/>
          <w:b/>
          <w:bCs/>
          <w:sz w:val="24"/>
          <w:szCs w:val="24"/>
          <w:bdr w:val="none" w:sz="0" w:space="0" w:color="auto" w:frame="1"/>
          <w:lang w:eastAsia="ru-RU"/>
        </w:rPr>
        <w:t>20</w:t>
      </w:r>
      <w:r>
        <w:rPr>
          <w:rFonts w:ascii="Times New Roman" w:eastAsia="Times New Roman" w:hAnsi="Times New Roman" w:cs="Times New Roman"/>
          <w:b/>
          <w:bCs/>
          <w:sz w:val="24"/>
          <w:szCs w:val="24"/>
          <w:bdr w:val="none" w:sz="0" w:space="0" w:color="auto" w:frame="1"/>
          <w:lang w:eastAsia="ru-RU"/>
        </w:rPr>
        <w:t xml:space="preserve">21/2022 </w:t>
      </w:r>
      <w:r w:rsidRPr="00B12CC4">
        <w:rPr>
          <w:rFonts w:ascii="Times New Roman" w:eastAsia="Times New Roman" w:hAnsi="Times New Roman" w:cs="Times New Roman"/>
          <w:b/>
          <w:bCs/>
          <w:sz w:val="24"/>
          <w:szCs w:val="24"/>
          <w:bdr w:val="none" w:sz="0" w:space="0" w:color="auto" w:frame="1"/>
          <w:lang w:eastAsia="ru-RU"/>
        </w:rPr>
        <w:t>учебного года</w:t>
      </w:r>
      <w:r>
        <w:rPr>
          <w:rFonts w:ascii="Times New Roman" w:eastAsia="Times New Roman" w:hAnsi="Times New Roman" w:cs="Times New Roman"/>
          <w:b/>
          <w:bCs/>
          <w:sz w:val="24"/>
          <w:szCs w:val="24"/>
          <w:bdr w:val="none" w:sz="0" w:space="0" w:color="auto" w:frame="1"/>
          <w:lang w:eastAsia="ru-RU"/>
        </w:rPr>
        <w:t>)</w:t>
      </w:r>
      <w:r w:rsidRPr="00B12CC4">
        <w:rPr>
          <w:rFonts w:ascii="Times New Roman" w:eastAsia="Times New Roman" w:hAnsi="Times New Roman" w:cs="Times New Roman"/>
          <w:b/>
          <w:bCs/>
          <w:sz w:val="24"/>
          <w:szCs w:val="24"/>
          <w:bdr w:val="none" w:sz="0" w:space="0" w:color="auto" w:frame="1"/>
          <w:lang w:eastAsia="ru-RU"/>
        </w:rPr>
        <w:t>:</w:t>
      </w:r>
    </w:p>
    <w:p w:rsidR="001F0530" w:rsidRPr="00B12CC4" w:rsidRDefault="001F0530" w:rsidP="001F0530">
      <w:pPr>
        <w:numPr>
          <w:ilvl w:val="0"/>
          <w:numId w:val="2"/>
        </w:numPr>
        <w:tabs>
          <w:tab w:val="left" w:pos="284"/>
        </w:tabs>
        <w:spacing w:after="0" w:line="240" w:lineRule="auto"/>
        <w:ind w:left="0" w:firstLine="709"/>
        <w:contextualSpacing/>
        <w:jc w:val="both"/>
        <w:rPr>
          <w:rFonts w:ascii="Times New Roman" w:eastAsia="Calibri" w:hAnsi="Times New Roman" w:cs="Times New Roman"/>
          <w:sz w:val="24"/>
          <w:szCs w:val="24"/>
        </w:rPr>
      </w:pPr>
      <w:r w:rsidRPr="00B12CC4">
        <w:rPr>
          <w:rFonts w:ascii="Times New Roman" w:eastAsia="Calibri" w:hAnsi="Times New Roman" w:cs="Times New Roman"/>
          <w:sz w:val="24"/>
          <w:szCs w:val="24"/>
        </w:rPr>
        <w:t xml:space="preserve">Позитивная динамика качества профессиональной подготовки обучающихся образовательных организаций в сфере музыкального образования </w:t>
      </w:r>
      <w:r w:rsidRPr="00B12CC4">
        <w:rPr>
          <w:rFonts w:ascii="Times New Roman" w:eastAsia="Times New Roman" w:hAnsi="Times New Roman" w:cs="Times New Roman"/>
          <w:sz w:val="24"/>
          <w:szCs w:val="24"/>
          <w:lang w:eastAsia="ru-RU"/>
        </w:rPr>
        <w:t>Ханты-Мансийского автономного округа – Югры (ДШИ, ДМШ, колледж (училище)).</w:t>
      </w:r>
    </w:p>
    <w:p w:rsidR="001F0530" w:rsidRPr="00A3610C" w:rsidRDefault="001F0530" w:rsidP="001F0530">
      <w:pPr>
        <w:numPr>
          <w:ilvl w:val="0"/>
          <w:numId w:val="2"/>
        </w:numPr>
        <w:tabs>
          <w:tab w:val="left" w:pos="-142"/>
          <w:tab w:val="left" w:pos="284"/>
          <w:tab w:val="left" w:pos="851"/>
        </w:tabs>
        <w:spacing w:after="0" w:line="240" w:lineRule="auto"/>
        <w:ind w:left="0" w:firstLine="709"/>
        <w:contextualSpacing/>
        <w:jc w:val="both"/>
        <w:rPr>
          <w:rFonts w:ascii="Times New Roman" w:eastAsia="Times New Roman" w:hAnsi="Times New Roman" w:cs="Times New Roman"/>
          <w:sz w:val="24"/>
          <w:szCs w:val="24"/>
          <w:lang w:eastAsia="ru-RU"/>
        </w:rPr>
      </w:pPr>
      <w:r w:rsidRPr="00B12CC4">
        <w:rPr>
          <w:rFonts w:ascii="Times New Roman" w:eastAsia="Times New Roman" w:hAnsi="Times New Roman" w:cs="Times New Roman"/>
          <w:sz w:val="24"/>
          <w:szCs w:val="24"/>
          <w:lang w:eastAsia="ru-RU"/>
        </w:rPr>
        <w:t xml:space="preserve">Повышение профессионального мастерства преподавателей ДШИ (ДМШ) и среднего профессионального музыкального </w:t>
      </w:r>
      <w:r w:rsidRPr="00A3610C">
        <w:rPr>
          <w:rFonts w:ascii="Times New Roman" w:eastAsia="Times New Roman" w:hAnsi="Times New Roman" w:cs="Times New Roman"/>
          <w:sz w:val="24"/>
          <w:szCs w:val="24"/>
          <w:lang w:eastAsia="ru-RU"/>
        </w:rPr>
        <w:t xml:space="preserve">образования </w:t>
      </w:r>
      <w:proofErr w:type="gramStart"/>
      <w:r w:rsidRPr="00A3610C">
        <w:rPr>
          <w:rFonts w:ascii="Times New Roman" w:eastAsia="Times New Roman" w:hAnsi="Times New Roman" w:cs="Times New Roman"/>
          <w:sz w:val="24"/>
          <w:szCs w:val="24"/>
          <w:lang w:eastAsia="ru-RU"/>
        </w:rPr>
        <w:t>в</w:t>
      </w:r>
      <w:proofErr w:type="gramEnd"/>
      <w:r w:rsidRPr="00A3610C">
        <w:rPr>
          <w:rFonts w:ascii="Times New Roman" w:eastAsia="Times New Roman" w:hAnsi="Times New Roman" w:cs="Times New Roman"/>
          <w:sz w:val="24"/>
          <w:szCs w:val="24"/>
          <w:lang w:eastAsia="ru-RU"/>
        </w:rPr>
        <w:t xml:space="preserve"> </w:t>
      </w:r>
      <w:proofErr w:type="gramStart"/>
      <w:r w:rsidRPr="00A3610C">
        <w:rPr>
          <w:rFonts w:ascii="Times New Roman" w:eastAsia="Times New Roman" w:hAnsi="Times New Roman" w:cs="Times New Roman"/>
          <w:sz w:val="24"/>
          <w:szCs w:val="24"/>
          <w:lang w:eastAsia="ru-RU"/>
        </w:rPr>
        <w:t>Ханты-Мансийском</w:t>
      </w:r>
      <w:proofErr w:type="gramEnd"/>
      <w:r w:rsidRPr="00A3610C">
        <w:rPr>
          <w:rFonts w:ascii="Times New Roman" w:eastAsia="Times New Roman" w:hAnsi="Times New Roman" w:cs="Times New Roman"/>
          <w:sz w:val="24"/>
          <w:szCs w:val="24"/>
          <w:lang w:eastAsia="ru-RU"/>
        </w:rPr>
        <w:t xml:space="preserve"> автономном округе – Югре (в том числе, в условиях обучения по ДПП (повышения квалификации)).</w:t>
      </w:r>
    </w:p>
    <w:p w:rsidR="001F0530" w:rsidRPr="00A3610C" w:rsidRDefault="001F0530" w:rsidP="001F0530">
      <w:pPr>
        <w:numPr>
          <w:ilvl w:val="0"/>
          <w:numId w:val="2"/>
        </w:numPr>
        <w:tabs>
          <w:tab w:val="left" w:pos="284"/>
        </w:tabs>
        <w:spacing w:after="0" w:line="240" w:lineRule="auto"/>
        <w:ind w:left="0" w:firstLine="709"/>
        <w:contextualSpacing/>
        <w:jc w:val="both"/>
        <w:rPr>
          <w:rFonts w:ascii="Times New Roman" w:eastAsia="Calibri" w:hAnsi="Times New Roman" w:cs="Times New Roman"/>
          <w:sz w:val="24"/>
          <w:szCs w:val="24"/>
        </w:rPr>
      </w:pPr>
      <w:r w:rsidRPr="00A3610C">
        <w:rPr>
          <w:rFonts w:ascii="Times New Roman" w:eastAsia="Calibri" w:hAnsi="Times New Roman" w:cs="Times New Roman"/>
          <w:sz w:val="24"/>
          <w:szCs w:val="24"/>
        </w:rPr>
        <w:t xml:space="preserve">Внедрение соревновательных методов и механизмов выявления, сопровождения и развития талантливых детей и молодежи </w:t>
      </w:r>
      <w:r w:rsidR="00B70794">
        <w:rPr>
          <w:rFonts w:ascii="Times New Roman" w:eastAsia="Times New Roman" w:hAnsi="Times New Roman" w:cs="Times New Roman"/>
          <w:sz w:val="24"/>
          <w:szCs w:val="24"/>
          <w:lang w:eastAsia="ru-RU"/>
        </w:rPr>
        <w:t>Ханты-М</w:t>
      </w:r>
      <w:r w:rsidRPr="00A3610C">
        <w:rPr>
          <w:rFonts w:ascii="Times New Roman" w:eastAsia="Times New Roman" w:hAnsi="Times New Roman" w:cs="Times New Roman"/>
          <w:sz w:val="24"/>
          <w:szCs w:val="24"/>
          <w:lang w:eastAsia="ru-RU"/>
        </w:rPr>
        <w:t>ансийского автономного округа – Югры</w:t>
      </w:r>
      <w:r w:rsidRPr="00A3610C">
        <w:rPr>
          <w:rFonts w:ascii="Times New Roman" w:eastAsia="Calibri" w:hAnsi="Times New Roman" w:cs="Times New Roman"/>
          <w:sz w:val="24"/>
          <w:szCs w:val="24"/>
        </w:rPr>
        <w:t xml:space="preserve"> в сфере музыкального образования в условиях деятельности педагогического коллектива БУ «Сургутский музыкальный колледж».</w:t>
      </w:r>
    </w:p>
    <w:p w:rsidR="001F0530" w:rsidRPr="00A3610C" w:rsidRDefault="001F0530" w:rsidP="001F0530">
      <w:pPr>
        <w:numPr>
          <w:ilvl w:val="0"/>
          <w:numId w:val="2"/>
        </w:numPr>
        <w:tabs>
          <w:tab w:val="left" w:pos="284"/>
        </w:tabs>
        <w:spacing w:after="0" w:line="240" w:lineRule="auto"/>
        <w:ind w:left="0" w:firstLine="709"/>
        <w:contextualSpacing/>
        <w:jc w:val="both"/>
        <w:rPr>
          <w:rFonts w:ascii="Times New Roman" w:eastAsia="Calibri" w:hAnsi="Times New Roman" w:cs="Times New Roman"/>
          <w:sz w:val="24"/>
          <w:szCs w:val="24"/>
        </w:rPr>
      </w:pPr>
      <w:r w:rsidRPr="00A3610C">
        <w:rPr>
          <w:rFonts w:ascii="Times New Roman" w:eastAsia="Calibri" w:hAnsi="Times New Roman" w:cs="Times New Roman"/>
          <w:sz w:val="24"/>
          <w:szCs w:val="24"/>
        </w:rPr>
        <w:t xml:space="preserve">Укрепление и развитие творческих связей и сотрудничества преподавателей обучающихся образовательных организаций в сфере культуры и искусства </w:t>
      </w:r>
      <w:r w:rsidRPr="00A3610C">
        <w:rPr>
          <w:rFonts w:ascii="Times New Roman" w:eastAsia="Times New Roman" w:hAnsi="Times New Roman" w:cs="Times New Roman"/>
          <w:sz w:val="24"/>
          <w:szCs w:val="24"/>
          <w:lang w:eastAsia="ru-RU"/>
        </w:rPr>
        <w:t>Ханты-Мансийского автономного округа – Югры</w:t>
      </w:r>
      <w:r w:rsidRPr="00A3610C">
        <w:rPr>
          <w:rFonts w:ascii="Times New Roman" w:eastAsia="Calibri" w:hAnsi="Times New Roman" w:cs="Times New Roman"/>
          <w:sz w:val="24"/>
          <w:szCs w:val="24"/>
        </w:rPr>
        <w:t xml:space="preserve"> и России.</w:t>
      </w:r>
    </w:p>
    <w:p w:rsidR="001F0530" w:rsidRPr="00A3610C" w:rsidRDefault="001F0530" w:rsidP="001F0530">
      <w:pPr>
        <w:numPr>
          <w:ilvl w:val="0"/>
          <w:numId w:val="2"/>
        </w:numPr>
        <w:tabs>
          <w:tab w:val="left" w:pos="284"/>
        </w:tabs>
        <w:spacing w:after="0" w:line="240" w:lineRule="auto"/>
        <w:ind w:left="0" w:firstLine="709"/>
        <w:contextualSpacing/>
        <w:jc w:val="both"/>
        <w:rPr>
          <w:rFonts w:ascii="Times New Roman" w:eastAsia="Calibri" w:hAnsi="Times New Roman" w:cs="Times New Roman"/>
          <w:sz w:val="24"/>
          <w:szCs w:val="24"/>
        </w:rPr>
      </w:pPr>
      <w:r w:rsidRPr="00B12CC4">
        <w:rPr>
          <w:rFonts w:ascii="Times New Roman" w:eastAsia="Calibri" w:hAnsi="Times New Roman" w:cs="Times New Roman"/>
          <w:sz w:val="24"/>
          <w:szCs w:val="24"/>
        </w:rPr>
        <w:t xml:space="preserve">Создание эффективных механизмов формирования </w:t>
      </w:r>
      <w:r w:rsidRPr="00A3610C">
        <w:rPr>
          <w:rFonts w:ascii="Times New Roman" w:eastAsia="Calibri" w:hAnsi="Times New Roman" w:cs="Times New Roman"/>
          <w:sz w:val="24"/>
          <w:szCs w:val="24"/>
        </w:rPr>
        <w:t xml:space="preserve">культурной среды и культурного пространства музыкального образования, музыкального просвещения и популяризации академической музыки и других направлений музыкального искусства в условиях развития различных культурных агломераций ХМАО-Югры. </w:t>
      </w:r>
    </w:p>
    <w:p w:rsidR="001F0530" w:rsidRDefault="008E2EE0" w:rsidP="001F0530">
      <w:pPr>
        <w:tabs>
          <w:tab w:val="left" w:pos="9410"/>
        </w:tabs>
        <w:spacing w:after="0" w:line="240" w:lineRule="auto"/>
        <w:ind w:firstLine="709"/>
        <w:jc w:val="both"/>
        <w:rPr>
          <w:rFonts w:ascii="Times New Roman" w:hAnsi="Times New Roman" w:cs="Times New Roman"/>
          <w:b/>
          <w:sz w:val="24"/>
          <w:szCs w:val="24"/>
        </w:rPr>
      </w:pPr>
      <w:r>
        <w:rPr>
          <w:noProof/>
          <w:lang w:eastAsia="ru-RU"/>
        </w:rPr>
        <w:lastRenderedPageBreak/>
        <mc:AlternateContent>
          <mc:Choice Requires="wps">
            <w:drawing>
              <wp:anchor distT="0" distB="0" distL="114300" distR="114300" simplePos="0" relativeHeight="251680768" behindDoc="1" locked="0" layoutInCell="0" allowOverlap="1" wp14:anchorId="7EB9C5EB" wp14:editId="37EAC9B3">
                <wp:simplePos x="0" y="0"/>
                <wp:positionH relativeFrom="page">
                  <wp:posOffset>120015</wp:posOffset>
                </wp:positionH>
                <wp:positionV relativeFrom="page">
                  <wp:posOffset>288290</wp:posOffset>
                </wp:positionV>
                <wp:extent cx="1201420" cy="7277100"/>
                <wp:effectExtent l="666750" t="762000" r="17780" b="19050"/>
                <wp:wrapSquare wrapText="bothSides"/>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E1657F">
                            <w:pPr>
                              <w:spacing w:after="0" w:line="720" w:lineRule="auto"/>
                              <w:contextualSpacing/>
                              <w:jc w:val="center"/>
                              <w:rPr>
                                <w:rFonts w:ascii="Times New Roman" w:eastAsia="Times New Roman" w:hAnsi="Times New Roman" w:cs="Times New Roman"/>
                                <w:b/>
                                <w:bCs/>
                                <w:color w:val="FFFFFF"/>
                                <w:sz w:val="50"/>
                                <w:szCs w:val="50"/>
                              </w:rPr>
                            </w:pPr>
                          </w:p>
                          <w:p w:rsidR="000E0B64" w:rsidRPr="00851D15" w:rsidRDefault="000E0B64" w:rsidP="00E1657F">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Times New Roman" w:hAnsi="Times New Roman" w:cs="Times New Roman"/>
                                <w:b/>
                                <w:bCs/>
                                <w:color w:val="4F6228" w:themeColor="accent3" w:themeShade="80"/>
                                <w:sz w:val="40"/>
                                <w:szCs w:val="40"/>
                              </w:rPr>
                              <w:t>ДОСТИЖЕНИЯ КОЛЛДЕЖА</w:t>
                            </w:r>
                          </w:p>
                          <w:p w:rsidR="000E0B64" w:rsidRPr="00007581" w:rsidRDefault="000E0B64" w:rsidP="00E1657F">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0" style="position:absolute;left:0;text-align:left;margin-left:9.45pt;margin-top:22.7pt;width:94.6pt;height:57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E1657F">
                      <w:pPr>
                        <w:spacing w:after="0" w:line="720" w:lineRule="auto"/>
                        <w:contextualSpacing/>
                        <w:jc w:val="center"/>
                        <w:rPr>
                          <w:rFonts w:ascii="Times New Roman" w:eastAsia="Times New Roman" w:hAnsi="Times New Roman" w:cs="Times New Roman"/>
                          <w:b/>
                          <w:bCs/>
                          <w:color w:val="FFFFFF"/>
                          <w:sz w:val="50"/>
                          <w:szCs w:val="50"/>
                        </w:rPr>
                      </w:pPr>
                    </w:p>
                    <w:p w:rsidR="000E0B64" w:rsidRPr="00851D15" w:rsidRDefault="000E0B64" w:rsidP="00E1657F">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Times New Roman" w:hAnsi="Times New Roman" w:cs="Times New Roman"/>
                          <w:b/>
                          <w:bCs/>
                          <w:color w:val="4F6228" w:themeColor="accent3" w:themeShade="80"/>
                          <w:sz w:val="40"/>
                          <w:szCs w:val="40"/>
                        </w:rPr>
                        <w:t>ДОСТИЖЕНИЯ КОЛЛДЕЖА</w:t>
                      </w:r>
                    </w:p>
                    <w:p w:rsidR="000E0B64" w:rsidRPr="00007581" w:rsidRDefault="000E0B64" w:rsidP="00E1657F">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1F0530" w:rsidRDefault="001F0530" w:rsidP="00007581">
      <w:pPr>
        <w:ind w:left="-851"/>
      </w:pPr>
    </w:p>
    <w:p w:rsidR="001F0530" w:rsidRDefault="001F0530" w:rsidP="00007581">
      <w:pPr>
        <w:ind w:left="-851"/>
      </w:pPr>
    </w:p>
    <w:p w:rsidR="00011AD3" w:rsidRDefault="00011AD3" w:rsidP="00011AD3">
      <w:pPr>
        <w:tabs>
          <w:tab w:val="left" w:pos="9410"/>
        </w:tabs>
        <w:spacing w:after="0" w:line="240" w:lineRule="auto"/>
        <w:ind w:firstLine="709"/>
        <w:jc w:val="both"/>
        <w:rPr>
          <w:rFonts w:ascii="Times New Roman" w:hAnsi="Times New Roman" w:cs="Times New Roman"/>
          <w:b/>
          <w:sz w:val="24"/>
          <w:szCs w:val="24"/>
        </w:rPr>
      </w:pPr>
    </w:p>
    <w:p w:rsidR="00011AD3" w:rsidRDefault="00011AD3" w:rsidP="00011AD3">
      <w:pPr>
        <w:tabs>
          <w:tab w:val="left" w:pos="9410"/>
        </w:tabs>
        <w:spacing w:after="0" w:line="240" w:lineRule="auto"/>
        <w:ind w:firstLine="709"/>
        <w:jc w:val="both"/>
        <w:rPr>
          <w:rFonts w:ascii="Times New Roman" w:hAnsi="Times New Roman" w:cs="Times New Roman"/>
          <w:b/>
          <w:sz w:val="24"/>
          <w:szCs w:val="24"/>
        </w:rPr>
      </w:pPr>
    </w:p>
    <w:p w:rsidR="00011AD3" w:rsidRPr="00B12CC4" w:rsidRDefault="00011AD3" w:rsidP="00011AD3">
      <w:pPr>
        <w:tabs>
          <w:tab w:val="left" w:pos="9410"/>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ab/>
      </w:r>
    </w:p>
    <w:p w:rsidR="00011AD3" w:rsidRPr="00011AD3" w:rsidRDefault="00011AD3" w:rsidP="00011AD3">
      <w:pPr>
        <w:spacing w:after="0" w:line="240" w:lineRule="auto"/>
        <w:jc w:val="both"/>
        <w:rPr>
          <w:rFonts w:ascii="Times New Roman" w:hAnsi="Times New Roman" w:cs="Times New Roman"/>
          <w:b/>
          <w:sz w:val="24"/>
          <w:szCs w:val="24"/>
        </w:rPr>
      </w:pPr>
      <w:r>
        <w:rPr>
          <w:noProof/>
          <w:lang w:eastAsia="ru-RU"/>
        </w:rPr>
        <w:t xml:space="preserve">     </w:t>
      </w:r>
      <w:r>
        <w:rPr>
          <w:noProof/>
          <w:lang w:eastAsia="ru-RU"/>
        </w:rPr>
        <w:drawing>
          <wp:inline distT="0" distB="0" distL="0" distR="0" wp14:anchorId="23442700" wp14:editId="089900CC">
            <wp:extent cx="1924050" cy="1962150"/>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13"/>
                    <a:srcRect l="27692" t="18674" r="42361" b="26269"/>
                    <a:stretch/>
                  </pic:blipFill>
                  <pic:spPr bwMode="auto">
                    <a:xfrm>
                      <a:off x="0" y="0"/>
                      <a:ext cx="1931020" cy="196925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70C044C2" wp14:editId="1B1ABE97">
            <wp:extent cx="1599678" cy="2244436"/>
            <wp:effectExtent l="0" t="0" r="635" b="3810"/>
            <wp:docPr id="11" name="Рисунок 11" descr="\\SMC-FS-01\Shares\#Oбмен (Администрация)\ОТЧЕТЫ КОЛЛЕДЖА\Публичный доклад 2021-2022\СБОР материала\Грам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C-FS-01\Shares\#Oбмен (Администрация)\ОТЧЕТЫ КОЛЛЕДЖА\Публичный доклад 2021-2022\СБОР материала\Грамот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3604" cy="2249945"/>
                    </a:xfrm>
                    <a:prstGeom prst="rect">
                      <a:avLst/>
                    </a:prstGeom>
                    <a:noFill/>
                    <a:ln>
                      <a:noFill/>
                    </a:ln>
                  </pic:spPr>
                </pic:pic>
              </a:graphicData>
            </a:graphic>
          </wp:inline>
        </w:drawing>
      </w:r>
      <w:r>
        <w:rPr>
          <w:noProof/>
          <w:lang w:eastAsia="ru-RU"/>
        </w:rPr>
        <w:t xml:space="preserve"> </w:t>
      </w:r>
      <w:r w:rsidRPr="00011AD3">
        <w:rPr>
          <w:noProof/>
          <w:lang w:eastAsia="ru-RU"/>
        </w:rPr>
        <w:t xml:space="preserve">           </w:t>
      </w:r>
      <w:r>
        <w:rPr>
          <w:noProof/>
          <w:lang w:eastAsia="ru-RU"/>
        </w:rPr>
        <w:drawing>
          <wp:inline distT="0" distB="0" distL="0" distR="0" wp14:anchorId="6C0E60EC" wp14:editId="7EA9352B">
            <wp:extent cx="1543792" cy="2249150"/>
            <wp:effectExtent l="0" t="0" r="0" b="0"/>
            <wp:docPr id="12" name="Рисунок 12" descr="\\SMC-FS-01\Shares\#Oбмен (Администрация)\ОТЧЕТЫ КОЛЛЕДЖА\Публичный доклад 2021-2022\СБОР материала\Удостоверение побе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C-FS-01\Shares\#Oбмен (Администрация)\ОТЧЕТЫ КОЛЛЕДЖА\Публичный доклад 2021-2022\СБОР материала\Удостоверение победител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3748" cy="2249086"/>
                    </a:xfrm>
                    <a:prstGeom prst="rect">
                      <a:avLst/>
                    </a:prstGeom>
                    <a:noFill/>
                    <a:ln>
                      <a:noFill/>
                    </a:ln>
                  </pic:spPr>
                </pic:pic>
              </a:graphicData>
            </a:graphic>
          </wp:inline>
        </w:drawing>
      </w:r>
      <w:r w:rsidRPr="00011AD3">
        <w:rPr>
          <w:noProof/>
          <w:lang w:eastAsia="ru-RU"/>
        </w:rPr>
        <w:t xml:space="preserve">               </w:t>
      </w:r>
      <w:r>
        <w:rPr>
          <w:noProof/>
          <w:lang w:eastAsia="ru-RU"/>
        </w:rPr>
        <w:t xml:space="preserve"> </w:t>
      </w:r>
      <w:r>
        <w:rPr>
          <w:noProof/>
          <w:lang w:eastAsia="ru-RU"/>
        </w:rPr>
        <w:drawing>
          <wp:inline distT="0" distB="0" distL="0" distR="0" wp14:anchorId="3C69A124" wp14:editId="3B57B8EC">
            <wp:extent cx="1620406" cy="2291938"/>
            <wp:effectExtent l="0" t="0" r="0" b="0"/>
            <wp:docPr id="13" name="Рисунок 13" descr="\\SMC-FS-01\Shares\#Oбмен (Администрация)\ОТЧЕТЫ КОЛЛЕДЖА\Публичный доклад 2021-2022\СБОР материала\Диплом Лучший сайт образовательной организации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C-FS-01\Shares\#Oбмен (Администрация)\ОТЧЕТЫ КОЛЛЕДЖА\Публичный доклад 2021-2022\СБОР материала\Диплом Лучший сайт образовательной организации 2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3440" cy="2296229"/>
                    </a:xfrm>
                    <a:prstGeom prst="rect">
                      <a:avLst/>
                    </a:prstGeom>
                    <a:noFill/>
                    <a:ln>
                      <a:noFill/>
                    </a:ln>
                  </pic:spPr>
                </pic:pic>
              </a:graphicData>
            </a:graphic>
          </wp:inline>
        </w:drawing>
      </w:r>
    </w:p>
    <w:p w:rsidR="00D322F0" w:rsidRDefault="00D322F0" w:rsidP="00C7283B">
      <w:pPr>
        <w:sectPr w:rsidR="00D322F0" w:rsidSect="00962D90">
          <w:footerReference w:type="default" r:id="rId17"/>
          <w:footerReference w:type="first" r:id="rId18"/>
          <w:pgSz w:w="16838" w:h="11906" w:orient="landscape"/>
          <w:pgMar w:top="850" w:right="1134" w:bottom="1560" w:left="1134" w:header="708" w:footer="708" w:gutter="0"/>
          <w:cols w:space="720"/>
          <w:titlePg/>
          <w:docGrid w:linePitch="299"/>
        </w:sectPr>
      </w:pPr>
    </w:p>
    <w:p w:rsidR="00011AD3" w:rsidRPr="003D7F9A" w:rsidRDefault="00234ECE" w:rsidP="00234ECE">
      <w:pPr>
        <w:spacing w:after="0" w:line="240" w:lineRule="auto"/>
      </w:pPr>
      <w:r>
        <w:rPr>
          <w:noProof/>
          <w:lang w:eastAsia="ru-RU"/>
        </w:rPr>
        <w:lastRenderedPageBreak/>
        <mc:AlternateContent>
          <mc:Choice Requires="wps">
            <w:drawing>
              <wp:anchor distT="0" distB="0" distL="114300" distR="114300" simplePos="0" relativeHeight="251899904" behindDoc="1" locked="0" layoutInCell="0" allowOverlap="1" wp14:anchorId="535D9522" wp14:editId="482F17B0">
                <wp:simplePos x="0" y="0"/>
                <wp:positionH relativeFrom="page">
                  <wp:posOffset>71755</wp:posOffset>
                </wp:positionH>
                <wp:positionV relativeFrom="page">
                  <wp:posOffset>240030</wp:posOffset>
                </wp:positionV>
                <wp:extent cx="1347470" cy="7277100"/>
                <wp:effectExtent l="666750" t="762000" r="24130" b="19050"/>
                <wp:wrapSquare wrapText="bothSides"/>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47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234ECE">
                            <w:pPr>
                              <w:spacing w:after="0" w:line="720" w:lineRule="auto"/>
                              <w:contextualSpacing/>
                              <w:jc w:val="center"/>
                              <w:rPr>
                                <w:rFonts w:ascii="Times New Roman" w:eastAsia="Times New Roman" w:hAnsi="Times New Roman" w:cs="Times New Roman"/>
                                <w:b/>
                                <w:bCs/>
                                <w:color w:val="FFFFFF"/>
                                <w:sz w:val="50"/>
                                <w:szCs w:val="50"/>
                              </w:rPr>
                            </w:pPr>
                          </w:p>
                          <w:p w:rsidR="000E0B64" w:rsidRPr="00234ECE" w:rsidRDefault="000E0B64" w:rsidP="00234ECE">
                            <w:pPr>
                              <w:ind w:left="113" w:right="113"/>
                              <w:jc w:val="center"/>
                              <w:rPr>
                                <w:rFonts w:ascii="Times New Roman" w:hAnsi="Times New Roman" w:cs="Times New Roman"/>
                                <w:b/>
                                <w:color w:val="4F6228" w:themeColor="accent3" w:themeShade="80"/>
                                <w:sz w:val="26"/>
                                <w:szCs w:val="26"/>
                              </w:rPr>
                            </w:pPr>
                            <w:r w:rsidRPr="003D7F9A">
                              <w:rPr>
                                <w:rFonts w:ascii="Times New Roman" w:hAnsi="Times New Roman" w:cs="Times New Roman"/>
                                <w:b/>
                                <w:color w:val="4F6228" w:themeColor="accent3" w:themeShade="80"/>
                                <w:sz w:val="20"/>
                                <w:szCs w:val="20"/>
                              </w:rPr>
                              <w:t xml:space="preserve"> </w:t>
                            </w:r>
                            <w:r w:rsidRPr="00234ECE">
                              <w:rPr>
                                <w:rFonts w:ascii="Times New Roman" w:hAnsi="Times New Roman" w:cs="Times New Roman"/>
                                <w:b/>
                                <w:color w:val="4F6228" w:themeColor="accent3" w:themeShade="80"/>
                                <w:sz w:val="26"/>
                                <w:szCs w:val="26"/>
                              </w:rPr>
                              <w:t xml:space="preserve">РАЗДЕЛ </w:t>
                            </w:r>
                            <w:r w:rsidRPr="00234ECE">
                              <w:rPr>
                                <w:rFonts w:ascii="Times New Roman" w:hAnsi="Times New Roman" w:cs="Times New Roman"/>
                                <w:b/>
                                <w:color w:val="4F6228" w:themeColor="accent3" w:themeShade="80"/>
                                <w:sz w:val="26"/>
                                <w:szCs w:val="26"/>
                                <w:lang w:val="en-US"/>
                              </w:rPr>
                              <w:t>I</w:t>
                            </w:r>
                            <w:r w:rsidRPr="00234ECE">
                              <w:rPr>
                                <w:rFonts w:ascii="Times New Roman" w:hAnsi="Times New Roman" w:cs="Times New Roman"/>
                                <w:b/>
                                <w:color w:val="4F6228" w:themeColor="accent3" w:themeShade="80"/>
                                <w:sz w:val="26"/>
                                <w:szCs w:val="26"/>
                              </w:rPr>
                              <w:t xml:space="preserve"> </w:t>
                            </w:r>
                          </w:p>
                          <w:p w:rsidR="000E0B64" w:rsidRPr="001550CB" w:rsidRDefault="000E0B64" w:rsidP="00234ECE">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234ECE">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1" style="position:absolute;margin-left:5.65pt;margin-top:18.9pt;width:106.1pt;height:573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234ECE">
                      <w:pPr>
                        <w:spacing w:after="0" w:line="720" w:lineRule="auto"/>
                        <w:contextualSpacing/>
                        <w:jc w:val="center"/>
                        <w:rPr>
                          <w:rFonts w:ascii="Times New Roman" w:eastAsia="Times New Roman" w:hAnsi="Times New Roman" w:cs="Times New Roman"/>
                          <w:b/>
                          <w:bCs/>
                          <w:color w:val="FFFFFF"/>
                          <w:sz w:val="50"/>
                          <w:szCs w:val="50"/>
                        </w:rPr>
                      </w:pPr>
                    </w:p>
                    <w:p w:rsidR="000E0B64" w:rsidRPr="00234ECE" w:rsidRDefault="000E0B64" w:rsidP="00234ECE">
                      <w:pPr>
                        <w:ind w:left="113" w:right="113"/>
                        <w:jc w:val="center"/>
                        <w:rPr>
                          <w:rFonts w:ascii="Times New Roman" w:hAnsi="Times New Roman" w:cs="Times New Roman"/>
                          <w:b/>
                          <w:color w:val="4F6228" w:themeColor="accent3" w:themeShade="80"/>
                          <w:sz w:val="26"/>
                          <w:szCs w:val="26"/>
                        </w:rPr>
                      </w:pPr>
                      <w:r w:rsidRPr="003D7F9A">
                        <w:rPr>
                          <w:rFonts w:ascii="Times New Roman" w:hAnsi="Times New Roman" w:cs="Times New Roman"/>
                          <w:b/>
                          <w:color w:val="4F6228" w:themeColor="accent3" w:themeShade="80"/>
                          <w:sz w:val="20"/>
                          <w:szCs w:val="20"/>
                        </w:rPr>
                        <w:t xml:space="preserve"> </w:t>
                      </w:r>
                      <w:r w:rsidRPr="00234ECE">
                        <w:rPr>
                          <w:rFonts w:ascii="Times New Roman" w:hAnsi="Times New Roman" w:cs="Times New Roman"/>
                          <w:b/>
                          <w:color w:val="4F6228" w:themeColor="accent3" w:themeShade="80"/>
                          <w:sz w:val="26"/>
                          <w:szCs w:val="26"/>
                        </w:rPr>
                        <w:t xml:space="preserve">РАЗДЕЛ </w:t>
                      </w:r>
                      <w:r w:rsidRPr="00234ECE">
                        <w:rPr>
                          <w:rFonts w:ascii="Times New Roman" w:hAnsi="Times New Roman" w:cs="Times New Roman"/>
                          <w:b/>
                          <w:color w:val="4F6228" w:themeColor="accent3" w:themeShade="80"/>
                          <w:sz w:val="26"/>
                          <w:szCs w:val="26"/>
                          <w:lang w:val="en-US"/>
                        </w:rPr>
                        <w:t>I</w:t>
                      </w:r>
                      <w:r w:rsidRPr="00234ECE">
                        <w:rPr>
                          <w:rFonts w:ascii="Times New Roman" w:hAnsi="Times New Roman" w:cs="Times New Roman"/>
                          <w:b/>
                          <w:color w:val="4F6228" w:themeColor="accent3" w:themeShade="80"/>
                          <w:sz w:val="26"/>
                          <w:szCs w:val="26"/>
                        </w:rPr>
                        <w:t xml:space="preserve"> </w:t>
                      </w:r>
                    </w:p>
                    <w:p w:rsidR="000E0B64" w:rsidRPr="001550CB" w:rsidRDefault="000E0B64" w:rsidP="00234ECE">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234ECE">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011AD3" w:rsidRPr="00011AD3">
        <w:rPr>
          <w:rFonts w:ascii="Times New Roman" w:eastAsia="Times New Roman" w:hAnsi="Times New Roman" w:cs="Times New Roman"/>
          <w:b/>
          <w:color w:val="000000"/>
          <w:sz w:val="24"/>
          <w:szCs w:val="24"/>
          <w:u w:val="single"/>
          <w:lang w:eastAsia="ru-RU"/>
        </w:rPr>
        <w:t>1.1. Общие сведения об образовательной организации</w:t>
      </w:r>
    </w:p>
    <w:p w:rsidR="00011AD3" w:rsidRPr="00011AD3" w:rsidRDefault="00011AD3" w:rsidP="00234ECE">
      <w:pPr>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Полное наименование:</w:t>
      </w:r>
      <w:r w:rsidRPr="00011AD3">
        <w:rPr>
          <w:rFonts w:ascii="Times New Roman" w:eastAsia="Times New Roman" w:hAnsi="Times New Roman" w:cs="Times New Roman"/>
          <w:sz w:val="24"/>
          <w:szCs w:val="24"/>
          <w:lang w:eastAsia="ru-RU"/>
        </w:rPr>
        <w:t xml:space="preserve"> бюджетное профессиональное образовательное учреждение Ханты-Мансийского автономного округа – Югры «Сургутский музыкальный колледж».</w:t>
      </w:r>
    </w:p>
    <w:p w:rsidR="00011AD3" w:rsidRPr="00011AD3" w:rsidRDefault="00011AD3" w:rsidP="00011AD3">
      <w:pPr>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Сокращенное наименование:</w:t>
      </w:r>
      <w:r w:rsidRPr="00011AD3">
        <w:rPr>
          <w:rFonts w:ascii="Times New Roman" w:eastAsia="Times New Roman" w:hAnsi="Times New Roman" w:cs="Times New Roman"/>
          <w:sz w:val="24"/>
          <w:szCs w:val="24"/>
          <w:lang w:eastAsia="ru-RU"/>
        </w:rPr>
        <w:t xml:space="preserve"> БУ «Сургутский музыкальный колледж».</w:t>
      </w:r>
    </w:p>
    <w:p w:rsidR="00011AD3" w:rsidRPr="00011AD3" w:rsidRDefault="00011AD3" w:rsidP="00011AD3">
      <w:pPr>
        <w:shd w:val="clear" w:color="auto" w:fill="FFFFFF"/>
        <w:tabs>
          <w:tab w:val="left" w:pos="851"/>
          <w:tab w:val="left" w:pos="1757"/>
        </w:tabs>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Место нахождения:</w:t>
      </w:r>
      <w:r w:rsidRPr="00011AD3">
        <w:rPr>
          <w:rFonts w:ascii="Times New Roman" w:eastAsia="Times New Roman" w:hAnsi="Times New Roman" w:cs="Times New Roman"/>
          <w:sz w:val="24"/>
          <w:szCs w:val="24"/>
          <w:lang w:eastAsia="ru-RU"/>
        </w:rPr>
        <w:t xml:space="preserve"> </w:t>
      </w:r>
      <w:r w:rsidRPr="00011AD3">
        <w:rPr>
          <w:rFonts w:ascii="Times New Roman" w:eastAsia="Calibri" w:hAnsi="Times New Roman" w:cs="Times New Roman"/>
          <w:sz w:val="24"/>
          <w:szCs w:val="24"/>
        </w:rPr>
        <w:t>Российская Федерация, Ханты-Мансийский автономный округ - Югра, город Сургут</w:t>
      </w:r>
    </w:p>
    <w:p w:rsidR="00011AD3" w:rsidRPr="00011AD3" w:rsidRDefault="00011AD3" w:rsidP="00011AD3">
      <w:pPr>
        <w:shd w:val="clear" w:color="auto" w:fill="FFFFFF"/>
        <w:tabs>
          <w:tab w:val="left" w:pos="851"/>
          <w:tab w:val="left" w:pos="1757"/>
        </w:tabs>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Фактический адрес колледжа:</w:t>
      </w:r>
      <w:r w:rsidRPr="00011AD3">
        <w:rPr>
          <w:rFonts w:ascii="Times New Roman" w:eastAsia="Times New Roman" w:hAnsi="Times New Roman" w:cs="Times New Roman"/>
          <w:sz w:val="24"/>
          <w:szCs w:val="24"/>
          <w:lang w:eastAsia="ru-RU"/>
        </w:rPr>
        <w:t xml:space="preserve"> ул. Энтузиастов 28, г. Сургут, </w:t>
      </w:r>
      <w:r w:rsidRPr="00011AD3">
        <w:rPr>
          <w:rFonts w:ascii="Times New Roman" w:eastAsia="Calibri" w:hAnsi="Times New Roman" w:cs="Times New Roman"/>
          <w:sz w:val="24"/>
          <w:szCs w:val="24"/>
        </w:rPr>
        <w:t xml:space="preserve">Ханты-Мансийский автономный округ – Югра, </w:t>
      </w:r>
      <w:r w:rsidRPr="00011AD3">
        <w:rPr>
          <w:rFonts w:ascii="Times New Roman" w:eastAsia="Times New Roman" w:hAnsi="Times New Roman" w:cs="Times New Roman"/>
          <w:sz w:val="24"/>
          <w:szCs w:val="24"/>
          <w:lang w:eastAsia="ru-RU"/>
        </w:rPr>
        <w:t xml:space="preserve"> 628400</w:t>
      </w:r>
    </w:p>
    <w:p w:rsidR="00011AD3" w:rsidRPr="00011AD3" w:rsidRDefault="00011AD3" w:rsidP="00011AD3">
      <w:pPr>
        <w:shd w:val="clear" w:color="auto" w:fill="FFFFFF"/>
        <w:tabs>
          <w:tab w:val="left" w:pos="851"/>
          <w:tab w:val="left" w:pos="1757"/>
        </w:tabs>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Фактический адрес общежития:</w:t>
      </w:r>
      <w:r w:rsidRPr="00011AD3">
        <w:rPr>
          <w:rFonts w:ascii="Times New Roman" w:eastAsia="Times New Roman" w:hAnsi="Times New Roman" w:cs="Times New Roman"/>
          <w:sz w:val="24"/>
          <w:szCs w:val="24"/>
          <w:lang w:eastAsia="ru-RU"/>
        </w:rPr>
        <w:t xml:space="preserve"> ул. Губкина 7, г. Сургут, Ханты-Мансийский автономный округ – Югра, 628400</w:t>
      </w:r>
    </w:p>
    <w:p w:rsidR="00011AD3" w:rsidRPr="00011AD3" w:rsidRDefault="00011AD3" w:rsidP="00011AD3">
      <w:pPr>
        <w:shd w:val="clear" w:color="auto" w:fill="FFFFFF"/>
        <w:tabs>
          <w:tab w:val="left" w:pos="851"/>
          <w:tab w:val="left" w:pos="1757"/>
        </w:tabs>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Телефон, факс, электронная почта:</w:t>
      </w:r>
      <w:r w:rsidRPr="00011AD3">
        <w:rPr>
          <w:rFonts w:ascii="Times New Roman" w:eastAsia="Times New Roman" w:hAnsi="Times New Roman" w:cs="Times New Roman"/>
          <w:sz w:val="24"/>
          <w:szCs w:val="24"/>
          <w:lang w:eastAsia="ru-RU"/>
        </w:rPr>
        <w:t xml:space="preserve"> 8 (3462) 35-22-48; </w:t>
      </w:r>
      <w:r w:rsidRPr="00011AD3">
        <w:rPr>
          <w:rFonts w:ascii="Times New Roman" w:eastAsia="Times New Roman" w:hAnsi="Times New Roman" w:cs="Times New Roman"/>
          <w:b/>
          <w:sz w:val="24"/>
          <w:szCs w:val="24"/>
          <w:lang w:eastAsia="ru-RU"/>
        </w:rPr>
        <w:t>e-</w:t>
      </w:r>
      <w:proofErr w:type="spellStart"/>
      <w:r w:rsidRPr="00011AD3">
        <w:rPr>
          <w:rFonts w:ascii="Times New Roman" w:eastAsia="Times New Roman" w:hAnsi="Times New Roman" w:cs="Times New Roman"/>
          <w:b/>
          <w:sz w:val="24"/>
          <w:szCs w:val="24"/>
          <w:lang w:eastAsia="ru-RU"/>
        </w:rPr>
        <w:t>mail</w:t>
      </w:r>
      <w:proofErr w:type="spellEnd"/>
      <w:r w:rsidRPr="00011AD3">
        <w:rPr>
          <w:rFonts w:ascii="Times New Roman" w:eastAsia="Times New Roman" w:hAnsi="Times New Roman" w:cs="Times New Roman"/>
          <w:b/>
          <w:sz w:val="24"/>
          <w:szCs w:val="24"/>
          <w:lang w:eastAsia="ru-RU"/>
        </w:rPr>
        <w:t>:</w:t>
      </w:r>
      <w:r w:rsidRPr="00011AD3">
        <w:rPr>
          <w:rFonts w:ascii="Times New Roman" w:eastAsia="Times New Roman" w:hAnsi="Times New Roman" w:cs="Times New Roman"/>
          <w:sz w:val="24"/>
          <w:szCs w:val="24"/>
          <w:lang w:eastAsia="ru-RU"/>
        </w:rPr>
        <w:t xml:space="preserve"> surgutmusic@mail.ru</w:t>
      </w:r>
    </w:p>
    <w:p w:rsidR="00011AD3" w:rsidRPr="00011AD3" w:rsidRDefault="00011AD3" w:rsidP="00011AD3">
      <w:pPr>
        <w:shd w:val="clear" w:color="auto" w:fill="FFFFFF"/>
        <w:tabs>
          <w:tab w:val="left" w:pos="851"/>
          <w:tab w:val="left" w:pos="1757"/>
        </w:tabs>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Адрес официального сайта:</w:t>
      </w:r>
      <w:r w:rsidRPr="00011AD3">
        <w:rPr>
          <w:rFonts w:ascii="Times New Roman" w:eastAsia="Times New Roman" w:hAnsi="Times New Roman" w:cs="Times New Roman"/>
          <w:sz w:val="24"/>
          <w:szCs w:val="24"/>
          <w:lang w:eastAsia="ru-RU"/>
        </w:rPr>
        <w:t xml:space="preserve"> http://surgutmusic.ru/ </w:t>
      </w:r>
    </w:p>
    <w:p w:rsidR="00011AD3" w:rsidRPr="00011AD3" w:rsidRDefault="00011AD3" w:rsidP="00011AD3">
      <w:pPr>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Год основания:</w:t>
      </w:r>
      <w:r w:rsidRPr="00011AD3">
        <w:rPr>
          <w:rFonts w:ascii="Times New Roman" w:eastAsia="Times New Roman" w:hAnsi="Times New Roman" w:cs="Times New Roman"/>
          <w:sz w:val="24"/>
          <w:szCs w:val="24"/>
          <w:lang w:eastAsia="ru-RU"/>
        </w:rPr>
        <w:t xml:space="preserve"> 1972 год (приказ Министерства культуры РСФСР от 04.07.1972 № 803 «Об организации в г. Сургуте Тюменской области «Сургутского музыкального училища»).</w:t>
      </w:r>
    </w:p>
    <w:p w:rsidR="00011AD3" w:rsidRPr="00011AD3" w:rsidRDefault="00011AD3" w:rsidP="00011AD3">
      <w:pPr>
        <w:tabs>
          <w:tab w:val="left" w:pos="851"/>
        </w:tabs>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Тип образовательной организации:</w:t>
      </w:r>
      <w:r w:rsidRPr="00011AD3">
        <w:rPr>
          <w:rFonts w:ascii="Times New Roman" w:eastAsia="Times New Roman" w:hAnsi="Times New Roman" w:cs="Times New Roman"/>
          <w:sz w:val="24"/>
          <w:szCs w:val="24"/>
          <w:lang w:eastAsia="ru-RU"/>
        </w:rPr>
        <w:t xml:space="preserve"> профессиональная образовательная организация.</w:t>
      </w:r>
    </w:p>
    <w:p w:rsidR="00011AD3" w:rsidRPr="00011AD3" w:rsidRDefault="00011AD3" w:rsidP="00011AD3">
      <w:pPr>
        <w:spacing w:after="0" w:line="240" w:lineRule="auto"/>
        <w:jc w:val="both"/>
        <w:rPr>
          <w:rFonts w:ascii="Times New Roman" w:eastAsia="Times New Roman" w:hAnsi="Times New Roman" w:cs="Times New Roman"/>
          <w:sz w:val="24"/>
          <w:szCs w:val="24"/>
          <w:lang w:eastAsia="ru-RU"/>
        </w:rPr>
      </w:pPr>
      <w:r w:rsidRPr="00011AD3">
        <w:rPr>
          <w:rFonts w:ascii="Times New Roman" w:eastAsia="Times New Roman" w:hAnsi="Times New Roman" w:cs="Times New Roman"/>
          <w:b/>
          <w:sz w:val="24"/>
          <w:szCs w:val="24"/>
          <w:lang w:eastAsia="ru-RU"/>
        </w:rPr>
        <w:t>Учредитель:</w:t>
      </w:r>
      <w:r w:rsidRPr="00011AD3">
        <w:rPr>
          <w:rFonts w:ascii="Times New Roman" w:eastAsia="Times New Roman" w:hAnsi="Times New Roman" w:cs="Times New Roman"/>
          <w:sz w:val="24"/>
          <w:szCs w:val="24"/>
          <w:lang w:eastAsia="ru-RU"/>
        </w:rPr>
        <w:t xml:space="preserve"> Ханты-Мансийский автономный округ – Югра. БУ «Сургутский музыкальный колледж» находится в ведении Департамента культуры Ханты-Мансийского автономного округа – Югры.</w:t>
      </w:r>
    </w:p>
    <w:p w:rsidR="001F0530" w:rsidRDefault="00011AD3" w:rsidP="00011AD3">
      <w:pPr>
        <w:spacing w:after="0" w:line="240" w:lineRule="auto"/>
        <w:ind w:left="-851"/>
        <w:jc w:val="both"/>
        <w:rPr>
          <w:rFonts w:ascii="Times New Roman" w:eastAsia="Calibri" w:hAnsi="Times New Roman" w:cs="Times New Roman"/>
          <w:sz w:val="24"/>
          <w:szCs w:val="24"/>
        </w:rPr>
      </w:pPr>
      <w:r w:rsidRPr="00011AD3">
        <w:rPr>
          <w:rFonts w:ascii="Times New Roman" w:eastAsia="Calibri" w:hAnsi="Times New Roman" w:cs="Times New Roman"/>
          <w:b/>
          <w:sz w:val="24"/>
          <w:szCs w:val="24"/>
        </w:rPr>
        <w:t xml:space="preserve">Учредительные документы: </w:t>
      </w:r>
      <w:r w:rsidRPr="00011AD3">
        <w:rPr>
          <w:rFonts w:ascii="Times New Roman" w:eastAsia="Calibri" w:hAnsi="Times New Roman" w:cs="Times New Roman"/>
          <w:sz w:val="24"/>
          <w:szCs w:val="24"/>
        </w:rPr>
        <w:t>Устав БУ «Сургутский музыкальный колледж» утвержден Департаментом по управлению государственным имуществом Ханты-Мансийского автономного округа – Югры (распоряжение от 15.08.2014 № 13-Р-1946), согласован Департаментом культуры Ханты-Мансийского автономного округа - Югры (приказ от 05.08.2014 № 264/01-09).</w:t>
      </w:r>
    </w:p>
    <w:p w:rsidR="00234ECE" w:rsidRPr="00011AD3" w:rsidRDefault="00234ECE" w:rsidP="00011AD3">
      <w:pPr>
        <w:spacing w:after="0" w:line="240" w:lineRule="auto"/>
        <w:ind w:left="-851"/>
        <w:jc w:val="both"/>
        <w:rPr>
          <w:rFonts w:ascii="Times New Roman" w:hAnsi="Times New Roman" w:cs="Times New Roman"/>
          <w:sz w:val="24"/>
          <w:szCs w:val="24"/>
        </w:rPr>
      </w:pPr>
    </w:p>
    <w:p w:rsidR="00011AD3" w:rsidRPr="00011AD3" w:rsidRDefault="00011AD3" w:rsidP="00011AD3">
      <w:pPr>
        <w:shd w:val="clear" w:color="auto" w:fill="FFFFFF"/>
        <w:spacing w:after="0" w:line="240" w:lineRule="auto"/>
        <w:jc w:val="both"/>
        <w:rPr>
          <w:rFonts w:ascii="Times New Roman" w:eastAsia="Times New Roman" w:hAnsi="Times New Roman" w:cs="Times New Roman"/>
          <w:b/>
          <w:sz w:val="24"/>
          <w:szCs w:val="24"/>
          <w:u w:val="single"/>
          <w:lang w:eastAsia="ru-RU"/>
        </w:rPr>
      </w:pPr>
      <w:r w:rsidRPr="00011AD3">
        <w:rPr>
          <w:rFonts w:ascii="Times New Roman" w:eastAsia="Times New Roman" w:hAnsi="Times New Roman" w:cs="Times New Roman"/>
          <w:b/>
          <w:sz w:val="24"/>
          <w:szCs w:val="24"/>
          <w:u w:val="single"/>
          <w:lang w:eastAsia="ru-RU"/>
        </w:rPr>
        <w:t>1.2. Экономические и социальные условия территории нахождения</w:t>
      </w:r>
    </w:p>
    <w:p w:rsidR="00011AD3" w:rsidRPr="00011AD3" w:rsidRDefault="00C02B8D" w:rsidP="00C02B8D">
      <w:pPr>
        <w:shd w:val="clear" w:color="auto" w:fill="FFFFFF"/>
        <w:spacing w:after="0" w:line="240" w:lineRule="auto"/>
        <w:ind w:firstLine="709"/>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Колледж</w:t>
      </w:r>
      <w:r w:rsidR="00011AD3" w:rsidRPr="00011AD3">
        <w:rPr>
          <w:rFonts w:ascii="Times New Roman" w:eastAsia="Times New Roman" w:hAnsi="Times New Roman" w:cs="Times New Roman"/>
          <w:sz w:val="24"/>
          <w:szCs w:val="24"/>
          <w:lang w:eastAsia="ru-RU"/>
        </w:rPr>
        <w:t xml:space="preserve"> расположен в Центральном микрорайоне (</w:t>
      </w:r>
      <w:proofErr w:type="spellStart"/>
      <w:r w:rsidR="00FE4608" w:rsidRPr="00011AD3">
        <w:rPr>
          <w:rFonts w:ascii="Times New Roman" w:eastAsia="Times New Roman" w:hAnsi="Times New Roman" w:cs="Times New Roman"/>
          <w:sz w:val="24"/>
          <w:szCs w:val="24"/>
          <w:lang w:eastAsia="ru-RU"/>
        </w:rPr>
        <w:t>мкр</w:t>
      </w:r>
      <w:proofErr w:type="spellEnd"/>
      <w:r w:rsidR="00FE4608" w:rsidRPr="00011AD3">
        <w:rPr>
          <w:rFonts w:ascii="Times New Roman" w:eastAsia="Times New Roman" w:hAnsi="Times New Roman" w:cs="Times New Roman"/>
          <w:sz w:val="24"/>
          <w:szCs w:val="24"/>
          <w:lang w:eastAsia="ru-RU"/>
        </w:rPr>
        <w:t>.</w:t>
      </w:r>
      <w:r w:rsidR="00FE4608">
        <w:rPr>
          <w:rFonts w:ascii="Times New Roman" w:eastAsia="Times New Roman" w:hAnsi="Times New Roman" w:cs="Times New Roman"/>
          <w:sz w:val="24"/>
          <w:szCs w:val="24"/>
          <w:lang w:eastAsia="ru-RU"/>
        </w:rPr>
        <w:t xml:space="preserve"> </w:t>
      </w:r>
      <w:r w:rsidR="00011AD3" w:rsidRPr="00011AD3">
        <w:rPr>
          <w:rFonts w:ascii="Times New Roman" w:eastAsia="Times New Roman" w:hAnsi="Times New Roman" w:cs="Times New Roman"/>
          <w:sz w:val="24"/>
          <w:szCs w:val="24"/>
          <w:lang w:eastAsia="ru-RU"/>
        </w:rPr>
        <w:t xml:space="preserve">4) города Сургута с развитой транспортной развязкой. Социокультурно-образовательная инфраструктура одного из старейших микрорайонов города (4 </w:t>
      </w:r>
      <w:proofErr w:type="spellStart"/>
      <w:r w:rsidR="00011AD3" w:rsidRPr="00011AD3">
        <w:rPr>
          <w:rFonts w:ascii="Times New Roman" w:eastAsia="Times New Roman" w:hAnsi="Times New Roman" w:cs="Times New Roman"/>
          <w:sz w:val="24"/>
          <w:szCs w:val="24"/>
          <w:lang w:eastAsia="ru-RU"/>
        </w:rPr>
        <w:t>мкр</w:t>
      </w:r>
      <w:proofErr w:type="spellEnd"/>
      <w:r w:rsidR="00011AD3" w:rsidRPr="00011AD3">
        <w:rPr>
          <w:rFonts w:ascii="Times New Roman" w:eastAsia="Times New Roman" w:hAnsi="Times New Roman" w:cs="Times New Roman"/>
          <w:sz w:val="24"/>
          <w:szCs w:val="24"/>
          <w:lang w:eastAsia="ru-RU"/>
        </w:rPr>
        <w:t>.) представлена развитой вариативной сетью учреждений (организаций, ведомств):</w:t>
      </w:r>
    </w:p>
    <w:p w:rsidR="00011AD3" w:rsidRPr="00C02B8D" w:rsidRDefault="00011AD3" w:rsidP="00425BE7">
      <w:pPr>
        <w:pStyle w:val="a7"/>
        <w:numPr>
          <w:ilvl w:val="0"/>
          <w:numId w:val="3"/>
        </w:numPr>
        <w:shd w:val="clear" w:color="auto" w:fill="FFFFFF"/>
        <w:spacing w:after="0" w:line="240" w:lineRule="auto"/>
        <w:jc w:val="both"/>
        <w:outlineLvl w:val="0"/>
        <w:rPr>
          <w:rFonts w:ascii="Times New Roman" w:eastAsia="Calibri" w:hAnsi="Times New Roman" w:cs="Times New Roman"/>
          <w:sz w:val="24"/>
          <w:szCs w:val="24"/>
        </w:rPr>
      </w:pPr>
      <w:r w:rsidRPr="00C02B8D">
        <w:rPr>
          <w:rFonts w:ascii="Times New Roman" w:eastAsia="Times New Roman" w:hAnsi="Times New Roman" w:cs="Times New Roman"/>
          <w:b/>
          <w:sz w:val="24"/>
          <w:szCs w:val="24"/>
          <w:lang w:eastAsia="ru-RU"/>
        </w:rPr>
        <w:t>высшего профессионального образования</w:t>
      </w:r>
      <w:r w:rsidRPr="00C02B8D">
        <w:rPr>
          <w:rFonts w:ascii="Times New Roman" w:eastAsia="Times New Roman" w:hAnsi="Times New Roman" w:cs="Times New Roman"/>
          <w:sz w:val="24"/>
          <w:szCs w:val="24"/>
          <w:lang w:eastAsia="ru-RU"/>
        </w:rPr>
        <w:t xml:space="preserve"> - Сургутский государственный педагогический университет; </w:t>
      </w:r>
      <w:hyperlink r:id="rId19" w:history="1">
        <w:r w:rsidRPr="00C02B8D">
          <w:rPr>
            <w:rFonts w:ascii="Times New Roman" w:eastAsia="Times New Roman" w:hAnsi="Times New Roman" w:cs="Times New Roman"/>
            <w:sz w:val="24"/>
            <w:szCs w:val="24"/>
            <w:lang w:eastAsia="ru-RU"/>
          </w:rPr>
          <w:t>Сургутский институт нефти и газа (филиал) Тюменского нефтегазового университета); </w:t>
        </w:r>
      </w:hyperlink>
    </w:p>
    <w:p w:rsidR="00011AD3" w:rsidRPr="00C02B8D" w:rsidRDefault="00011AD3" w:rsidP="00425BE7">
      <w:pPr>
        <w:pStyle w:val="a7"/>
        <w:numPr>
          <w:ilvl w:val="0"/>
          <w:numId w:val="3"/>
        </w:numPr>
        <w:shd w:val="clear" w:color="auto" w:fill="FFFFFF"/>
        <w:spacing w:after="0" w:line="240" w:lineRule="auto"/>
        <w:jc w:val="both"/>
        <w:outlineLvl w:val="0"/>
        <w:rPr>
          <w:rFonts w:ascii="Times New Roman" w:eastAsia="Calibri" w:hAnsi="Times New Roman" w:cs="Times New Roman"/>
          <w:sz w:val="24"/>
          <w:szCs w:val="24"/>
        </w:rPr>
      </w:pPr>
      <w:r w:rsidRPr="00C02B8D">
        <w:rPr>
          <w:rFonts w:ascii="Times New Roman" w:eastAsia="Times New Roman" w:hAnsi="Times New Roman" w:cs="Times New Roman"/>
          <w:b/>
          <w:sz w:val="24"/>
          <w:szCs w:val="24"/>
          <w:lang w:eastAsia="ru-RU"/>
        </w:rPr>
        <w:t>среднего профессионального образования</w:t>
      </w:r>
      <w:r w:rsidRPr="00C02B8D">
        <w:rPr>
          <w:rFonts w:ascii="Times New Roman" w:eastAsia="Times New Roman" w:hAnsi="Times New Roman" w:cs="Times New Roman"/>
          <w:sz w:val="24"/>
          <w:szCs w:val="24"/>
          <w:lang w:eastAsia="ru-RU"/>
        </w:rPr>
        <w:t xml:space="preserve"> - </w:t>
      </w:r>
      <w:hyperlink r:id="rId20" w:history="1">
        <w:r w:rsidRPr="00C02B8D">
          <w:rPr>
            <w:rFonts w:ascii="Times New Roman" w:eastAsia="Times New Roman" w:hAnsi="Times New Roman" w:cs="Times New Roman"/>
            <w:sz w:val="24"/>
            <w:szCs w:val="24"/>
            <w:lang w:eastAsia="ru-RU"/>
          </w:rPr>
          <w:t>Сургутский нефтяной техникум</w:t>
        </w:r>
      </w:hyperlink>
      <w:r w:rsidRPr="00C02B8D">
        <w:rPr>
          <w:rFonts w:ascii="Times New Roman" w:eastAsia="Times New Roman" w:hAnsi="Times New Roman" w:cs="Times New Roman"/>
          <w:sz w:val="24"/>
          <w:szCs w:val="24"/>
          <w:lang w:eastAsia="ru-RU"/>
        </w:rPr>
        <w:t>;</w:t>
      </w:r>
    </w:p>
    <w:p w:rsidR="00011AD3" w:rsidRPr="00C02B8D" w:rsidRDefault="00011AD3" w:rsidP="00425BE7">
      <w:pPr>
        <w:pStyle w:val="a7"/>
        <w:numPr>
          <w:ilvl w:val="0"/>
          <w:numId w:val="3"/>
        </w:numPr>
        <w:shd w:val="clear" w:color="auto" w:fill="FFFFFF"/>
        <w:spacing w:after="0" w:line="240" w:lineRule="auto"/>
        <w:jc w:val="both"/>
        <w:outlineLvl w:val="0"/>
        <w:rPr>
          <w:rFonts w:ascii="Times New Roman" w:eastAsia="Calibri" w:hAnsi="Times New Roman" w:cs="Times New Roman"/>
          <w:sz w:val="24"/>
          <w:szCs w:val="24"/>
        </w:rPr>
      </w:pPr>
      <w:r w:rsidRPr="00C02B8D">
        <w:rPr>
          <w:rFonts w:ascii="Times New Roman" w:eastAsia="Times New Roman" w:hAnsi="Times New Roman" w:cs="Times New Roman"/>
          <w:b/>
          <w:sz w:val="24"/>
          <w:szCs w:val="24"/>
          <w:lang w:eastAsia="ru-RU"/>
        </w:rPr>
        <w:t>общеобразовательные организации</w:t>
      </w:r>
      <w:r w:rsidRPr="00C02B8D">
        <w:rPr>
          <w:rFonts w:ascii="Times New Roman" w:eastAsia="Times New Roman" w:hAnsi="Times New Roman" w:cs="Times New Roman"/>
          <w:sz w:val="24"/>
          <w:szCs w:val="24"/>
          <w:lang w:eastAsia="ru-RU"/>
        </w:rPr>
        <w:t xml:space="preserve"> - МБОУ «СОШ №6»; МБОУ «СОШ №3»; </w:t>
      </w:r>
    </w:p>
    <w:p w:rsidR="00011AD3" w:rsidRPr="00C02B8D" w:rsidRDefault="00011AD3" w:rsidP="00425BE7">
      <w:pPr>
        <w:pStyle w:val="a7"/>
        <w:numPr>
          <w:ilvl w:val="0"/>
          <w:numId w:val="3"/>
        </w:numPr>
        <w:shd w:val="clear" w:color="auto" w:fill="FFFFFF"/>
        <w:spacing w:after="0" w:line="240" w:lineRule="auto"/>
        <w:jc w:val="both"/>
        <w:outlineLvl w:val="0"/>
        <w:rPr>
          <w:rFonts w:ascii="Times New Roman" w:eastAsia="Calibri" w:hAnsi="Times New Roman" w:cs="Times New Roman"/>
          <w:sz w:val="24"/>
          <w:szCs w:val="24"/>
        </w:rPr>
      </w:pPr>
      <w:r w:rsidRPr="00C02B8D">
        <w:rPr>
          <w:rFonts w:ascii="Times New Roman" w:eastAsia="Times New Roman" w:hAnsi="Times New Roman" w:cs="Times New Roman"/>
          <w:b/>
          <w:sz w:val="24"/>
          <w:szCs w:val="24"/>
          <w:lang w:eastAsia="ru-RU"/>
        </w:rPr>
        <w:t>организации дополнительного образования сферы культуры и искусства</w:t>
      </w:r>
      <w:r w:rsidRPr="00C02B8D">
        <w:rPr>
          <w:rFonts w:ascii="Times New Roman" w:eastAsia="Times New Roman" w:hAnsi="Times New Roman" w:cs="Times New Roman"/>
          <w:sz w:val="24"/>
          <w:szCs w:val="24"/>
          <w:lang w:eastAsia="ru-RU"/>
        </w:rPr>
        <w:t xml:space="preserve"> -  МБУ ДО «ДШИ им. Г. Кукуевицкого».</w:t>
      </w:r>
    </w:p>
    <w:p w:rsidR="00C02B8D" w:rsidRDefault="00011AD3" w:rsidP="00C02B8D">
      <w:pPr>
        <w:shd w:val="clear" w:color="auto" w:fill="FFFFFF"/>
        <w:spacing w:after="0" w:line="240" w:lineRule="auto"/>
        <w:ind w:firstLine="709"/>
        <w:jc w:val="both"/>
        <w:outlineLvl w:val="0"/>
        <w:rPr>
          <w:rFonts w:ascii="Times New Roman" w:eastAsia="Calibri" w:hAnsi="Times New Roman" w:cs="Times New Roman"/>
          <w:sz w:val="24"/>
          <w:szCs w:val="24"/>
        </w:rPr>
      </w:pPr>
      <w:r w:rsidRPr="00011AD3">
        <w:rPr>
          <w:rFonts w:ascii="Times New Roman" w:eastAsia="Times New Roman" w:hAnsi="Times New Roman" w:cs="Times New Roman"/>
          <w:sz w:val="24"/>
          <w:szCs w:val="24"/>
          <w:lang w:eastAsia="ru-RU"/>
        </w:rPr>
        <w:t>С расположенными в одном микрорайоне с колледжем образовательными организациями и подразделениями нефтегазодобывающей компании ПАО «</w:t>
      </w:r>
      <w:r w:rsidRPr="00011AD3">
        <w:rPr>
          <w:rFonts w:ascii="Times New Roman" w:eastAsia="Times New Roman" w:hAnsi="Times New Roman" w:cs="Times New Roman"/>
          <w:bCs/>
          <w:kern w:val="36"/>
          <w:sz w:val="24"/>
          <w:szCs w:val="24"/>
          <w:lang w:eastAsia="ru-RU"/>
        </w:rPr>
        <w:t xml:space="preserve">Сургутнефтегаз» (Управление поисково-разведочных работ, </w:t>
      </w:r>
      <w:proofErr w:type="spellStart"/>
      <w:r w:rsidRPr="00011AD3">
        <w:rPr>
          <w:rFonts w:ascii="Times New Roman" w:eastAsia="Times New Roman" w:hAnsi="Times New Roman" w:cs="Times New Roman"/>
          <w:bCs/>
          <w:kern w:val="36"/>
          <w:sz w:val="24"/>
          <w:szCs w:val="24"/>
          <w:lang w:eastAsia="ru-RU"/>
        </w:rPr>
        <w:t>СургутНИПИнефть</w:t>
      </w:r>
      <w:proofErr w:type="spellEnd"/>
      <w:r w:rsidRPr="00011AD3">
        <w:rPr>
          <w:rFonts w:ascii="Times New Roman" w:eastAsia="Times New Roman" w:hAnsi="Times New Roman" w:cs="Times New Roman"/>
          <w:bCs/>
          <w:kern w:val="36"/>
          <w:sz w:val="24"/>
          <w:szCs w:val="24"/>
          <w:lang w:eastAsia="ru-RU"/>
        </w:rPr>
        <w:t>), сложилось многолетнее и продуктивное сотрудничество и партнерство.</w:t>
      </w:r>
      <w:r w:rsidRPr="00011AD3">
        <w:rPr>
          <w:rFonts w:ascii="Times New Roman" w:eastAsia="Calibri" w:hAnsi="Times New Roman" w:cs="Times New Roman"/>
          <w:sz w:val="24"/>
          <w:szCs w:val="24"/>
        </w:rPr>
        <w:t xml:space="preserve"> </w:t>
      </w:r>
    </w:p>
    <w:p w:rsidR="001F0530" w:rsidRDefault="00011AD3" w:rsidP="00C02B8D">
      <w:pPr>
        <w:shd w:val="clear" w:color="auto" w:fill="FFFFFF"/>
        <w:spacing w:after="0" w:line="240" w:lineRule="auto"/>
        <w:ind w:firstLine="709"/>
        <w:jc w:val="both"/>
        <w:outlineLvl w:val="0"/>
        <w:rPr>
          <w:rFonts w:ascii="Times New Roman" w:eastAsia="Calibri" w:hAnsi="Times New Roman" w:cs="Times New Roman"/>
          <w:sz w:val="24"/>
          <w:szCs w:val="24"/>
        </w:rPr>
      </w:pPr>
      <w:r w:rsidRPr="00011AD3">
        <w:rPr>
          <w:rFonts w:ascii="Times New Roman" w:eastAsia="Calibri" w:hAnsi="Times New Roman" w:cs="Times New Roman"/>
          <w:sz w:val="24"/>
          <w:szCs w:val="24"/>
        </w:rPr>
        <w:t xml:space="preserve">Зданию колледжа присвоен уровень доступности «Доступно полностью избирательно» (К, О, С, Г) ДУ (У). Для лиц с ОВЗ на 1 этаже колледжа созданы все условия для свободного передвижения и обучения. Помещению общежития колледжа присвоен уровень доступности: «Доступно полностью» для инвалидов опорно-двигательной системы, инвалидов по зрению и инвалидов по слуху. Кабинеты в здании оборудованы (в соответствии с требованиями ФГОС) учебными классами, </w:t>
      </w:r>
      <w:r w:rsidRPr="00011AD3">
        <w:rPr>
          <w:rFonts w:ascii="Times New Roman" w:eastAsia="Calibri" w:hAnsi="Times New Roman" w:cs="Times New Roman"/>
          <w:sz w:val="24"/>
          <w:szCs w:val="24"/>
        </w:rPr>
        <w:lastRenderedPageBreak/>
        <w:t>специализированными кабинетами для индивидуальных и групповых занятий. Имеется органный зал (концертный) с современным мультимедийным оборудованием.</w:t>
      </w:r>
    </w:p>
    <w:p w:rsidR="00234ECE" w:rsidRPr="00C02B8D" w:rsidRDefault="008E2EE0" w:rsidP="00C02B8D">
      <w:pPr>
        <w:shd w:val="clear" w:color="auto" w:fill="FFFFFF"/>
        <w:spacing w:after="0" w:line="240" w:lineRule="auto"/>
        <w:ind w:firstLine="709"/>
        <w:jc w:val="both"/>
        <w:outlineLvl w:val="0"/>
        <w:rPr>
          <w:rFonts w:ascii="Times New Roman" w:eastAsia="Calibri" w:hAnsi="Times New Roman" w:cs="Times New Roman"/>
          <w:sz w:val="24"/>
          <w:szCs w:val="24"/>
        </w:rPr>
      </w:pPr>
      <w:r>
        <w:rPr>
          <w:noProof/>
          <w:lang w:eastAsia="ru-RU"/>
        </w:rPr>
        <mc:AlternateContent>
          <mc:Choice Requires="wps">
            <w:drawing>
              <wp:anchor distT="0" distB="0" distL="114300" distR="114300" simplePos="0" relativeHeight="251686912" behindDoc="1" locked="0" layoutInCell="0" allowOverlap="1" wp14:anchorId="6B6375FE" wp14:editId="61B286FC">
                <wp:simplePos x="0" y="0"/>
                <wp:positionH relativeFrom="page">
                  <wp:posOffset>114935</wp:posOffset>
                </wp:positionH>
                <wp:positionV relativeFrom="page">
                  <wp:posOffset>284480</wp:posOffset>
                </wp:positionV>
                <wp:extent cx="1395095" cy="7277100"/>
                <wp:effectExtent l="666750" t="762000" r="14605" b="19050"/>
                <wp:wrapSquare wrapText="bothSides"/>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3D7F9A">
                            <w:pPr>
                              <w:spacing w:after="0" w:line="720" w:lineRule="auto"/>
                              <w:contextualSpacing/>
                              <w:jc w:val="center"/>
                              <w:rPr>
                                <w:rFonts w:ascii="Times New Roman" w:eastAsia="Times New Roman" w:hAnsi="Times New Roman" w:cs="Times New Roman"/>
                                <w:b/>
                                <w:bCs/>
                                <w:color w:val="FFFFFF"/>
                                <w:sz w:val="50"/>
                                <w:szCs w:val="50"/>
                              </w:rPr>
                            </w:pPr>
                          </w:p>
                          <w:p w:rsidR="000E0B64" w:rsidRPr="001550CB" w:rsidRDefault="000E0B64" w:rsidP="003D7F9A">
                            <w:pPr>
                              <w:ind w:left="113" w:right="113"/>
                              <w:jc w:val="center"/>
                              <w:rPr>
                                <w:rFonts w:ascii="Times New Roman" w:hAnsi="Times New Roman" w:cs="Times New Roman"/>
                                <w:b/>
                                <w:color w:val="4F6228" w:themeColor="accent3" w:themeShade="80"/>
                                <w:sz w:val="28"/>
                                <w:szCs w:val="28"/>
                              </w:rPr>
                            </w:pPr>
                            <w:r w:rsidRPr="003D7F9A">
                              <w:rPr>
                                <w:rFonts w:ascii="Times New Roman" w:hAnsi="Times New Roman" w:cs="Times New Roman"/>
                                <w:b/>
                                <w:color w:val="4F6228" w:themeColor="accent3" w:themeShade="80"/>
                                <w:sz w:val="20"/>
                                <w:szCs w:val="20"/>
                              </w:rPr>
                              <w:t xml:space="preserve"> </w:t>
                            </w:r>
                            <w:r w:rsidRPr="001550CB">
                              <w:rPr>
                                <w:rFonts w:ascii="Times New Roman" w:hAnsi="Times New Roman" w:cs="Times New Roman"/>
                                <w:b/>
                                <w:color w:val="4F6228" w:themeColor="accent3" w:themeShade="80"/>
                                <w:sz w:val="28"/>
                                <w:szCs w:val="28"/>
                              </w:rPr>
                              <w:t xml:space="preserve">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0E0B64" w:rsidRPr="001550CB" w:rsidRDefault="000E0B64" w:rsidP="003D7F9A">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3D7F9A">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32" style="position:absolute;left:0;text-align:left;margin-left:9.05pt;margin-top:22.4pt;width:109.85pt;height:57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3D7F9A">
                      <w:pPr>
                        <w:spacing w:after="0" w:line="720" w:lineRule="auto"/>
                        <w:contextualSpacing/>
                        <w:jc w:val="center"/>
                        <w:rPr>
                          <w:rFonts w:ascii="Times New Roman" w:eastAsia="Times New Roman" w:hAnsi="Times New Roman" w:cs="Times New Roman"/>
                          <w:b/>
                          <w:bCs/>
                          <w:color w:val="FFFFFF"/>
                          <w:sz w:val="50"/>
                          <w:szCs w:val="50"/>
                        </w:rPr>
                      </w:pPr>
                    </w:p>
                    <w:p w:rsidR="000E0B64" w:rsidRPr="001550CB" w:rsidRDefault="000E0B64" w:rsidP="003D7F9A">
                      <w:pPr>
                        <w:ind w:left="113" w:right="113"/>
                        <w:jc w:val="center"/>
                        <w:rPr>
                          <w:rFonts w:ascii="Times New Roman" w:hAnsi="Times New Roman" w:cs="Times New Roman"/>
                          <w:b/>
                          <w:color w:val="4F6228" w:themeColor="accent3" w:themeShade="80"/>
                          <w:sz w:val="28"/>
                          <w:szCs w:val="28"/>
                        </w:rPr>
                      </w:pPr>
                      <w:r w:rsidRPr="003D7F9A">
                        <w:rPr>
                          <w:rFonts w:ascii="Times New Roman" w:hAnsi="Times New Roman" w:cs="Times New Roman"/>
                          <w:b/>
                          <w:color w:val="4F6228" w:themeColor="accent3" w:themeShade="80"/>
                          <w:sz w:val="20"/>
                          <w:szCs w:val="20"/>
                        </w:rPr>
                        <w:t xml:space="preserve"> </w:t>
                      </w:r>
                      <w:r w:rsidRPr="001550CB">
                        <w:rPr>
                          <w:rFonts w:ascii="Times New Roman" w:hAnsi="Times New Roman" w:cs="Times New Roman"/>
                          <w:b/>
                          <w:color w:val="4F6228" w:themeColor="accent3" w:themeShade="80"/>
                          <w:sz w:val="28"/>
                          <w:szCs w:val="28"/>
                        </w:rPr>
                        <w:t xml:space="preserve">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0E0B64" w:rsidRPr="001550CB" w:rsidRDefault="000E0B64" w:rsidP="003D7F9A">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3D7F9A">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011AD3" w:rsidRPr="002E4595" w:rsidRDefault="00011AD3" w:rsidP="00C02B8D">
      <w:pPr>
        <w:spacing w:after="0" w:line="240" w:lineRule="auto"/>
        <w:jc w:val="both"/>
        <w:rPr>
          <w:rFonts w:ascii="Times New Roman" w:eastAsia="Times New Roman" w:hAnsi="Times New Roman" w:cs="Times New Roman"/>
          <w:b/>
          <w:color w:val="000000"/>
          <w:sz w:val="24"/>
          <w:szCs w:val="24"/>
          <w:u w:val="single"/>
          <w:lang w:eastAsia="ru-RU"/>
        </w:rPr>
      </w:pPr>
      <w:r w:rsidRPr="002E4595">
        <w:rPr>
          <w:rFonts w:ascii="Times New Roman" w:eastAsia="Times New Roman" w:hAnsi="Times New Roman" w:cs="Times New Roman"/>
          <w:b/>
          <w:color w:val="000000"/>
          <w:sz w:val="24"/>
          <w:szCs w:val="24"/>
          <w:u w:val="single"/>
          <w:lang w:eastAsia="ru-RU"/>
        </w:rPr>
        <w:t>1.3.Лицензия, государственная аккредитация</w:t>
      </w:r>
    </w:p>
    <w:p w:rsidR="00011AD3" w:rsidRPr="002E4595" w:rsidRDefault="00011AD3" w:rsidP="00C02B8D">
      <w:pPr>
        <w:spacing w:after="0" w:line="240" w:lineRule="auto"/>
        <w:contextualSpacing/>
        <w:jc w:val="both"/>
        <w:rPr>
          <w:rFonts w:ascii="Times New Roman" w:eastAsia="Calibri" w:hAnsi="Times New Roman" w:cs="Times New Roman"/>
          <w:sz w:val="24"/>
          <w:szCs w:val="24"/>
        </w:rPr>
      </w:pPr>
      <w:r w:rsidRPr="002E4595">
        <w:rPr>
          <w:rFonts w:ascii="Times New Roman" w:eastAsia="Calibri" w:hAnsi="Times New Roman" w:cs="Times New Roman"/>
          <w:b/>
          <w:sz w:val="24"/>
          <w:szCs w:val="24"/>
        </w:rPr>
        <w:t>Лицензия</w:t>
      </w:r>
      <w:r w:rsidRPr="002E4595">
        <w:rPr>
          <w:rFonts w:ascii="Times New Roman" w:eastAsia="Calibri" w:hAnsi="Times New Roman" w:cs="Times New Roman"/>
          <w:sz w:val="24"/>
          <w:szCs w:val="24"/>
        </w:rPr>
        <w:t>: № 3204, дата выдачи 07.11.2018, срок действия – бессрочно, выдана службой по контролю и надзору в сфере образования Ханты-Мансийского автономного округа – Югры.</w:t>
      </w:r>
    </w:p>
    <w:p w:rsidR="001F0530" w:rsidRPr="002E4595" w:rsidRDefault="00011AD3" w:rsidP="00C02B8D">
      <w:pPr>
        <w:spacing w:after="0" w:line="240" w:lineRule="auto"/>
        <w:jc w:val="both"/>
        <w:rPr>
          <w:rFonts w:ascii="Times New Roman" w:eastAsia="Calibri" w:hAnsi="Times New Roman" w:cs="Times New Roman"/>
          <w:sz w:val="24"/>
          <w:szCs w:val="24"/>
        </w:rPr>
      </w:pPr>
      <w:r w:rsidRPr="002E4595">
        <w:rPr>
          <w:rFonts w:ascii="Times New Roman" w:eastAsia="Calibri" w:hAnsi="Times New Roman" w:cs="Times New Roman"/>
          <w:b/>
          <w:sz w:val="24"/>
          <w:szCs w:val="24"/>
        </w:rPr>
        <w:t>Свидетельство о государственной аккредитации:</w:t>
      </w:r>
      <w:r w:rsidRPr="002E4595">
        <w:rPr>
          <w:rFonts w:ascii="Times New Roman" w:eastAsia="Calibri" w:hAnsi="Times New Roman" w:cs="Times New Roman"/>
          <w:sz w:val="24"/>
          <w:szCs w:val="24"/>
        </w:rPr>
        <w:t xml:space="preserve"> № 1280, дата выдачи 03.12.2018, срок действия – до 03.12.2024, выдано службой по контролю и надзору в сфере образования Ханты-Мансийского автономного округа – Югры.</w:t>
      </w:r>
    </w:p>
    <w:p w:rsidR="00234ECE" w:rsidRPr="00011AD3" w:rsidRDefault="00234ECE" w:rsidP="00C02B8D">
      <w:pPr>
        <w:spacing w:after="0" w:line="240" w:lineRule="auto"/>
        <w:jc w:val="both"/>
        <w:rPr>
          <w:rFonts w:ascii="Times New Roman" w:hAnsi="Times New Roman" w:cs="Times New Roman"/>
        </w:rPr>
      </w:pPr>
    </w:p>
    <w:p w:rsidR="00C02B8D" w:rsidRPr="00C02B8D" w:rsidRDefault="00C02B8D" w:rsidP="00C02B8D">
      <w:pPr>
        <w:spacing w:after="0" w:line="240" w:lineRule="auto"/>
        <w:jc w:val="both"/>
        <w:rPr>
          <w:rFonts w:ascii="Times New Roman" w:eastAsia="Times New Roman" w:hAnsi="Times New Roman" w:cs="Times New Roman"/>
          <w:b/>
          <w:sz w:val="24"/>
          <w:szCs w:val="24"/>
          <w:u w:val="single"/>
          <w:lang w:eastAsia="ru-RU"/>
        </w:rPr>
      </w:pPr>
      <w:r w:rsidRPr="00C02B8D">
        <w:rPr>
          <w:rFonts w:ascii="Times New Roman" w:eastAsia="Times New Roman" w:hAnsi="Times New Roman" w:cs="Times New Roman"/>
          <w:b/>
          <w:sz w:val="24"/>
          <w:szCs w:val="24"/>
          <w:u w:val="single"/>
          <w:lang w:eastAsia="ru-RU"/>
        </w:rPr>
        <w:t xml:space="preserve">1.4. Характеристика контингента </w:t>
      </w:r>
      <w:proofErr w:type="gramStart"/>
      <w:r w:rsidRPr="00C02B8D">
        <w:rPr>
          <w:rFonts w:ascii="Times New Roman" w:eastAsia="Times New Roman" w:hAnsi="Times New Roman" w:cs="Times New Roman"/>
          <w:b/>
          <w:sz w:val="24"/>
          <w:szCs w:val="24"/>
          <w:u w:val="single"/>
          <w:lang w:eastAsia="ru-RU"/>
        </w:rPr>
        <w:t>обучающихся</w:t>
      </w:r>
      <w:proofErr w:type="gramEnd"/>
    </w:p>
    <w:p w:rsidR="00C02B8D" w:rsidRPr="00C02B8D" w:rsidRDefault="00C02B8D" w:rsidP="00AF02C8">
      <w:pPr>
        <w:spacing w:after="0" w:line="240" w:lineRule="auto"/>
        <w:jc w:val="both"/>
        <w:rPr>
          <w:rFonts w:ascii="Times New Roman" w:eastAsia="Times New Roman" w:hAnsi="Times New Roman" w:cs="Times New Roman"/>
          <w:sz w:val="24"/>
          <w:szCs w:val="24"/>
          <w:lang w:eastAsia="ru-RU"/>
        </w:rPr>
      </w:pPr>
      <w:r w:rsidRPr="00C02B8D">
        <w:rPr>
          <w:rFonts w:ascii="Times New Roman" w:eastAsia="Times New Roman" w:hAnsi="Times New Roman" w:cs="Times New Roman"/>
          <w:sz w:val="24"/>
          <w:szCs w:val="24"/>
          <w:lang w:eastAsia="ru-RU"/>
        </w:rPr>
        <w:t>Педагогический коллектив колледжа осуществляет обучение по 4 образовательным программам укрупненной группы специальностей 53.00.00 Музыкальное искусство:</w:t>
      </w:r>
    </w:p>
    <w:p w:rsidR="00C02B8D" w:rsidRPr="00C02B8D" w:rsidRDefault="00C02B8D" w:rsidP="00AF02C8">
      <w:pPr>
        <w:tabs>
          <w:tab w:val="left" w:pos="184"/>
        </w:tabs>
        <w:spacing w:after="0" w:line="240" w:lineRule="auto"/>
        <w:jc w:val="both"/>
        <w:rPr>
          <w:rFonts w:ascii="Times New Roman" w:eastAsia="Times New Roman" w:hAnsi="Times New Roman" w:cs="Times New Roman"/>
          <w:sz w:val="24"/>
          <w:szCs w:val="24"/>
          <w:lang w:eastAsia="ru-RU"/>
        </w:rPr>
      </w:pPr>
      <w:r w:rsidRPr="00C02B8D">
        <w:rPr>
          <w:rFonts w:ascii="Times New Roman" w:eastAsia="Times New Roman" w:hAnsi="Times New Roman" w:cs="Times New Roman"/>
          <w:sz w:val="24"/>
          <w:szCs w:val="24"/>
          <w:lang w:eastAsia="ru-RU"/>
        </w:rPr>
        <w:t>•</w:t>
      </w:r>
      <w:r w:rsidRPr="00C02B8D">
        <w:rPr>
          <w:rFonts w:ascii="Times New Roman" w:eastAsia="Times New Roman" w:hAnsi="Times New Roman" w:cs="Times New Roman"/>
          <w:sz w:val="24"/>
          <w:szCs w:val="24"/>
          <w:lang w:eastAsia="ru-RU"/>
        </w:rPr>
        <w:tab/>
        <w:t>53.02.02 Музыкальное искусство эстрады (эстрадное пение);</w:t>
      </w:r>
    </w:p>
    <w:p w:rsidR="00C02B8D" w:rsidRPr="00C02B8D" w:rsidRDefault="00C02B8D" w:rsidP="00AF02C8">
      <w:pPr>
        <w:tabs>
          <w:tab w:val="left" w:pos="184"/>
        </w:tabs>
        <w:spacing w:after="0" w:line="240" w:lineRule="auto"/>
        <w:jc w:val="both"/>
        <w:rPr>
          <w:rFonts w:ascii="Times New Roman" w:eastAsia="Times New Roman" w:hAnsi="Times New Roman" w:cs="Times New Roman"/>
          <w:sz w:val="24"/>
          <w:szCs w:val="24"/>
          <w:lang w:eastAsia="ru-RU"/>
        </w:rPr>
      </w:pPr>
      <w:r w:rsidRPr="00C02B8D">
        <w:rPr>
          <w:rFonts w:ascii="Times New Roman" w:eastAsia="Times New Roman" w:hAnsi="Times New Roman" w:cs="Times New Roman"/>
          <w:sz w:val="24"/>
          <w:szCs w:val="24"/>
          <w:lang w:eastAsia="ru-RU"/>
        </w:rPr>
        <w:t>•</w:t>
      </w:r>
      <w:r w:rsidRPr="00C02B8D">
        <w:rPr>
          <w:rFonts w:ascii="Times New Roman" w:eastAsia="Times New Roman" w:hAnsi="Times New Roman" w:cs="Times New Roman"/>
          <w:sz w:val="24"/>
          <w:szCs w:val="24"/>
          <w:lang w:eastAsia="ru-RU"/>
        </w:rPr>
        <w:tab/>
        <w:t>53.02.03 Инструментальное исполнительство (по видам инструментов);</w:t>
      </w:r>
    </w:p>
    <w:p w:rsidR="00C02B8D" w:rsidRPr="00C02B8D" w:rsidRDefault="00C02B8D" w:rsidP="00AF02C8">
      <w:pPr>
        <w:tabs>
          <w:tab w:val="left" w:pos="184"/>
        </w:tabs>
        <w:spacing w:after="0" w:line="240" w:lineRule="auto"/>
        <w:jc w:val="both"/>
        <w:rPr>
          <w:rFonts w:ascii="Times New Roman" w:eastAsia="Times New Roman" w:hAnsi="Times New Roman" w:cs="Times New Roman"/>
          <w:sz w:val="24"/>
          <w:szCs w:val="24"/>
          <w:lang w:eastAsia="ru-RU"/>
        </w:rPr>
      </w:pPr>
      <w:r w:rsidRPr="00C02B8D">
        <w:rPr>
          <w:rFonts w:ascii="Times New Roman" w:eastAsia="Times New Roman" w:hAnsi="Times New Roman" w:cs="Times New Roman"/>
          <w:sz w:val="24"/>
          <w:szCs w:val="24"/>
          <w:lang w:eastAsia="ru-RU"/>
        </w:rPr>
        <w:t>•</w:t>
      </w:r>
      <w:r w:rsidRPr="00C02B8D">
        <w:rPr>
          <w:rFonts w:ascii="Times New Roman" w:eastAsia="Times New Roman" w:hAnsi="Times New Roman" w:cs="Times New Roman"/>
          <w:sz w:val="24"/>
          <w:szCs w:val="24"/>
          <w:lang w:eastAsia="ru-RU"/>
        </w:rPr>
        <w:tab/>
        <w:t xml:space="preserve">53.02.06 Хоровое дирижирование; </w:t>
      </w:r>
    </w:p>
    <w:p w:rsidR="00C02B8D" w:rsidRPr="00C02B8D" w:rsidRDefault="00C02B8D" w:rsidP="00AF02C8">
      <w:pPr>
        <w:tabs>
          <w:tab w:val="left" w:pos="184"/>
        </w:tabs>
        <w:spacing w:after="0" w:line="240" w:lineRule="auto"/>
        <w:jc w:val="both"/>
        <w:rPr>
          <w:rFonts w:ascii="Times New Roman" w:eastAsia="Times New Roman" w:hAnsi="Times New Roman" w:cs="Times New Roman"/>
          <w:sz w:val="24"/>
          <w:szCs w:val="24"/>
          <w:lang w:eastAsia="ru-RU"/>
        </w:rPr>
      </w:pPr>
      <w:r w:rsidRPr="00C02B8D">
        <w:rPr>
          <w:rFonts w:ascii="Times New Roman" w:eastAsia="Times New Roman" w:hAnsi="Times New Roman" w:cs="Times New Roman"/>
          <w:sz w:val="24"/>
          <w:szCs w:val="24"/>
          <w:lang w:eastAsia="ru-RU"/>
        </w:rPr>
        <w:t>•</w:t>
      </w:r>
      <w:r w:rsidRPr="00C02B8D">
        <w:rPr>
          <w:rFonts w:ascii="Times New Roman" w:eastAsia="Times New Roman" w:hAnsi="Times New Roman" w:cs="Times New Roman"/>
          <w:sz w:val="24"/>
          <w:szCs w:val="24"/>
          <w:lang w:eastAsia="ru-RU"/>
        </w:rPr>
        <w:tab/>
        <w:t>53.02.07 Теория музыки.</w:t>
      </w:r>
    </w:p>
    <w:p w:rsidR="002E4595" w:rsidRDefault="002E4595" w:rsidP="002E4595">
      <w:pPr>
        <w:spacing w:after="0" w:line="240" w:lineRule="auto"/>
        <w:jc w:val="center"/>
        <w:rPr>
          <w:rFonts w:ascii="Times New Roman" w:eastAsia="Times New Roman" w:hAnsi="Times New Roman" w:cs="Times New Roman"/>
          <w:b/>
          <w:sz w:val="24"/>
          <w:szCs w:val="24"/>
          <w:lang w:eastAsia="ru-RU"/>
        </w:rPr>
      </w:pPr>
      <w:r w:rsidRPr="00C02B8D">
        <w:rPr>
          <w:rFonts w:ascii="Times New Roman" w:eastAsia="Times New Roman" w:hAnsi="Times New Roman" w:cs="Times New Roman"/>
          <w:b/>
          <w:sz w:val="24"/>
          <w:szCs w:val="24"/>
          <w:lang w:eastAsia="ru-RU"/>
        </w:rPr>
        <w:t xml:space="preserve">Движение контингента </w:t>
      </w:r>
      <w:proofErr w:type="gramStart"/>
      <w:r w:rsidRPr="00C02B8D">
        <w:rPr>
          <w:rFonts w:ascii="Times New Roman" w:eastAsia="Times New Roman" w:hAnsi="Times New Roman" w:cs="Times New Roman"/>
          <w:b/>
          <w:sz w:val="24"/>
          <w:szCs w:val="24"/>
          <w:lang w:eastAsia="ru-RU"/>
        </w:rPr>
        <w:t>обучающихся</w:t>
      </w:r>
      <w:proofErr w:type="gramEnd"/>
      <w:r w:rsidRPr="00C02B8D">
        <w:rPr>
          <w:rFonts w:ascii="Times New Roman" w:eastAsia="Times New Roman" w:hAnsi="Times New Roman" w:cs="Times New Roman"/>
          <w:b/>
          <w:sz w:val="24"/>
          <w:szCs w:val="24"/>
          <w:lang w:eastAsia="ru-RU"/>
        </w:rPr>
        <w:t xml:space="preserve"> по специальностям в 2021/2022 учебном году</w:t>
      </w:r>
    </w:p>
    <w:p w:rsidR="002E4595" w:rsidRDefault="002E4595" w:rsidP="002E4595">
      <w:pPr>
        <w:spacing w:after="0" w:line="240" w:lineRule="auto"/>
        <w:jc w:val="center"/>
        <w:rPr>
          <w:rFonts w:ascii="Times New Roman" w:eastAsia="Times New Roman" w:hAnsi="Times New Roman" w:cs="Times New Roman"/>
          <w:b/>
          <w:sz w:val="24"/>
          <w:szCs w:val="24"/>
          <w:lang w:eastAsia="ru-RU"/>
        </w:rPr>
      </w:pPr>
      <w:r w:rsidRPr="00C02B8D">
        <w:rPr>
          <w:rFonts w:ascii="Times New Roman" w:eastAsia="Times New Roman" w:hAnsi="Times New Roman" w:cs="Times New Roman"/>
          <w:noProof/>
          <w:sz w:val="24"/>
          <w:szCs w:val="24"/>
          <w:lang w:eastAsia="ru-RU"/>
        </w:rPr>
        <w:drawing>
          <wp:inline distT="0" distB="0" distL="0" distR="0" wp14:anchorId="18EDBD2F" wp14:editId="737F81D9">
            <wp:extent cx="5324475" cy="100012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E4595" w:rsidRPr="00C02B8D" w:rsidRDefault="002E4595" w:rsidP="002E4595">
      <w:pPr>
        <w:spacing w:after="0" w:line="240" w:lineRule="auto"/>
        <w:jc w:val="center"/>
        <w:rPr>
          <w:rFonts w:ascii="Times New Roman" w:eastAsia="Times New Roman" w:hAnsi="Times New Roman" w:cs="Times New Roman"/>
          <w:b/>
          <w:sz w:val="24"/>
          <w:szCs w:val="24"/>
          <w:lang w:eastAsia="ru-RU"/>
        </w:rPr>
      </w:pPr>
    </w:p>
    <w:p w:rsidR="00C02B8D" w:rsidRPr="00C02B8D" w:rsidRDefault="00C02B8D" w:rsidP="002E4595">
      <w:pPr>
        <w:spacing w:after="0" w:line="240" w:lineRule="auto"/>
        <w:ind w:firstLine="709"/>
        <w:jc w:val="both"/>
        <w:rPr>
          <w:rFonts w:ascii="Times New Roman" w:eastAsia="Times New Roman" w:hAnsi="Times New Roman" w:cs="Times New Roman"/>
          <w:sz w:val="24"/>
          <w:szCs w:val="24"/>
          <w:lang w:eastAsia="ru-RU"/>
        </w:rPr>
      </w:pPr>
      <w:r w:rsidRPr="00C02B8D">
        <w:rPr>
          <w:rFonts w:ascii="Times New Roman" w:eastAsia="Times New Roman" w:hAnsi="Times New Roman" w:cs="Times New Roman"/>
          <w:sz w:val="24"/>
          <w:szCs w:val="24"/>
          <w:lang w:eastAsia="ru-RU"/>
        </w:rPr>
        <w:t xml:space="preserve">В соответствии с государственным заданием, объем государственной услуги (среднегодовой контингент обучающихся) составляет 153 человек. На 1 сентября 2021 года в колледже обучалось 170 человек (из них в академическом отпуске 10 человек). В течение сентября на 1 курс дополнительно поступили 3 человека. На 30.06.2022 – 157 человек (из них в академическом отпуске 5 чел.). По инициативе (заявлению) обучающихся отчислено - 14 человек, в связи с переводом в другие образовательные организации – 2 человека. </w:t>
      </w:r>
    </w:p>
    <w:p w:rsidR="00C02B8D" w:rsidRPr="00C02B8D" w:rsidRDefault="00C02B8D" w:rsidP="002E4595">
      <w:pPr>
        <w:spacing w:after="0" w:line="240" w:lineRule="auto"/>
        <w:ind w:firstLine="709"/>
        <w:jc w:val="both"/>
        <w:rPr>
          <w:rFonts w:ascii="Times New Roman" w:eastAsia="Times New Roman" w:hAnsi="Times New Roman" w:cs="Times New Roman"/>
          <w:sz w:val="24"/>
          <w:szCs w:val="24"/>
          <w:lang w:eastAsia="ru-RU"/>
        </w:rPr>
      </w:pPr>
      <w:r w:rsidRPr="00C02B8D">
        <w:rPr>
          <w:rFonts w:ascii="Times New Roman" w:eastAsia="Times New Roman" w:hAnsi="Times New Roman" w:cs="Times New Roman"/>
          <w:sz w:val="24"/>
          <w:szCs w:val="24"/>
          <w:lang w:eastAsia="ru-RU"/>
        </w:rPr>
        <w:t xml:space="preserve">Количество обучающихся на конец учебного года – 152 человек (без учета обучающихся, находящихся в академическом отпуске), </w:t>
      </w:r>
      <w:r w:rsidRPr="00C02B8D">
        <w:rPr>
          <w:rFonts w:ascii="Times New Roman" w:eastAsia="Times New Roman" w:hAnsi="Times New Roman" w:cs="Times New Roman"/>
          <w:b/>
          <w:sz w:val="24"/>
          <w:szCs w:val="24"/>
          <w:lang w:eastAsia="ru-RU"/>
        </w:rPr>
        <w:t>из них:</w:t>
      </w:r>
    </w:p>
    <w:p w:rsidR="00C02B8D" w:rsidRPr="00C02B8D" w:rsidRDefault="00A15233" w:rsidP="00C02B8D">
      <w:pPr>
        <w:widowControl w:val="0"/>
        <w:tabs>
          <w:tab w:val="left" w:pos="567"/>
          <w:tab w:val="left" w:pos="993"/>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w:t>
      </w:r>
      <w:r w:rsidR="00C02B8D" w:rsidRPr="00C02B8D">
        <w:rPr>
          <w:rFonts w:ascii="Times New Roman" w:eastAsia="Times New Roman" w:hAnsi="Times New Roman" w:cs="Times New Roman"/>
          <w:b/>
          <w:sz w:val="24"/>
          <w:szCs w:val="24"/>
          <w:lang w:eastAsia="ru-RU"/>
        </w:rPr>
        <w:t xml:space="preserve">исленность/удельный вес численности от общего количества </w:t>
      </w:r>
      <w:proofErr w:type="gramStart"/>
      <w:r w:rsidR="00C02B8D" w:rsidRPr="00C02B8D">
        <w:rPr>
          <w:rFonts w:ascii="Times New Roman" w:eastAsia="Times New Roman" w:hAnsi="Times New Roman" w:cs="Times New Roman"/>
          <w:b/>
          <w:sz w:val="24"/>
          <w:szCs w:val="24"/>
          <w:lang w:eastAsia="ru-RU"/>
        </w:rPr>
        <w:t>обучающихся</w:t>
      </w:r>
      <w:proofErr w:type="gramEnd"/>
      <w:r w:rsidR="00C02B8D" w:rsidRPr="00C02B8D">
        <w:rPr>
          <w:rFonts w:ascii="Times New Roman" w:eastAsia="Times New Roman" w:hAnsi="Times New Roman" w:cs="Times New Roman"/>
          <w:b/>
          <w:sz w:val="24"/>
          <w:szCs w:val="24"/>
          <w:lang w:eastAsia="ru-RU"/>
        </w:rPr>
        <w:t xml:space="preserve"> в колледже:</w:t>
      </w:r>
    </w:p>
    <w:p w:rsidR="00C02B8D" w:rsidRPr="00C02B8D" w:rsidRDefault="00C02B8D" w:rsidP="00C02B8D">
      <w:pPr>
        <w:widowControl w:val="0"/>
        <w:tabs>
          <w:tab w:val="left" w:pos="567"/>
          <w:tab w:val="left" w:pos="993"/>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02B8D">
        <w:rPr>
          <w:rFonts w:ascii="Times New Roman" w:eastAsia="Times New Roman" w:hAnsi="Times New Roman" w:cs="Times New Roman"/>
          <w:sz w:val="24"/>
          <w:szCs w:val="24"/>
          <w:lang w:eastAsia="ru-RU"/>
        </w:rPr>
        <w:t xml:space="preserve"> - </w:t>
      </w:r>
      <w:proofErr w:type="gramStart"/>
      <w:r w:rsidRPr="00C02B8D">
        <w:rPr>
          <w:rFonts w:ascii="Times New Roman" w:eastAsia="Times New Roman" w:hAnsi="Times New Roman" w:cs="Times New Roman"/>
          <w:sz w:val="24"/>
          <w:szCs w:val="24"/>
          <w:lang w:eastAsia="ru-RU"/>
        </w:rPr>
        <w:t>имеющих</w:t>
      </w:r>
      <w:proofErr w:type="gramEnd"/>
      <w:r w:rsidRPr="00C02B8D">
        <w:rPr>
          <w:rFonts w:ascii="Times New Roman" w:eastAsia="Times New Roman" w:hAnsi="Times New Roman" w:cs="Times New Roman"/>
          <w:sz w:val="24"/>
          <w:szCs w:val="24"/>
          <w:lang w:eastAsia="ru-RU"/>
        </w:rPr>
        <w:t xml:space="preserve"> основное общее образование – 133 человека / 87,5%.</w:t>
      </w:r>
    </w:p>
    <w:p w:rsidR="00C02B8D" w:rsidRPr="00C02B8D" w:rsidRDefault="00C02B8D" w:rsidP="00C02B8D">
      <w:pPr>
        <w:spacing w:after="0" w:line="240" w:lineRule="auto"/>
        <w:jc w:val="both"/>
        <w:rPr>
          <w:rFonts w:ascii="Times New Roman" w:eastAsia="Times New Roman" w:hAnsi="Times New Roman" w:cs="Times New Roman"/>
          <w:sz w:val="24"/>
          <w:szCs w:val="24"/>
          <w:lang w:eastAsia="ru-RU"/>
        </w:rPr>
      </w:pPr>
      <w:r w:rsidRPr="00C02B8D">
        <w:rPr>
          <w:rFonts w:ascii="Times New Roman" w:eastAsia="Times New Roman" w:hAnsi="Times New Roman" w:cs="Times New Roman"/>
          <w:sz w:val="24"/>
          <w:szCs w:val="24"/>
          <w:lang w:eastAsia="ru-RU"/>
        </w:rPr>
        <w:t>- имеющих среднее общее образование – 19 человек/12,5%.</w:t>
      </w:r>
    </w:p>
    <w:p w:rsidR="00C02B8D" w:rsidRPr="00C02B8D" w:rsidRDefault="00C02B8D" w:rsidP="00C02B8D">
      <w:pPr>
        <w:spacing w:after="0" w:line="240" w:lineRule="auto"/>
        <w:jc w:val="both"/>
        <w:rPr>
          <w:rFonts w:ascii="Times New Roman" w:eastAsia="Times New Roman" w:hAnsi="Times New Roman" w:cs="Times New Roman"/>
          <w:sz w:val="24"/>
          <w:szCs w:val="24"/>
          <w:lang w:eastAsia="ru-RU"/>
        </w:rPr>
      </w:pPr>
      <w:r w:rsidRPr="00C02B8D">
        <w:rPr>
          <w:rFonts w:ascii="Times New Roman" w:eastAsia="Times New Roman" w:hAnsi="Times New Roman" w:cs="Times New Roman"/>
          <w:sz w:val="24"/>
          <w:szCs w:val="24"/>
          <w:lang w:eastAsia="ru-RU"/>
        </w:rPr>
        <w:lastRenderedPageBreak/>
        <w:t xml:space="preserve"> - совершеннолетних обучающихся – 100 человек/65,8 %.</w:t>
      </w:r>
    </w:p>
    <w:p w:rsidR="00C02B8D" w:rsidRPr="00C02B8D" w:rsidRDefault="00C02B8D" w:rsidP="00C02B8D">
      <w:pPr>
        <w:spacing w:after="0" w:line="240" w:lineRule="auto"/>
        <w:jc w:val="both"/>
        <w:rPr>
          <w:rFonts w:ascii="Times New Roman" w:eastAsia="Times New Roman" w:hAnsi="Times New Roman" w:cs="Times New Roman"/>
          <w:strike/>
          <w:sz w:val="24"/>
          <w:szCs w:val="24"/>
          <w:lang w:eastAsia="ru-RU"/>
        </w:rPr>
      </w:pPr>
      <w:r w:rsidRPr="00C02B8D">
        <w:rPr>
          <w:rFonts w:ascii="Times New Roman" w:eastAsia="Times New Roman" w:hAnsi="Times New Roman" w:cs="Times New Roman"/>
          <w:sz w:val="24"/>
          <w:szCs w:val="24"/>
          <w:lang w:eastAsia="ru-RU"/>
        </w:rPr>
        <w:t xml:space="preserve"> - несовершеннолетних обучающихся – 52 человек/34,2%.</w:t>
      </w:r>
    </w:p>
    <w:p w:rsidR="00C02B8D" w:rsidRPr="00C02B8D" w:rsidRDefault="002E4595" w:rsidP="00C02B8D">
      <w:pPr>
        <w:spacing w:after="0" w:line="240" w:lineRule="auto"/>
        <w:jc w:val="both"/>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869184" behindDoc="1" locked="0" layoutInCell="0" allowOverlap="1" wp14:anchorId="6FB993DA" wp14:editId="3D6A09DB">
                <wp:simplePos x="0" y="0"/>
                <wp:positionH relativeFrom="page">
                  <wp:posOffset>99060</wp:posOffset>
                </wp:positionH>
                <wp:positionV relativeFrom="page">
                  <wp:posOffset>217170</wp:posOffset>
                </wp:positionV>
                <wp:extent cx="1190625" cy="7277100"/>
                <wp:effectExtent l="666750" t="762000" r="28575" b="19050"/>
                <wp:wrapSquare wrapText="bothSides"/>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D322F0">
                            <w:pPr>
                              <w:spacing w:after="0" w:line="720" w:lineRule="auto"/>
                              <w:contextualSpacing/>
                              <w:jc w:val="center"/>
                              <w:rPr>
                                <w:rFonts w:ascii="Times New Roman" w:eastAsia="Times New Roman" w:hAnsi="Times New Roman" w:cs="Times New Roman"/>
                                <w:b/>
                                <w:bCs/>
                                <w:color w:val="FFFFFF"/>
                                <w:sz w:val="50"/>
                                <w:szCs w:val="50"/>
                              </w:rPr>
                            </w:pPr>
                          </w:p>
                          <w:p w:rsidR="000E0B64" w:rsidRPr="002E4595" w:rsidRDefault="000E0B64" w:rsidP="00D322F0">
                            <w:pPr>
                              <w:ind w:left="113" w:right="113"/>
                              <w:jc w:val="center"/>
                              <w:rPr>
                                <w:rFonts w:ascii="Times New Roman" w:hAnsi="Times New Roman" w:cs="Times New Roman"/>
                                <w:b/>
                                <w:color w:val="4F6228" w:themeColor="accent3" w:themeShade="80"/>
                                <w:sz w:val="28"/>
                                <w:szCs w:val="28"/>
                              </w:rPr>
                            </w:pPr>
                            <w:r w:rsidRPr="002E4595">
                              <w:rPr>
                                <w:rFonts w:ascii="Times New Roman" w:hAnsi="Times New Roman" w:cs="Times New Roman"/>
                                <w:b/>
                                <w:color w:val="4F6228" w:themeColor="accent3" w:themeShade="80"/>
                                <w:sz w:val="20"/>
                                <w:szCs w:val="20"/>
                              </w:rPr>
                              <w:t xml:space="preserve"> </w:t>
                            </w:r>
                            <w:r w:rsidRPr="002E4595">
                              <w:rPr>
                                <w:rFonts w:ascii="Times New Roman" w:hAnsi="Times New Roman" w:cs="Times New Roman"/>
                                <w:b/>
                                <w:color w:val="4F6228" w:themeColor="accent3" w:themeShade="80"/>
                                <w:sz w:val="28"/>
                                <w:szCs w:val="28"/>
                              </w:rPr>
                              <w:t xml:space="preserve">РАЗДЕЛ </w:t>
                            </w:r>
                            <w:r w:rsidRPr="002E4595">
                              <w:rPr>
                                <w:rFonts w:ascii="Times New Roman" w:hAnsi="Times New Roman" w:cs="Times New Roman"/>
                                <w:b/>
                                <w:color w:val="4F6228" w:themeColor="accent3" w:themeShade="80"/>
                                <w:sz w:val="28"/>
                                <w:szCs w:val="28"/>
                                <w:lang w:val="en-US"/>
                              </w:rPr>
                              <w:t>I</w:t>
                            </w:r>
                            <w:r w:rsidRPr="002E4595">
                              <w:rPr>
                                <w:rFonts w:ascii="Times New Roman" w:hAnsi="Times New Roman" w:cs="Times New Roman"/>
                                <w:b/>
                                <w:color w:val="4F6228" w:themeColor="accent3" w:themeShade="80"/>
                                <w:sz w:val="28"/>
                                <w:szCs w:val="28"/>
                              </w:rPr>
                              <w:t xml:space="preserve"> </w:t>
                            </w:r>
                          </w:p>
                          <w:p w:rsidR="000E0B64" w:rsidRPr="001550CB" w:rsidRDefault="000E0B64" w:rsidP="00D322F0">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D322F0">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3" style="position:absolute;left:0;text-align:left;margin-left:7.8pt;margin-top:17.1pt;width:93.75pt;height:573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D322F0">
                      <w:pPr>
                        <w:spacing w:after="0" w:line="720" w:lineRule="auto"/>
                        <w:contextualSpacing/>
                        <w:jc w:val="center"/>
                        <w:rPr>
                          <w:rFonts w:ascii="Times New Roman" w:eastAsia="Times New Roman" w:hAnsi="Times New Roman" w:cs="Times New Roman"/>
                          <w:b/>
                          <w:bCs/>
                          <w:color w:val="FFFFFF"/>
                          <w:sz w:val="50"/>
                          <w:szCs w:val="50"/>
                        </w:rPr>
                      </w:pPr>
                    </w:p>
                    <w:p w:rsidR="000E0B64" w:rsidRPr="002E4595" w:rsidRDefault="000E0B64" w:rsidP="00D322F0">
                      <w:pPr>
                        <w:ind w:left="113" w:right="113"/>
                        <w:jc w:val="center"/>
                        <w:rPr>
                          <w:rFonts w:ascii="Times New Roman" w:hAnsi="Times New Roman" w:cs="Times New Roman"/>
                          <w:b/>
                          <w:color w:val="4F6228" w:themeColor="accent3" w:themeShade="80"/>
                          <w:sz w:val="28"/>
                          <w:szCs w:val="28"/>
                        </w:rPr>
                      </w:pPr>
                      <w:r w:rsidRPr="002E4595">
                        <w:rPr>
                          <w:rFonts w:ascii="Times New Roman" w:hAnsi="Times New Roman" w:cs="Times New Roman"/>
                          <w:b/>
                          <w:color w:val="4F6228" w:themeColor="accent3" w:themeShade="80"/>
                          <w:sz w:val="20"/>
                          <w:szCs w:val="20"/>
                        </w:rPr>
                        <w:t xml:space="preserve"> </w:t>
                      </w:r>
                      <w:r w:rsidRPr="002E4595">
                        <w:rPr>
                          <w:rFonts w:ascii="Times New Roman" w:hAnsi="Times New Roman" w:cs="Times New Roman"/>
                          <w:b/>
                          <w:color w:val="4F6228" w:themeColor="accent3" w:themeShade="80"/>
                          <w:sz w:val="28"/>
                          <w:szCs w:val="28"/>
                        </w:rPr>
                        <w:t xml:space="preserve">РАЗДЕЛ </w:t>
                      </w:r>
                      <w:r w:rsidRPr="002E4595">
                        <w:rPr>
                          <w:rFonts w:ascii="Times New Roman" w:hAnsi="Times New Roman" w:cs="Times New Roman"/>
                          <w:b/>
                          <w:color w:val="4F6228" w:themeColor="accent3" w:themeShade="80"/>
                          <w:sz w:val="28"/>
                          <w:szCs w:val="28"/>
                          <w:lang w:val="en-US"/>
                        </w:rPr>
                        <w:t>I</w:t>
                      </w:r>
                      <w:r w:rsidRPr="002E4595">
                        <w:rPr>
                          <w:rFonts w:ascii="Times New Roman" w:hAnsi="Times New Roman" w:cs="Times New Roman"/>
                          <w:b/>
                          <w:color w:val="4F6228" w:themeColor="accent3" w:themeShade="80"/>
                          <w:sz w:val="28"/>
                          <w:szCs w:val="28"/>
                        </w:rPr>
                        <w:t xml:space="preserve"> </w:t>
                      </w:r>
                    </w:p>
                    <w:p w:rsidR="000E0B64" w:rsidRPr="001550CB" w:rsidRDefault="000E0B64" w:rsidP="00D322F0">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D322F0">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C02B8D" w:rsidRPr="00C02B8D">
        <w:rPr>
          <w:rFonts w:ascii="Times New Roman" w:eastAsia="Times New Roman" w:hAnsi="Times New Roman" w:cs="Times New Roman"/>
          <w:sz w:val="24"/>
          <w:szCs w:val="24"/>
          <w:lang w:eastAsia="ru-RU"/>
        </w:rPr>
        <w:t xml:space="preserve"> - проживающих в городе Сургуте – 55 человек/36,2 %. </w:t>
      </w:r>
    </w:p>
    <w:p w:rsidR="00C02B8D" w:rsidRPr="00C02B8D" w:rsidRDefault="00C02B8D" w:rsidP="00C02B8D">
      <w:pPr>
        <w:spacing w:after="0" w:line="240" w:lineRule="auto"/>
        <w:jc w:val="both"/>
        <w:rPr>
          <w:rFonts w:ascii="Times New Roman" w:eastAsia="Times New Roman" w:hAnsi="Times New Roman" w:cs="Times New Roman"/>
          <w:sz w:val="24"/>
          <w:szCs w:val="24"/>
          <w:lang w:eastAsia="ru-RU"/>
        </w:rPr>
      </w:pPr>
      <w:r w:rsidRPr="00C02B8D">
        <w:rPr>
          <w:rFonts w:ascii="Times New Roman" w:eastAsia="Times New Roman" w:hAnsi="Times New Roman" w:cs="Times New Roman"/>
          <w:sz w:val="24"/>
          <w:szCs w:val="24"/>
          <w:lang w:eastAsia="ru-RU"/>
        </w:rPr>
        <w:t xml:space="preserve"> - проживающих в других населенных пунктах – 97 человек/63,8%. </w:t>
      </w:r>
    </w:p>
    <w:p w:rsidR="00C02B8D" w:rsidRPr="00C02B8D" w:rsidRDefault="00C02B8D" w:rsidP="00C02B8D">
      <w:pPr>
        <w:spacing w:after="0" w:line="240" w:lineRule="auto"/>
        <w:jc w:val="both"/>
        <w:rPr>
          <w:rFonts w:ascii="Times New Roman" w:eastAsia="Times New Roman" w:hAnsi="Times New Roman" w:cs="Times New Roman"/>
          <w:sz w:val="24"/>
          <w:szCs w:val="24"/>
          <w:lang w:eastAsia="ru-RU"/>
        </w:rPr>
      </w:pPr>
      <w:r w:rsidRPr="00C02B8D">
        <w:rPr>
          <w:rFonts w:ascii="Times New Roman" w:eastAsia="Times New Roman" w:hAnsi="Times New Roman" w:cs="Times New Roman"/>
          <w:sz w:val="24"/>
          <w:szCs w:val="24"/>
          <w:lang w:eastAsia="ru-RU"/>
        </w:rPr>
        <w:t xml:space="preserve"> - женского пола – 118 человека/77,6%.</w:t>
      </w:r>
    </w:p>
    <w:p w:rsidR="00C02B8D" w:rsidRPr="00C02B8D" w:rsidRDefault="00C02B8D" w:rsidP="00C02B8D">
      <w:pPr>
        <w:spacing w:after="0" w:line="240" w:lineRule="auto"/>
        <w:jc w:val="both"/>
        <w:rPr>
          <w:rFonts w:ascii="Times New Roman" w:eastAsia="Times New Roman" w:hAnsi="Times New Roman" w:cs="Times New Roman"/>
          <w:sz w:val="24"/>
          <w:szCs w:val="24"/>
          <w:lang w:eastAsia="ru-RU"/>
        </w:rPr>
      </w:pPr>
      <w:r w:rsidRPr="00C02B8D">
        <w:rPr>
          <w:rFonts w:ascii="Times New Roman" w:eastAsia="Times New Roman" w:hAnsi="Times New Roman" w:cs="Times New Roman"/>
          <w:sz w:val="24"/>
          <w:szCs w:val="24"/>
          <w:lang w:eastAsia="ru-RU"/>
        </w:rPr>
        <w:t xml:space="preserve"> - мужского пола – 34 человек/22,4%.</w:t>
      </w:r>
    </w:p>
    <w:p w:rsidR="001F0530" w:rsidRPr="00C02B8D" w:rsidRDefault="00C02B8D" w:rsidP="00C02B8D">
      <w:pPr>
        <w:spacing w:after="0" w:line="240" w:lineRule="auto"/>
        <w:rPr>
          <w:rFonts w:ascii="Times New Roman" w:hAnsi="Times New Roman" w:cs="Times New Roman"/>
          <w:sz w:val="24"/>
          <w:szCs w:val="24"/>
        </w:rPr>
      </w:pPr>
      <w:r w:rsidRPr="00C02B8D">
        <w:rPr>
          <w:rFonts w:ascii="Times New Roman" w:eastAsia="Times New Roman" w:hAnsi="Times New Roman" w:cs="Times New Roman"/>
          <w:sz w:val="24"/>
          <w:szCs w:val="24"/>
          <w:lang w:eastAsia="ru-RU"/>
        </w:rPr>
        <w:t xml:space="preserve"> - инвалидов и лиц с ОВЗ – 2 человека/1,3%.</w:t>
      </w:r>
    </w:p>
    <w:p w:rsidR="00082D3A" w:rsidRDefault="00082D3A" w:rsidP="003D7F9A">
      <w:pPr>
        <w:contextualSpacing/>
        <w:rPr>
          <w:rFonts w:ascii="Times New Roman" w:eastAsia="Times New Roman" w:hAnsi="Times New Roman" w:cs="Times New Roman"/>
          <w:b/>
          <w:bCs/>
          <w:u w:val="single"/>
          <w:lang w:eastAsia="ru-RU"/>
        </w:rPr>
      </w:pPr>
    </w:p>
    <w:p w:rsidR="003D7F9A" w:rsidRPr="00C7283B" w:rsidRDefault="003D7F9A" w:rsidP="003D7F9A">
      <w:pPr>
        <w:contextualSpacing/>
        <w:rPr>
          <w:rFonts w:ascii="Times New Roman" w:hAnsi="Times New Roman" w:cs="Times New Roman"/>
          <w:sz w:val="24"/>
          <w:szCs w:val="24"/>
        </w:rPr>
      </w:pPr>
      <w:r w:rsidRPr="00C7283B">
        <w:rPr>
          <w:rFonts w:ascii="Times New Roman" w:eastAsia="Times New Roman" w:hAnsi="Times New Roman" w:cs="Times New Roman"/>
          <w:b/>
          <w:bCs/>
          <w:sz w:val="24"/>
          <w:szCs w:val="24"/>
          <w:u w:val="single"/>
          <w:lang w:eastAsia="ru-RU"/>
        </w:rPr>
        <w:t>1.5. Организационная структура учреждения</w:t>
      </w:r>
    </w:p>
    <w:p w:rsidR="001F0530" w:rsidRPr="00C7283B" w:rsidRDefault="003D7F9A" w:rsidP="002E4595">
      <w:pPr>
        <w:spacing w:after="0" w:line="240" w:lineRule="auto"/>
        <w:ind w:firstLine="709"/>
        <w:jc w:val="both"/>
        <w:rPr>
          <w:rFonts w:ascii="Times New Roman" w:hAnsi="Times New Roman" w:cs="Times New Roman"/>
          <w:sz w:val="24"/>
          <w:szCs w:val="24"/>
        </w:rPr>
      </w:pPr>
      <w:r w:rsidRPr="00C7283B">
        <w:rPr>
          <w:rFonts w:ascii="Times New Roman" w:hAnsi="Times New Roman" w:cs="Times New Roman"/>
          <w:sz w:val="24"/>
          <w:szCs w:val="24"/>
        </w:rPr>
        <w:t>Организационная структура утверждена приказом директора БУ «Сургутский музыкальный колледж» от 26.12.2020 № 09/01-ОД-433 «Об утверждении организационной структуры БУ «Сургутский музыкальный колледж» на 2021 год», согласована приказом Департамента культуры ХМАО-Югры от 26.12.2020 года № 09-ОД-341/01-09 «О согласовании организационной структуры бюджетного профессионального образовательного учреждения Ханты-Мансийского автономного округа – Югры «Сургутский музыкальный колледж». Структура введена в действие 01.01.2021 года. Количество штатных единиц – 172 (Приложение 1).</w:t>
      </w:r>
    </w:p>
    <w:p w:rsidR="00046661" w:rsidRDefault="00046661" w:rsidP="003D7F9A">
      <w:pPr>
        <w:spacing w:after="0" w:line="240" w:lineRule="auto"/>
        <w:jc w:val="both"/>
        <w:rPr>
          <w:rFonts w:ascii="Times New Roman" w:eastAsia="Times New Roman" w:hAnsi="Times New Roman" w:cs="Times New Roman"/>
          <w:b/>
          <w:sz w:val="24"/>
          <w:szCs w:val="24"/>
          <w:u w:val="single"/>
          <w:lang w:eastAsia="ru-RU"/>
        </w:rPr>
      </w:pPr>
    </w:p>
    <w:p w:rsidR="003D7F9A" w:rsidRPr="00C7283B" w:rsidRDefault="003D7F9A" w:rsidP="003D7F9A">
      <w:pPr>
        <w:spacing w:after="0" w:line="240" w:lineRule="auto"/>
        <w:jc w:val="both"/>
        <w:rPr>
          <w:rFonts w:ascii="Times New Roman" w:eastAsia="Times New Roman" w:hAnsi="Times New Roman" w:cs="Times New Roman"/>
          <w:b/>
          <w:sz w:val="24"/>
          <w:szCs w:val="24"/>
          <w:u w:val="single"/>
          <w:lang w:eastAsia="ru-RU"/>
        </w:rPr>
      </w:pPr>
      <w:r w:rsidRPr="00C7283B">
        <w:rPr>
          <w:rFonts w:ascii="Times New Roman" w:eastAsia="Times New Roman" w:hAnsi="Times New Roman" w:cs="Times New Roman"/>
          <w:b/>
          <w:sz w:val="24"/>
          <w:szCs w:val="24"/>
          <w:u w:val="single"/>
          <w:lang w:eastAsia="ru-RU"/>
        </w:rPr>
        <w:t xml:space="preserve">1.6. Формы обучения, специальности, профессии (очная форма обучения) </w:t>
      </w:r>
    </w:p>
    <w:p w:rsidR="003D7F9A" w:rsidRPr="00C7283B" w:rsidRDefault="003D7F9A" w:rsidP="002E4595">
      <w:pPr>
        <w:spacing w:after="0" w:line="240" w:lineRule="auto"/>
        <w:ind w:firstLine="709"/>
        <w:jc w:val="both"/>
        <w:rPr>
          <w:rFonts w:ascii="Times New Roman" w:eastAsia="Times New Roman" w:hAnsi="Times New Roman" w:cs="Times New Roman"/>
          <w:b/>
          <w:sz w:val="24"/>
          <w:szCs w:val="24"/>
          <w:u w:val="single"/>
          <w:lang w:eastAsia="ru-RU"/>
        </w:rPr>
      </w:pPr>
      <w:r w:rsidRPr="00C7283B">
        <w:rPr>
          <w:rFonts w:ascii="Times New Roman" w:eastAsia="Times New Roman" w:hAnsi="Times New Roman" w:cs="Times New Roman"/>
          <w:sz w:val="24"/>
          <w:szCs w:val="24"/>
          <w:lang w:eastAsia="ru-RU"/>
        </w:rPr>
        <w:t>БУ «Сургутский музыкальный колледж» осуществляет реализацию программ подготовки специалистов среднего звена</w:t>
      </w:r>
      <w:r w:rsidRPr="00C7283B">
        <w:rPr>
          <w:rFonts w:ascii="Times New Roman" w:hAnsi="Times New Roman" w:cs="Times New Roman"/>
          <w:sz w:val="24"/>
          <w:szCs w:val="24"/>
        </w:rPr>
        <w:t xml:space="preserve"> углубленной подготовки, </w:t>
      </w:r>
      <w:r w:rsidRPr="00C7283B">
        <w:rPr>
          <w:rFonts w:ascii="Times New Roman" w:hAnsi="Times New Roman" w:cs="Times New Roman"/>
          <w:b/>
          <w:sz w:val="24"/>
          <w:szCs w:val="24"/>
        </w:rPr>
        <w:t>в очной форме обучения, по специальностям:</w:t>
      </w:r>
    </w:p>
    <w:p w:rsidR="003D7F9A" w:rsidRPr="00C7283B" w:rsidRDefault="003D7F9A" w:rsidP="003D7F9A">
      <w:pPr>
        <w:spacing w:after="0" w:line="240" w:lineRule="auto"/>
        <w:jc w:val="both"/>
        <w:rPr>
          <w:rFonts w:ascii="Times New Roman" w:eastAsia="Times New Roman" w:hAnsi="Times New Roman" w:cs="Times New Roman"/>
          <w:sz w:val="24"/>
          <w:szCs w:val="24"/>
          <w:lang w:eastAsia="ru-RU"/>
        </w:rPr>
      </w:pPr>
      <w:r w:rsidRPr="00C7283B">
        <w:rPr>
          <w:rFonts w:ascii="Times New Roman" w:eastAsia="Times New Roman" w:hAnsi="Times New Roman" w:cs="Times New Roman"/>
          <w:b/>
          <w:sz w:val="24"/>
          <w:szCs w:val="24"/>
          <w:lang w:eastAsia="ru-RU"/>
        </w:rPr>
        <w:t>53.02.02.</w:t>
      </w:r>
      <w:r w:rsidRPr="00C7283B">
        <w:rPr>
          <w:rFonts w:ascii="Times New Roman" w:eastAsia="Times New Roman" w:hAnsi="Times New Roman" w:cs="Times New Roman"/>
          <w:sz w:val="24"/>
          <w:szCs w:val="24"/>
          <w:lang w:eastAsia="ru-RU"/>
        </w:rPr>
        <w:t xml:space="preserve"> Музыкальное искусство эстрады (эстрадное пение). Квалификация: артист, преподаватель, руко</w:t>
      </w:r>
      <w:r w:rsidR="00AF02C8" w:rsidRPr="00C7283B">
        <w:rPr>
          <w:rFonts w:ascii="Times New Roman" w:eastAsia="Times New Roman" w:hAnsi="Times New Roman" w:cs="Times New Roman"/>
          <w:sz w:val="24"/>
          <w:szCs w:val="24"/>
          <w:lang w:eastAsia="ru-RU"/>
        </w:rPr>
        <w:t>водитель эстрадного  коллектива</w:t>
      </w:r>
    </w:p>
    <w:p w:rsidR="003D7F9A" w:rsidRPr="00C7283B" w:rsidRDefault="003D7F9A" w:rsidP="003D7F9A">
      <w:pPr>
        <w:spacing w:after="0" w:line="240" w:lineRule="auto"/>
        <w:jc w:val="both"/>
        <w:rPr>
          <w:rFonts w:ascii="Times New Roman" w:eastAsia="Times New Roman" w:hAnsi="Times New Roman" w:cs="Times New Roman"/>
          <w:sz w:val="24"/>
          <w:szCs w:val="24"/>
          <w:lang w:eastAsia="ru-RU"/>
        </w:rPr>
      </w:pPr>
      <w:r w:rsidRPr="00C7283B">
        <w:rPr>
          <w:rFonts w:ascii="Times New Roman" w:eastAsia="Times New Roman" w:hAnsi="Times New Roman" w:cs="Times New Roman"/>
          <w:b/>
          <w:sz w:val="24"/>
          <w:szCs w:val="24"/>
          <w:lang w:eastAsia="ru-RU"/>
        </w:rPr>
        <w:t>53.02.03.</w:t>
      </w:r>
      <w:r w:rsidRPr="00C7283B">
        <w:rPr>
          <w:rFonts w:ascii="Times New Roman" w:eastAsia="Times New Roman" w:hAnsi="Times New Roman" w:cs="Times New Roman"/>
          <w:sz w:val="24"/>
          <w:szCs w:val="24"/>
          <w:lang w:eastAsia="ru-RU"/>
        </w:rPr>
        <w:t xml:space="preserve"> Инструментальное исполнительство (по видам инструментов). Квалификация: артист</w:t>
      </w:r>
      <w:r w:rsidR="00AF02C8" w:rsidRPr="00C7283B">
        <w:rPr>
          <w:rFonts w:ascii="Times New Roman" w:eastAsia="Times New Roman" w:hAnsi="Times New Roman" w:cs="Times New Roman"/>
          <w:sz w:val="24"/>
          <w:szCs w:val="24"/>
          <w:lang w:eastAsia="ru-RU"/>
        </w:rPr>
        <w:t>, преподаватель, концертмейстер</w:t>
      </w:r>
    </w:p>
    <w:p w:rsidR="003D7F9A" w:rsidRPr="00C7283B" w:rsidRDefault="003D7F9A" w:rsidP="003D7F9A">
      <w:pPr>
        <w:spacing w:after="0" w:line="240" w:lineRule="auto"/>
        <w:jc w:val="both"/>
        <w:rPr>
          <w:rFonts w:ascii="Times New Roman" w:eastAsia="Times New Roman" w:hAnsi="Times New Roman" w:cs="Times New Roman"/>
          <w:sz w:val="24"/>
          <w:szCs w:val="24"/>
          <w:lang w:eastAsia="ru-RU"/>
        </w:rPr>
      </w:pPr>
      <w:r w:rsidRPr="00C7283B">
        <w:rPr>
          <w:rFonts w:ascii="Times New Roman" w:eastAsia="Times New Roman" w:hAnsi="Times New Roman" w:cs="Times New Roman"/>
          <w:b/>
          <w:sz w:val="24"/>
          <w:szCs w:val="24"/>
          <w:lang w:eastAsia="ru-RU"/>
        </w:rPr>
        <w:t>53.02.06.</w:t>
      </w:r>
      <w:r w:rsidRPr="00C7283B">
        <w:rPr>
          <w:rFonts w:ascii="Times New Roman" w:eastAsia="Times New Roman" w:hAnsi="Times New Roman" w:cs="Times New Roman"/>
          <w:sz w:val="24"/>
          <w:szCs w:val="24"/>
          <w:lang w:eastAsia="ru-RU"/>
        </w:rPr>
        <w:t xml:space="preserve"> Хоровое дирижирование. Квалификац</w:t>
      </w:r>
      <w:r w:rsidR="00AF02C8" w:rsidRPr="00C7283B">
        <w:rPr>
          <w:rFonts w:ascii="Times New Roman" w:eastAsia="Times New Roman" w:hAnsi="Times New Roman" w:cs="Times New Roman"/>
          <w:sz w:val="24"/>
          <w:szCs w:val="24"/>
          <w:lang w:eastAsia="ru-RU"/>
        </w:rPr>
        <w:t>ия: дирижер хора, преподаватель</w:t>
      </w:r>
    </w:p>
    <w:p w:rsidR="003D7F9A" w:rsidRPr="00C7283B" w:rsidRDefault="003D7F9A" w:rsidP="003D7F9A">
      <w:pPr>
        <w:spacing w:after="0" w:line="240" w:lineRule="auto"/>
        <w:jc w:val="both"/>
        <w:rPr>
          <w:rFonts w:ascii="Times New Roman" w:eastAsia="Times New Roman" w:hAnsi="Times New Roman" w:cs="Times New Roman"/>
          <w:sz w:val="24"/>
          <w:szCs w:val="24"/>
          <w:lang w:eastAsia="ru-RU"/>
        </w:rPr>
      </w:pPr>
      <w:r w:rsidRPr="00C7283B">
        <w:rPr>
          <w:rFonts w:ascii="Times New Roman" w:eastAsia="Times New Roman" w:hAnsi="Times New Roman" w:cs="Times New Roman"/>
          <w:b/>
          <w:sz w:val="24"/>
          <w:szCs w:val="24"/>
          <w:lang w:eastAsia="ru-RU"/>
        </w:rPr>
        <w:t>53.02.07.</w:t>
      </w:r>
      <w:r w:rsidRPr="00C7283B">
        <w:rPr>
          <w:rFonts w:ascii="Times New Roman" w:eastAsia="Times New Roman" w:hAnsi="Times New Roman" w:cs="Times New Roman"/>
          <w:sz w:val="24"/>
          <w:szCs w:val="24"/>
          <w:lang w:eastAsia="ru-RU"/>
        </w:rPr>
        <w:t xml:space="preserve"> Теория музыки. Квалификация: преподаватель, организатор музыкальн</w:t>
      </w:r>
      <w:r w:rsidR="00AF02C8" w:rsidRPr="00C7283B">
        <w:rPr>
          <w:rFonts w:ascii="Times New Roman" w:eastAsia="Times New Roman" w:hAnsi="Times New Roman" w:cs="Times New Roman"/>
          <w:sz w:val="24"/>
          <w:szCs w:val="24"/>
          <w:lang w:eastAsia="ru-RU"/>
        </w:rPr>
        <w:t>о-просветительской деятельности</w:t>
      </w:r>
    </w:p>
    <w:p w:rsidR="003D7F9A" w:rsidRPr="00C7283B" w:rsidRDefault="003D7F9A" w:rsidP="003D7F9A">
      <w:pPr>
        <w:spacing w:after="0" w:line="240" w:lineRule="auto"/>
        <w:jc w:val="both"/>
        <w:rPr>
          <w:rFonts w:ascii="Times New Roman" w:eastAsia="Times New Roman" w:hAnsi="Times New Roman" w:cs="Times New Roman"/>
          <w:b/>
          <w:sz w:val="24"/>
          <w:szCs w:val="24"/>
          <w:lang w:eastAsia="ru-RU"/>
        </w:rPr>
      </w:pPr>
      <w:r w:rsidRPr="00C7283B">
        <w:rPr>
          <w:rFonts w:ascii="Times New Roman" w:eastAsia="Times New Roman" w:hAnsi="Times New Roman" w:cs="Times New Roman"/>
          <w:b/>
          <w:sz w:val="24"/>
          <w:szCs w:val="24"/>
          <w:lang w:eastAsia="ru-RU"/>
        </w:rPr>
        <w:t>Программы дополнительного профессионального образования (повышение квалификации) реализованные в 2021/2022 учебном году в очной форме и с применением дистанционных технологий:</w:t>
      </w:r>
    </w:p>
    <w:p w:rsidR="003D7F9A" w:rsidRPr="00C7283B" w:rsidRDefault="003D7F9A" w:rsidP="003D7F9A">
      <w:pPr>
        <w:spacing w:after="0" w:line="240" w:lineRule="auto"/>
        <w:jc w:val="both"/>
        <w:rPr>
          <w:rFonts w:ascii="Times New Roman" w:eastAsia="Times New Roman" w:hAnsi="Times New Roman" w:cs="Times New Roman"/>
          <w:sz w:val="24"/>
          <w:szCs w:val="24"/>
          <w:lang w:eastAsia="ru-RU"/>
        </w:rPr>
      </w:pPr>
      <w:r w:rsidRPr="00C7283B">
        <w:rPr>
          <w:rFonts w:ascii="Times New Roman" w:eastAsia="Times New Roman" w:hAnsi="Times New Roman" w:cs="Times New Roman"/>
          <w:sz w:val="24"/>
          <w:szCs w:val="24"/>
          <w:lang w:eastAsia="ru-RU"/>
        </w:rPr>
        <w:t>- Методические аспекты преподавания в классе специального фортепиано;</w:t>
      </w:r>
    </w:p>
    <w:p w:rsidR="003D7F9A" w:rsidRPr="00C7283B" w:rsidRDefault="003D7F9A" w:rsidP="003D7F9A">
      <w:pPr>
        <w:spacing w:after="0" w:line="240" w:lineRule="auto"/>
        <w:jc w:val="both"/>
        <w:rPr>
          <w:rFonts w:ascii="Times New Roman" w:eastAsia="Times New Roman" w:hAnsi="Times New Roman" w:cs="Times New Roman"/>
          <w:sz w:val="24"/>
          <w:szCs w:val="24"/>
          <w:lang w:eastAsia="ru-RU"/>
        </w:rPr>
      </w:pPr>
      <w:r w:rsidRPr="00C7283B">
        <w:rPr>
          <w:rFonts w:ascii="Times New Roman" w:eastAsia="Times New Roman" w:hAnsi="Times New Roman" w:cs="Times New Roman"/>
          <w:sz w:val="24"/>
          <w:szCs w:val="24"/>
          <w:lang w:eastAsia="ru-RU"/>
        </w:rPr>
        <w:t>- Методические аспекты концертмейстерской деятельности;</w:t>
      </w:r>
    </w:p>
    <w:p w:rsidR="003D7F9A" w:rsidRPr="00C7283B" w:rsidRDefault="003D7F9A" w:rsidP="003D7F9A">
      <w:pPr>
        <w:spacing w:after="0" w:line="240" w:lineRule="auto"/>
        <w:jc w:val="both"/>
        <w:rPr>
          <w:rFonts w:ascii="Times New Roman" w:eastAsia="Times New Roman" w:hAnsi="Times New Roman" w:cs="Times New Roman"/>
          <w:sz w:val="24"/>
          <w:szCs w:val="24"/>
          <w:lang w:eastAsia="ru-RU"/>
        </w:rPr>
      </w:pPr>
      <w:r w:rsidRPr="00C7283B">
        <w:rPr>
          <w:rFonts w:ascii="Times New Roman" w:eastAsia="Times New Roman" w:hAnsi="Times New Roman" w:cs="Times New Roman"/>
          <w:sz w:val="24"/>
          <w:szCs w:val="24"/>
          <w:lang w:eastAsia="ru-RU"/>
        </w:rPr>
        <w:t>- Методические аспекты преподавания оркестрово-струнных инструментов;</w:t>
      </w:r>
    </w:p>
    <w:p w:rsidR="003D7F9A" w:rsidRPr="00C7283B" w:rsidRDefault="003D7F9A" w:rsidP="003D7F9A">
      <w:pPr>
        <w:spacing w:after="0" w:line="240" w:lineRule="auto"/>
        <w:jc w:val="both"/>
        <w:rPr>
          <w:rFonts w:ascii="Times New Roman" w:eastAsia="Times New Roman" w:hAnsi="Times New Roman" w:cs="Times New Roman"/>
          <w:sz w:val="24"/>
          <w:szCs w:val="24"/>
          <w:lang w:eastAsia="ru-RU"/>
        </w:rPr>
      </w:pPr>
      <w:r w:rsidRPr="00C7283B">
        <w:rPr>
          <w:rFonts w:ascii="Times New Roman" w:eastAsia="Times New Roman" w:hAnsi="Times New Roman" w:cs="Times New Roman"/>
          <w:sz w:val="24"/>
          <w:szCs w:val="24"/>
          <w:lang w:eastAsia="ru-RU"/>
        </w:rPr>
        <w:t>- Методические аспекты преподавания инструментов народного оркестра;</w:t>
      </w:r>
    </w:p>
    <w:p w:rsidR="003D7F9A" w:rsidRPr="00C7283B" w:rsidRDefault="003D7F9A" w:rsidP="003D7F9A">
      <w:pPr>
        <w:spacing w:after="0" w:line="240" w:lineRule="auto"/>
        <w:jc w:val="both"/>
        <w:rPr>
          <w:rFonts w:ascii="Times New Roman" w:eastAsia="Times New Roman" w:hAnsi="Times New Roman" w:cs="Times New Roman"/>
          <w:sz w:val="24"/>
          <w:szCs w:val="24"/>
          <w:lang w:eastAsia="ru-RU"/>
        </w:rPr>
      </w:pPr>
      <w:r w:rsidRPr="00C7283B">
        <w:rPr>
          <w:rFonts w:ascii="Times New Roman" w:eastAsia="Times New Roman" w:hAnsi="Times New Roman" w:cs="Times New Roman"/>
          <w:sz w:val="24"/>
          <w:szCs w:val="24"/>
          <w:lang w:eastAsia="ru-RU"/>
        </w:rPr>
        <w:t>- Методические аспекты преподавания оркестровых духовых и ударных инструментов;</w:t>
      </w:r>
    </w:p>
    <w:p w:rsidR="003D7F9A" w:rsidRPr="00C7283B" w:rsidRDefault="003D7F9A" w:rsidP="003D7F9A">
      <w:pPr>
        <w:spacing w:after="0" w:line="240" w:lineRule="auto"/>
        <w:jc w:val="both"/>
        <w:rPr>
          <w:rFonts w:ascii="Times New Roman" w:eastAsia="Times New Roman" w:hAnsi="Times New Roman" w:cs="Times New Roman"/>
          <w:sz w:val="24"/>
          <w:szCs w:val="24"/>
          <w:lang w:eastAsia="ru-RU"/>
        </w:rPr>
      </w:pPr>
      <w:r w:rsidRPr="00C7283B">
        <w:rPr>
          <w:rFonts w:ascii="Times New Roman" w:eastAsia="Times New Roman" w:hAnsi="Times New Roman" w:cs="Times New Roman"/>
          <w:sz w:val="24"/>
          <w:szCs w:val="24"/>
          <w:lang w:eastAsia="ru-RU"/>
        </w:rPr>
        <w:t>- Методические аспекты преподавания музыкально-теоретических дисциплин;</w:t>
      </w:r>
    </w:p>
    <w:p w:rsidR="001F0530" w:rsidRPr="00046661" w:rsidRDefault="003D7F9A" w:rsidP="00046661">
      <w:pPr>
        <w:spacing w:after="0" w:line="240" w:lineRule="auto"/>
        <w:jc w:val="both"/>
        <w:rPr>
          <w:rFonts w:ascii="Times New Roman" w:eastAsia="Times New Roman" w:hAnsi="Times New Roman" w:cs="Times New Roman"/>
          <w:sz w:val="24"/>
          <w:szCs w:val="24"/>
          <w:lang w:eastAsia="ru-RU"/>
        </w:rPr>
      </w:pPr>
      <w:r w:rsidRPr="00C7283B">
        <w:rPr>
          <w:rFonts w:ascii="Times New Roman" w:eastAsia="Times New Roman" w:hAnsi="Times New Roman" w:cs="Times New Roman"/>
          <w:sz w:val="24"/>
          <w:szCs w:val="24"/>
          <w:lang w:eastAsia="ru-RU"/>
        </w:rPr>
        <w:t>- Вокально-хоровое исполнительство: технологии и методы преподавания;</w:t>
      </w:r>
      <w:r w:rsidR="00046661">
        <w:rPr>
          <w:rFonts w:ascii="Times New Roman" w:eastAsia="Times New Roman" w:hAnsi="Times New Roman" w:cs="Times New Roman"/>
          <w:sz w:val="24"/>
          <w:szCs w:val="24"/>
          <w:lang w:eastAsia="ru-RU"/>
        </w:rPr>
        <w:t xml:space="preserve"> - </w:t>
      </w:r>
      <w:r w:rsidRPr="00C7283B">
        <w:rPr>
          <w:rFonts w:ascii="Times New Roman" w:eastAsia="Times New Roman" w:hAnsi="Times New Roman" w:cs="Times New Roman"/>
          <w:sz w:val="24"/>
          <w:szCs w:val="24"/>
          <w:lang w:eastAsia="ru-RU"/>
        </w:rPr>
        <w:t xml:space="preserve">Психолого-педагогическое сопровождение </w:t>
      </w:r>
      <w:proofErr w:type="gramStart"/>
      <w:r w:rsidRPr="00C7283B">
        <w:rPr>
          <w:rFonts w:ascii="Times New Roman" w:eastAsia="Times New Roman" w:hAnsi="Times New Roman" w:cs="Times New Roman"/>
          <w:sz w:val="24"/>
          <w:szCs w:val="24"/>
          <w:lang w:eastAsia="ru-RU"/>
        </w:rPr>
        <w:t>обучающихся</w:t>
      </w:r>
      <w:proofErr w:type="gramEnd"/>
      <w:r w:rsidRPr="00C7283B">
        <w:rPr>
          <w:rFonts w:ascii="Times New Roman" w:eastAsia="Times New Roman" w:hAnsi="Times New Roman" w:cs="Times New Roman"/>
          <w:sz w:val="24"/>
          <w:szCs w:val="24"/>
          <w:lang w:eastAsia="ru-RU"/>
        </w:rPr>
        <w:t>: технологии продуктивного взаимодействия – адресный заказ МБОУ ДО «ДШИ им. А.М. Кузьмина»</w:t>
      </w:r>
      <w:r w:rsidR="00A15233">
        <w:rPr>
          <w:rFonts w:ascii="Times New Roman" w:eastAsia="Times New Roman" w:hAnsi="Times New Roman" w:cs="Times New Roman"/>
          <w:sz w:val="24"/>
          <w:szCs w:val="24"/>
          <w:lang w:eastAsia="ru-RU"/>
        </w:rPr>
        <w:t>.</w:t>
      </w:r>
    </w:p>
    <w:p w:rsidR="00D322F0" w:rsidRDefault="00D322F0" w:rsidP="009C6830">
      <w:pPr>
        <w:spacing w:after="0" w:line="240" w:lineRule="auto"/>
        <w:jc w:val="both"/>
        <w:rPr>
          <w:rFonts w:ascii="Times New Roman" w:eastAsia="Times New Roman" w:hAnsi="Times New Roman" w:cs="Times New Roman"/>
          <w:b/>
          <w:u w:val="single"/>
          <w:lang w:eastAsia="ru-RU"/>
        </w:rPr>
        <w:sectPr w:rsidR="00D322F0" w:rsidSect="00C7283B">
          <w:pgSz w:w="16838" w:h="11906" w:orient="landscape"/>
          <w:pgMar w:top="850" w:right="1134" w:bottom="1560" w:left="1134" w:header="708" w:footer="708" w:gutter="0"/>
          <w:cols w:space="720"/>
        </w:sectPr>
      </w:pPr>
    </w:p>
    <w:p w:rsidR="009C6830" w:rsidRPr="00C63E1C" w:rsidRDefault="008E2EE0" w:rsidP="009C6830">
      <w:pPr>
        <w:spacing w:after="0" w:line="240" w:lineRule="auto"/>
        <w:jc w:val="both"/>
        <w:rPr>
          <w:rFonts w:ascii="Times New Roman" w:eastAsia="Times New Roman" w:hAnsi="Times New Roman" w:cs="Times New Roman"/>
          <w:b/>
          <w:sz w:val="24"/>
          <w:szCs w:val="24"/>
          <w:u w:val="single"/>
          <w:lang w:eastAsia="ru-RU"/>
        </w:rPr>
      </w:pPr>
      <w:r w:rsidRPr="00C63E1C">
        <w:rPr>
          <w:noProof/>
          <w:sz w:val="24"/>
          <w:szCs w:val="24"/>
          <w:lang w:eastAsia="ru-RU"/>
        </w:rPr>
        <w:lastRenderedPageBreak/>
        <mc:AlternateContent>
          <mc:Choice Requires="wps">
            <w:drawing>
              <wp:anchor distT="0" distB="0" distL="114300" distR="114300" simplePos="0" relativeHeight="251691008" behindDoc="1" locked="0" layoutInCell="0" allowOverlap="1" wp14:anchorId="589B8C9C" wp14:editId="626E1875">
                <wp:simplePos x="0" y="0"/>
                <wp:positionH relativeFrom="page">
                  <wp:posOffset>99060</wp:posOffset>
                </wp:positionH>
                <wp:positionV relativeFrom="page">
                  <wp:posOffset>297815</wp:posOffset>
                </wp:positionV>
                <wp:extent cx="1228725" cy="7277100"/>
                <wp:effectExtent l="666750" t="762000" r="28575" b="19050"/>
                <wp:wrapSquare wrapText="bothSides"/>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9C6830">
                            <w:pPr>
                              <w:spacing w:after="0" w:line="720" w:lineRule="auto"/>
                              <w:contextualSpacing/>
                              <w:jc w:val="center"/>
                              <w:rPr>
                                <w:rFonts w:ascii="Times New Roman" w:eastAsia="Times New Roman" w:hAnsi="Times New Roman" w:cs="Times New Roman"/>
                                <w:b/>
                                <w:bCs/>
                                <w:color w:val="FFFFFF"/>
                                <w:sz w:val="50"/>
                                <w:szCs w:val="50"/>
                              </w:rPr>
                            </w:pPr>
                          </w:p>
                          <w:p w:rsidR="000E0B64" w:rsidRPr="001550CB" w:rsidRDefault="000E0B64" w:rsidP="009C6830">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0E0B64" w:rsidRPr="001550CB" w:rsidRDefault="000E0B64" w:rsidP="009C6830">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9C6830">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4" style="position:absolute;left:0;text-align:left;margin-left:7.8pt;margin-top:23.45pt;width:96.75pt;height:573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9C6830">
                      <w:pPr>
                        <w:spacing w:after="0" w:line="720" w:lineRule="auto"/>
                        <w:contextualSpacing/>
                        <w:jc w:val="center"/>
                        <w:rPr>
                          <w:rFonts w:ascii="Times New Roman" w:eastAsia="Times New Roman" w:hAnsi="Times New Roman" w:cs="Times New Roman"/>
                          <w:b/>
                          <w:bCs/>
                          <w:color w:val="FFFFFF"/>
                          <w:sz w:val="50"/>
                          <w:szCs w:val="50"/>
                        </w:rPr>
                      </w:pPr>
                    </w:p>
                    <w:p w:rsidR="000E0B64" w:rsidRPr="001550CB" w:rsidRDefault="000E0B64" w:rsidP="009C6830">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0E0B64" w:rsidRPr="001550CB" w:rsidRDefault="000E0B64" w:rsidP="009C6830">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9C6830">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9C6830" w:rsidRPr="00C63E1C">
        <w:rPr>
          <w:rFonts w:ascii="Times New Roman" w:eastAsia="Times New Roman" w:hAnsi="Times New Roman" w:cs="Times New Roman"/>
          <w:b/>
          <w:sz w:val="24"/>
          <w:szCs w:val="24"/>
          <w:u w:val="single"/>
          <w:lang w:eastAsia="ru-RU"/>
        </w:rPr>
        <w:t>1.7. Наличие внутренней системы оценки качества образования</w:t>
      </w:r>
    </w:p>
    <w:p w:rsidR="009C6830" w:rsidRPr="00A15233" w:rsidRDefault="009C6830" w:rsidP="009C6830">
      <w:pPr>
        <w:tabs>
          <w:tab w:val="left" w:pos="318"/>
        </w:tabs>
        <w:autoSpaceDE w:val="0"/>
        <w:autoSpaceDN w:val="0"/>
        <w:adjustRightInd w:val="0"/>
        <w:spacing w:after="0" w:line="240" w:lineRule="auto"/>
        <w:jc w:val="both"/>
        <w:rPr>
          <w:rFonts w:ascii="Times New Roman" w:hAnsi="Times New Roman" w:cs="Times New Roman"/>
          <w:sz w:val="24"/>
          <w:szCs w:val="24"/>
        </w:rPr>
      </w:pPr>
      <w:proofErr w:type="gramStart"/>
      <w:r w:rsidRPr="00A15233">
        <w:rPr>
          <w:rFonts w:ascii="Times New Roman" w:hAnsi="Times New Roman" w:cs="Times New Roman"/>
          <w:sz w:val="24"/>
          <w:szCs w:val="24"/>
        </w:rPr>
        <w:t xml:space="preserve">Согласно ст. 2 Федерального закона от 29 декабря 2012 г. №273 ФЗ «Об образовании в Российской Федерации» определены основные понятия: </w:t>
      </w:r>
      <w:r w:rsidRPr="00A15233">
        <w:rPr>
          <w:rFonts w:ascii="Times New Roman" w:hAnsi="Times New Roman" w:cs="Times New Roman"/>
          <w:b/>
          <w:sz w:val="24"/>
          <w:szCs w:val="24"/>
          <w:u w:val="single"/>
        </w:rPr>
        <w:t>качество образования</w:t>
      </w:r>
      <w:r w:rsidRPr="00A15233">
        <w:rPr>
          <w:rFonts w:ascii="Times New Roman" w:hAnsi="Times New Roman" w:cs="Times New Roman"/>
          <w:sz w:val="24"/>
          <w:szCs w:val="24"/>
        </w:rPr>
        <w:t xml:space="preserve">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 </w:t>
      </w:r>
      <w:proofErr w:type="gramEnd"/>
    </w:p>
    <w:p w:rsidR="009C6830" w:rsidRPr="00A15233" w:rsidRDefault="009C6830" w:rsidP="009C6830">
      <w:pPr>
        <w:tabs>
          <w:tab w:val="left" w:pos="318"/>
        </w:tabs>
        <w:autoSpaceDE w:val="0"/>
        <w:autoSpaceDN w:val="0"/>
        <w:adjustRightInd w:val="0"/>
        <w:spacing w:after="0" w:line="240" w:lineRule="auto"/>
        <w:jc w:val="both"/>
        <w:rPr>
          <w:rFonts w:ascii="Times New Roman" w:hAnsi="Times New Roman" w:cs="Times New Roman"/>
          <w:sz w:val="24"/>
          <w:szCs w:val="24"/>
        </w:rPr>
      </w:pPr>
      <w:r w:rsidRPr="00A15233">
        <w:rPr>
          <w:rFonts w:ascii="Times New Roman" w:hAnsi="Times New Roman" w:cs="Times New Roman"/>
          <w:b/>
          <w:sz w:val="24"/>
          <w:szCs w:val="24"/>
        </w:rPr>
        <w:t>Система оценки качества образования</w:t>
      </w:r>
      <w:r w:rsidRPr="00A15233">
        <w:rPr>
          <w:rFonts w:ascii="Times New Roman" w:hAnsi="Times New Roman" w:cs="Times New Roman"/>
          <w:sz w:val="24"/>
          <w:szCs w:val="24"/>
        </w:rPr>
        <w:t xml:space="preserve"> БУ «Сургутский музыкальный колледж» 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обучающихся, эффективность образовательных программ с учетом </w:t>
      </w:r>
      <w:proofErr w:type="gramStart"/>
      <w:r w:rsidRPr="00A15233">
        <w:rPr>
          <w:rFonts w:ascii="Times New Roman" w:hAnsi="Times New Roman" w:cs="Times New Roman"/>
          <w:sz w:val="24"/>
          <w:szCs w:val="24"/>
        </w:rPr>
        <w:t>запросов основных пользователей результатов системы оценки качества образования</w:t>
      </w:r>
      <w:proofErr w:type="gramEnd"/>
      <w:r w:rsidRPr="00A15233">
        <w:rPr>
          <w:rFonts w:ascii="Times New Roman" w:hAnsi="Times New Roman" w:cs="Times New Roman"/>
          <w:sz w:val="24"/>
          <w:szCs w:val="24"/>
        </w:rPr>
        <w:t xml:space="preserve">. </w:t>
      </w:r>
    </w:p>
    <w:p w:rsidR="009C6830" w:rsidRPr="00A15233" w:rsidRDefault="009C6830" w:rsidP="009C6830">
      <w:pPr>
        <w:tabs>
          <w:tab w:val="left" w:pos="318"/>
        </w:tabs>
        <w:autoSpaceDE w:val="0"/>
        <w:autoSpaceDN w:val="0"/>
        <w:adjustRightInd w:val="0"/>
        <w:spacing w:after="0" w:line="240" w:lineRule="auto"/>
        <w:jc w:val="both"/>
        <w:rPr>
          <w:rFonts w:ascii="Times New Roman" w:hAnsi="Times New Roman" w:cs="Times New Roman"/>
          <w:sz w:val="24"/>
          <w:szCs w:val="24"/>
        </w:rPr>
      </w:pPr>
      <w:r w:rsidRPr="00A15233">
        <w:rPr>
          <w:rFonts w:ascii="Times New Roman" w:hAnsi="Times New Roman" w:cs="Times New Roman"/>
          <w:b/>
          <w:sz w:val="24"/>
          <w:szCs w:val="24"/>
          <w:u w:val="single"/>
        </w:rPr>
        <w:t>Задачи системы</w:t>
      </w:r>
      <w:r w:rsidRPr="00A15233">
        <w:rPr>
          <w:rFonts w:ascii="Times New Roman" w:hAnsi="Times New Roman" w:cs="Times New Roman"/>
          <w:sz w:val="24"/>
          <w:szCs w:val="24"/>
        </w:rPr>
        <w:t xml:space="preserve"> </w:t>
      </w:r>
      <w:r w:rsidRPr="00A15233">
        <w:rPr>
          <w:rFonts w:ascii="Times New Roman" w:hAnsi="Times New Roman" w:cs="Times New Roman"/>
          <w:b/>
          <w:sz w:val="24"/>
          <w:szCs w:val="24"/>
        </w:rPr>
        <w:t>оценки качества образования</w:t>
      </w:r>
      <w:r w:rsidRPr="00A15233">
        <w:rPr>
          <w:rFonts w:ascii="Times New Roman" w:hAnsi="Times New Roman" w:cs="Times New Roman"/>
          <w:sz w:val="24"/>
          <w:szCs w:val="24"/>
        </w:rPr>
        <w:t xml:space="preserve"> в колледже: </w:t>
      </w:r>
    </w:p>
    <w:p w:rsidR="009C6830" w:rsidRPr="00A15233" w:rsidRDefault="009C6830" w:rsidP="00C7283B">
      <w:pPr>
        <w:numPr>
          <w:ilvl w:val="0"/>
          <w:numId w:val="4"/>
        </w:numPr>
        <w:tabs>
          <w:tab w:val="left" w:pos="318"/>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15233">
        <w:rPr>
          <w:rFonts w:ascii="Times New Roman" w:hAnsi="Times New Roman" w:cs="Times New Roman"/>
          <w:b/>
          <w:sz w:val="24"/>
          <w:szCs w:val="24"/>
        </w:rPr>
        <w:t>формирование единой системы диагностики и контроля</w:t>
      </w:r>
      <w:r w:rsidRPr="00A15233">
        <w:rPr>
          <w:rFonts w:ascii="Times New Roman" w:hAnsi="Times New Roman" w:cs="Times New Roman"/>
          <w:sz w:val="24"/>
          <w:szCs w:val="24"/>
        </w:rPr>
        <w:t xml:space="preserve"> состояния образования, обеспечивающей определение факторов и своевременное выявление изменений, влияющих на качество образования в колледже; </w:t>
      </w:r>
    </w:p>
    <w:p w:rsidR="009C6830" w:rsidRPr="00C63E1C" w:rsidRDefault="009C6830" w:rsidP="00C63E1C">
      <w:pPr>
        <w:numPr>
          <w:ilvl w:val="0"/>
          <w:numId w:val="4"/>
        </w:numPr>
        <w:tabs>
          <w:tab w:val="left" w:pos="318"/>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15233">
        <w:rPr>
          <w:rFonts w:ascii="Times New Roman" w:hAnsi="Times New Roman" w:cs="Times New Roman"/>
          <w:b/>
          <w:sz w:val="24"/>
          <w:szCs w:val="24"/>
        </w:rPr>
        <w:t>получение объективной информации</w:t>
      </w:r>
      <w:r w:rsidRPr="00A15233">
        <w:rPr>
          <w:rFonts w:ascii="Times New Roman" w:hAnsi="Times New Roman" w:cs="Times New Roman"/>
          <w:sz w:val="24"/>
          <w:szCs w:val="24"/>
        </w:rPr>
        <w:t xml:space="preserve"> о функционировании и развитии системы образования в колледже, тенденциях</w:t>
      </w:r>
      <w:r w:rsidR="00C63E1C">
        <w:rPr>
          <w:rFonts w:ascii="Times New Roman" w:hAnsi="Times New Roman" w:cs="Times New Roman"/>
          <w:sz w:val="24"/>
          <w:szCs w:val="24"/>
        </w:rPr>
        <w:t xml:space="preserve"> </w:t>
      </w:r>
      <w:r w:rsidRPr="00C63E1C">
        <w:rPr>
          <w:rFonts w:ascii="Times New Roman" w:hAnsi="Times New Roman" w:cs="Times New Roman"/>
          <w:sz w:val="24"/>
          <w:szCs w:val="24"/>
        </w:rPr>
        <w:t>его изменения и причинах, влияющих на его уровень;</w:t>
      </w:r>
    </w:p>
    <w:p w:rsidR="009C6830" w:rsidRPr="00A15233" w:rsidRDefault="009C6830" w:rsidP="00C7283B">
      <w:pPr>
        <w:numPr>
          <w:ilvl w:val="0"/>
          <w:numId w:val="4"/>
        </w:numPr>
        <w:tabs>
          <w:tab w:val="left" w:pos="318"/>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15233">
        <w:rPr>
          <w:rFonts w:ascii="Times New Roman" w:hAnsi="Times New Roman" w:cs="Times New Roman"/>
          <w:b/>
          <w:sz w:val="24"/>
          <w:szCs w:val="24"/>
        </w:rPr>
        <w:t>предоставление всем участникам</w:t>
      </w:r>
      <w:r w:rsidRPr="00A15233">
        <w:rPr>
          <w:rFonts w:ascii="Times New Roman" w:hAnsi="Times New Roman" w:cs="Times New Roman"/>
          <w:sz w:val="24"/>
          <w:szCs w:val="24"/>
        </w:rPr>
        <w:t xml:space="preserve"> образовательного процесса и общественности </w:t>
      </w:r>
      <w:r w:rsidRPr="00A15233">
        <w:rPr>
          <w:rFonts w:ascii="Times New Roman" w:hAnsi="Times New Roman" w:cs="Times New Roman"/>
          <w:b/>
          <w:sz w:val="24"/>
          <w:szCs w:val="24"/>
        </w:rPr>
        <w:t>достоверной информации о качестве</w:t>
      </w:r>
      <w:r w:rsidRPr="00A15233">
        <w:rPr>
          <w:rFonts w:ascii="Times New Roman" w:hAnsi="Times New Roman" w:cs="Times New Roman"/>
          <w:sz w:val="24"/>
          <w:szCs w:val="24"/>
        </w:rPr>
        <w:t xml:space="preserve"> </w:t>
      </w:r>
      <w:r w:rsidRPr="00A15233">
        <w:rPr>
          <w:rFonts w:ascii="Times New Roman" w:hAnsi="Times New Roman" w:cs="Times New Roman"/>
          <w:b/>
          <w:sz w:val="24"/>
          <w:szCs w:val="24"/>
        </w:rPr>
        <w:t>образования;</w:t>
      </w:r>
      <w:r w:rsidRPr="00A15233">
        <w:rPr>
          <w:rFonts w:ascii="Times New Roman" w:hAnsi="Times New Roman" w:cs="Times New Roman"/>
          <w:sz w:val="24"/>
          <w:szCs w:val="24"/>
        </w:rPr>
        <w:t xml:space="preserve"> </w:t>
      </w:r>
    </w:p>
    <w:p w:rsidR="009C6830" w:rsidRPr="00A15233" w:rsidRDefault="009C6830" w:rsidP="00C7283B">
      <w:pPr>
        <w:numPr>
          <w:ilvl w:val="0"/>
          <w:numId w:val="4"/>
        </w:numPr>
        <w:tabs>
          <w:tab w:val="left" w:pos="318"/>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15233">
        <w:rPr>
          <w:rFonts w:ascii="Times New Roman" w:hAnsi="Times New Roman" w:cs="Times New Roman"/>
          <w:b/>
          <w:sz w:val="24"/>
          <w:szCs w:val="24"/>
        </w:rPr>
        <w:t>принятие обоснованных и своевременных управленческих решений</w:t>
      </w:r>
      <w:r w:rsidRPr="00A15233">
        <w:rPr>
          <w:rFonts w:ascii="Times New Roman" w:hAnsi="Times New Roman" w:cs="Times New Roman"/>
          <w:sz w:val="24"/>
          <w:szCs w:val="24"/>
        </w:rPr>
        <w:t xml:space="preserve"> по совершенствованию образования и повышению уровня информированности потребителей образовательных услуг при принятии таких решений; </w:t>
      </w:r>
    </w:p>
    <w:p w:rsidR="009C6830" w:rsidRPr="00A15233" w:rsidRDefault="009C6830" w:rsidP="00C7283B">
      <w:pPr>
        <w:numPr>
          <w:ilvl w:val="0"/>
          <w:numId w:val="4"/>
        </w:numPr>
        <w:tabs>
          <w:tab w:val="left" w:pos="318"/>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15233">
        <w:rPr>
          <w:rFonts w:ascii="Times New Roman" w:hAnsi="Times New Roman" w:cs="Times New Roman"/>
          <w:b/>
          <w:sz w:val="24"/>
          <w:szCs w:val="24"/>
        </w:rPr>
        <w:t>прогнозирование развития</w:t>
      </w:r>
      <w:r w:rsidRPr="00A15233">
        <w:rPr>
          <w:rFonts w:ascii="Times New Roman" w:hAnsi="Times New Roman" w:cs="Times New Roman"/>
          <w:sz w:val="24"/>
          <w:szCs w:val="24"/>
        </w:rPr>
        <w:t xml:space="preserve"> образовательной системы колледжа.</w:t>
      </w:r>
    </w:p>
    <w:p w:rsidR="009C6830" w:rsidRPr="00A15233" w:rsidRDefault="009C6830" w:rsidP="009C6830">
      <w:pPr>
        <w:tabs>
          <w:tab w:val="left" w:pos="34"/>
        </w:tabs>
        <w:autoSpaceDE w:val="0"/>
        <w:autoSpaceDN w:val="0"/>
        <w:adjustRightInd w:val="0"/>
        <w:spacing w:after="0" w:line="240" w:lineRule="auto"/>
        <w:jc w:val="both"/>
        <w:rPr>
          <w:rFonts w:ascii="Times New Roman" w:hAnsi="Times New Roman" w:cs="Times New Roman"/>
          <w:sz w:val="24"/>
          <w:szCs w:val="24"/>
        </w:rPr>
      </w:pPr>
      <w:r w:rsidRPr="00A15233">
        <w:rPr>
          <w:rFonts w:ascii="Times New Roman" w:hAnsi="Times New Roman" w:cs="Times New Roman"/>
          <w:sz w:val="24"/>
          <w:szCs w:val="24"/>
        </w:rPr>
        <w:t xml:space="preserve">В качестве приоритетного в </w:t>
      </w:r>
      <w:r w:rsidRPr="00A15233">
        <w:rPr>
          <w:rFonts w:ascii="Times New Roman" w:hAnsi="Times New Roman" w:cs="Times New Roman"/>
          <w:b/>
          <w:sz w:val="24"/>
          <w:szCs w:val="24"/>
        </w:rPr>
        <w:t>модели внутренней системы оценки качества образования</w:t>
      </w:r>
      <w:r w:rsidRPr="00A15233">
        <w:rPr>
          <w:rFonts w:ascii="Times New Roman" w:hAnsi="Times New Roman" w:cs="Times New Roman"/>
          <w:sz w:val="24"/>
          <w:szCs w:val="24"/>
        </w:rPr>
        <w:t xml:space="preserve"> колледжа, выбран </w:t>
      </w:r>
      <w:r w:rsidRPr="00A15233">
        <w:rPr>
          <w:rFonts w:ascii="Times New Roman" w:hAnsi="Times New Roman" w:cs="Times New Roman"/>
          <w:b/>
          <w:sz w:val="24"/>
          <w:szCs w:val="24"/>
        </w:rPr>
        <w:t>принцип модели</w:t>
      </w:r>
      <w:r w:rsidRPr="00A15233">
        <w:rPr>
          <w:rFonts w:ascii="Times New Roman" w:hAnsi="Times New Roman" w:cs="Times New Roman"/>
          <w:sz w:val="24"/>
          <w:szCs w:val="24"/>
        </w:rPr>
        <w:t xml:space="preserve"> </w:t>
      </w:r>
      <w:r w:rsidRPr="00A15233">
        <w:rPr>
          <w:rFonts w:ascii="Times New Roman" w:hAnsi="Times New Roman" w:cs="Times New Roman"/>
          <w:b/>
          <w:sz w:val="24"/>
          <w:szCs w:val="24"/>
        </w:rPr>
        <w:t xml:space="preserve">комплексной оценки объектов </w:t>
      </w:r>
      <w:r w:rsidRPr="00A15233">
        <w:rPr>
          <w:rFonts w:ascii="Times New Roman" w:hAnsi="Times New Roman" w:cs="Times New Roman"/>
          <w:sz w:val="24"/>
          <w:szCs w:val="24"/>
        </w:rPr>
        <w:t xml:space="preserve">по </w:t>
      </w:r>
      <w:r w:rsidRPr="00A15233">
        <w:rPr>
          <w:rFonts w:ascii="Times New Roman" w:hAnsi="Times New Roman" w:cs="Times New Roman"/>
          <w:b/>
          <w:sz w:val="24"/>
          <w:szCs w:val="24"/>
        </w:rPr>
        <w:t>направлениям</w:t>
      </w:r>
      <w:r w:rsidRPr="00A15233">
        <w:rPr>
          <w:rFonts w:ascii="Times New Roman" w:hAnsi="Times New Roman" w:cs="Times New Roman"/>
          <w:sz w:val="24"/>
          <w:szCs w:val="24"/>
        </w:rPr>
        <w:t xml:space="preserve">, в соответствии с ФГОС: </w:t>
      </w:r>
      <w:r w:rsidRPr="00A15233">
        <w:rPr>
          <w:rFonts w:ascii="Times New Roman" w:hAnsi="Times New Roman" w:cs="Times New Roman"/>
          <w:b/>
          <w:sz w:val="24"/>
          <w:szCs w:val="24"/>
        </w:rPr>
        <w:t xml:space="preserve">качество </w:t>
      </w:r>
      <w:proofErr w:type="gramStart"/>
      <w:r w:rsidRPr="00A15233">
        <w:rPr>
          <w:rFonts w:ascii="Times New Roman" w:hAnsi="Times New Roman" w:cs="Times New Roman"/>
          <w:b/>
          <w:sz w:val="24"/>
          <w:szCs w:val="24"/>
        </w:rPr>
        <w:t>освоения программы подготовки специалистов среднего звена</w:t>
      </w:r>
      <w:proofErr w:type="gramEnd"/>
      <w:r w:rsidRPr="00A15233">
        <w:rPr>
          <w:rFonts w:ascii="Times New Roman" w:hAnsi="Times New Roman" w:cs="Times New Roman"/>
          <w:b/>
          <w:sz w:val="24"/>
          <w:szCs w:val="24"/>
        </w:rPr>
        <w:t xml:space="preserve"> и качество условий реализации программы подготовки специалистов среднего звена.</w:t>
      </w:r>
      <w:r w:rsidRPr="00A15233">
        <w:rPr>
          <w:rFonts w:ascii="Times New Roman" w:hAnsi="Times New Roman" w:cs="Times New Roman"/>
          <w:sz w:val="24"/>
          <w:szCs w:val="24"/>
        </w:rPr>
        <w:t xml:space="preserve"> </w:t>
      </w:r>
      <w:r w:rsidRPr="00A15233">
        <w:rPr>
          <w:rFonts w:ascii="Times New Roman" w:hAnsi="Times New Roman" w:cs="Times New Roman"/>
          <w:b/>
          <w:sz w:val="24"/>
          <w:szCs w:val="24"/>
        </w:rPr>
        <w:t>Определены соответствующие критерии и оценочные процедуры.</w:t>
      </w:r>
    </w:p>
    <w:p w:rsidR="009C6830" w:rsidRPr="00A15233" w:rsidRDefault="009C6830" w:rsidP="009C6830">
      <w:pPr>
        <w:autoSpaceDE w:val="0"/>
        <w:autoSpaceDN w:val="0"/>
        <w:adjustRightInd w:val="0"/>
        <w:spacing w:after="0" w:line="240" w:lineRule="auto"/>
        <w:jc w:val="both"/>
        <w:rPr>
          <w:rFonts w:ascii="Times New Roman" w:hAnsi="Times New Roman" w:cs="Times New Roman"/>
          <w:sz w:val="24"/>
          <w:szCs w:val="24"/>
        </w:rPr>
      </w:pPr>
      <w:r w:rsidRPr="00A15233">
        <w:rPr>
          <w:rFonts w:ascii="Times New Roman" w:hAnsi="Times New Roman" w:cs="Times New Roman"/>
          <w:b/>
          <w:sz w:val="24"/>
          <w:szCs w:val="24"/>
          <w:u w:val="single"/>
        </w:rPr>
        <w:t>Субъектами системы</w:t>
      </w:r>
      <w:r w:rsidRPr="00A15233">
        <w:rPr>
          <w:rFonts w:ascii="Times New Roman" w:hAnsi="Times New Roman" w:cs="Times New Roman"/>
          <w:sz w:val="24"/>
          <w:szCs w:val="24"/>
        </w:rPr>
        <w:t xml:space="preserve"> являются потребители образовательных услуг и участники образовательного процесса в лице студентов, их родителей или законных их представителей, представителей работодателей, педагогического состава, служб и администрации образовательной организации.</w:t>
      </w:r>
    </w:p>
    <w:p w:rsidR="009C6830" w:rsidRPr="00A15233" w:rsidRDefault="009C6830" w:rsidP="009C6830">
      <w:pPr>
        <w:tabs>
          <w:tab w:val="left" w:pos="260"/>
        </w:tabs>
        <w:spacing w:after="0" w:line="240" w:lineRule="auto"/>
        <w:jc w:val="both"/>
        <w:rPr>
          <w:rFonts w:ascii="Times New Roman" w:hAnsi="Times New Roman" w:cs="Times New Roman"/>
          <w:b/>
          <w:color w:val="FF0000"/>
          <w:sz w:val="24"/>
          <w:szCs w:val="24"/>
          <w:highlight w:val="lightGray"/>
        </w:rPr>
      </w:pPr>
      <w:r w:rsidRPr="00A15233">
        <w:rPr>
          <w:rFonts w:ascii="Times New Roman" w:hAnsi="Times New Roman" w:cs="Times New Roman"/>
          <w:sz w:val="24"/>
          <w:szCs w:val="24"/>
        </w:rPr>
        <w:t xml:space="preserve">Центральным звеном в управлении качеством, приеме всей информации, выработке решений и управлении образовательной организации принадлежит директору колледжа, который в своей работе по оценке качества образования опирается на специально созданную комиссию ВСОКО. Комиссия формируется из представителей администрации и руководителей структурных подразделений, представителей студенческого совета колледжа. Деятельность комиссии подотчетна педагогическому совету колледжа </w:t>
      </w:r>
      <w:hyperlink r:id="rId22" w:history="1">
        <w:r w:rsidRPr="00A15233">
          <w:rPr>
            <w:rFonts w:ascii="Times New Roman" w:hAnsi="Times New Roman" w:cs="Times New Roman"/>
            <w:color w:val="0000FF"/>
            <w:sz w:val="24"/>
            <w:szCs w:val="24"/>
            <w:u w:val="single"/>
          </w:rPr>
          <w:t>https://www.surgutmusic.ru/upload/iblock/820/820322c4adac65bd2a9b32144cca3132.pdf</w:t>
        </w:r>
      </w:hyperlink>
      <w:r w:rsidRPr="00A15233">
        <w:rPr>
          <w:rFonts w:ascii="Times New Roman" w:hAnsi="Times New Roman" w:cs="Times New Roman"/>
          <w:color w:val="0000FF"/>
          <w:sz w:val="24"/>
          <w:szCs w:val="24"/>
          <w:u w:val="single"/>
        </w:rPr>
        <w:t>.</w:t>
      </w:r>
      <w:r w:rsidRPr="00A15233">
        <w:rPr>
          <w:rFonts w:ascii="Times New Roman" w:hAnsi="Times New Roman" w:cs="Times New Roman"/>
          <w:sz w:val="24"/>
          <w:szCs w:val="24"/>
        </w:rPr>
        <w:t xml:space="preserve"> </w:t>
      </w:r>
    </w:p>
    <w:p w:rsidR="009C6830" w:rsidRPr="00A15233" w:rsidRDefault="009C6830" w:rsidP="009C6830">
      <w:pPr>
        <w:tabs>
          <w:tab w:val="left" w:pos="260"/>
          <w:tab w:val="left" w:pos="993"/>
        </w:tabs>
        <w:autoSpaceDE w:val="0"/>
        <w:autoSpaceDN w:val="0"/>
        <w:adjustRightInd w:val="0"/>
        <w:spacing w:after="0" w:line="240" w:lineRule="auto"/>
        <w:jc w:val="both"/>
        <w:rPr>
          <w:rFonts w:ascii="Times New Roman" w:hAnsi="Times New Roman" w:cs="Times New Roman"/>
          <w:sz w:val="24"/>
          <w:szCs w:val="24"/>
        </w:rPr>
      </w:pPr>
      <w:r w:rsidRPr="00A15233">
        <w:rPr>
          <w:rFonts w:ascii="Times New Roman" w:hAnsi="Times New Roman" w:cs="Times New Roman"/>
          <w:b/>
          <w:sz w:val="24"/>
          <w:szCs w:val="24"/>
          <w:u w:val="single"/>
        </w:rPr>
        <w:t>Комиссия ВСОКО</w:t>
      </w:r>
      <w:r w:rsidRPr="00A15233">
        <w:rPr>
          <w:rFonts w:ascii="Times New Roman" w:hAnsi="Times New Roman" w:cs="Times New Roman"/>
          <w:sz w:val="24"/>
          <w:szCs w:val="24"/>
          <w:u w:val="single"/>
        </w:rPr>
        <w:t xml:space="preserve"> </w:t>
      </w:r>
      <w:r w:rsidRPr="00A15233">
        <w:rPr>
          <w:rFonts w:ascii="Times New Roman" w:hAnsi="Times New Roman" w:cs="Times New Roman"/>
          <w:sz w:val="24"/>
          <w:szCs w:val="24"/>
        </w:rPr>
        <w:t xml:space="preserve">формирует экспертные группы для решения </w:t>
      </w:r>
      <w:r w:rsidRPr="00A15233">
        <w:rPr>
          <w:rFonts w:ascii="Times New Roman" w:hAnsi="Times New Roman" w:cs="Times New Roman"/>
          <w:b/>
          <w:sz w:val="24"/>
          <w:szCs w:val="24"/>
        </w:rPr>
        <w:t>конкретных задач для оценки качества образовательной деятельности</w:t>
      </w:r>
      <w:r w:rsidRPr="00A15233">
        <w:rPr>
          <w:rFonts w:ascii="Times New Roman" w:hAnsi="Times New Roman" w:cs="Times New Roman"/>
          <w:sz w:val="24"/>
          <w:szCs w:val="24"/>
        </w:rPr>
        <w:t>.</w:t>
      </w:r>
    </w:p>
    <w:p w:rsidR="009C6830" w:rsidRPr="00A15233" w:rsidRDefault="000A67B2" w:rsidP="009C6830">
      <w:pPr>
        <w:tabs>
          <w:tab w:val="left" w:pos="260"/>
          <w:tab w:val="left" w:pos="993"/>
        </w:tabs>
        <w:autoSpaceDE w:val="0"/>
        <w:autoSpaceDN w:val="0"/>
        <w:adjustRightInd w:val="0"/>
        <w:spacing w:after="0" w:line="240" w:lineRule="auto"/>
        <w:jc w:val="both"/>
        <w:rPr>
          <w:rFonts w:ascii="Times New Roman" w:eastAsia="Times New Roman" w:hAnsi="Times New Roman" w:cs="Times New Roman"/>
          <w:sz w:val="24"/>
          <w:szCs w:val="24"/>
        </w:rPr>
      </w:pPr>
      <w:r w:rsidRPr="00A15233">
        <w:rPr>
          <w:noProof/>
          <w:sz w:val="24"/>
          <w:szCs w:val="24"/>
          <w:lang w:eastAsia="ru-RU"/>
        </w:rPr>
        <w:lastRenderedPageBreak/>
        <mc:AlternateContent>
          <mc:Choice Requires="wps">
            <w:drawing>
              <wp:anchor distT="0" distB="0" distL="114300" distR="114300" simplePos="0" relativeHeight="251947008" behindDoc="1" locked="0" layoutInCell="0" allowOverlap="1" wp14:anchorId="5FBAF211" wp14:editId="21E556FC">
                <wp:simplePos x="0" y="0"/>
                <wp:positionH relativeFrom="page">
                  <wp:posOffset>149860</wp:posOffset>
                </wp:positionH>
                <wp:positionV relativeFrom="page">
                  <wp:posOffset>285115</wp:posOffset>
                </wp:positionV>
                <wp:extent cx="1247775" cy="7277100"/>
                <wp:effectExtent l="666750" t="762000" r="28575" b="19050"/>
                <wp:wrapSquare wrapText="bothSides"/>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0A67B2">
                            <w:pPr>
                              <w:spacing w:after="0" w:line="720" w:lineRule="auto"/>
                              <w:contextualSpacing/>
                              <w:jc w:val="center"/>
                              <w:rPr>
                                <w:rFonts w:ascii="Times New Roman" w:eastAsia="Times New Roman" w:hAnsi="Times New Roman" w:cs="Times New Roman"/>
                                <w:b/>
                                <w:bCs/>
                                <w:color w:val="FFFFFF"/>
                                <w:sz w:val="50"/>
                                <w:szCs w:val="50"/>
                              </w:rPr>
                            </w:pPr>
                          </w:p>
                          <w:p w:rsidR="000E0B64" w:rsidRPr="001550CB" w:rsidRDefault="000E0B64" w:rsidP="000A67B2">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0E0B64" w:rsidRPr="001550CB" w:rsidRDefault="000E0B64" w:rsidP="000A67B2">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0A67B2">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35" style="position:absolute;left:0;text-align:left;margin-left:11.8pt;margin-top:22.45pt;width:98.25pt;height:573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0A67B2">
                      <w:pPr>
                        <w:spacing w:after="0" w:line="720" w:lineRule="auto"/>
                        <w:contextualSpacing/>
                        <w:jc w:val="center"/>
                        <w:rPr>
                          <w:rFonts w:ascii="Times New Roman" w:eastAsia="Times New Roman" w:hAnsi="Times New Roman" w:cs="Times New Roman"/>
                          <w:b/>
                          <w:bCs/>
                          <w:color w:val="FFFFFF"/>
                          <w:sz w:val="50"/>
                          <w:szCs w:val="50"/>
                        </w:rPr>
                      </w:pPr>
                    </w:p>
                    <w:p w:rsidR="000E0B64" w:rsidRPr="001550CB" w:rsidRDefault="000E0B64" w:rsidP="000A67B2">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0E0B64" w:rsidRPr="001550CB" w:rsidRDefault="000E0B64" w:rsidP="000A67B2">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0A67B2">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9C6830" w:rsidRPr="00A15233">
        <w:rPr>
          <w:rFonts w:ascii="Times New Roman" w:eastAsia="Times New Roman" w:hAnsi="Times New Roman" w:cs="Times New Roman"/>
          <w:sz w:val="24"/>
          <w:szCs w:val="24"/>
        </w:rPr>
        <w:t xml:space="preserve">Согласно </w:t>
      </w:r>
      <w:r w:rsidR="009C6830" w:rsidRPr="00A15233">
        <w:rPr>
          <w:rFonts w:ascii="Times New Roman" w:eastAsia="Times New Roman" w:hAnsi="Times New Roman" w:cs="Times New Roman"/>
          <w:sz w:val="24"/>
          <w:szCs w:val="24"/>
          <w:u w:val="single"/>
        </w:rPr>
        <w:t xml:space="preserve">Плану </w:t>
      </w:r>
      <w:r w:rsidR="009C6830" w:rsidRPr="00A15233">
        <w:rPr>
          <w:rFonts w:ascii="Times New Roman" w:eastAsia="Times New Roman" w:hAnsi="Times New Roman" w:cs="Times New Roman"/>
          <w:b/>
          <w:sz w:val="24"/>
          <w:szCs w:val="24"/>
        </w:rPr>
        <w:t>ВСОКО в 2020/2021 учебном году</w:t>
      </w:r>
      <w:r w:rsidR="009C6830" w:rsidRPr="00A15233">
        <w:rPr>
          <w:rFonts w:ascii="Times New Roman" w:eastAsia="Times New Roman" w:hAnsi="Times New Roman" w:cs="Times New Roman"/>
          <w:sz w:val="24"/>
          <w:szCs w:val="24"/>
          <w:u w:val="single"/>
        </w:rPr>
        <w:t xml:space="preserve"> проведен </w:t>
      </w:r>
      <w:r w:rsidR="009C6830" w:rsidRPr="00A15233">
        <w:rPr>
          <w:rFonts w:ascii="Times New Roman" w:eastAsia="Times New Roman" w:hAnsi="Times New Roman" w:cs="Times New Roman"/>
          <w:b/>
          <w:sz w:val="24"/>
          <w:szCs w:val="24"/>
          <w:u w:val="single"/>
        </w:rPr>
        <w:t>экспертный анализ</w:t>
      </w:r>
      <w:r w:rsidR="009C6830" w:rsidRPr="00A15233">
        <w:rPr>
          <w:rFonts w:ascii="Times New Roman" w:eastAsia="Times New Roman" w:hAnsi="Times New Roman" w:cs="Times New Roman"/>
          <w:b/>
          <w:sz w:val="24"/>
          <w:szCs w:val="24"/>
        </w:rPr>
        <w:t xml:space="preserve"> по следующим 4-м направлениям</w:t>
      </w:r>
      <w:r w:rsidR="009C6830" w:rsidRPr="00A15233">
        <w:rPr>
          <w:rFonts w:ascii="Times New Roman" w:eastAsia="Times New Roman" w:hAnsi="Times New Roman" w:cs="Times New Roman"/>
          <w:sz w:val="24"/>
          <w:szCs w:val="24"/>
        </w:rPr>
        <w:t xml:space="preserve">: </w:t>
      </w:r>
    </w:p>
    <w:p w:rsidR="009C6830" w:rsidRPr="00A15233" w:rsidRDefault="009C6830" w:rsidP="00425BE7">
      <w:pPr>
        <w:numPr>
          <w:ilvl w:val="0"/>
          <w:numId w:val="4"/>
        </w:numPr>
        <w:tabs>
          <w:tab w:val="left" w:pos="26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rPr>
      </w:pPr>
      <w:r w:rsidRPr="00A15233">
        <w:rPr>
          <w:rFonts w:ascii="Times New Roman" w:eastAsia="Times New Roman" w:hAnsi="Times New Roman" w:cs="Times New Roman"/>
          <w:sz w:val="24"/>
          <w:szCs w:val="24"/>
        </w:rPr>
        <w:t xml:space="preserve">материально-техническое, учебно-методическое и информационное обеспечение ППССЗ, </w:t>
      </w:r>
    </w:p>
    <w:p w:rsidR="009C6830" w:rsidRPr="00A15233" w:rsidRDefault="009C6830" w:rsidP="00425BE7">
      <w:pPr>
        <w:numPr>
          <w:ilvl w:val="0"/>
          <w:numId w:val="4"/>
        </w:numPr>
        <w:tabs>
          <w:tab w:val="left" w:pos="26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rPr>
      </w:pPr>
      <w:r w:rsidRPr="00A15233">
        <w:rPr>
          <w:rFonts w:ascii="Times New Roman" w:eastAsia="Times New Roman" w:hAnsi="Times New Roman" w:cs="Times New Roman"/>
          <w:sz w:val="24"/>
          <w:szCs w:val="24"/>
        </w:rPr>
        <w:t xml:space="preserve">открытость и доступность информации об образовательной организации в сети Интернет; </w:t>
      </w:r>
    </w:p>
    <w:p w:rsidR="009C6830" w:rsidRPr="00A15233" w:rsidRDefault="009C6830" w:rsidP="00425BE7">
      <w:pPr>
        <w:numPr>
          <w:ilvl w:val="0"/>
          <w:numId w:val="4"/>
        </w:numPr>
        <w:tabs>
          <w:tab w:val="left" w:pos="26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rPr>
      </w:pPr>
      <w:r w:rsidRPr="00A15233">
        <w:rPr>
          <w:rFonts w:ascii="Times New Roman" w:eastAsia="Times New Roman" w:hAnsi="Times New Roman" w:cs="Times New Roman"/>
          <w:sz w:val="24"/>
          <w:szCs w:val="24"/>
        </w:rPr>
        <w:t>доброжелательность, вежливость и компетентность работников колледжа;</w:t>
      </w:r>
    </w:p>
    <w:p w:rsidR="009C6830" w:rsidRPr="00A15233" w:rsidRDefault="009C6830" w:rsidP="00425BE7">
      <w:pPr>
        <w:numPr>
          <w:ilvl w:val="0"/>
          <w:numId w:val="4"/>
        </w:numPr>
        <w:tabs>
          <w:tab w:val="left" w:pos="26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rPr>
      </w:pPr>
      <w:r w:rsidRPr="00A15233">
        <w:rPr>
          <w:rFonts w:ascii="Times New Roman" w:eastAsia="Times New Roman" w:hAnsi="Times New Roman" w:cs="Times New Roman"/>
          <w:sz w:val="24"/>
          <w:szCs w:val="24"/>
        </w:rPr>
        <w:t>удовлетворенность качеством образовательной деятельности организации</w:t>
      </w:r>
    </w:p>
    <w:p w:rsidR="009C6830" w:rsidRPr="00A15233" w:rsidRDefault="009C6830" w:rsidP="009C6830">
      <w:pPr>
        <w:tabs>
          <w:tab w:val="left" w:pos="142"/>
          <w:tab w:val="left" w:pos="260"/>
          <w:tab w:val="left" w:pos="851"/>
        </w:tabs>
        <w:spacing w:after="0" w:line="240" w:lineRule="auto"/>
        <w:jc w:val="both"/>
        <w:rPr>
          <w:rFonts w:ascii="Times New Roman" w:eastAsia="Times New Roman" w:hAnsi="Times New Roman" w:cs="Times New Roman"/>
          <w:b/>
          <w:bCs/>
          <w:iCs/>
          <w:color w:val="000000"/>
          <w:sz w:val="24"/>
          <w:szCs w:val="24"/>
          <w:lang w:eastAsia="ru-RU"/>
        </w:rPr>
      </w:pPr>
      <w:r w:rsidRPr="00A15233">
        <w:rPr>
          <w:rFonts w:ascii="Times New Roman" w:eastAsia="Times New Roman" w:hAnsi="Times New Roman" w:cs="Times New Roman"/>
          <w:b/>
          <w:bCs/>
          <w:iCs/>
          <w:color w:val="000000"/>
          <w:sz w:val="24"/>
          <w:szCs w:val="24"/>
          <w:lang w:eastAsia="ru-RU"/>
        </w:rPr>
        <w:t>Результаты мониторинга</w:t>
      </w:r>
      <w:r w:rsidRPr="00A15233">
        <w:rPr>
          <w:rFonts w:ascii="Times New Roman" w:eastAsia="Times New Roman" w:hAnsi="Times New Roman" w:cs="Times New Roman"/>
          <w:bCs/>
          <w:iCs/>
          <w:color w:val="000000"/>
          <w:sz w:val="24"/>
          <w:szCs w:val="24"/>
          <w:lang w:eastAsia="ru-RU"/>
        </w:rPr>
        <w:t xml:space="preserve"> образовательной деятельности по </w:t>
      </w:r>
      <w:r w:rsidRPr="00A15233">
        <w:rPr>
          <w:rFonts w:ascii="Times New Roman" w:eastAsia="Times New Roman" w:hAnsi="Times New Roman" w:cs="Times New Roman"/>
          <w:b/>
          <w:bCs/>
          <w:iCs/>
          <w:color w:val="000000"/>
          <w:sz w:val="24"/>
          <w:szCs w:val="24"/>
          <w:lang w:eastAsia="ru-RU"/>
        </w:rPr>
        <w:t>всем</w:t>
      </w:r>
      <w:r w:rsidRPr="00A15233">
        <w:rPr>
          <w:rFonts w:ascii="Times New Roman" w:eastAsia="Times New Roman" w:hAnsi="Times New Roman" w:cs="Times New Roman"/>
          <w:bCs/>
          <w:iCs/>
          <w:color w:val="000000"/>
          <w:sz w:val="24"/>
          <w:szCs w:val="24"/>
          <w:lang w:eastAsia="ru-RU"/>
        </w:rPr>
        <w:t xml:space="preserve"> </w:t>
      </w:r>
      <w:r w:rsidRPr="00A15233">
        <w:rPr>
          <w:rFonts w:ascii="Times New Roman" w:eastAsia="Times New Roman" w:hAnsi="Times New Roman" w:cs="Times New Roman"/>
          <w:b/>
          <w:bCs/>
          <w:iCs/>
          <w:color w:val="000000"/>
          <w:sz w:val="24"/>
          <w:szCs w:val="24"/>
          <w:lang w:eastAsia="ru-RU"/>
        </w:rPr>
        <w:t>направлениям показали -</w:t>
      </w:r>
    </w:p>
    <w:p w:rsidR="009C6830" w:rsidRPr="00A15233" w:rsidRDefault="009C6830" w:rsidP="009C6830">
      <w:pPr>
        <w:tabs>
          <w:tab w:val="left" w:pos="142"/>
          <w:tab w:val="left" w:pos="260"/>
          <w:tab w:val="left" w:pos="851"/>
        </w:tabs>
        <w:spacing w:after="0" w:line="240" w:lineRule="auto"/>
        <w:contextualSpacing/>
        <w:jc w:val="both"/>
        <w:rPr>
          <w:rFonts w:ascii="Times New Roman" w:eastAsia="Times New Roman" w:hAnsi="Times New Roman" w:cs="Times New Roman"/>
          <w:b/>
          <w:bCs/>
          <w:iCs/>
          <w:color w:val="000000"/>
          <w:sz w:val="24"/>
          <w:szCs w:val="24"/>
          <w:lang w:eastAsia="ru-RU"/>
        </w:rPr>
      </w:pPr>
      <w:r w:rsidRPr="00A15233">
        <w:rPr>
          <w:rFonts w:ascii="Times New Roman" w:eastAsia="Times New Roman" w:hAnsi="Times New Roman" w:cs="Times New Roman"/>
          <w:b/>
          <w:bCs/>
          <w:iCs/>
          <w:color w:val="000000"/>
          <w:sz w:val="24"/>
          <w:szCs w:val="24"/>
          <w:lang w:eastAsia="ru-RU"/>
        </w:rPr>
        <w:t>зоны успешности:</w:t>
      </w:r>
    </w:p>
    <w:p w:rsidR="009C6830" w:rsidRPr="00A15233" w:rsidRDefault="009C6830" w:rsidP="00425BE7">
      <w:pPr>
        <w:numPr>
          <w:ilvl w:val="0"/>
          <w:numId w:val="4"/>
        </w:numPr>
        <w:tabs>
          <w:tab w:val="left" w:pos="-1526"/>
          <w:tab w:val="left" w:pos="-1384"/>
          <w:tab w:val="left" w:pos="-533"/>
          <w:tab w:val="left" w:pos="260"/>
        </w:tabs>
        <w:spacing w:after="0" w:line="240" w:lineRule="auto"/>
        <w:ind w:left="0" w:firstLine="0"/>
        <w:contextualSpacing/>
        <w:jc w:val="both"/>
        <w:rPr>
          <w:rFonts w:ascii="Times New Roman" w:eastAsia="Times New Roman" w:hAnsi="Times New Roman" w:cs="Times New Roman"/>
          <w:bCs/>
          <w:iCs/>
          <w:color w:val="000000"/>
          <w:sz w:val="24"/>
          <w:szCs w:val="24"/>
          <w:lang w:eastAsia="ru-RU"/>
        </w:rPr>
      </w:pPr>
      <w:r w:rsidRPr="00A15233">
        <w:rPr>
          <w:rFonts w:ascii="Times New Roman" w:eastAsia="Times New Roman" w:hAnsi="Times New Roman" w:cs="Times New Roman"/>
          <w:b/>
          <w:bCs/>
          <w:iCs/>
          <w:color w:val="000000"/>
          <w:sz w:val="24"/>
          <w:szCs w:val="24"/>
          <w:lang w:eastAsia="ru-RU"/>
        </w:rPr>
        <w:t xml:space="preserve">соответствие официального сайта </w:t>
      </w:r>
      <w:r w:rsidRPr="00A15233">
        <w:rPr>
          <w:rFonts w:ascii="Times New Roman" w:eastAsia="Times New Roman" w:hAnsi="Times New Roman" w:cs="Times New Roman"/>
          <w:bCs/>
          <w:iCs/>
          <w:color w:val="000000"/>
          <w:sz w:val="24"/>
          <w:szCs w:val="24"/>
          <w:lang w:eastAsia="ru-RU"/>
        </w:rPr>
        <w:t xml:space="preserve">колледжа </w:t>
      </w:r>
      <w:r w:rsidRPr="00A15233">
        <w:rPr>
          <w:rFonts w:ascii="Times New Roman" w:eastAsia="Times New Roman" w:hAnsi="Times New Roman" w:cs="Times New Roman"/>
          <w:b/>
          <w:bCs/>
          <w:iCs/>
          <w:color w:val="000000"/>
          <w:sz w:val="24"/>
          <w:szCs w:val="24"/>
          <w:lang w:eastAsia="ru-RU"/>
        </w:rPr>
        <w:t>требованиям</w:t>
      </w:r>
      <w:r w:rsidRPr="00A15233">
        <w:rPr>
          <w:rFonts w:ascii="Times New Roman" w:eastAsia="Times New Roman" w:hAnsi="Times New Roman" w:cs="Times New Roman"/>
          <w:bCs/>
          <w:iCs/>
          <w:color w:val="000000"/>
          <w:sz w:val="24"/>
          <w:szCs w:val="24"/>
          <w:lang w:eastAsia="ru-RU"/>
        </w:rPr>
        <w:t xml:space="preserve"> ст. 29 Федерального закона от 29.12.2012 №273 – ФЗ «Об образовании в Российской Федерации», постановлению Правительства РФ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приказу Федеральной службы по надзору в сфере образования и науки от 14 августа 2020 года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sidR="00510F5A">
        <w:rPr>
          <w:rFonts w:ascii="Times New Roman" w:eastAsia="Times New Roman" w:hAnsi="Times New Roman" w:cs="Times New Roman"/>
          <w:bCs/>
          <w:iCs/>
          <w:color w:val="000000"/>
          <w:sz w:val="24"/>
          <w:szCs w:val="24"/>
          <w:lang w:eastAsia="ru-RU"/>
        </w:rPr>
        <w:t>;</w:t>
      </w:r>
    </w:p>
    <w:p w:rsidR="009C6830" w:rsidRPr="00A15233" w:rsidRDefault="009C6830" w:rsidP="00425BE7">
      <w:pPr>
        <w:numPr>
          <w:ilvl w:val="0"/>
          <w:numId w:val="4"/>
        </w:numPr>
        <w:tabs>
          <w:tab w:val="left" w:pos="260"/>
        </w:tabs>
        <w:spacing w:after="0" w:line="240" w:lineRule="auto"/>
        <w:ind w:left="0" w:firstLine="0"/>
        <w:contextualSpacing/>
        <w:jc w:val="both"/>
        <w:rPr>
          <w:rFonts w:ascii="Times New Roman" w:eastAsia="Times New Roman" w:hAnsi="Times New Roman" w:cs="Times New Roman"/>
          <w:b/>
          <w:bCs/>
          <w:iCs/>
          <w:color w:val="000000"/>
          <w:sz w:val="24"/>
          <w:szCs w:val="24"/>
          <w:lang w:eastAsia="ru-RU"/>
        </w:rPr>
      </w:pPr>
      <w:r w:rsidRPr="00A15233">
        <w:rPr>
          <w:rFonts w:ascii="Times New Roman" w:eastAsia="Times New Roman" w:hAnsi="Times New Roman" w:cs="Times New Roman"/>
          <w:b/>
          <w:bCs/>
          <w:iCs/>
          <w:color w:val="000000"/>
          <w:sz w:val="24"/>
          <w:szCs w:val="24"/>
          <w:lang w:eastAsia="ru-RU"/>
        </w:rPr>
        <w:t>открытость и доступность информации</w:t>
      </w:r>
      <w:r w:rsidRPr="00A15233">
        <w:rPr>
          <w:rFonts w:ascii="Times New Roman" w:eastAsia="Times New Roman" w:hAnsi="Times New Roman" w:cs="Times New Roman"/>
          <w:bCs/>
          <w:iCs/>
          <w:color w:val="000000"/>
          <w:sz w:val="24"/>
          <w:szCs w:val="24"/>
          <w:lang w:eastAsia="ru-RU"/>
        </w:rPr>
        <w:t xml:space="preserve"> об организации, осуществляющей образовательную деятельность;</w:t>
      </w:r>
    </w:p>
    <w:p w:rsidR="009C6830" w:rsidRPr="00A15233" w:rsidRDefault="009C6830" w:rsidP="00425BE7">
      <w:pPr>
        <w:numPr>
          <w:ilvl w:val="0"/>
          <w:numId w:val="4"/>
        </w:numPr>
        <w:tabs>
          <w:tab w:val="left" w:pos="260"/>
        </w:tabs>
        <w:spacing w:after="0" w:line="240" w:lineRule="auto"/>
        <w:ind w:left="0" w:firstLine="0"/>
        <w:contextualSpacing/>
        <w:jc w:val="both"/>
        <w:rPr>
          <w:rFonts w:ascii="Times New Roman" w:eastAsia="Times New Roman" w:hAnsi="Times New Roman" w:cs="Times New Roman"/>
          <w:bCs/>
          <w:iCs/>
          <w:color w:val="000000"/>
          <w:sz w:val="24"/>
          <w:szCs w:val="24"/>
          <w:lang w:eastAsia="ru-RU"/>
        </w:rPr>
      </w:pPr>
      <w:r w:rsidRPr="00A15233">
        <w:rPr>
          <w:rFonts w:ascii="Times New Roman" w:eastAsia="Times New Roman" w:hAnsi="Times New Roman" w:cs="Times New Roman"/>
          <w:b/>
          <w:bCs/>
          <w:iCs/>
          <w:color w:val="000000"/>
          <w:sz w:val="24"/>
          <w:szCs w:val="24"/>
          <w:lang w:eastAsia="ru-RU"/>
        </w:rPr>
        <w:t>удовлетворенность качеством образовательной деятельности организации</w:t>
      </w:r>
      <w:r w:rsidRPr="00A15233">
        <w:rPr>
          <w:rFonts w:ascii="Times New Roman" w:eastAsia="Times New Roman" w:hAnsi="Times New Roman" w:cs="Times New Roman"/>
          <w:bCs/>
          <w:iCs/>
          <w:color w:val="000000"/>
          <w:sz w:val="24"/>
          <w:szCs w:val="24"/>
          <w:lang w:eastAsia="ru-RU"/>
        </w:rPr>
        <w:t>;</w:t>
      </w:r>
    </w:p>
    <w:p w:rsidR="009C6830" w:rsidRPr="00A15233" w:rsidRDefault="009C6830" w:rsidP="00425BE7">
      <w:pPr>
        <w:numPr>
          <w:ilvl w:val="0"/>
          <w:numId w:val="4"/>
        </w:numPr>
        <w:tabs>
          <w:tab w:val="left" w:pos="260"/>
        </w:tabs>
        <w:spacing w:after="0" w:line="240" w:lineRule="auto"/>
        <w:ind w:left="0" w:firstLine="0"/>
        <w:contextualSpacing/>
        <w:jc w:val="both"/>
        <w:rPr>
          <w:rFonts w:ascii="Times New Roman" w:eastAsia="Times New Roman" w:hAnsi="Times New Roman" w:cs="Times New Roman"/>
          <w:bCs/>
          <w:iCs/>
          <w:color w:val="000000"/>
          <w:sz w:val="24"/>
          <w:szCs w:val="24"/>
          <w:lang w:eastAsia="ru-RU"/>
        </w:rPr>
      </w:pPr>
      <w:r w:rsidRPr="00A15233">
        <w:rPr>
          <w:rFonts w:ascii="Times New Roman" w:eastAsia="Times New Roman" w:hAnsi="Times New Roman" w:cs="Times New Roman"/>
          <w:b/>
          <w:bCs/>
          <w:iCs/>
          <w:color w:val="000000"/>
          <w:sz w:val="24"/>
          <w:szCs w:val="24"/>
          <w:lang w:eastAsia="ru-RU"/>
        </w:rPr>
        <w:t>компетентность работников организации;</w:t>
      </w:r>
    </w:p>
    <w:p w:rsidR="009C6830" w:rsidRPr="00A15233" w:rsidRDefault="009C6830" w:rsidP="00425BE7">
      <w:pPr>
        <w:numPr>
          <w:ilvl w:val="0"/>
          <w:numId w:val="4"/>
        </w:numPr>
        <w:tabs>
          <w:tab w:val="left" w:pos="260"/>
        </w:tabs>
        <w:spacing w:after="0" w:line="240" w:lineRule="auto"/>
        <w:ind w:left="0" w:firstLine="0"/>
        <w:contextualSpacing/>
        <w:jc w:val="both"/>
        <w:rPr>
          <w:rFonts w:ascii="Times New Roman" w:eastAsia="Times New Roman" w:hAnsi="Times New Roman" w:cs="Times New Roman"/>
          <w:bCs/>
          <w:iCs/>
          <w:color w:val="000000"/>
          <w:sz w:val="24"/>
          <w:szCs w:val="24"/>
          <w:lang w:eastAsia="ru-RU"/>
        </w:rPr>
      </w:pPr>
      <w:r w:rsidRPr="00A15233">
        <w:rPr>
          <w:rFonts w:ascii="Times New Roman" w:eastAsia="Times New Roman" w:hAnsi="Times New Roman" w:cs="Times New Roman"/>
          <w:b/>
          <w:bCs/>
          <w:iCs/>
          <w:color w:val="000000"/>
          <w:sz w:val="24"/>
          <w:szCs w:val="24"/>
          <w:lang w:eastAsia="ru-RU"/>
        </w:rPr>
        <w:t xml:space="preserve">доступность взаимодействия с работниками </w:t>
      </w:r>
      <w:r w:rsidRPr="00A15233">
        <w:rPr>
          <w:rFonts w:ascii="Times New Roman" w:eastAsia="Times New Roman" w:hAnsi="Times New Roman" w:cs="Times New Roman"/>
          <w:bCs/>
          <w:iCs/>
          <w:color w:val="000000"/>
          <w:sz w:val="24"/>
          <w:szCs w:val="24"/>
          <w:lang w:eastAsia="ru-RU"/>
        </w:rPr>
        <w:t>организации (по телефону, электронной почте, через официальный сайт, лично);</w:t>
      </w:r>
    </w:p>
    <w:p w:rsidR="009C6830" w:rsidRPr="00A15233" w:rsidRDefault="009C6830" w:rsidP="009C6830">
      <w:pPr>
        <w:tabs>
          <w:tab w:val="left" w:pos="260"/>
        </w:tabs>
        <w:spacing w:after="0" w:line="240" w:lineRule="auto"/>
        <w:contextualSpacing/>
        <w:jc w:val="both"/>
        <w:rPr>
          <w:rFonts w:ascii="Times New Roman" w:eastAsia="Times New Roman" w:hAnsi="Times New Roman" w:cs="Times New Roman"/>
          <w:bCs/>
          <w:iCs/>
          <w:color w:val="000000"/>
          <w:sz w:val="24"/>
          <w:szCs w:val="24"/>
          <w:lang w:eastAsia="ru-RU"/>
        </w:rPr>
      </w:pPr>
      <w:r w:rsidRPr="00A15233">
        <w:rPr>
          <w:rFonts w:ascii="Times New Roman" w:eastAsia="Times New Roman" w:hAnsi="Times New Roman" w:cs="Times New Roman"/>
          <w:b/>
          <w:bCs/>
          <w:iCs/>
          <w:color w:val="000000"/>
          <w:sz w:val="24"/>
          <w:szCs w:val="24"/>
          <w:lang w:eastAsia="ru-RU"/>
        </w:rPr>
        <w:t>точки стабильного роста качества</w:t>
      </w:r>
      <w:r w:rsidRPr="00A15233">
        <w:rPr>
          <w:rFonts w:ascii="Times New Roman" w:eastAsia="Times New Roman" w:hAnsi="Times New Roman" w:cs="Times New Roman"/>
          <w:bCs/>
          <w:iCs/>
          <w:color w:val="000000"/>
          <w:sz w:val="24"/>
          <w:szCs w:val="24"/>
          <w:lang w:eastAsia="ru-RU"/>
        </w:rPr>
        <w:t>:</w:t>
      </w:r>
    </w:p>
    <w:p w:rsidR="009C6830" w:rsidRPr="00A15233" w:rsidRDefault="009C6830" w:rsidP="00425BE7">
      <w:pPr>
        <w:numPr>
          <w:ilvl w:val="0"/>
          <w:numId w:val="4"/>
        </w:numPr>
        <w:tabs>
          <w:tab w:val="left" w:pos="260"/>
        </w:tabs>
        <w:spacing w:after="0" w:line="240" w:lineRule="auto"/>
        <w:ind w:left="0" w:firstLine="0"/>
        <w:contextualSpacing/>
        <w:jc w:val="both"/>
        <w:rPr>
          <w:rFonts w:ascii="Times New Roman" w:eastAsia="Times New Roman" w:hAnsi="Times New Roman" w:cs="Times New Roman"/>
          <w:bCs/>
          <w:iCs/>
          <w:color w:val="000000"/>
          <w:sz w:val="24"/>
          <w:szCs w:val="24"/>
          <w:lang w:eastAsia="ru-RU"/>
        </w:rPr>
      </w:pPr>
      <w:r w:rsidRPr="00A15233">
        <w:rPr>
          <w:rFonts w:ascii="Times New Roman" w:eastAsia="Times New Roman" w:hAnsi="Times New Roman" w:cs="Times New Roman"/>
          <w:bCs/>
          <w:iCs/>
          <w:color w:val="000000"/>
          <w:sz w:val="24"/>
          <w:szCs w:val="24"/>
          <w:lang w:eastAsia="ru-RU"/>
        </w:rPr>
        <w:t xml:space="preserve">возможность получения </w:t>
      </w:r>
      <w:proofErr w:type="gramStart"/>
      <w:r w:rsidRPr="00A15233">
        <w:rPr>
          <w:rFonts w:ascii="Times New Roman" w:eastAsia="Times New Roman" w:hAnsi="Times New Roman" w:cs="Times New Roman"/>
          <w:bCs/>
          <w:iCs/>
          <w:color w:val="000000"/>
          <w:sz w:val="24"/>
          <w:szCs w:val="24"/>
          <w:lang w:eastAsia="ru-RU"/>
        </w:rPr>
        <w:t>обучающимися</w:t>
      </w:r>
      <w:proofErr w:type="gramEnd"/>
      <w:r w:rsidRPr="00A15233">
        <w:rPr>
          <w:rFonts w:ascii="Times New Roman" w:eastAsia="Times New Roman" w:hAnsi="Times New Roman" w:cs="Times New Roman"/>
          <w:bCs/>
          <w:iCs/>
          <w:color w:val="000000"/>
          <w:sz w:val="24"/>
          <w:szCs w:val="24"/>
          <w:lang w:eastAsia="ru-RU"/>
        </w:rPr>
        <w:t xml:space="preserve"> психолого-педагогической, социальной помощи в организации;</w:t>
      </w:r>
    </w:p>
    <w:p w:rsidR="009C6830" w:rsidRPr="00A15233" w:rsidRDefault="009C6830" w:rsidP="00425BE7">
      <w:pPr>
        <w:numPr>
          <w:ilvl w:val="0"/>
          <w:numId w:val="4"/>
        </w:numPr>
        <w:tabs>
          <w:tab w:val="left" w:pos="260"/>
        </w:tabs>
        <w:spacing w:after="0" w:line="240" w:lineRule="auto"/>
        <w:ind w:left="0" w:firstLine="0"/>
        <w:contextualSpacing/>
        <w:jc w:val="both"/>
        <w:rPr>
          <w:rFonts w:ascii="Times New Roman" w:eastAsia="Times New Roman" w:hAnsi="Times New Roman" w:cs="Times New Roman"/>
          <w:bCs/>
          <w:iCs/>
          <w:color w:val="000000"/>
          <w:sz w:val="24"/>
          <w:szCs w:val="24"/>
          <w:lang w:eastAsia="ru-RU"/>
        </w:rPr>
      </w:pPr>
      <w:r w:rsidRPr="00A15233">
        <w:rPr>
          <w:rFonts w:ascii="Times New Roman" w:eastAsia="Times New Roman" w:hAnsi="Times New Roman" w:cs="Times New Roman"/>
          <w:bCs/>
          <w:iCs/>
          <w:color w:val="000000"/>
          <w:sz w:val="24"/>
          <w:szCs w:val="24"/>
          <w:lang w:eastAsia="ru-RU"/>
        </w:rPr>
        <w:t>внедрение информационно-коммуникационных технологий и компьютерных средств обучения в учебный процесс</w:t>
      </w:r>
    </w:p>
    <w:p w:rsidR="009C6830" w:rsidRPr="00A15233" w:rsidRDefault="009C6830" w:rsidP="009C6830">
      <w:pPr>
        <w:tabs>
          <w:tab w:val="left" w:pos="260"/>
        </w:tabs>
        <w:spacing w:after="0" w:line="240" w:lineRule="auto"/>
        <w:contextualSpacing/>
        <w:jc w:val="both"/>
        <w:rPr>
          <w:rFonts w:ascii="Times New Roman" w:eastAsia="Times New Roman" w:hAnsi="Times New Roman" w:cs="Times New Roman"/>
          <w:b/>
          <w:bCs/>
          <w:iCs/>
          <w:color w:val="000000"/>
          <w:sz w:val="24"/>
          <w:szCs w:val="24"/>
          <w:lang w:eastAsia="ru-RU"/>
        </w:rPr>
      </w:pPr>
      <w:r w:rsidRPr="00A15233">
        <w:rPr>
          <w:rFonts w:ascii="Times New Roman" w:eastAsia="Times New Roman" w:hAnsi="Times New Roman" w:cs="Times New Roman"/>
          <w:b/>
          <w:bCs/>
          <w:iCs/>
          <w:color w:val="000000"/>
          <w:sz w:val="24"/>
          <w:szCs w:val="24"/>
          <w:lang w:eastAsia="ru-RU"/>
        </w:rPr>
        <w:t>зоны риска по показаниям:</w:t>
      </w:r>
    </w:p>
    <w:p w:rsidR="009C6830" w:rsidRPr="00A15233" w:rsidRDefault="009C6830" w:rsidP="00425BE7">
      <w:pPr>
        <w:numPr>
          <w:ilvl w:val="0"/>
          <w:numId w:val="4"/>
        </w:numPr>
        <w:tabs>
          <w:tab w:val="left" w:pos="260"/>
          <w:tab w:val="left" w:pos="743"/>
        </w:tabs>
        <w:spacing w:after="0" w:line="240" w:lineRule="auto"/>
        <w:ind w:left="0" w:firstLine="0"/>
        <w:jc w:val="both"/>
        <w:rPr>
          <w:rFonts w:ascii="Times New Roman" w:eastAsia="Times New Roman" w:hAnsi="Times New Roman" w:cs="Times New Roman"/>
          <w:sz w:val="24"/>
          <w:szCs w:val="24"/>
        </w:rPr>
      </w:pPr>
      <w:r w:rsidRPr="00A15233">
        <w:rPr>
          <w:rFonts w:ascii="Times New Roman" w:eastAsia="Times New Roman" w:hAnsi="Times New Roman" w:cs="Times New Roman"/>
          <w:sz w:val="24"/>
          <w:szCs w:val="24"/>
        </w:rPr>
        <w:t>недостаток помещений для самостоятельной работы и кабинетов для проведения занятий;</w:t>
      </w:r>
    </w:p>
    <w:p w:rsidR="009C6830" w:rsidRPr="00A15233" w:rsidRDefault="009C6830" w:rsidP="00425BE7">
      <w:pPr>
        <w:widowControl w:val="0"/>
        <w:numPr>
          <w:ilvl w:val="0"/>
          <w:numId w:val="4"/>
        </w:numPr>
        <w:tabs>
          <w:tab w:val="left" w:pos="260"/>
        </w:tabs>
        <w:spacing w:after="0" w:line="240" w:lineRule="auto"/>
        <w:ind w:left="0" w:firstLine="0"/>
        <w:contextualSpacing/>
        <w:jc w:val="both"/>
        <w:rPr>
          <w:rFonts w:ascii="Times New Roman" w:hAnsi="Times New Roman" w:cs="Times New Roman"/>
          <w:sz w:val="24"/>
          <w:szCs w:val="24"/>
          <w:lang w:val="en-US"/>
        </w:rPr>
      </w:pPr>
      <w:r w:rsidRPr="00A15233">
        <w:rPr>
          <w:rFonts w:ascii="Times New Roman" w:hAnsi="Times New Roman" w:cs="Times New Roman"/>
          <w:sz w:val="24"/>
          <w:szCs w:val="24"/>
        </w:rPr>
        <w:t>отсутствие спортзала в колледже</w:t>
      </w:r>
      <w:r w:rsidRPr="00A15233">
        <w:rPr>
          <w:rFonts w:ascii="Times New Roman" w:hAnsi="Times New Roman" w:cs="Times New Roman"/>
          <w:sz w:val="24"/>
          <w:szCs w:val="24"/>
          <w:lang w:val="en-US"/>
        </w:rPr>
        <w:t>;</w:t>
      </w:r>
    </w:p>
    <w:p w:rsidR="009C6830" w:rsidRPr="00A15233" w:rsidRDefault="009C6830" w:rsidP="00425BE7">
      <w:pPr>
        <w:widowControl w:val="0"/>
        <w:numPr>
          <w:ilvl w:val="0"/>
          <w:numId w:val="4"/>
        </w:numPr>
        <w:tabs>
          <w:tab w:val="left" w:pos="260"/>
        </w:tabs>
        <w:spacing w:after="0" w:line="240" w:lineRule="auto"/>
        <w:ind w:left="0" w:firstLine="0"/>
        <w:contextualSpacing/>
        <w:jc w:val="both"/>
        <w:rPr>
          <w:rFonts w:ascii="Times New Roman" w:hAnsi="Times New Roman" w:cs="Times New Roman"/>
          <w:sz w:val="24"/>
          <w:szCs w:val="24"/>
        </w:rPr>
      </w:pPr>
      <w:r w:rsidRPr="00A15233">
        <w:rPr>
          <w:rFonts w:ascii="Times New Roman" w:hAnsi="Times New Roman" w:cs="Times New Roman"/>
          <w:sz w:val="24"/>
          <w:szCs w:val="24"/>
        </w:rPr>
        <w:t>плохое состояние мягкой мебели на 1 этаже колледжа;</w:t>
      </w:r>
    </w:p>
    <w:p w:rsidR="009C6830" w:rsidRPr="00A15233" w:rsidRDefault="009C6830" w:rsidP="00425BE7">
      <w:pPr>
        <w:numPr>
          <w:ilvl w:val="0"/>
          <w:numId w:val="4"/>
        </w:numPr>
        <w:tabs>
          <w:tab w:val="left" w:pos="260"/>
        </w:tabs>
        <w:spacing w:after="0" w:line="240" w:lineRule="auto"/>
        <w:ind w:left="0" w:firstLine="0"/>
        <w:contextualSpacing/>
        <w:jc w:val="both"/>
        <w:rPr>
          <w:rFonts w:ascii="Times New Roman" w:eastAsia="Times New Roman" w:hAnsi="Times New Roman" w:cs="Times New Roman"/>
          <w:bCs/>
          <w:iCs/>
          <w:color w:val="000000"/>
          <w:sz w:val="24"/>
          <w:szCs w:val="24"/>
          <w:lang w:eastAsia="ru-RU"/>
        </w:rPr>
      </w:pPr>
      <w:r w:rsidRPr="00A15233">
        <w:rPr>
          <w:rFonts w:ascii="Times New Roman" w:eastAsia="Times New Roman" w:hAnsi="Times New Roman" w:cs="Times New Roman"/>
          <w:bCs/>
          <w:iCs/>
          <w:color w:val="000000"/>
          <w:sz w:val="24"/>
          <w:szCs w:val="24"/>
          <w:lang w:eastAsia="ru-RU"/>
        </w:rPr>
        <w:t xml:space="preserve">возможность получения </w:t>
      </w:r>
      <w:proofErr w:type="gramStart"/>
      <w:r w:rsidRPr="00A15233">
        <w:rPr>
          <w:rFonts w:ascii="Times New Roman" w:eastAsia="Times New Roman" w:hAnsi="Times New Roman" w:cs="Times New Roman"/>
          <w:bCs/>
          <w:iCs/>
          <w:color w:val="000000"/>
          <w:sz w:val="24"/>
          <w:szCs w:val="24"/>
          <w:lang w:eastAsia="ru-RU"/>
        </w:rPr>
        <w:t>обучающимися</w:t>
      </w:r>
      <w:proofErr w:type="gramEnd"/>
      <w:r w:rsidRPr="00A15233">
        <w:rPr>
          <w:rFonts w:ascii="Times New Roman" w:eastAsia="Times New Roman" w:hAnsi="Times New Roman" w:cs="Times New Roman"/>
          <w:bCs/>
          <w:iCs/>
          <w:color w:val="000000"/>
          <w:sz w:val="24"/>
          <w:szCs w:val="24"/>
          <w:lang w:eastAsia="ru-RU"/>
        </w:rPr>
        <w:t xml:space="preserve"> медицинской помощи в организации;</w:t>
      </w:r>
    </w:p>
    <w:p w:rsidR="009C6830" w:rsidRPr="00A15233" w:rsidRDefault="009C6830" w:rsidP="00425BE7">
      <w:pPr>
        <w:numPr>
          <w:ilvl w:val="0"/>
          <w:numId w:val="4"/>
        </w:numPr>
        <w:tabs>
          <w:tab w:val="left" w:pos="260"/>
        </w:tabs>
        <w:spacing w:after="0" w:line="240" w:lineRule="auto"/>
        <w:ind w:left="0" w:firstLine="0"/>
        <w:contextualSpacing/>
        <w:jc w:val="both"/>
        <w:rPr>
          <w:rFonts w:ascii="Times New Roman" w:eastAsia="Times New Roman" w:hAnsi="Times New Roman" w:cs="Times New Roman"/>
          <w:bCs/>
          <w:iCs/>
          <w:color w:val="000000"/>
          <w:sz w:val="24"/>
          <w:szCs w:val="24"/>
          <w:lang w:eastAsia="ru-RU"/>
        </w:rPr>
      </w:pPr>
      <w:r w:rsidRPr="00A15233">
        <w:rPr>
          <w:rFonts w:ascii="Times New Roman" w:hAnsi="Times New Roman" w:cs="Times New Roman"/>
          <w:sz w:val="24"/>
          <w:szCs w:val="24"/>
        </w:rPr>
        <w:t>отсутствие регулярной настройки роялей в органном зале и аудиториях колледжа на постоянной основе</w:t>
      </w:r>
      <w:r w:rsidRPr="00A15233">
        <w:rPr>
          <w:rFonts w:ascii="Times New Roman" w:eastAsia="Times New Roman" w:hAnsi="Times New Roman" w:cs="Times New Roman"/>
          <w:b/>
          <w:sz w:val="24"/>
          <w:szCs w:val="24"/>
          <w:lang w:eastAsia="ru-RU"/>
        </w:rPr>
        <w:t xml:space="preserve"> </w:t>
      </w:r>
    </w:p>
    <w:p w:rsidR="009C6830" w:rsidRPr="00A15233" w:rsidRDefault="009C6830" w:rsidP="009C6830">
      <w:pPr>
        <w:tabs>
          <w:tab w:val="left" w:pos="743"/>
        </w:tabs>
        <w:spacing w:after="0" w:line="240" w:lineRule="auto"/>
        <w:jc w:val="both"/>
        <w:rPr>
          <w:rFonts w:ascii="Times New Roman" w:eastAsia="Times New Roman" w:hAnsi="Times New Roman" w:cs="Times New Roman"/>
          <w:sz w:val="24"/>
          <w:szCs w:val="24"/>
          <w:lang w:eastAsia="ru-RU"/>
        </w:rPr>
      </w:pPr>
      <w:r w:rsidRPr="00A15233">
        <w:rPr>
          <w:rFonts w:ascii="Times New Roman" w:eastAsia="Times New Roman" w:hAnsi="Times New Roman" w:cs="Times New Roman"/>
          <w:b/>
          <w:sz w:val="24"/>
          <w:szCs w:val="24"/>
          <w:lang w:eastAsia="ru-RU"/>
        </w:rPr>
        <w:t>Принятые решения комиссией ВСОКО</w:t>
      </w:r>
      <w:r w:rsidRPr="00A15233">
        <w:rPr>
          <w:rFonts w:ascii="Times New Roman" w:eastAsia="Times New Roman" w:hAnsi="Times New Roman" w:cs="Times New Roman"/>
          <w:sz w:val="24"/>
          <w:szCs w:val="24"/>
          <w:lang w:eastAsia="ru-RU"/>
        </w:rPr>
        <w:t>: рекомендовать администрации изыскать средства для ремонта мягкой мебели; организовать регулярную настройку роялей</w:t>
      </w:r>
      <w:r w:rsidRPr="00A15233">
        <w:rPr>
          <w:rFonts w:ascii="Times New Roman" w:hAnsi="Times New Roman" w:cs="Times New Roman"/>
          <w:sz w:val="24"/>
          <w:szCs w:val="24"/>
        </w:rPr>
        <w:t xml:space="preserve"> в органном зале и аудиториях колледжа на постоянной основе.</w:t>
      </w:r>
    </w:p>
    <w:p w:rsidR="001F0530" w:rsidRPr="00A15233" w:rsidRDefault="009C6830" w:rsidP="009C6830">
      <w:pPr>
        <w:spacing w:after="0" w:line="240" w:lineRule="auto"/>
        <w:ind w:left="-851"/>
        <w:jc w:val="both"/>
        <w:rPr>
          <w:sz w:val="24"/>
          <w:szCs w:val="24"/>
        </w:rPr>
      </w:pPr>
      <w:r w:rsidRPr="00A15233">
        <w:rPr>
          <w:rFonts w:ascii="Times New Roman" w:eastAsia="Times New Roman" w:hAnsi="Times New Roman" w:cs="Times New Roman"/>
          <w:b/>
          <w:sz w:val="24"/>
          <w:szCs w:val="24"/>
          <w:lang w:eastAsia="ru-RU"/>
        </w:rPr>
        <w:t>Исполнение принятых решений</w:t>
      </w:r>
      <w:r w:rsidRPr="00A15233">
        <w:rPr>
          <w:rFonts w:ascii="Times New Roman" w:eastAsia="Times New Roman" w:hAnsi="Times New Roman" w:cs="Times New Roman"/>
          <w:sz w:val="24"/>
          <w:szCs w:val="24"/>
          <w:lang w:eastAsia="ru-RU"/>
        </w:rPr>
        <w:t>: на 1 этаже колледжа полностью обновлена мягкая мебель; организация медицинской помощи и настройки музыкальных инструментов ведется на постоянной основе в соответствии с заключенными договорами.</w:t>
      </w:r>
    </w:p>
    <w:p w:rsidR="000A67B2" w:rsidRDefault="000A67B2" w:rsidP="00C7283B">
      <w:pPr>
        <w:spacing w:after="0" w:line="240" w:lineRule="auto"/>
        <w:jc w:val="both"/>
        <w:rPr>
          <w:rFonts w:ascii="Times New Roman" w:eastAsia="Times New Roman" w:hAnsi="Times New Roman" w:cs="Times New Roman"/>
          <w:b/>
          <w:u w:val="single"/>
          <w:lang w:eastAsia="ru-RU"/>
        </w:rPr>
        <w:sectPr w:rsidR="000A67B2" w:rsidSect="00C7283B">
          <w:pgSz w:w="16838" w:h="11906" w:orient="landscape"/>
          <w:pgMar w:top="850" w:right="1134" w:bottom="1560" w:left="1134" w:header="708" w:footer="708" w:gutter="0"/>
          <w:cols w:space="720"/>
        </w:sectPr>
      </w:pPr>
    </w:p>
    <w:p w:rsidR="00D322F0" w:rsidRDefault="00D322F0" w:rsidP="00C7283B">
      <w:pPr>
        <w:spacing w:after="0" w:line="240" w:lineRule="auto"/>
        <w:jc w:val="both"/>
        <w:rPr>
          <w:rFonts w:ascii="Times New Roman" w:eastAsia="Times New Roman" w:hAnsi="Times New Roman" w:cs="Times New Roman"/>
          <w:b/>
          <w:u w:val="single"/>
          <w:lang w:eastAsia="ru-RU"/>
        </w:rPr>
      </w:pPr>
    </w:p>
    <w:p w:rsidR="00C7283B" w:rsidRPr="00A15233" w:rsidRDefault="005B7199" w:rsidP="00C7283B">
      <w:pPr>
        <w:spacing w:after="0" w:line="240" w:lineRule="auto"/>
        <w:jc w:val="both"/>
        <w:rPr>
          <w:rFonts w:ascii="Times New Roman" w:eastAsia="Times New Roman" w:hAnsi="Times New Roman" w:cs="Times New Roman"/>
          <w:b/>
          <w:sz w:val="24"/>
          <w:szCs w:val="24"/>
          <w:u w:val="single"/>
          <w:lang w:eastAsia="ru-RU"/>
        </w:rPr>
      </w:pPr>
      <w:r w:rsidRPr="00A15233">
        <w:rPr>
          <w:noProof/>
          <w:sz w:val="24"/>
          <w:szCs w:val="24"/>
          <w:lang w:eastAsia="ru-RU"/>
        </w:rPr>
        <mc:AlternateContent>
          <mc:Choice Requires="wps">
            <w:drawing>
              <wp:anchor distT="0" distB="0" distL="114300" distR="114300" simplePos="0" relativeHeight="251688960" behindDoc="1" locked="0" layoutInCell="0" allowOverlap="1" wp14:anchorId="3B8A0252" wp14:editId="3887CEA5">
                <wp:simplePos x="0" y="0"/>
                <wp:positionH relativeFrom="page">
                  <wp:posOffset>90170</wp:posOffset>
                </wp:positionH>
                <wp:positionV relativeFrom="page">
                  <wp:posOffset>257175</wp:posOffset>
                </wp:positionV>
                <wp:extent cx="1247775" cy="7277100"/>
                <wp:effectExtent l="666750" t="762000" r="28575" b="19050"/>
                <wp:wrapSquare wrapText="bothSides"/>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3D7F9A">
                            <w:pPr>
                              <w:spacing w:after="0" w:line="720" w:lineRule="auto"/>
                              <w:contextualSpacing/>
                              <w:jc w:val="center"/>
                              <w:rPr>
                                <w:rFonts w:ascii="Times New Roman" w:eastAsia="Times New Roman" w:hAnsi="Times New Roman" w:cs="Times New Roman"/>
                                <w:b/>
                                <w:bCs/>
                                <w:color w:val="FFFFFF"/>
                                <w:sz w:val="50"/>
                                <w:szCs w:val="50"/>
                              </w:rPr>
                            </w:pPr>
                          </w:p>
                          <w:p w:rsidR="000E0B64" w:rsidRPr="001550CB" w:rsidRDefault="000E0B64" w:rsidP="003D7F9A">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0E0B64" w:rsidRPr="001550CB" w:rsidRDefault="000E0B64" w:rsidP="003D7F9A">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3D7F9A">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6" style="position:absolute;left:0;text-align:left;margin-left:7.1pt;margin-top:20.25pt;width:98.25pt;height:57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3D7F9A">
                      <w:pPr>
                        <w:spacing w:after="0" w:line="720" w:lineRule="auto"/>
                        <w:contextualSpacing/>
                        <w:jc w:val="center"/>
                        <w:rPr>
                          <w:rFonts w:ascii="Times New Roman" w:eastAsia="Times New Roman" w:hAnsi="Times New Roman" w:cs="Times New Roman"/>
                          <w:b/>
                          <w:bCs/>
                          <w:color w:val="FFFFFF"/>
                          <w:sz w:val="50"/>
                          <w:szCs w:val="50"/>
                        </w:rPr>
                      </w:pPr>
                    </w:p>
                    <w:p w:rsidR="000E0B64" w:rsidRPr="001550CB" w:rsidRDefault="000E0B64" w:rsidP="003D7F9A">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0E0B64" w:rsidRPr="001550CB" w:rsidRDefault="000E0B64" w:rsidP="003D7F9A">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3D7F9A">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C7283B" w:rsidRPr="00A15233">
        <w:rPr>
          <w:rFonts w:ascii="Times New Roman" w:eastAsia="Times New Roman" w:hAnsi="Times New Roman" w:cs="Times New Roman"/>
          <w:b/>
          <w:sz w:val="24"/>
          <w:szCs w:val="24"/>
          <w:u w:val="single"/>
          <w:lang w:eastAsia="ru-RU"/>
        </w:rPr>
        <w:t>1.8. Форма и содержание вступительных испытаний. Конкурс при поступлении</w:t>
      </w:r>
      <w:r w:rsidR="00A15233">
        <w:rPr>
          <w:rFonts w:ascii="Times New Roman" w:eastAsia="Times New Roman" w:hAnsi="Times New Roman" w:cs="Times New Roman"/>
          <w:b/>
          <w:sz w:val="24"/>
          <w:szCs w:val="24"/>
          <w:u w:val="single"/>
          <w:lang w:eastAsia="ru-RU"/>
        </w:rPr>
        <w:t xml:space="preserve"> (динамика за </w:t>
      </w:r>
      <w:proofErr w:type="gramStart"/>
      <w:r w:rsidR="00A15233">
        <w:rPr>
          <w:rFonts w:ascii="Times New Roman" w:eastAsia="Times New Roman" w:hAnsi="Times New Roman" w:cs="Times New Roman"/>
          <w:b/>
          <w:sz w:val="24"/>
          <w:szCs w:val="24"/>
          <w:u w:val="single"/>
          <w:lang w:eastAsia="ru-RU"/>
        </w:rPr>
        <w:t>последние</w:t>
      </w:r>
      <w:proofErr w:type="gramEnd"/>
      <w:r w:rsidR="00A15233">
        <w:rPr>
          <w:rFonts w:ascii="Times New Roman" w:eastAsia="Times New Roman" w:hAnsi="Times New Roman" w:cs="Times New Roman"/>
          <w:b/>
          <w:sz w:val="24"/>
          <w:szCs w:val="24"/>
          <w:u w:val="single"/>
          <w:lang w:eastAsia="ru-RU"/>
        </w:rPr>
        <w:t xml:space="preserve"> 3 года)</w:t>
      </w:r>
    </w:p>
    <w:p w:rsidR="00C7283B" w:rsidRPr="00A15233" w:rsidRDefault="00C7283B" w:rsidP="00C7283B">
      <w:pPr>
        <w:spacing w:after="0" w:line="240" w:lineRule="auto"/>
        <w:jc w:val="both"/>
        <w:rPr>
          <w:rFonts w:ascii="Times New Roman" w:hAnsi="Times New Roman" w:cs="Times New Roman"/>
          <w:sz w:val="24"/>
          <w:szCs w:val="24"/>
        </w:rPr>
      </w:pPr>
      <w:r w:rsidRPr="00A15233">
        <w:rPr>
          <w:rFonts w:ascii="Times New Roman" w:hAnsi="Times New Roman" w:cs="Times New Roman"/>
          <w:sz w:val="24"/>
          <w:szCs w:val="24"/>
        </w:rPr>
        <w:t xml:space="preserve">Прием граждан на </w:t>
      </w:r>
      <w:proofErr w:type="gramStart"/>
      <w:r w:rsidRPr="00A15233">
        <w:rPr>
          <w:rFonts w:ascii="Times New Roman" w:hAnsi="Times New Roman" w:cs="Times New Roman"/>
          <w:sz w:val="24"/>
          <w:szCs w:val="24"/>
        </w:rPr>
        <w:t>обучение по</w:t>
      </w:r>
      <w:proofErr w:type="gramEnd"/>
      <w:r w:rsidRPr="00A15233">
        <w:rPr>
          <w:rFonts w:ascii="Times New Roman" w:hAnsi="Times New Roman" w:cs="Times New Roman"/>
          <w:sz w:val="24"/>
          <w:szCs w:val="24"/>
        </w:rPr>
        <w:t xml:space="preserve"> образовательным программам СПО в колледж </w:t>
      </w:r>
      <w:r w:rsidR="00234ECE" w:rsidRPr="00A15233">
        <w:rPr>
          <w:rFonts w:ascii="Times New Roman" w:hAnsi="Times New Roman" w:cs="Times New Roman"/>
          <w:sz w:val="24"/>
          <w:szCs w:val="24"/>
        </w:rPr>
        <w:t xml:space="preserve">осуществляется в соответствии с </w:t>
      </w:r>
      <w:r w:rsidRPr="00A15233">
        <w:rPr>
          <w:rFonts w:ascii="Times New Roman" w:hAnsi="Times New Roman" w:cs="Times New Roman"/>
          <w:sz w:val="24"/>
          <w:szCs w:val="24"/>
        </w:rPr>
        <w:t xml:space="preserve">Федеральным законом РФ «Об образовании в Российской Федерации» № 273-ФЗ от 29.12.12,Приказом Министерства просвещения РФ от 02 сентября 2020 г. № 457 «Об утверждении Порядка приема на обучение по образовательным программам среднего профессионального образования»; </w:t>
      </w:r>
      <w:proofErr w:type="gramStart"/>
      <w:r w:rsidRPr="00A15233">
        <w:rPr>
          <w:rFonts w:ascii="Times New Roman" w:hAnsi="Times New Roman" w:cs="Times New Roman"/>
          <w:sz w:val="24"/>
          <w:szCs w:val="24"/>
        </w:rPr>
        <w:t xml:space="preserve">Приказом Министерства образования и </w:t>
      </w:r>
      <w:r w:rsidR="00234ECE" w:rsidRPr="00A15233">
        <w:rPr>
          <w:rFonts w:ascii="Times New Roman" w:hAnsi="Times New Roman" w:cs="Times New Roman"/>
          <w:sz w:val="24"/>
          <w:szCs w:val="24"/>
        </w:rPr>
        <w:t>науки РФ от 30 декабря 2013 г. №</w:t>
      </w:r>
      <w:r w:rsidRPr="00A15233">
        <w:rPr>
          <w:rFonts w:ascii="Times New Roman" w:hAnsi="Times New Roman" w:cs="Times New Roman"/>
          <w:sz w:val="24"/>
          <w:szCs w:val="24"/>
        </w:rPr>
        <w:t xml:space="preserve"> 1422 г. Москва «Об утверждении Перечня вступительных испытаний при приеме на обучение по образовательным программам среднего профессионального образования по профессиям и специальностям, требующим у поступающих наличия определенных творческих способностей, физических и</w:t>
      </w:r>
      <w:r w:rsidR="00510F5A">
        <w:rPr>
          <w:rFonts w:ascii="Times New Roman" w:hAnsi="Times New Roman" w:cs="Times New Roman"/>
          <w:sz w:val="24"/>
          <w:szCs w:val="24"/>
        </w:rPr>
        <w:t xml:space="preserve"> (или) психологических качеств».</w:t>
      </w:r>
      <w:proofErr w:type="gramEnd"/>
    </w:p>
    <w:p w:rsidR="00C7283B" w:rsidRPr="00A15233" w:rsidRDefault="00C7283B" w:rsidP="00C7283B">
      <w:pPr>
        <w:spacing w:after="0" w:line="240" w:lineRule="auto"/>
        <w:jc w:val="both"/>
        <w:rPr>
          <w:rFonts w:ascii="Times New Roman" w:hAnsi="Times New Roman" w:cs="Times New Roman"/>
          <w:sz w:val="24"/>
          <w:szCs w:val="24"/>
        </w:rPr>
      </w:pPr>
      <w:r w:rsidRPr="00A15233">
        <w:rPr>
          <w:rFonts w:ascii="Times New Roman" w:hAnsi="Times New Roman" w:cs="Times New Roman"/>
          <w:sz w:val="24"/>
          <w:szCs w:val="24"/>
        </w:rPr>
        <w:t xml:space="preserve">При поступлении на </w:t>
      </w:r>
      <w:proofErr w:type="gramStart"/>
      <w:r w:rsidRPr="00A15233">
        <w:rPr>
          <w:rFonts w:ascii="Times New Roman" w:hAnsi="Times New Roman" w:cs="Times New Roman"/>
          <w:sz w:val="24"/>
          <w:szCs w:val="24"/>
        </w:rPr>
        <w:t>обучение по специальностям</w:t>
      </w:r>
      <w:proofErr w:type="gramEnd"/>
      <w:r w:rsidRPr="00A15233">
        <w:rPr>
          <w:rFonts w:ascii="Times New Roman" w:hAnsi="Times New Roman" w:cs="Times New Roman"/>
          <w:sz w:val="24"/>
          <w:szCs w:val="24"/>
        </w:rPr>
        <w:t xml:space="preserve"> среднего профессионального образования установлены следующие вступительные творческие испытания: </w:t>
      </w:r>
    </w:p>
    <w:p w:rsidR="00C7283B" w:rsidRPr="00A15233" w:rsidRDefault="00C7283B" w:rsidP="00C7283B">
      <w:pPr>
        <w:tabs>
          <w:tab w:val="num" w:pos="862"/>
          <w:tab w:val="left" w:pos="900"/>
          <w:tab w:val="left" w:pos="993"/>
          <w:tab w:val="num" w:pos="1620"/>
          <w:tab w:val="left" w:pos="9639"/>
        </w:tabs>
        <w:spacing w:after="0" w:line="240" w:lineRule="auto"/>
        <w:jc w:val="both"/>
        <w:rPr>
          <w:rFonts w:ascii="Times New Roman" w:hAnsi="Times New Roman" w:cs="Times New Roman"/>
          <w:b/>
          <w:sz w:val="24"/>
          <w:szCs w:val="24"/>
        </w:rPr>
      </w:pPr>
      <w:r w:rsidRPr="00A15233">
        <w:rPr>
          <w:rFonts w:ascii="Times New Roman" w:hAnsi="Times New Roman" w:cs="Times New Roman"/>
          <w:b/>
          <w:sz w:val="24"/>
          <w:szCs w:val="24"/>
        </w:rPr>
        <w:t>Специальность 53.02.03 «Инструментальное исполнительство» (фортепиано, оркестровые струнные инструменты, оркестровые духовые и ударные инструменты, инструменты народного оркестра):</w:t>
      </w:r>
    </w:p>
    <w:p w:rsidR="00C7283B" w:rsidRPr="00A15233" w:rsidRDefault="00C7283B" w:rsidP="00C7283B">
      <w:pPr>
        <w:spacing w:after="0" w:line="240" w:lineRule="auto"/>
        <w:contextualSpacing/>
        <w:jc w:val="both"/>
        <w:rPr>
          <w:rFonts w:ascii="Times New Roman" w:hAnsi="Times New Roman" w:cs="Times New Roman"/>
          <w:sz w:val="24"/>
          <w:szCs w:val="24"/>
        </w:rPr>
      </w:pPr>
      <w:r w:rsidRPr="00A15233">
        <w:rPr>
          <w:rFonts w:ascii="Times New Roman" w:hAnsi="Times New Roman" w:cs="Times New Roman"/>
          <w:sz w:val="24"/>
          <w:szCs w:val="24"/>
        </w:rPr>
        <w:t xml:space="preserve"> - исполнение сольной программы на инструменте;</w:t>
      </w:r>
    </w:p>
    <w:p w:rsidR="00C7283B" w:rsidRPr="00A15233" w:rsidRDefault="00C7283B" w:rsidP="00C7283B">
      <w:pPr>
        <w:spacing w:after="0" w:line="240" w:lineRule="auto"/>
        <w:contextualSpacing/>
        <w:jc w:val="both"/>
        <w:rPr>
          <w:rFonts w:ascii="Times New Roman" w:hAnsi="Times New Roman" w:cs="Times New Roman"/>
          <w:sz w:val="24"/>
          <w:szCs w:val="24"/>
        </w:rPr>
      </w:pPr>
      <w:r w:rsidRPr="00A15233">
        <w:rPr>
          <w:rFonts w:ascii="Times New Roman" w:hAnsi="Times New Roman" w:cs="Times New Roman"/>
          <w:sz w:val="24"/>
          <w:szCs w:val="24"/>
        </w:rPr>
        <w:t>- музыкально-теоретическая подготовка;</w:t>
      </w:r>
    </w:p>
    <w:p w:rsidR="00C7283B" w:rsidRPr="00A15233" w:rsidRDefault="00C7283B" w:rsidP="00C7283B">
      <w:pPr>
        <w:spacing w:after="0" w:line="240" w:lineRule="auto"/>
        <w:contextualSpacing/>
        <w:jc w:val="both"/>
        <w:rPr>
          <w:rFonts w:ascii="Times New Roman" w:eastAsia="Times New Roman" w:hAnsi="Times New Roman" w:cs="Times New Roman"/>
          <w:b/>
          <w:bCs/>
          <w:iCs/>
          <w:color w:val="000000"/>
          <w:sz w:val="24"/>
          <w:szCs w:val="24"/>
          <w:lang w:eastAsia="ru-RU"/>
        </w:rPr>
      </w:pPr>
      <w:r w:rsidRPr="00A15233">
        <w:rPr>
          <w:rFonts w:ascii="Times New Roman" w:eastAsia="Times New Roman" w:hAnsi="Times New Roman" w:cs="Times New Roman"/>
          <w:b/>
          <w:bCs/>
          <w:iCs/>
          <w:color w:val="000000"/>
          <w:sz w:val="24"/>
          <w:szCs w:val="24"/>
          <w:lang w:eastAsia="ru-RU"/>
        </w:rPr>
        <w:t>Специальность 53.02.07 «Теория музыки»:</w:t>
      </w:r>
    </w:p>
    <w:p w:rsidR="00C7283B" w:rsidRPr="00A15233" w:rsidRDefault="00C7283B" w:rsidP="00C7283B">
      <w:pPr>
        <w:tabs>
          <w:tab w:val="left" w:pos="9639"/>
        </w:tabs>
        <w:spacing w:after="0" w:line="240" w:lineRule="auto"/>
        <w:ind w:firstLine="17"/>
        <w:jc w:val="both"/>
        <w:rPr>
          <w:rFonts w:ascii="Times New Roman" w:eastAsia="Times New Roman" w:hAnsi="Times New Roman" w:cs="Times New Roman"/>
          <w:bCs/>
          <w:iCs/>
          <w:color w:val="000000"/>
          <w:sz w:val="24"/>
          <w:szCs w:val="24"/>
          <w:lang w:eastAsia="ru-RU"/>
        </w:rPr>
      </w:pPr>
      <w:r w:rsidRPr="00A15233">
        <w:rPr>
          <w:rFonts w:ascii="Times New Roman" w:eastAsia="Times New Roman" w:hAnsi="Times New Roman" w:cs="Times New Roman"/>
          <w:bCs/>
          <w:iCs/>
          <w:color w:val="000000"/>
          <w:sz w:val="24"/>
          <w:szCs w:val="24"/>
          <w:lang w:eastAsia="ru-RU"/>
        </w:rPr>
        <w:t xml:space="preserve"> - музыкально-теоретическая подготовка (устно и письменно);</w:t>
      </w:r>
    </w:p>
    <w:p w:rsidR="00C7283B" w:rsidRPr="00A15233" w:rsidRDefault="00C7283B" w:rsidP="00C7283B">
      <w:pPr>
        <w:tabs>
          <w:tab w:val="left" w:pos="9639"/>
        </w:tabs>
        <w:spacing w:after="0" w:line="240" w:lineRule="auto"/>
        <w:ind w:firstLine="17"/>
        <w:jc w:val="both"/>
        <w:rPr>
          <w:rFonts w:ascii="Times New Roman" w:eastAsia="Times New Roman" w:hAnsi="Times New Roman" w:cs="Times New Roman"/>
          <w:bCs/>
          <w:iCs/>
          <w:color w:val="000000"/>
          <w:sz w:val="24"/>
          <w:szCs w:val="24"/>
          <w:lang w:eastAsia="ru-RU"/>
        </w:rPr>
      </w:pPr>
      <w:r w:rsidRPr="00A15233">
        <w:rPr>
          <w:rFonts w:ascii="Times New Roman" w:eastAsia="Times New Roman" w:hAnsi="Times New Roman" w:cs="Times New Roman"/>
          <w:bCs/>
          <w:iCs/>
          <w:color w:val="000000"/>
          <w:sz w:val="24"/>
          <w:szCs w:val="24"/>
          <w:lang w:eastAsia="ru-RU"/>
        </w:rPr>
        <w:t xml:space="preserve"> - музыкальная литература и художественная культура (устно); </w:t>
      </w:r>
    </w:p>
    <w:p w:rsidR="00C7283B" w:rsidRPr="00A15233" w:rsidRDefault="00C7283B" w:rsidP="00C7283B">
      <w:pPr>
        <w:tabs>
          <w:tab w:val="left" w:pos="9639"/>
        </w:tabs>
        <w:spacing w:after="0" w:line="240" w:lineRule="auto"/>
        <w:ind w:firstLine="17"/>
        <w:jc w:val="both"/>
        <w:rPr>
          <w:rFonts w:ascii="Times New Roman" w:eastAsia="Times New Roman" w:hAnsi="Times New Roman" w:cs="Times New Roman"/>
          <w:bCs/>
          <w:iCs/>
          <w:color w:val="000000"/>
          <w:sz w:val="24"/>
          <w:szCs w:val="24"/>
          <w:lang w:eastAsia="ru-RU"/>
        </w:rPr>
      </w:pPr>
      <w:r w:rsidRPr="00A15233">
        <w:rPr>
          <w:rFonts w:ascii="Times New Roman" w:eastAsia="Times New Roman" w:hAnsi="Times New Roman" w:cs="Times New Roman"/>
          <w:bCs/>
          <w:iCs/>
          <w:color w:val="000000"/>
          <w:sz w:val="24"/>
          <w:szCs w:val="24"/>
          <w:lang w:eastAsia="ru-RU"/>
        </w:rPr>
        <w:t xml:space="preserve"> - фортепиано;</w:t>
      </w:r>
    </w:p>
    <w:p w:rsidR="00C7283B" w:rsidRPr="00A15233" w:rsidRDefault="00C7283B" w:rsidP="00C7283B">
      <w:pPr>
        <w:tabs>
          <w:tab w:val="left" w:pos="9639"/>
        </w:tabs>
        <w:spacing w:after="0" w:line="240" w:lineRule="auto"/>
        <w:ind w:firstLine="17"/>
        <w:jc w:val="both"/>
        <w:rPr>
          <w:rFonts w:ascii="Times New Roman" w:hAnsi="Times New Roman" w:cs="Times New Roman"/>
          <w:b/>
          <w:sz w:val="24"/>
          <w:szCs w:val="24"/>
        </w:rPr>
      </w:pPr>
      <w:r w:rsidRPr="00A15233">
        <w:rPr>
          <w:rFonts w:ascii="Times New Roman" w:hAnsi="Times New Roman" w:cs="Times New Roman"/>
          <w:b/>
          <w:sz w:val="24"/>
          <w:szCs w:val="24"/>
        </w:rPr>
        <w:t xml:space="preserve"> Специальность 53.02.06 «</w:t>
      </w:r>
      <w:proofErr w:type="gramStart"/>
      <w:r w:rsidRPr="00A15233">
        <w:rPr>
          <w:rFonts w:ascii="Times New Roman" w:hAnsi="Times New Roman" w:cs="Times New Roman"/>
          <w:b/>
          <w:sz w:val="24"/>
          <w:szCs w:val="24"/>
        </w:rPr>
        <w:t>Хоровое</w:t>
      </w:r>
      <w:proofErr w:type="gramEnd"/>
      <w:r w:rsidRPr="00A15233">
        <w:rPr>
          <w:rFonts w:ascii="Times New Roman" w:hAnsi="Times New Roman" w:cs="Times New Roman"/>
          <w:b/>
          <w:sz w:val="24"/>
          <w:szCs w:val="24"/>
        </w:rPr>
        <w:t xml:space="preserve"> дирижирование»:</w:t>
      </w:r>
    </w:p>
    <w:p w:rsidR="00C7283B" w:rsidRPr="00A15233" w:rsidRDefault="00C7283B" w:rsidP="00C7283B">
      <w:pPr>
        <w:tabs>
          <w:tab w:val="left" w:pos="9639"/>
        </w:tabs>
        <w:spacing w:after="0" w:line="240" w:lineRule="auto"/>
        <w:contextualSpacing/>
        <w:jc w:val="both"/>
        <w:rPr>
          <w:rFonts w:ascii="Times New Roman" w:hAnsi="Times New Roman" w:cs="Times New Roman"/>
          <w:b/>
          <w:sz w:val="24"/>
          <w:szCs w:val="24"/>
        </w:rPr>
      </w:pPr>
      <w:r w:rsidRPr="00A15233">
        <w:rPr>
          <w:rFonts w:ascii="Times New Roman" w:hAnsi="Times New Roman" w:cs="Times New Roman"/>
          <w:sz w:val="24"/>
          <w:szCs w:val="24"/>
        </w:rPr>
        <w:t xml:space="preserve"> - исполнительская подготовка;</w:t>
      </w:r>
    </w:p>
    <w:p w:rsidR="00C7283B" w:rsidRPr="00A15233" w:rsidRDefault="00C7283B" w:rsidP="00C7283B">
      <w:pPr>
        <w:spacing w:after="0" w:line="240" w:lineRule="auto"/>
        <w:jc w:val="both"/>
        <w:rPr>
          <w:rFonts w:ascii="Times New Roman" w:eastAsia="Times New Roman" w:hAnsi="Times New Roman" w:cs="Times New Roman"/>
          <w:sz w:val="24"/>
          <w:szCs w:val="24"/>
          <w:lang w:eastAsia="ru-RU"/>
        </w:rPr>
      </w:pPr>
      <w:r w:rsidRPr="00A15233">
        <w:rPr>
          <w:rFonts w:ascii="Times New Roman" w:eastAsia="Times New Roman" w:hAnsi="Times New Roman" w:cs="Times New Roman"/>
          <w:b/>
          <w:sz w:val="24"/>
          <w:szCs w:val="24"/>
          <w:lang w:eastAsia="ru-RU"/>
        </w:rPr>
        <w:t xml:space="preserve">- </w:t>
      </w:r>
      <w:r w:rsidRPr="00A15233">
        <w:rPr>
          <w:rFonts w:ascii="Times New Roman" w:eastAsia="Times New Roman" w:hAnsi="Times New Roman" w:cs="Times New Roman"/>
          <w:sz w:val="24"/>
          <w:szCs w:val="24"/>
          <w:lang w:eastAsia="ru-RU"/>
        </w:rPr>
        <w:t>музыкально-теоретическая подготовка.</w:t>
      </w:r>
    </w:p>
    <w:p w:rsidR="00C7283B" w:rsidRPr="00A15233" w:rsidRDefault="00C7283B" w:rsidP="00C7283B">
      <w:pPr>
        <w:tabs>
          <w:tab w:val="num" w:pos="862"/>
          <w:tab w:val="left" w:pos="900"/>
          <w:tab w:val="left" w:pos="993"/>
          <w:tab w:val="num" w:pos="1620"/>
          <w:tab w:val="left" w:pos="9639"/>
        </w:tabs>
        <w:spacing w:after="0" w:line="240" w:lineRule="auto"/>
        <w:jc w:val="both"/>
        <w:rPr>
          <w:rFonts w:ascii="Times New Roman" w:hAnsi="Times New Roman" w:cs="Times New Roman"/>
          <w:b/>
          <w:sz w:val="24"/>
          <w:szCs w:val="24"/>
        </w:rPr>
      </w:pPr>
      <w:r w:rsidRPr="00A15233">
        <w:rPr>
          <w:rFonts w:ascii="Times New Roman" w:hAnsi="Times New Roman" w:cs="Times New Roman"/>
          <w:b/>
          <w:sz w:val="24"/>
          <w:szCs w:val="24"/>
        </w:rPr>
        <w:t>Специальность 53.02.02 «Музыкальное искусство эстрады» (эстрадное пение):</w:t>
      </w:r>
    </w:p>
    <w:p w:rsidR="00C7283B" w:rsidRPr="00A15233" w:rsidRDefault="00C7283B" w:rsidP="00C7283B">
      <w:pPr>
        <w:tabs>
          <w:tab w:val="left" w:pos="900"/>
          <w:tab w:val="left" w:pos="993"/>
          <w:tab w:val="left" w:pos="9639"/>
        </w:tabs>
        <w:spacing w:after="0" w:line="240" w:lineRule="auto"/>
        <w:contextualSpacing/>
        <w:jc w:val="both"/>
        <w:rPr>
          <w:rFonts w:ascii="Times New Roman" w:hAnsi="Times New Roman" w:cs="Times New Roman"/>
          <w:b/>
          <w:sz w:val="24"/>
          <w:szCs w:val="24"/>
        </w:rPr>
      </w:pPr>
      <w:r w:rsidRPr="00A15233">
        <w:rPr>
          <w:rFonts w:ascii="Times New Roman" w:hAnsi="Times New Roman" w:cs="Times New Roman"/>
          <w:sz w:val="24"/>
          <w:szCs w:val="24"/>
        </w:rPr>
        <w:t xml:space="preserve"> - сольное пение;</w:t>
      </w:r>
    </w:p>
    <w:p w:rsidR="00C7283B" w:rsidRPr="00A15233" w:rsidRDefault="00C7283B" w:rsidP="00C7283B">
      <w:pPr>
        <w:tabs>
          <w:tab w:val="left" w:pos="900"/>
          <w:tab w:val="left" w:pos="993"/>
          <w:tab w:val="left" w:pos="9639"/>
        </w:tabs>
        <w:spacing w:after="0" w:line="240" w:lineRule="auto"/>
        <w:contextualSpacing/>
        <w:jc w:val="both"/>
        <w:rPr>
          <w:rFonts w:ascii="Times New Roman" w:hAnsi="Times New Roman" w:cs="Times New Roman"/>
          <w:b/>
          <w:sz w:val="24"/>
          <w:szCs w:val="24"/>
        </w:rPr>
      </w:pPr>
      <w:r w:rsidRPr="00A15233">
        <w:rPr>
          <w:rFonts w:ascii="Times New Roman" w:hAnsi="Times New Roman" w:cs="Times New Roman"/>
          <w:b/>
          <w:sz w:val="24"/>
          <w:szCs w:val="24"/>
        </w:rPr>
        <w:t xml:space="preserve"> - </w:t>
      </w:r>
      <w:r w:rsidRPr="00A15233">
        <w:rPr>
          <w:rFonts w:ascii="Times New Roman" w:hAnsi="Times New Roman" w:cs="Times New Roman"/>
          <w:sz w:val="24"/>
          <w:szCs w:val="24"/>
        </w:rPr>
        <w:t>музыкально-теоретическая подготовка.</w:t>
      </w:r>
    </w:p>
    <w:p w:rsidR="00C7283B" w:rsidRPr="00A15233" w:rsidRDefault="00C7283B" w:rsidP="00C7283B">
      <w:pPr>
        <w:tabs>
          <w:tab w:val="left" w:pos="900"/>
          <w:tab w:val="left" w:pos="993"/>
          <w:tab w:val="left" w:pos="9639"/>
        </w:tabs>
        <w:spacing w:after="0" w:line="240" w:lineRule="auto"/>
        <w:jc w:val="both"/>
        <w:rPr>
          <w:rFonts w:ascii="Times New Roman" w:hAnsi="Times New Roman" w:cs="Times New Roman"/>
          <w:sz w:val="24"/>
          <w:szCs w:val="24"/>
        </w:rPr>
      </w:pPr>
      <w:r w:rsidRPr="00A15233">
        <w:rPr>
          <w:rFonts w:ascii="Times New Roman" w:hAnsi="Times New Roman" w:cs="Times New Roman"/>
          <w:sz w:val="24"/>
          <w:szCs w:val="24"/>
        </w:rPr>
        <w:t>Апелляционных заявлений о нарушении установленного порядка проведения испытания и несогласия с его результатами не было.</w:t>
      </w:r>
    </w:p>
    <w:p w:rsidR="00A15233" w:rsidRPr="00A15233" w:rsidRDefault="00A15233" w:rsidP="00A15233">
      <w:pPr>
        <w:tabs>
          <w:tab w:val="center" w:pos="6652"/>
          <w:tab w:val="left" w:pos="10113"/>
        </w:tabs>
        <w:rPr>
          <w:rFonts w:ascii="Times New Roman" w:eastAsia="Times New Roman" w:hAnsi="Times New Roman" w:cs="Times New Roman"/>
          <w:b/>
          <w:sz w:val="20"/>
          <w:szCs w:val="20"/>
          <w:lang w:eastAsia="ru-RU"/>
        </w:rPr>
      </w:pPr>
      <w:r w:rsidRPr="00A15233">
        <w:rPr>
          <w:rFonts w:ascii="Times New Roman" w:eastAsia="Times New Roman" w:hAnsi="Times New Roman" w:cs="Times New Roman"/>
          <w:b/>
          <w:sz w:val="20"/>
          <w:szCs w:val="20"/>
          <w:lang w:eastAsia="ru-RU"/>
        </w:rPr>
        <w:tab/>
        <w:t>Динамика приема абитуриентов за 3 года (2019-2021 годы)</w:t>
      </w:r>
      <w:r w:rsidRPr="00A15233">
        <w:rPr>
          <w:rFonts w:ascii="Times New Roman" w:eastAsia="Times New Roman" w:hAnsi="Times New Roman" w:cs="Times New Roman"/>
          <w:b/>
          <w:sz w:val="20"/>
          <w:szCs w:val="20"/>
          <w:lang w:eastAsia="ru-RU"/>
        </w:rPr>
        <w:tab/>
      </w:r>
    </w:p>
    <w:p w:rsidR="00A15233" w:rsidRPr="00046661" w:rsidRDefault="00A15233" w:rsidP="00A15233">
      <w:pPr>
        <w:jc w:val="center"/>
        <w:rPr>
          <w:rFonts w:ascii="Times New Roman" w:eastAsia="Times New Roman" w:hAnsi="Times New Roman" w:cs="Times New Roman"/>
          <w:b/>
          <w:lang w:eastAsia="ru-RU"/>
        </w:rPr>
        <w:sectPr w:rsidR="00A15233" w:rsidRPr="00046661" w:rsidSect="00C7283B">
          <w:pgSz w:w="16838" w:h="11906" w:orient="landscape"/>
          <w:pgMar w:top="850" w:right="1134" w:bottom="1560" w:left="1134" w:header="708" w:footer="708" w:gutter="0"/>
          <w:cols w:space="720"/>
        </w:sectPr>
      </w:pPr>
      <w:r w:rsidRPr="0010658E">
        <w:rPr>
          <w:rFonts w:ascii="Times New Roman" w:eastAsia="Times New Roman" w:hAnsi="Times New Roman" w:cs="Times New Roman"/>
          <w:noProof/>
          <w:lang w:eastAsia="ru-RU"/>
        </w:rPr>
        <w:drawing>
          <wp:inline distT="0" distB="0" distL="0" distR="0" wp14:anchorId="3A0EAF31" wp14:editId="6063C457">
            <wp:extent cx="4986670" cy="850605"/>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7283B" w:rsidRPr="00A15233" w:rsidRDefault="005B7199" w:rsidP="00C7283B">
      <w:pPr>
        <w:tabs>
          <w:tab w:val="left" w:pos="900"/>
          <w:tab w:val="left" w:pos="993"/>
          <w:tab w:val="left" w:pos="9639"/>
        </w:tabs>
        <w:spacing w:after="0" w:line="240" w:lineRule="auto"/>
        <w:jc w:val="both"/>
        <w:rPr>
          <w:rFonts w:ascii="Times New Roman" w:hAnsi="Times New Roman" w:cs="Times New Roman"/>
          <w:b/>
          <w:sz w:val="24"/>
          <w:szCs w:val="24"/>
        </w:rPr>
      </w:pPr>
      <w:r>
        <w:rPr>
          <w:noProof/>
          <w:lang w:eastAsia="ru-RU"/>
        </w:rPr>
        <w:lastRenderedPageBreak/>
        <mc:AlternateContent>
          <mc:Choice Requires="wps">
            <w:drawing>
              <wp:anchor distT="0" distB="0" distL="114300" distR="114300" simplePos="0" relativeHeight="251912192" behindDoc="1" locked="0" layoutInCell="0" allowOverlap="1" wp14:anchorId="0A790110" wp14:editId="5F2A7503">
                <wp:simplePos x="0" y="0"/>
                <wp:positionH relativeFrom="page">
                  <wp:posOffset>116840</wp:posOffset>
                </wp:positionH>
                <wp:positionV relativeFrom="page">
                  <wp:posOffset>235585</wp:posOffset>
                </wp:positionV>
                <wp:extent cx="1247775" cy="7277100"/>
                <wp:effectExtent l="666750" t="762000" r="28575" b="19050"/>
                <wp:wrapSquare wrapText="bothSides"/>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046661">
                            <w:pPr>
                              <w:spacing w:after="0" w:line="720" w:lineRule="auto"/>
                              <w:contextualSpacing/>
                              <w:jc w:val="center"/>
                              <w:rPr>
                                <w:rFonts w:ascii="Times New Roman" w:eastAsia="Times New Roman" w:hAnsi="Times New Roman" w:cs="Times New Roman"/>
                                <w:b/>
                                <w:bCs/>
                                <w:color w:val="FFFFFF"/>
                                <w:sz w:val="50"/>
                                <w:szCs w:val="50"/>
                              </w:rPr>
                            </w:pPr>
                          </w:p>
                          <w:p w:rsidR="000E0B64" w:rsidRPr="001550CB" w:rsidRDefault="000E0B64" w:rsidP="00046661">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0E0B64" w:rsidRPr="001550CB" w:rsidRDefault="000E0B64" w:rsidP="00046661">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046661">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37" style="position:absolute;left:0;text-align:left;margin-left:9.2pt;margin-top:18.55pt;width:98.25pt;height:573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046661">
                      <w:pPr>
                        <w:spacing w:after="0" w:line="720" w:lineRule="auto"/>
                        <w:contextualSpacing/>
                        <w:jc w:val="center"/>
                        <w:rPr>
                          <w:rFonts w:ascii="Times New Roman" w:eastAsia="Times New Roman" w:hAnsi="Times New Roman" w:cs="Times New Roman"/>
                          <w:b/>
                          <w:bCs/>
                          <w:color w:val="FFFFFF"/>
                          <w:sz w:val="50"/>
                          <w:szCs w:val="50"/>
                        </w:rPr>
                      </w:pPr>
                    </w:p>
                    <w:p w:rsidR="000E0B64" w:rsidRPr="001550CB" w:rsidRDefault="000E0B64" w:rsidP="00046661">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0E0B64" w:rsidRPr="001550CB" w:rsidRDefault="000E0B64" w:rsidP="00046661">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046661">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C7283B" w:rsidRPr="00A15233">
        <w:rPr>
          <w:rFonts w:ascii="Times New Roman" w:hAnsi="Times New Roman" w:cs="Times New Roman"/>
          <w:b/>
          <w:sz w:val="24"/>
          <w:szCs w:val="24"/>
        </w:rPr>
        <w:t>Контрольные цифры приема 2021 года выполнены на 98% - 47 человек. Подано 70 заявлений.</w:t>
      </w:r>
    </w:p>
    <w:p w:rsidR="00C7283B" w:rsidRPr="00A15233" w:rsidRDefault="00C7283B" w:rsidP="00C7283B">
      <w:pPr>
        <w:spacing w:after="0" w:line="240" w:lineRule="auto"/>
        <w:jc w:val="both"/>
        <w:rPr>
          <w:rFonts w:ascii="Times New Roman" w:hAnsi="Times New Roman" w:cs="Times New Roman"/>
          <w:sz w:val="24"/>
          <w:szCs w:val="24"/>
        </w:rPr>
      </w:pPr>
      <w:r w:rsidRPr="00A15233">
        <w:rPr>
          <w:rFonts w:ascii="Times New Roman" w:hAnsi="Times New Roman" w:cs="Times New Roman"/>
          <w:sz w:val="24"/>
          <w:szCs w:val="24"/>
        </w:rPr>
        <w:t xml:space="preserve">Конкурсная ситуация по специальностям (конкурс - количество </w:t>
      </w:r>
      <w:proofErr w:type="gramStart"/>
      <w:r w:rsidRPr="00A15233">
        <w:rPr>
          <w:rFonts w:ascii="Times New Roman" w:hAnsi="Times New Roman" w:cs="Times New Roman"/>
          <w:sz w:val="24"/>
          <w:szCs w:val="24"/>
        </w:rPr>
        <w:t>поступающих</w:t>
      </w:r>
      <w:proofErr w:type="gramEnd"/>
      <w:r w:rsidRPr="00A15233">
        <w:rPr>
          <w:rFonts w:ascii="Times New Roman" w:hAnsi="Times New Roman" w:cs="Times New Roman"/>
          <w:sz w:val="24"/>
          <w:szCs w:val="24"/>
        </w:rPr>
        <w:t xml:space="preserve"> на 1 место):</w:t>
      </w:r>
    </w:p>
    <w:p w:rsidR="00C7283B" w:rsidRPr="00A15233" w:rsidRDefault="00C7283B" w:rsidP="00C7283B">
      <w:pPr>
        <w:numPr>
          <w:ilvl w:val="0"/>
          <w:numId w:val="49"/>
        </w:numPr>
        <w:spacing w:after="0" w:line="240" w:lineRule="auto"/>
        <w:ind w:left="0" w:firstLine="0"/>
        <w:contextualSpacing/>
        <w:jc w:val="both"/>
        <w:rPr>
          <w:rFonts w:ascii="Times New Roman" w:hAnsi="Times New Roman" w:cs="Times New Roman"/>
          <w:sz w:val="24"/>
          <w:szCs w:val="24"/>
        </w:rPr>
      </w:pPr>
      <w:r w:rsidRPr="00A15233">
        <w:rPr>
          <w:rFonts w:ascii="Times New Roman" w:hAnsi="Times New Roman" w:cs="Times New Roman"/>
          <w:sz w:val="24"/>
          <w:szCs w:val="24"/>
        </w:rPr>
        <w:t>Инструментальное исполнительство – 1,3;</w:t>
      </w:r>
    </w:p>
    <w:p w:rsidR="00C7283B" w:rsidRPr="00A15233" w:rsidRDefault="00C7283B" w:rsidP="00C7283B">
      <w:pPr>
        <w:numPr>
          <w:ilvl w:val="0"/>
          <w:numId w:val="49"/>
        </w:numPr>
        <w:spacing w:after="0" w:line="240" w:lineRule="auto"/>
        <w:ind w:left="0" w:firstLine="0"/>
        <w:contextualSpacing/>
        <w:jc w:val="both"/>
        <w:rPr>
          <w:rFonts w:ascii="Times New Roman" w:hAnsi="Times New Roman" w:cs="Times New Roman"/>
          <w:sz w:val="24"/>
          <w:szCs w:val="24"/>
        </w:rPr>
      </w:pPr>
      <w:r w:rsidRPr="00A15233">
        <w:rPr>
          <w:rFonts w:ascii="Times New Roman" w:hAnsi="Times New Roman" w:cs="Times New Roman"/>
          <w:sz w:val="24"/>
          <w:szCs w:val="24"/>
        </w:rPr>
        <w:t>Хоровое дирижирование – 1,4;</w:t>
      </w:r>
    </w:p>
    <w:p w:rsidR="00C7283B" w:rsidRPr="00A15233" w:rsidRDefault="00C7283B" w:rsidP="00C7283B">
      <w:pPr>
        <w:numPr>
          <w:ilvl w:val="0"/>
          <w:numId w:val="49"/>
        </w:numPr>
        <w:spacing w:after="0" w:line="240" w:lineRule="auto"/>
        <w:ind w:left="0" w:firstLine="0"/>
        <w:contextualSpacing/>
        <w:jc w:val="both"/>
        <w:rPr>
          <w:rFonts w:ascii="Times New Roman" w:hAnsi="Times New Roman" w:cs="Times New Roman"/>
          <w:sz w:val="24"/>
          <w:szCs w:val="24"/>
        </w:rPr>
      </w:pPr>
      <w:r w:rsidRPr="00A15233">
        <w:rPr>
          <w:rFonts w:ascii="Times New Roman" w:hAnsi="Times New Roman" w:cs="Times New Roman"/>
          <w:sz w:val="24"/>
          <w:szCs w:val="24"/>
        </w:rPr>
        <w:t>Музыкальное искусство эстрады – 2,7;</w:t>
      </w:r>
    </w:p>
    <w:p w:rsidR="00C7283B" w:rsidRPr="00A15233" w:rsidRDefault="00C7283B" w:rsidP="00C7283B">
      <w:pPr>
        <w:numPr>
          <w:ilvl w:val="0"/>
          <w:numId w:val="49"/>
        </w:numPr>
        <w:spacing w:after="0" w:line="240" w:lineRule="auto"/>
        <w:ind w:left="0" w:firstLine="0"/>
        <w:contextualSpacing/>
        <w:jc w:val="both"/>
        <w:rPr>
          <w:rFonts w:ascii="Times New Roman" w:hAnsi="Times New Roman" w:cs="Times New Roman"/>
          <w:sz w:val="24"/>
          <w:szCs w:val="24"/>
        </w:rPr>
      </w:pPr>
      <w:r w:rsidRPr="00A15233">
        <w:rPr>
          <w:rFonts w:ascii="Times New Roman" w:hAnsi="Times New Roman" w:cs="Times New Roman"/>
          <w:sz w:val="24"/>
          <w:szCs w:val="24"/>
        </w:rPr>
        <w:t>Теория музыки-1.</w:t>
      </w:r>
    </w:p>
    <w:p w:rsidR="00A15233" w:rsidRDefault="00A15233" w:rsidP="00C7283B">
      <w:pPr>
        <w:spacing w:after="0" w:line="240" w:lineRule="auto"/>
        <w:contextualSpacing/>
        <w:jc w:val="both"/>
        <w:rPr>
          <w:rFonts w:ascii="Times New Roman" w:eastAsia="Times New Roman" w:hAnsi="Times New Roman" w:cs="Times New Roman"/>
          <w:b/>
          <w:sz w:val="24"/>
          <w:szCs w:val="24"/>
          <w:u w:val="single"/>
          <w:lang w:eastAsia="ru-RU"/>
        </w:rPr>
      </w:pPr>
    </w:p>
    <w:p w:rsidR="00C7283B" w:rsidRDefault="00AF02C8" w:rsidP="00C7283B">
      <w:pPr>
        <w:spacing w:after="0" w:line="240" w:lineRule="auto"/>
        <w:contextualSpacing/>
        <w:jc w:val="both"/>
        <w:rPr>
          <w:rFonts w:ascii="Times New Roman" w:eastAsia="Times New Roman" w:hAnsi="Times New Roman" w:cs="Times New Roman"/>
          <w:b/>
          <w:sz w:val="24"/>
          <w:szCs w:val="24"/>
          <w:u w:val="single"/>
          <w:lang w:eastAsia="ru-RU"/>
        </w:rPr>
      </w:pPr>
      <w:r w:rsidRPr="00C7283B">
        <w:rPr>
          <w:rFonts w:ascii="Times New Roman" w:eastAsia="Times New Roman" w:hAnsi="Times New Roman" w:cs="Times New Roman"/>
          <w:b/>
          <w:sz w:val="24"/>
          <w:szCs w:val="24"/>
          <w:u w:val="single"/>
          <w:lang w:eastAsia="ru-RU"/>
        </w:rPr>
        <w:t>1.8.1 Соотношение</w:t>
      </w:r>
      <w:r w:rsidRPr="00AF02C8">
        <w:rPr>
          <w:rFonts w:ascii="Times New Roman" w:eastAsia="Times New Roman" w:hAnsi="Times New Roman" w:cs="Times New Roman"/>
          <w:b/>
          <w:sz w:val="24"/>
          <w:szCs w:val="24"/>
          <w:u w:val="single"/>
          <w:lang w:eastAsia="ru-RU"/>
        </w:rPr>
        <w:t xml:space="preserve"> бюджетных и мест на контрактной основе</w:t>
      </w:r>
    </w:p>
    <w:p w:rsidR="00046661" w:rsidRDefault="00AF02C8" w:rsidP="00046661">
      <w:pPr>
        <w:spacing w:after="0" w:line="240" w:lineRule="auto"/>
        <w:ind w:firstLine="709"/>
        <w:contextualSpacing/>
        <w:jc w:val="both"/>
        <w:rPr>
          <w:rFonts w:ascii="Times New Roman" w:hAnsi="Times New Roman" w:cs="Times New Roman"/>
          <w:sz w:val="24"/>
          <w:szCs w:val="24"/>
        </w:rPr>
      </w:pPr>
      <w:r w:rsidRPr="00AF02C8">
        <w:rPr>
          <w:rFonts w:ascii="Times New Roman" w:hAnsi="Times New Roman" w:cs="Times New Roman"/>
          <w:sz w:val="24"/>
          <w:szCs w:val="24"/>
        </w:rPr>
        <w:t xml:space="preserve">Обучение в БУ «Сургутский музыкальный колледж» по образовательным программам среднего профессионального образования углубленной подготовки осуществляется за счет средств бюджета Ханты-Мансийского автономного округа – Югры. </w:t>
      </w:r>
      <w:r>
        <w:rPr>
          <w:rFonts w:ascii="Times New Roman" w:hAnsi="Times New Roman" w:cs="Times New Roman"/>
          <w:sz w:val="24"/>
          <w:szCs w:val="24"/>
        </w:rPr>
        <w:t>О</w:t>
      </w:r>
      <w:r w:rsidRPr="00AF02C8">
        <w:rPr>
          <w:rFonts w:ascii="Times New Roman" w:hAnsi="Times New Roman" w:cs="Times New Roman"/>
          <w:sz w:val="24"/>
          <w:szCs w:val="24"/>
        </w:rPr>
        <w:t xml:space="preserve">бучение на договорной </w:t>
      </w:r>
      <w:r w:rsidRPr="00D322F0">
        <w:rPr>
          <w:rFonts w:ascii="Times New Roman" w:hAnsi="Times New Roman" w:cs="Times New Roman"/>
          <w:sz w:val="24"/>
          <w:szCs w:val="24"/>
        </w:rPr>
        <w:t>основе</w:t>
      </w:r>
      <w:r w:rsidRPr="00D322F0">
        <w:rPr>
          <w:rFonts w:ascii="Times New Roman" w:hAnsi="Times New Roman" w:cs="Times New Roman"/>
          <w:b/>
          <w:sz w:val="24"/>
          <w:szCs w:val="24"/>
        </w:rPr>
        <w:t xml:space="preserve"> в колледже не осуществляется</w:t>
      </w:r>
      <w:r w:rsidR="00046661">
        <w:rPr>
          <w:rFonts w:ascii="Times New Roman" w:hAnsi="Times New Roman" w:cs="Times New Roman"/>
          <w:sz w:val="24"/>
          <w:szCs w:val="24"/>
        </w:rPr>
        <w:t>.</w:t>
      </w:r>
    </w:p>
    <w:p w:rsidR="00046661" w:rsidRDefault="00046661" w:rsidP="00046661">
      <w:pPr>
        <w:spacing w:after="0" w:line="240" w:lineRule="auto"/>
        <w:ind w:firstLine="709"/>
        <w:contextualSpacing/>
        <w:jc w:val="both"/>
        <w:rPr>
          <w:rFonts w:ascii="Times New Roman" w:hAnsi="Times New Roman" w:cs="Times New Roman"/>
          <w:sz w:val="24"/>
          <w:szCs w:val="24"/>
        </w:rPr>
      </w:pPr>
    </w:p>
    <w:p w:rsidR="00AF02C8" w:rsidRPr="00AF02C8" w:rsidRDefault="00C7283B" w:rsidP="00D322F0">
      <w:pPr>
        <w:spacing w:after="0" w:line="240" w:lineRule="auto"/>
      </w:pPr>
      <w:r>
        <w:rPr>
          <w:noProof/>
          <w:lang w:eastAsia="ru-RU"/>
        </w:rPr>
        <mc:AlternateContent>
          <mc:Choice Requires="wps">
            <w:drawing>
              <wp:anchor distT="0" distB="0" distL="114300" distR="114300" simplePos="0" relativeHeight="251850752" behindDoc="1" locked="0" layoutInCell="0" allowOverlap="1" wp14:anchorId="5C5EE238" wp14:editId="3F195BB4">
                <wp:simplePos x="0" y="0"/>
                <wp:positionH relativeFrom="page">
                  <wp:posOffset>169545</wp:posOffset>
                </wp:positionH>
                <wp:positionV relativeFrom="page">
                  <wp:posOffset>318770</wp:posOffset>
                </wp:positionV>
                <wp:extent cx="1126490" cy="7277100"/>
                <wp:effectExtent l="666750" t="762000" r="16510" b="19050"/>
                <wp:wrapSquare wrapText="bothSides"/>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C7283B">
                            <w:pPr>
                              <w:spacing w:after="0" w:line="720" w:lineRule="auto"/>
                              <w:contextualSpacing/>
                              <w:jc w:val="center"/>
                              <w:rPr>
                                <w:rFonts w:ascii="Times New Roman" w:eastAsia="Times New Roman" w:hAnsi="Times New Roman" w:cs="Times New Roman"/>
                                <w:b/>
                                <w:bCs/>
                                <w:color w:val="FFFFFF"/>
                                <w:sz w:val="50"/>
                                <w:szCs w:val="50"/>
                              </w:rPr>
                            </w:pPr>
                          </w:p>
                          <w:p w:rsidR="000E0B64" w:rsidRPr="001550CB" w:rsidRDefault="000E0B64" w:rsidP="00C7283B">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0E0B64" w:rsidRPr="001550CB" w:rsidRDefault="000E0B64" w:rsidP="00C7283B">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C7283B">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 o:spid="_x0000_s1038" style="position:absolute;margin-left:13.35pt;margin-top:25.1pt;width:88.7pt;height:573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C7283B">
                      <w:pPr>
                        <w:spacing w:after="0" w:line="720" w:lineRule="auto"/>
                        <w:contextualSpacing/>
                        <w:jc w:val="center"/>
                        <w:rPr>
                          <w:rFonts w:ascii="Times New Roman" w:eastAsia="Times New Roman" w:hAnsi="Times New Roman" w:cs="Times New Roman"/>
                          <w:b/>
                          <w:bCs/>
                          <w:color w:val="FFFFFF"/>
                          <w:sz w:val="50"/>
                          <w:szCs w:val="50"/>
                        </w:rPr>
                      </w:pPr>
                    </w:p>
                    <w:p w:rsidR="000E0B64" w:rsidRPr="001550CB" w:rsidRDefault="000E0B64" w:rsidP="00C7283B">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0E0B64" w:rsidRPr="001550CB" w:rsidRDefault="000E0B64" w:rsidP="00C7283B">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C7283B">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AF02C8" w:rsidRPr="00AF02C8">
        <w:rPr>
          <w:rFonts w:ascii="Times New Roman" w:eastAsia="Times New Roman" w:hAnsi="Times New Roman" w:cs="Times New Roman"/>
          <w:b/>
          <w:sz w:val="24"/>
          <w:szCs w:val="24"/>
          <w:u w:val="single"/>
          <w:lang w:eastAsia="ru-RU"/>
        </w:rPr>
        <w:t>1.9. Программа развития образовательного учреждения (приоритеты, направления, задачи, решавшиеся в отчетном году)</w:t>
      </w:r>
    </w:p>
    <w:p w:rsidR="00D322F0" w:rsidRDefault="00AF02C8" w:rsidP="00D322F0">
      <w:pPr>
        <w:spacing w:after="0" w:line="240" w:lineRule="auto"/>
        <w:ind w:firstLine="709"/>
        <w:contextualSpacing/>
        <w:jc w:val="both"/>
        <w:rPr>
          <w:rFonts w:ascii="Times New Roman" w:hAnsi="Times New Roman" w:cs="Times New Roman"/>
          <w:sz w:val="24"/>
          <w:szCs w:val="24"/>
          <w:shd w:val="clear" w:color="auto" w:fill="FFFFFF"/>
        </w:rPr>
      </w:pPr>
      <w:r w:rsidRPr="00AF02C8">
        <w:rPr>
          <w:rFonts w:ascii="Times New Roman" w:hAnsi="Times New Roman" w:cs="Times New Roman"/>
          <w:sz w:val="24"/>
          <w:szCs w:val="24"/>
          <w:shd w:val="clear" w:color="auto" w:fill="FFFFFF"/>
        </w:rPr>
        <w:t>12.04.2021 Общим собранием работников и обучающихся БУ «Сургутский музыкальный колледж» (протокол №1) единогласно утвержден основополагающий документ – Программа развития БУ «Сургутский музыкальный колледж» на период 2021-2025 гг.</w:t>
      </w:r>
    </w:p>
    <w:p w:rsidR="00D322F0" w:rsidRDefault="00AF02C8" w:rsidP="00D322F0">
      <w:pPr>
        <w:spacing w:after="0" w:line="240" w:lineRule="auto"/>
        <w:ind w:firstLine="709"/>
        <w:contextualSpacing/>
        <w:jc w:val="both"/>
        <w:rPr>
          <w:rFonts w:ascii="Times New Roman" w:hAnsi="Times New Roman" w:cs="Times New Roman"/>
          <w:sz w:val="24"/>
          <w:szCs w:val="24"/>
          <w:shd w:val="clear" w:color="auto" w:fill="FFFFFF"/>
        </w:rPr>
      </w:pPr>
      <w:r w:rsidRPr="00AF02C8">
        <w:rPr>
          <w:rFonts w:ascii="Times New Roman" w:eastAsia="Calibri" w:hAnsi="Times New Roman" w:cs="Times New Roman"/>
          <w:b/>
          <w:bCs/>
          <w:color w:val="000000"/>
          <w:sz w:val="24"/>
          <w:szCs w:val="24"/>
        </w:rPr>
        <w:t xml:space="preserve">Разработанная коллективом </w:t>
      </w:r>
      <w:r w:rsidRPr="00AF02C8">
        <w:rPr>
          <w:rFonts w:ascii="Times New Roman" w:eastAsia="Times New Roman" w:hAnsi="Times New Roman" w:cs="Times New Roman"/>
          <w:b/>
          <w:bCs/>
          <w:sz w:val="24"/>
          <w:szCs w:val="24"/>
        </w:rPr>
        <w:t xml:space="preserve">колледжа </w:t>
      </w:r>
      <w:r w:rsidRPr="00AF02C8">
        <w:rPr>
          <w:rFonts w:ascii="Times New Roman" w:eastAsia="Calibri" w:hAnsi="Times New Roman" w:cs="Times New Roman"/>
          <w:b/>
          <w:bCs/>
          <w:color w:val="000000"/>
          <w:sz w:val="24"/>
          <w:szCs w:val="24"/>
        </w:rPr>
        <w:t xml:space="preserve">Программа Развития </w:t>
      </w:r>
      <w:r w:rsidRPr="00AF02C8">
        <w:rPr>
          <w:rFonts w:ascii="Times New Roman" w:eastAsia="Times New Roman" w:hAnsi="Times New Roman" w:cs="Times New Roman"/>
          <w:b/>
          <w:bCs/>
          <w:sz w:val="24"/>
          <w:szCs w:val="24"/>
        </w:rPr>
        <w:t>на период</w:t>
      </w:r>
      <w:r w:rsidRPr="00AF02C8">
        <w:rPr>
          <w:rFonts w:ascii="Times New Roman" w:eastAsia="Times New Roman" w:hAnsi="Times New Roman" w:cs="Times New Roman"/>
          <w:sz w:val="24"/>
          <w:szCs w:val="24"/>
        </w:rPr>
        <w:t xml:space="preserve"> </w:t>
      </w:r>
      <w:r w:rsidRPr="00AF02C8">
        <w:rPr>
          <w:rFonts w:ascii="Times New Roman" w:eastAsia="Times New Roman" w:hAnsi="Times New Roman" w:cs="Times New Roman"/>
          <w:b/>
          <w:bCs/>
          <w:sz w:val="24"/>
          <w:szCs w:val="24"/>
        </w:rPr>
        <w:t>2021 - 2025</w:t>
      </w:r>
      <w:r w:rsidRPr="00AF02C8">
        <w:rPr>
          <w:rFonts w:ascii="Times New Roman" w:eastAsia="Times New Roman" w:hAnsi="Times New Roman" w:cs="Times New Roman"/>
          <w:sz w:val="24"/>
          <w:szCs w:val="24"/>
        </w:rPr>
        <w:t xml:space="preserve"> </w:t>
      </w:r>
      <w:r w:rsidRPr="00AF02C8">
        <w:rPr>
          <w:rFonts w:ascii="Times New Roman" w:eastAsia="Times New Roman" w:hAnsi="Times New Roman" w:cs="Times New Roman"/>
          <w:b/>
          <w:bCs/>
          <w:sz w:val="24"/>
          <w:szCs w:val="24"/>
        </w:rPr>
        <w:t xml:space="preserve">годы </w:t>
      </w:r>
      <w:r w:rsidRPr="00AF02C8">
        <w:rPr>
          <w:rFonts w:ascii="Times New Roman" w:eastAsia="Calibri" w:hAnsi="Times New Roman" w:cs="Times New Roman"/>
          <w:b/>
          <w:bCs/>
          <w:sz w:val="24"/>
          <w:szCs w:val="24"/>
        </w:rPr>
        <w:t>отвечает вызовам</w:t>
      </w:r>
      <w:r w:rsidRPr="00AF02C8">
        <w:rPr>
          <w:rFonts w:ascii="Times New Roman" w:eastAsia="Calibri" w:hAnsi="Times New Roman" w:cs="Times New Roman"/>
          <w:sz w:val="24"/>
          <w:szCs w:val="24"/>
        </w:rPr>
        <w:t xml:space="preserve"> социально-экономического развития РФ, ХМАО – Югры, актуальной нормативной правовой базе, новейшим методическим и методологическим научным подходам теории и практики стратегического планирования и обеспечивает</w:t>
      </w:r>
      <w:r w:rsidRPr="00AF02C8">
        <w:rPr>
          <w:rFonts w:ascii="Times New Roman" w:eastAsia="Calibri" w:hAnsi="Times New Roman" w:cs="Times New Roman"/>
          <w:b/>
          <w:bCs/>
          <w:sz w:val="24"/>
          <w:szCs w:val="24"/>
        </w:rPr>
        <w:t xml:space="preserve"> </w:t>
      </w:r>
      <w:r w:rsidRPr="00AF02C8">
        <w:rPr>
          <w:rFonts w:ascii="Times New Roman" w:eastAsia="Calibri" w:hAnsi="Times New Roman" w:cs="Times New Roman"/>
          <w:sz w:val="24"/>
          <w:szCs w:val="24"/>
        </w:rPr>
        <w:t xml:space="preserve">исполнение: Указа Президента РФ от </w:t>
      </w:r>
      <w:r w:rsidR="00510F5A">
        <w:rPr>
          <w:rFonts w:ascii="Times New Roman" w:eastAsia="Calibri" w:hAnsi="Times New Roman" w:cs="Times New Roman"/>
          <w:sz w:val="24"/>
          <w:szCs w:val="24"/>
        </w:rPr>
        <w:t>0</w:t>
      </w:r>
      <w:r w:rsidRPr="00AF02C8">
        <w:rPr>
          <w:rFonts w:ascii="Times New Roman" w:eastAsia="Calibri" w:hAnsi="Times New Roman" w:cs="Times New Roman"/>
          <w:sz w:val="24"/>
          <w:szCs w:val="24"/>
        </w:rPr>
        <w:t>7.05.2018 года №204 «О национальных целях и стратегических задачах развития Российской Федерации на период до 2024 года»; задач модернизации российского образования в его доступности, повышении качества, эффективности и усиления связи с актуальными, перспективными запросами жизни страны и общества, жителями ХМАО-Югры и города Сургута.</w:t>
      </w:r>
    </w:p>
    <w:p w:rsidR="00AF02C8" w:rsidRPr="00D322F0" w:rsidRDefault="00AF02C8" w:rsidP="00D322F0">
      <w:pPr>
        <w:spacing w:after="0" w:line="240" w:lineRule="auto"/>
        <w:ind w:firstLine="709"/>
        <w:contextualSpacing/>
        <w:jc w:val="both"/>
        <w:rPr>
          <w:rFonts w:ascii="Times New Roman" w:hAnsi="Times New Roman" w:cs="Times New Roman"/>
          <w:sz w:val="24"/>
          <w:szCs w:val="24"/>
          <w:shd w:val="clear" w:color="auto" w:fill="FFFFFF"/>
        </w:rPr>
      </w:pPr>
      <w:r w:rsidRPr="00AF02C8">
        <w:rPr>
          <w:rFonts w:ascii="Times New Roman" w:eastAsia="Calibri" w:hAnsi="Times New Roman" w:cs="Times New Roman"/>
          <w:sz w:val="24"/>
          <w:szCs w:val="24"/>
        </w:rPr>
        <w:t>Исходя из анализа состояния ресурсов, потенциала развития каждого из направлений деятельности колледжа, на основании достигнутых результатов и имеющихся достижений, коллективом колледжа определены:</w:t>
      </w:r>
    </w:p>
    <w:p w:rsidR="00AF02C8" w:rsidRPr="00AF02C8" w:rsidRDefault="00AF02C8" w:rsidP="00AF02C8">
      <w:pPr>
        <w:shd w:val="clear" w:color="auto" w:fill="FFFFFF"/>
        <w:spacing w:after="0" w:line="240" w:lineRule="auto"/>
        <w:jc w:val="both"/>
        <w:rPr>
          <w:rFonts w:ascii="Times New Roman" w:eastAsia="Times New Roman" w:hAnsi="Times New Roman" w:cs="Times New Roman"/>
          <w:sz w:val="24"/>
          <w:szCs w:val="24"/>
          <w:lang w:eastAsia="ru-RU"/>
        </w:rPr>
      </w:pPr>
      <w:r w:rsidRPr="00AF02C8">
        <w:rPr>
          <w:rFonts w:ascii="Times New Roman" w:eastAsia="Calibri" w:hAnsi="Times New Roman" w:cs="Times New Roman"/>
          <w:b/>
          <w:bCs/>
          <w:sz w:val="24"/>
          <w:szCs w:val="24"/>
        </w:rPr>
        <w:t>- тема</w:t>
      </w:r>
      <w:r w:rsidRPr="00AF02C8">
        <w:rPr>
          <w:rFonts w:ascii="Times New Roman" w:eastAsia="Calibri" w:hAnsi="Times New Roman" w:cs="Times New Roman"/>
          <w:b/>
          <w:bCs/>
          <w:color w:val="FF0000"/>
          <w:sz w:val="24"/>
          <w:szCs w:val="24"/>
        </w:rPr>
        <w:t xml:space="preserve"> </w:t>
      </w:r>
      <w:r w:rsidRPr="00AF02C8">
        <w:rPr>
          <w:rFonts w:ascii="Times New Roman" w:eastAsia="Calibri" w:hAnsi="Times New Roman" w:cs="Times New Roman"/>
          <w:b/>
          <w:bCs/>
          <w:sz w:val="24"/>
          <w:szCs w:val="24"/>
        </w:rPr>
        <w:t xml:space="preserve">Программы Развития (2021-2025г.) </w:t>
      </w:r>
      <w:bookmarkStart w:id="0" w:name="_Hlk64675502"/>
      <w:r w:rsidRPr="00AF02C8">
        <w:rPr>
          <w:rFonts w:ascii="Times New Roman" w:eastAsia="Calibri" w:hAnsi="Times New Roman" w:cs="Times New Roman"/>
          <w:b/>
          <w:bCs/>
          <w:sz w:val="24"/>
          <w:szCs w:val="24"/>
        </w:rPr>
        <w:t xml:space="preserve">- </w:t>
      </w:r>
      <w:r w:rsidRPr="00AF02C8">
        <w:rPr>
          <w:rFonts w:ascii="Times New Roman" w:eastAsia="Calibri" w:hAnsi="Times New Roman" w:cs="Times New Roman"/>
          <w:sz w:val="24"/>
          <w:szCs w:val="24"/>
        </w:rPr>
        <w:t>«</w:t>
      </w:r>
      <w:r w:rsidRPr="00AF02C8">
        <w:rPr>
          <w:rFonts w:ascii="Times New Roman" w:eastAsia="Times New Roman" w:hAnsi="Times New Roman" w:cs="Times New Roman"/>
          <w:sz w:val="24"/>
          <w:szCs w:val="24"/>
          <w:lang w:eastAsia="ru-RU"/>
        </w:rPr>
        <w:t>Достижение высокого уровня качества подготовки высококвалифицированных, конкурентоспособных, креативных и творческих кадров сферы культуры и искусства в условиях развития эффективной социокультурной образовательной среды БУ «Сургутский музыкальный колледж»;</w:t>
      </w:r>
    </w:p>
    <w:p w:rsidR="00AF02C8" w:rsidRPr="00AF02C8" w:rsidRDefault="00AF02C8" w:rsidP="00AF02C8">
      <w:pPr>
        <w:shd w:val="clear" w:color="auto" w:fill="FFFFFF"/>
        <w:spacing w:after="0" w:line="240" w:lineRule="auto"/>
        <w:jc w:val="both"/>
        <w:rPr>
          <w:rFonts w:ascii="Times New Roman" w:eastAsia="Calibri" w:hAnsi="Times New Roman" w:cs="Times New Roman"/>
          <w:color w:val="FF0000"/>
          <w:sz w:val="24"/>
          <w:szCs w:val="24"/>
        </w:rPr>
      </w:pPr>
      <w:r w:rsidRPr="00AF02C8">
        <w:rPr>
          <w:rFonts w:ascii="Times New Roman" w:eastAsia="Times New Roman" w:hAnsi="Times New Roman" w:cs="Times New Roman"/>
          <w:bCs/>
          <w:sz w:val="24"/>
          <w:szCs w:val="24"/>
          <w:lang w:eastAsia="ru-RU"/>
        </w:rPr>
        <w:t xml:space="preserve">- </w:t>
      </w:r>
      <w:r w:rsidRPr="00AF02C8">
        <w:rPr>
          <w:rFonts w:ascii="Times New Roman" w:eastAsia="Times New Roman" w:hAnsi="Times New Roman" w:cs="Times New Roman"/>
          <w:b/>
          <w:sz w:val="24"/>
          <w:szCs w:val="24"/>
          <w:lang w:eastAsia="ru-RU"/>
        </w:rPr>
        <w:t>миссия</w:t>
      </w:r>
      <w:r w:rsidRPr="00AF02C8">
        <w:rPr>
          <w:rFonts w:ascii="Times New Roman" w:eastAsia="Times New Roman" w:hAnsi="Times New Roman" w:cs="Times New Roman"/>
          <w:b/>
          <w:bCs/>
          <w:sz w:val="24"/>
          <w:szCs w:val="24"/>
          <w:lang w:eastAsia="ru-RU"/>
        </w:rPr>
        <w:t xml:space="preserve"> </w:t>
      </w:r>
      <w:r w:rsidRPr="00AF02C8">
        <w:rPr>
          <w:rFonts w:ascii="Times New Roman" w:eastAsia="Times New Roman" w:hAnsi="Times New Roman" w:cs="Times New Roman"/>
          <w:sz w:val="24"/>
          <w:szCs w:val="24"/>
          <w:lang w:eastAsia="ru-RU"/>
        </w:rPr>
        <w:t xml:space="preserve">- «Обеспечить высокий уровень качества подготовки специалистов профессионального музыкального искусства, ответив на вызовы и тренды развития современного общества и рынка труда </w:t>
      </w:r>
      <w:r w:rsidRPr="00AF02C8">
        <w:rPr>
          <w:rFonts w:ascii="Times New Roman" w:eastAsia="Times New Roman" w:hAnsi="Times New Roman" w:cs="Times New Roman"/>
          <w:sz w:val="24"/>
          <w:szCs w:val="24"/>
          <w:lang w:val="en-US" w:eastAsia="ru-RU"/>
        </w:rPr>
        <w:t>XXI</w:t>
      </w:r>
      <w:r w:rsidRPr="00AF02C8">
        <w:rPr>
          <w:rFonts w:ascii="Times New Roman" w:eastAsia="Times New Roman" w:hAnsi="Times New Roman" w:cs="Times New Roman"/>
          <w:sz w:val="24"/>
          <w:szCs w:val="24"/>
          <w:lang w:eastAsia="ru-RU"/>
        </w:rPr>
        <w:t xml:space="preserve"> века». </w:t>
      </w:r>
    </w:p>
    <w:bookmarkEnd w:id="0"/>
    <w:p w:rsidR="00AF02C8" w:rsidRPr="00AF02C8" w:rsidRDefault="00AF02C8" w:rsidP="00A15233">
      <w:pPr>
        <w:spacing w:after="0" w:line="240" w:lineRule="auto"/>
        <w:ind w:firstLine="709"/>
        <w:contextualSpacing/>
        <w:jc w:val="both"/>
        <w:rPr>
          <w:rFonts w:ascii="Times New Roman" w:eastAsia="+mn-ea" w:hAnsi="Times New Roman" w:cs="Times New Roman"/>
          <w:bCs/>
          <w:color w:val="000000"/>
          <w:kern w:val="24"/>
          <w:sz w:val="24"/>
          <w:szCs w:val="24"/>
          <w:lang w:eastAsia="ru-RU"/>
        </w:rPr>
      </w:pPr>
      <w:proofErr w:type="gramStart"/>
      <w:r w:rsidRPr="00AF02C8">
        <w:rPr>
          <w:rFonts w:ascii="Times New Roman" w:eastAsia="Times New Roman" w:hAnsi="Times New Roman" w:cs="Times New Roman"/>
          <w:b/>
          <w:sz w:val="24"/>
          <w:szCs w:val="24"/>
          <w:lang w:eastAsia="ru-RU"/>
        </w:rPr>
        <w:t xml:space="preserve">Цель Программы Развития - </w:t>
      </w:r>
      <w:r w:rsidRPr="00AF02C8">
        <w:rPr>
          <w:rFonts w:ascii="Times New Roman" w:eastAsia="+mn-ea" w:hAnsi="Times New Roman" w:cs="Times New Roman"/>
          <w:bCs/>
          <w:color w:val="000000"/>
          <w:kern w:val="24"/>
          <w:sz w:val="24"/>
          <w:szCs w:val="24"/>
          <w:lang w:eastAsia="ru-RU"/>
        </w:rPr>
        <w:t xml:space="preserve">обеспечение доступности, высокого современного уровня качества образования, соответствующего требованиям инновационного развития российского и мирового сообщества, потребностям жителей ХМАО – Югры в условиях: формирования и укрепления у обучающихся российской гражданской идентичности; воспитания </w:t>
      </w:r>
      <w:r w:rsidRPr="00AF02C8">
        <w:rPr>
          <w:rFonts w:ascii="Times New Roman" w:eastAsia="+mn-ea" w:hAnsi="Times New Roman" w:cs="Times New Roman"/>
          <w:bCs/>
          <w:kern w:val="24"/>
          <w:sz w:val="24"/>
          <w:szCs w:val="24"/>
          <w:lang w:eastAsia="ru-RU"/>
        </w:rPr>
        <w:t xml:space="preserve">креативной, </w:t>
      </w:r>
      <w:r w:rsidRPr="00AF02C8">
        <w:rPr>
          <w:rFonts w:ascii="Times New Roman" w:eastAsia="+mn-ea" w:hAnsi="Times New Roman" w:cs="Times New Roman"/>
          <w:bCs/>
          <w:kern w:val="24"/>
          <w:sz w:val="24"/>
          <w:szCs w:val="24"/>
          <w:lang w:eastAsia="ru-RU"/>
        </w:rPr>
        <w:lastRenderedPageBreak/>
        <w:t>творческой</w:t>
      </w:r>
      <w:r w:rsidRPr="00AF02C8">
        <w:rPr>
          <w:rFonts w:ascii="Times New Roman" w:eastAsia="+mn-ea" w:hAnsi="Times New Roman" w:cs="Times New Roman"/>
          <w:bCs/>
          <w:color w:val="000000"/>
          <w:kern w:val="24"/>
          <w:sz w:val="24"/>
          <w:szCs w:val="24"/>
          <w:lang w:eastAsia="ru-RU"/>
        </w:rPr>
        <w:t xml:space="preserve"> личности на основе духовно-нравственных и культурных ценностей народов РФ, исторических и национально-культурных традиций; развития эффективной социокультурной образовательной среды колледжа.</w:t>
      </w:r>
      <w:proofErr w:type="gramEnd"/>
    </w:p>
    <w:p w:rsidR="00C7283B" w:rsidRDefault="00C7283B" w:rsidP="00AF02C8">
      <w:pPr>
        <w:spacing w:after="0" w:line="240" w:lineRule="auto"/>
        <w:jc w:val="both"/>
        <w:rPr>
          <w:rFonts w:ascii="Times New Roman" w:eastAsia="Times New Roman" w:hAnsi="Times New Roman" w:cs="Times New Roman"/>
          <w:b/>
          <w:u w:val="single"/>
          <w:lang w:eastAsia="ru-RU"/>
        </w:rPr>
      </w:pPr>
    </w:p>
    <w:p w:rsidR="00AF02C8" w:rsidRPr="00C7283B" w:rsidRDefault="00AF02C8" w:rsidP="00AF02C8">
      <w:pPr>
        <w:spacing w:after="0" w:line="240" w:lineRule="auto"/>
        <w:jc w:val="both"/>
        <w:rPr>
          <w:rFonts w:ascii="Times New Roman" w:eastAsia="Times New Roman" w:hAnsi="Times New Roman" w:cs="Times New Roman"/>
          <w:b/>
          <w:bCs/>
          <w:sz w:val="24"/>
          <w:szCs w:val="24"/>
          <w:u w:val="single"/>
          <w:lang w:eastAsia="ru-RU"/>
        </w:rPr>
      </w:pPr>
      <w:r w:rsidRPr="00C7283B">
        <w:rPr>
          <w:rFonts w:ascii="Times New Roman" w:eastAsia="Times New Roman" w:hAnsi="Times New Roman" w:cs="Times New Roman"/>
          <w:b/>
          <w:sz w:val="24"/>
          <w:szCs w:val="24"/>
          <w:u w:val="single"/>
          <w:lang w:eastAsia="ru-RU"/>
        </w:rPr>
        <w:t>1.10. Структура управления, включая контактную информацию руководителей структурных подразделений.</w:t>
      </w:r>
      <w:r w:rsidRPr="00C7283B">
        <w:rPr>
          <w:rFonts w:ascii="Times New Roman" w:eastAsia="Times New Roman" w:hAnsi="Times New Roman" w:cs="Times New Roman"/>
          <w:b/>
          <w:bCs/>
          <w:sz w:val="24"/>
          <w:szCs w:val="24"/>
          <w:u w:val="single"/>
          <w:lang w:eastAsia="ru-RU"/>
        </w:rPr>
        <w:t xml:space="preserve"> </w:t>
      </w:r>
    </w:p>
    <w:p w:rsidR="00AF02C8" w:rsidRPr="00C7283B" w:rsidRDefault="00AF02C8" w:rsidP="00AF02C8">
      <w:pPr>
        <w:spacing w:after="0" w:line="240" w:lineRule="auto"/>
        <w:jc w:val="both"/>
        <w:rPr>
          <w:rFonts w:ascii="Times New Roman" w:eastAsia="Times New Roman" w:hAnsi="Times New Roman" w:cs="Times New Roman"/>
          <w:sz w:val="24"/>
          <w:szCs w:val="24"/>
          <w:lang w:eastAsia="ru-RU"/>
        </w:rPr>
      </w:pPr>
      <w:r w:rsidRPr="00C7283B">
        <w:rPr>
          <w:rFonts w:ascii="Times New Roman" w:eastAsia="Times New Roman" w:hAnsi="Times New Roman" w:cs="Times New Roman"/>
          <w:b/>
          <w:sz w:val="24"/>
          <w:szCs w:val="24"/>
          <w:lang w:eastAsia="ru-RU"/>
        </w:rPr>
        <w:t>Управление колледжем строится на принципах</w:t>
      </w:r>
      <w:r w:rsidRPr="00C7283B">
        <w:rPr>
          <w:rFonts w:ascii="Times New Roman" w:eastAsia="Times New Roman" w:hAnsi="Times New Roman" w:cs="Times New Roman"/>
          <w:sz w:val="24"/>
          <w:szCs w:val="24"/>
          <w:lang w:eastAsia="ru-RU"/>
        </w:rPr>
        <w:t xml:space="preserve"> демократизации жизнедеятельности образовательной организации, осуществляется в соответствии с законодательством Российской Федерации и Ханты-Мансийского автономного округа-Югры. В соответствии с п. 4.1.</w:t>
      </w:r>
      <w:r w:rsidRPr="00AF02C8">
        <w:rPr>
          <w:rFonts w:ascii="Times New Roman" w:eastAsia="Times New Roman" w:hAnsi="Times New Roman" w:cs="Times New Roman"/>
          <w:lang w:eastAsia="ru-RU"/>
        </w:rPr>
        <w:t xml:space="preserve"> </w:t>
      </w:r>
      <w:r w:rsidRPr="00C7283B">
        <w:rPr>
          <w:rFonts w:ascii="Times New Roman" w:eastAsia="Times New Roman" w:hAnsi="Times New Roman" w:cs="Times New Roman"/>
          <w:sz w:val="24"/>
          <w:szCs w:val="24"/>
          <w:lang w:eastAsia="ru-RU"/>
        </w:rPr>
        <w:t xml:space="preserve">Устава БУ «Сургутский музыкальный колледж» органами управления учреждением являются: </w:t>
      </w:r>
      <w:r w:rsidRPr="00C7283B">
        <w:rPr>
          <w:rFonts w:ascii="Times New Roman" w:eastAsia="Times New Roman" w:hAnsi="Times New Roman" w:cs="Times New Roman"/>
          <w:b/>
          <w:sz w:val="24"/>
          <w:szCs w:val="24"/>
          <w:lang w:eastAsia="ru-RU"/>
        </w:rPr>
        <w:t>общее собрание работников и обучающихся</w:t>
      </w:r>
      <w:r w:rsidRPr="00C7283B">
        <w:rPr>
          <w:rFonts w:ascii="Times New Roman" w:eastAsia="Times New Roman" w:hAnsi="Times New Roman" w:cs="Times New Roman"/>
          <w:sz w:val="24"/>
          <w:szCs w:val="24"/>
          <w:lang w:eastAsia="ru-RU"/>
        </w:rPr>
        <w:t xml:space="preserve"> (далее - общее собрание), </w:t>
      </w:r>
      <w:r w:rsidRPr="00C7283B">
        <w:rPr>
          <w:rFonts w:ascii="Times New Roman" w:eastAsia="Times New Roman" w:hAnsi="Times New Roman" w:cs="Times New Roman"/>
          <w:b/>
          <w:sz w:val="24"/>
          <w:szCs w:val="24"/>
          <w:lang w:eastAsia="ru-RU"/>
        </w:rPr>
        <w:t>педагогический совет, директор</w:t>
      </w:r>
      <w:r w:rsidRPr="00C7283B">
        <w:rPr>
          <w:rFonts w:ascii="Times New Roman" w:eastAsia="Times New Roman" w:hAnsi="Times New Roman" w:cs="Times New Roman"/>
          <w:sz w:val="24"/>
          <w:szCs w:val="24"/>
          <w:lang w:eastAsia="ru-RU"/>
        </w:rPr>
        <w:t xml:space="preserve">. В состав </w:t>
      </w:r>
      <w:r w:rsidRPr="00C7283B">
        <w:rPr>
          <w:rFonts w:ascii="Times New Roman" w:eastAsia="Times New Roman" w:hAnsi="Times New Roman" w:cs="Times New Roman"/>
          <w:b/>
          <w:sz w:val="24"/>
          <w:szCs w:val="24"/>
          <w:lang w:eastAsia="ru-RU"/>
        </w:rPr>
        <w:t>общего собрания</w:t>
      </w:r>
      <w:r w:rsidRPr="00C7283B">
        <w:rPr>
          <w:rFonts w:ascii="Times New Roman" w:eastAsia="Times New Roman" w:hAnsi="Times New Roman" w:cs="Times New Roman"/>
          <w:sz w:val="24"/>
          <w:szCs w:val="24"/>
          <w:lang w:eastAsia="ru-RU"/>
        </w:rPr>
        <w:t xml:space="preserve"> входят все работники учреждения и по одному представителю от каждой группы </w:t>
      </w:r>
      <w:proofErr w:type="gramStart"/>
      <w:r w:rsidRPr="00C7283B">
        <w:rPr>
          <w:rFonts w:ascii="Times New Roman" w:eastAsia="Times New Roman" w:hAnsi="Times New Roman" w:cs="Times New Roman"/>
          <w:sz w:val="24"/>
          <w:szCs w:val="24"/>
          <w:lang w:eastAsia="ru-RU"/>
        </w:rPr>
        <w:t>обучающихся</w:t>
      </w:r>
      <w:proofErr w:type="gramEnd"/>
      <w:r w:rsidRPr="00C7283B">
        <w:rPr>
          <w:rFonts w:ascii="Times New Roman" w:eastAsia="Times New Roman" w:hAnsi="Times New Roman" w:cs="Times New Roman"/>
          <w:sz w:val="24"/>
          <w:szCs w:val="24"/>
          <w:lang w:eastAsia="ru-RU"/>
        </w:rPr>
        <w:t xml:space="preserve"> колледжа. </w:t>
      </w:r>
      <w:r w:rsidRPr="00C7283B">
        <w:rPr>
          <w:rFonts w:ascii="Times New Roman" w:eastAsia="Times New Roman" w:hAnsi="Times New Roman" w:cs="Times New Roman"/>
          <w:b/>
          <w:sz w:val="24"/>
          <w:szCs w:val="24"/>
          <w:lang w:eastAsia="ru-RU"/>
        </w:rPr>
        <w:t>Председатель общего собрания</w:t>
      </w:r>
      <w:r w:rsidRPr="00C7283B">
        <w:rPr>
          <w:rFonts w:ascii="Times New Roman" w:eastAsia="Times New Roman" w:hAnsi="Times New Roman" w:cs="Times New Roman"/>
          <w:sz w:val="24"/>
          <w:szCs w:val="24"/>
          <w:lang w:eastAsia="ru-RU"/>
        </w:rPr>
        <w:t xml:space="preserve"> (директор) организует его работу, созывает заседания общего собрания и председательствует на них. В состав </w:t>
      </w:r>
      <w:r w:rsidRPr="00C7283B">
        <w:rPr>
          <w:rFonts w:ascii="Times New Roman" w:eastAsia="Times New Roman" w:hAnsi="Times New Roman" w:cs="Times New Roman"/>
          <w:b/>
          <w:sz w:val="24"/>
          <w:szCs w:val="24"/>
          <w:lang w:eastAsia="ru-RU"/>
        </w:rPr>
        <w:t>педагогического совета</w:t>
      </w:r>
      <w:r w:rsidRPr="00C7283B">
        <w:rPr>
          <w:rFonts w:ascii="Times New Roman" w:eastAsia="Times New Roman" w:hAnsi="Times New Roman" w:cs="Times New Roman"/>
          <w:sz w:val="24"/>
          <w:szCs w:val="24"/>
          <w:lang w:eastAsia="ru-RU"/>
        </w:rPr>
        <w:t xml:space="preserve"> входят все педагогические работники учреждения и директор. </w:t>
      </w:r>
      <w:r w:rsidRPr="00C7283B">
        <w:rPr>
          <w:rFonts w:ascii="Times New Roman" w:eastAsia="Times New Roman" w:hAnsi="Times New Roman" w:cs="Times New Roman"/>
          <w:b/>
          <w:sz w:val="24"/>
          <w:szCs w:val="24"/>
          <w:lang w:eastAsia="ru-RU"/>
        </w:rPr>
        <w:t>Председатель педагогического совета</w:t>
      </w:r>
      <w:r w:rsidRPr="00C7283B">
        <w:rPr>
          <w:rFonts w:ascii="Times New Roman" w:eastAsia="Times New Roman" w:hAnsi="Times New Roman" w:cs="Times New Roman"/>
          <w:sz w:val="24"/>
          <w:szCs w:val="24"/>
          <w:lang w:eastAsia="ru-RU"/>
        </w:rPr>
        <w:t xml:space="preserve"> избирается членами педагогического совета открытым голосованием, простым большинством голосов; организует работу педагогического совета, созывает его заседания и председательствует на них. </w:t>
      </w:r>
    </w:p>
    <w:p w:rsidR="00AF02C8" w:rsidRPr="00C7283B" w:rsidRDefault="00C7283B" w:rsidP="00AF02C8">
      <w:pPr>
        <w:spacing w:after="0" w:line="240" w:lineRule="auto"/>
        <w:jc w:val="both"/>
        <w:rPr>
          <w:rFonts w:ascii="Times New Roman" w:eastAsia="Times New Roman" w:hAnsi="Times New Roman" w:cs="Times New Roman"/>
          <w:b/>
          <w:sz w:val="24"/>
          <w:szCs w:val="24"/>
          <w:lang w:eastAsia="ru-RU"/>
        </w:rPr>
      </w:pPr>
      <w:r w:rsidRPr="00C7283B">
        <w:rPr>
          <w:noProof/>
          <w:sz w:val="24"/>
          <w:szCs w:val="24"/>
          <w:lang w:eastAsia="ru-RU"/>
        </w:rPr>
        <mc:AlternateContent>
          <mc:Choice Requires="wps">
            <w:drawing>
              <wp:anchor distT="0" distB="0" distL="114300" distR="114300" simplePos="0" relativeHeight="251848704" behindDoc="1" locked="0" layoutInCell="0" allowOverlap="1" wp14:anchorId="7D00A04D" wp14:editId="1C12B4AB">
                <wp:simplePos x="0" y="0"/>
                <wp:positionH relativeFrom="page">
                  <wp:posOffset>123825</wp:posOffset>
                </wp:positionH>
                <wp:positionV relativeFrom="page">
                  <wp:posOffset>266700</wp:posOffset>
                </wp:positionV>
                <wp:extent cx="1228725" cy="7277100"/>
                <wp:effectExtent l="666750" t="762000" r="28575" b="19050"/>
                <wp:wrapSquare wrapText="bothSides"/>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C7283B">
                            <w:pPr>
                              <w:spacing w:after="0" w:line="720" w:lineRule="auto"/>
                              <w:contextualSpacing/>
                              <w:jc w:val="center"/>
                              <w:rPr>
                                <w:rFonts w:ascii="Times New Roman" w:eastAsia="Times New Roman" w:hAnsi="Times New Roman" w:cs="Times New Roman"/>
                                <w:b/>
                                <w:bCs/>
                                <w:color w:val="FFFFFF"/>
                                <w:sz w:val="50"/>
                                <w:szCs w:val="50"/>
                              </w:rPr>
                            </w:pPr>
                          </w:p>
                          <w:p w:rsidR="000E0B64" w:rsidRPr="001550CB" w:rsidRDefault="000E0B64" w:rsidP="00C7283B">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0E0B64" w:rsidRPr="001550CB" w:rsidRDefault="000E0B64" w:rsidP="00C7283B">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C7283B">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1" o:spid="_x0000_s1039" style="position:absolute;left:0;text-align:left;margin-left:9.75pt;margin-top:21pt;width:96.75pt;height:573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C7283B">
                      <w:pPr>
                        <w:spacing w:after="0" w:line="720" w:lineRule="auto"/>
                        <w:contextualSpacing/>
                        <w:jc w:val="center"/>
                        <w:rPr>
                          <w:rFonts w:ascii="Times New Roman" w:eastAsia="Times New Roman" w:hAnsi="Times New Roman" w:cs="Times New Roman"/>
                          <w:b/>
                          <w:bCs/>
                          <w:color w:val="FFFFFF"/>
                          <w:sz w:val="50"/>
                          <w:szCs w:val="50"/>
                        </w:rPr>
                      </w:pPr>
                    </w:p>
                    <w:p w:rsidR="000E0B64" w:rsidRPr="001550CB" w:rsidRDefault="000E0B64" w:rsidP="00C7283B">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0E0B64" w:rsidRPr="001550CB" w:rsidRDefault="000E0B64" w:rsidP="00C7283B">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C7283B">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AF02C8" w:rsidRPr="00C7283B">
        <w:rPr>
          <w:rFonts w:ascii="Times New Roman" w:eastAsia="Times New Roman" w:hAnsi="Times New Roman" w:cs="Times New Roman"/>
          <w:sz w:val="24"/>
          <w:szCs w:val="24"/>
          <w:lang w:eastAsia="ru-RU"/>
        </w:rPr>
        <w:t xml:space="preserve">Непосредственное управление колледжем осуществляет </w:t>
      </w:r>
      <w:r w:rsidR="00AF02C8" w:rsidRPr="00C7283B">
        <w:rPr>
          <w:rFonts w:ascii="Times New Roman" w:eastAsia="Times New Roman" w:hAnsi="Times New Roman" w:cs="Times New Roman"/>
          <w:b/>
          <w:sz w:val="24"/>
          <w:szCs w:val="24"/>
          <w:lang w:eastAsia="ru-RU"/>
        </w:rPr>
        <w:t>директор</w:t>
      </w:r>
      <w:r w:rsidR="00AF02C8" w:rsidRPr="00C7283B">
        <w:rPr>
          <w:rFonts w:ascii="Times New Roman" w:eastAsia="Times New Roman" w:hAnsi="Times New Roman" w:cs="Times New Roman"/>
          <w:sz w:val="24"/>
          <w:szCs w:val="24"/>
          <w:lang w:eastAsia="ru-RU"/>
        </w:rPr>
        <w:t>, назначаемый Правительством ХМАО-Югры (распоряжение Правительства Ханты-Мансийского автономного округа – Югры от 24.07.2020 № 432-рп «О назначении на должности руководителей некоторых государственных учреждений Ханты-Мансийского автономного округа – Югры»)</w:t>
      </w:r>
      <w:r w:rsidR="00E562F4">
        <w:rPr>
          <w:rFonts w:ascii="Times New Roman" w:eastAsia="Times New Roman" w:hAnsi="Times New Roman" w:cs="Times New Roman"/>
          <w:sz w:val="24"/>
          <w:szCs w:val="24"/>
          <w:lang w:eastAsia="ru-RU"/>
        </w:rPr>
        <w:t>.</w:t>
      </w:r>
    </w:p>
    <w:p w:rsidR="00AF02C8" w:rsidRPr="00C7283B" w:rsidRDefault="00AF02C8" w:rsidP="00AF02C8">
      <w:pPr>
        <w:spacing w:after="0" w:line="240" w:lineRule="auto"/>
        <w:jc w:val="both"/>
        <w:rPr>
          <w:rFonts w:ascii="Times New Roman" w:eastAsia="Times New Roman" w:hAnsi="Times New Roman" w:cs="Times New Roman"/>
          <w:b/>
          <w:sz w:val="24"/>
          <w:szCs w:val="24"/>
          <w:lang w:eastAsia="ru-RU"/>
        </w:rPr>
      </w:pPr>
      <w:r w:rsidRPr="00C7283B">
        <w:rPr>
          <w:rFonts w:ascii="Times New Roman" w:eastAsia="Times New Roman" w:hAnsi="Times New Roman" w:cs="Times New Roman"/>
          <w:b/>
          <w:sz w:val="24"/>
          <w:szCs w:val="24"/>
          <w:lang w:eastAsia="ru-RU"/>
        </w:rPr>
        <w:t>Директор</w:t>
      </w:r>
      <w:r w:rsidRPr="00C7283B">
        <w:rPr>
          <w:rFonts w:ascii="Times New Roman" w:eastAsia="Times New Roman" w:hAnsi="Times New Roman" w:cs="Times New Roman"/>
          <w:sz w:val="24"/>
          <w:szCs w:val="24"/>
          <w:lang w:eastAsia="ru-RU"/>
        </w:rPr>
        <w:t xml:space="preserve"> действует в соответствии с актами, составляющими правовую систему РФ, уставом и трудовым договором.</w:t>
      </w:r>
    </w:p>
    <w:p w:rsidR="00AF02C8" w:rsidRPr="00C7283B" w:rsidRDefault="00AF02C8" w:rsidP="00AF02C8">
      <w:pPr>
        <w:spacing w:after="0" w:line="240" w:lineRule="auto"/>
        <w:jc w:val="both"/>
        <w:rPr>
          <w:rFonts w:ascii="Times New Roman" w:eastAsia="Times New Roman" w:hAnsi="Times New Roman" w:cs="Times New Roman"/>
          <w:b/>
          <w:sz w:val="24"/>
          <w:szCs w:val="24"/>
          <w:lang w:eastAsia="ru-RU"/>
        </w:rPr>
      </w:pPr>
      <w:r w:rsidRPr="00C7283B">
        <w:rPr>
          <w:rFonts w:ascii="Times New Roman" w:hAnsi="Times New Roman" w:cs="Times New Roman"/>
          <w:b/>
          <w:sz w:val="24"/>
          <w:szCs w:val="24"/>
        </w:rPr>
        <w:t>К полномочиям директора относится</w:t>
      </w:r>
      <w:r w:rsidRPr="00C7283B">
        <w:rPr>
          <w:rFonts w:ascii="Times New Roman" w:hAnsi="Times New Roman" w:cs="Times New Roman"/>
          <w:sz w:val="24"/>
          <w:szCs w:val="24"/>
        </w:rPr>
        <w:t xml:space="preserve"> решение всех вопросов деятельности учреждения (кроме тех, решение которых уставом и законодательством отнесено к компетенции других органов). Директор имеет право делегировать часть своих полномочий заместителям и руководителям обособленных структурных подразделений учреждения, определяет порядок:</w:t>
      </w:r>
    </w:p>
    <w:p w:rsidR="00AF02C8" w:rsidRPr="00C7283B" w:rsidRDefault="00AF02C8" w:rsidP="00425BE7">
      <w:pPr>
        <w:numPr>
          <w:ilvl w:val="0"/>
          <w:numId w:val="5"/>
        </w:numPr>
        <w:spacing w:after="0" w:line="240" w:lineRule="auto"/>
        <w:ind w:firstLine="283"/>
        <w:contextualSpacing/>
        <w:jc w:val="both"/>
        <w:rPr>
          <w:rFonts w:ascii="Times New Roman" w:hAnsi="Times New Roman" w:cs="Times New Roman"/>
          <w:sz w:val="24"/>
          <w:szCs w:val="24"/>
        </w:rPr>
      </w:pPr>
      <w:r w:rsidRPr="00C7283B">
        <w:rPr>
          <w:rFonts w:ascii="Times New Roman" w:hAnsi="Times New Roman" w:cs="Times New Roman"/>
          <w:sz w:val="24"/>
          <w:szCs w:val="24"/>
        </w:rPr>
        <w:t>внутренних потребителей (самого колледжа);</w:t>
      </w:r>
    </w:p>
    <w:p w:rsidR="00AF02C8" w:rsidRPr="00C7283B" w:rsidRDefault="00AF02C8" w:rsidP="00425BE7">
      <w:pPr>
        <w:numPr>
          <w:ilvl w:val="0"/>
          <w:numId w:val="5"/>
        </w:numPr>
        <w:spacing w:after="0" w:line="240" w:lineRule="auto"/>
        <w:ind w:firstLine="283"/>
        <w:contextualSpacing/>
        <w:jc w:val="both"/>
        <w:rPr>
          <w:rFonts w:ascii="Times New Roman" w:hAnsi="Times New Roman" w:cs="Times New Roman"/>
          <w:sz w:val="24"/>
          <w:szCs w:val="24"/>
        </w:rPr>
      </w:pPr>
      <w:r w:rsidRPr="00C7283B">
        <w:rPr>
          <w:rFonts w:ascii="Times New Roman" w:hAnsi="Times New Roman" w:cs="Times New Roman"/>
          <w:sz w:val="24"/>
          <w:szCs w:val="24"/>
        </w:rPr>
        <w:t>обеспечение эффективности (достижение результативности с наименьшим использованием ресурсов) всех направлений - учебной, воспитательной, методической, информационно-аналитической, административно-хозяйственной и финансово-экономической деятельностей колледжа;</w:t>
      </w:r>
    </w:p>
    <w:p w:rsidR="00AF02C8" w:rsidRPr="00C7283B" w:rsidRDefault="00AF02C8" w:rsidP="00425BE7">
      <w:pPr>
        <w:numPr>
          <w:ilvl w:val="0"/>
          <w:numId w:val="5"/>
        </w:numPr>
        <w:spacing w:after="0" w:line="240" w:lineRule="auto"/>
        <w:ind w:firstLine="283"/>
        <w:contextualSpacing/>
        <w:jc w:val="both"/>
        <w:rPr>
          <w:rFonts w:ascii="Times New Roman" w:hAnsi="Times New Roman" w:cs="Times New Roman"/>
          <w:sz w:val="24"/>
          <w:szCs w:val="24"/>
        </w:rPr>
      </w:pPr>
      <w:r w:rsidRPr="00C7283B">
        <w:rPr>
          <w:rFonts w:ascii="Times New Roman" w:hAnsi="Times New Roman" w:cs="Times New Roman"/>
          <w:sz w:val="24"/>
          <w:szCs w:val="24"/>
        </w:rPr>
        <w:t>соблюдение принципа коллегиальности в решениях и доступности инф</w:t>
      </w:r>
      <w:r w:rsidR="00E562F4">
        <w:rPr>
          <w:rFonts w:ascii="Times New Roman" w:hAnsi="Times New Roman" w:cs="Times New Roman"/>
          <w:sz w:val="24"/>
          <w:szCs w:val="24"/>
        </w:rPr>
        <w:t>ормации о деятельности колледжа</w:t>
      </w:r>
    </w:p>
    <w:p w:rsidR="001F0530" w:rsidRPr="00E562F4" w:rsidRDefault="00AF02C8" w:rsidP="00AF02C8">
      <w:pPr>
        <w:spacing w:after="0" w:line="240" w:lineRule="auto"/>
        <w:ind w:left="-851"/>
        <w:jc w:val="both"/>
        <w:rPr>
          <w:rFonts w:ascii="Times New Roman" w:hAnsi="Times New Roman" w:cs="Times New Roman"/>
          <w:sz w:val="24"/>
          <w:szCs w:val="24"/>
        </w:rPr>
      </w:pPr>
      <w:proofErr w:type="gramStart"/>
      <w:r w:rsidRPr="00C7283B">
        <w:rPr>
          <w:rFonts w:ascii="Times New Roman" w:hAnsi="Times New Roman" w:cs="Times New Roman"/>
          <w:sz w:val="24"/>
          <w:szCs w:val="24"/>
        </w:rPr>
        <w:t>сохранение целостности колледжа как хозяйственного объекта при условии: четкого разделения функций между администрацией и структурными подразделениями, зафиксированного в специальных нормативных актах (положениях); руководства принципами современного финансового менеджмента в управлении финансовыми ресурсами колледжа, обеспечивающего «финансовую прозрачность» и четкость механизма реализации основных статей финансового обеспечения деятельности колледжа; регламентации посредством механизмов учетной политики порядка ведения хозяйственных операций в колледже;</w:t>
      </w:r>
      <w:proofErr w:type="gramEnd"/>
      <w:r w:rsidRPr="00C7283B">
        <w:rPr>
          <w:rFonts w:ascii="Times New Roman" w:hAnsi="Times New Roman" w:cs="Times New Roman"/>
          <w:sz w:val="24"/>
          <w:szCs w:val="24"/>
        </w:rPr>
        <w:t xml:space="preserve"> введения практики регулярного аудиторского подтверждения правильности балансов и других отчетных документов.</w:t>
      </w:r>
      <w:r w:rsidRPr="00C7283B">
        <w:rPr>
          <w:rFonts w:ascii="Times New Roman" w:eastAsia="Times New Roman" w:hAnsi="Times New Roman" w:cs="Times New Roman"/>
          <w:b/>
          <w:bCs/>
          <w:color w:val="0D0D0D" w:themeColor="text1" w:themeTint="F2"/>
          <w:sz w:val="24"/>
          <w:szCs w:val="24"/>
          <w:lang w:eastAsia="ru-RU"/>
        </w:rPr>
        <w:t xml:space="preserve"> Система управления</w:t>
      </w:r>
      <w:r w:rsidRPr="00C7283B">
        <w:rPr>
          <w:rFonts w:ascii="Times New Roman" w:eastAsia="Times New Roman" w:hAnsi="Times New Roman" w:cs="Times New Roman"/>
          <w:bCs/>
          <w:color w:val="0D0D0D" w:themeColor="text1" w:themeTint="F2"/>
          <w:sz w:val="24"/>
          <w:szCs w:val="24"/>
          <w:lang w:eastAsia="ru-RU"/>
        </w:rPr>
        <w:t xml:space="preserve"> </w:t>
      </w:r>
      <w:r w:rsidRPr="00C7283B">
        <w:rPr>
          <w:rFonts w:ascii="Times New Roman" w:eastAsia="Times New Roman" w:hAnsi="Times New Roman" w:cs="Times New Roman"/>
          <w:b/>
          <w:bCs/>
          <w:color w:val="000000"/>
          <w:sz w:val="24"/>
          <w:szCs w:val="24"/>
          <w:lang w:eastAsia="ru-RU"/>
        </w:rPr>
        <w:t>колледжем</w:t>
      </w:r>
      <w:r w:rsidRPr="00C7283B">
        <w:rPr>
          <w:rFonts w:ascii="Times New Roman" w:eastAsia="Times New Roman" w:hAnsi="Times New Roman" w:cs="Times New Roman"/>
          <w:bCs/>
          <w:color w:val="000000"/>
          <w:sz w:val="24"/>
          <w:szCs w:val="24"/>
          <w:lang w:eastAsia="ru-RU"/>
        </w:rPr>
        <w:t xml:space="preserve"> направлена на </w:t>
      </w:r>
      <w:r w:rsidRPr="00C7283B">
        <w:rPr>
          <w:rFonts w:ascii="Times New Roman" w:eastAsia="Times New Roman" w:hAnsi="Times New Roman" w:cs="Times New Roman"/>
          <w:b/>
          <w:color w:val="000000"/>
          <w:sz w:val="24"/>
          <w:szCs w:val="24"/>
          <w:lang w:eastAsia="ru-RU"/>
        </w:rPr>
        <w:t>коллегиальные</w:t>
      </w:r>
      <w:r w:rsidRPr="00C7283B">
        <w:rPr>
          <w:rFonts w:ascii="Times New Roman" w:eastAsia="Times New Roman" w:hAnsi="Times New Roman" w:cs="Times New Roman"/>
          <w:bCs/>
          <w:color w:val="000000"/>
          <w:sz w:val="24"/>
          <w:szCs w:val="24"/>
          <w:lang w:eastAsia="ru-RU"/>
        </w:rPr>
        <w:t xml:space="preserve"> способы выработки управленческих решений, характеризуется стремлением к гибкости, адекватности, оперативности, эффективности и способности саморегулирования.</w:t>
      </w:r>
      <w:r w:rsidRPr="00C7283B">
        <w:rPr>
          <w:rFonts w:ascii="Times New Roman" w:eastAsia="Calibri" w:hAnsi="Times New Roman" w:cs="Times New Roman"/>
          <w:sz w:val="24"/>
          <w:szCs w:val="24"/>
        </w:rPr>
        <w:t xml:space="preserve"> Внесение </w:t>
      </w:r>
      <w:r w:rsidRPr="00C7283B">
        <w:rPr>
          <w:rFonts w:ascii="Times New Roman" w:eastAsia="Calibri" w:hAnsi="Times New Roman" w:cs="Times New Roman"/>
          <w:sz w:val="24"/>
          <w:szCs w:val="24"/>
        </w:rPr>
        <w:lastRenderedPageBreak/>
        <w:t>корректировок в структуру колледжа и каждого его подразделения происходит на основе осуществления принципов управления, устанавливающих те исходные позиции и правила, руководствуясь которыми можно уверенно идти к намеченной цели</w:t>
      </w:r>
      <w:r w:rsidR="00E562F4" w:rsidRPr="00E562F4">
        <w:rPr>
          <w:rFonts w:ascii="Times New Roman" w:eastAsia="Calibri" w:hAnsi="Times New Roman" w:cs="Times New Roman"/>
          <w:sz w:val="24"/>
          <w:szCs w:val="24"/>
        </w:rPr>
        <w:t>/</w:t>
      </w:r>
    </w:p>
    <w:p w:rsidR="00C7283B" w:rsidRDefault="00F52A89" w:rsidP="00C7283B">
      <w:pPr>
        <w:spacing w:after="0" w:line="240" w:lineRule="auto"/>
        <w:contextualSpacing/>
        <w:jc w:val="both"/>
        <w:rPr>
          <w:rFonts w:ascii="Times New Roman" w:hAnsi="Times New Roman" w:cs="Times New Roman"/>
          <w:sz w:val="24"/>
          <w:szCs w:val="24"/>
        </w:rPr>
      </w:pPr>
      <w:r w:rsidRPr="001550CB">
        <w:rPr>
          <w:noProof/>
          <w:lang w:eastAsia="ru-RU"/>
        </w:rPr>
        <mc:AlternateContent>
          <mc:Choice Requires="wps">
            <w:drawing>
              <wp:anchor distT="0" distB="0" distL="114300" distR="114300" simplePos="0" relativeHeight="251724800" behindDoc="1" locked="0" layoutInCell="0" allowOverlap="1" wp14:anchorId="354FB084" wp14:editId="4D3375B2">
                <wp:simplePos x="0" y="0"/>
                <wp:positionH relativeFrom="page">
                  <wp:posOffset>116958</wp:posOffset>
                </wp:positionH>
                <wp:positionV relativeFrom="page">
                  <wp:posOffset>297712</wp:posOffset>
                </wp:positionV>
                <wp:extent cx="1233377" cy="7277100"/>
                <wp:effectExtent l="666750" t="762000" r="24130" b="19050"/>
                <wp:wrapSquare wrapText="bothSides"/>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377"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1550CB">
                            <w:pPr>
                              <w:spacing w:after="0" w:line="720" w:lineRule="auto"/>
                              <w:contextualSpacing/>
                              <w:jc w:val="center"/>
                              <w:rPr>
                                <w:rFonts w:ascii="Times New Roman" w:eastAsia="Times New Roman" w:hAnsi="Times New Roman" w:cs="Times New Roman"/>
                                <w:b/>
                                <w:bCs/>
                                <w:color w:val="FFFFFF"/>
                                <w:sz w:val="50"/>
                                <w:szCs w:val="50"/>
                              </w:rPr>
                            </w:pPr>
                          </w:p>
                          <w:p w:rsidR="000E0B64" w:rsidRPr="001550CB" w:rsidRDefault="000E0B64" w:rsidP="001550CB">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0E0B64" w:rsidRPr="001550CB" w:rsidRDefault="000E0B64" w:rsidP="001550CB">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1550CB">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40" style="position:absolute;left:0;text-align:left;margin-left:9.2pt;margin-top:23.45pt;width:97.1pt;height:573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1550CB">
                      <w:pPr>
                        <w:spacing w:after="0" w:line="720" w:lineRule="auto"/>
                        <w:contextualSpacing/>
                        <w:jc w:val="center"/>
                        <w:rPr>
                          <w:rFonts w:ascii="Times New Roman" w:eastAsia="Times New Roman" w:hAnsi="Times New Roman" w:cs="Times New Roman"/>
                          <w:b/>
                          <w:bCs/>
                          <w:color w:val="FFFFFF"/>
                          <w:sz w:val="50"/>
                          <w:szCs w:val="50"/>
                        </w:rPr>
                      </w:pPr>
                    </w:p>
                    <w:p w:rsidR="000E0B64" w:rsidRPr="001550CB" w:rsidRDefault="000E0B64" w:rsidP="001550CB">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0E0B64" w:rsidRPr="001550CB" w:rsidRDefault="000E0B64" w:rsidP="001550CB">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1550CB">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AF02C8" w:rsidRPr="00C7283B">
        <w:rPr>
          <w:rFonts w:ascii="Times New Roman" w:eastAsia="Calibri" w:hAnsi="Times New Roman" w:cs="Times New Roman"/>
          <w:sz w:val="24"/>
          <w:szCs w:val="24"/>
        </w:rPr>
        <w:t xml:space="preserve">Решена задача обновления системы управления, как </w:t>
      </w:r>
      <w:r w:rsidR="00AF02C8" w:rsidRPr="00C7283B">
        <w:rPr>
          <w:rFonts w:ascii="Times New Roman" w:eastAsia="Times New Roman" w:hAnsi="Times New Roman" w:cs="Times New Roman"/>
          <w:bCs/>
          <w:color w:val="000000"/>
          <w:sz w:val="24"/>
          <w:szCs w:val="24"/>
          <w:lang w:eastAsia="ru-RU"/>
        </w:rPr>
        <w:t>организационно – управленческого ресурса, посредством:</w:t>
      </w:r>
      <w:r w:rsidR="00AF02C8" w:rsidRPr="00C7283B">
        <w:rPr>
          <w:rFonts w:ascii="Times New Roman" w:eastAsia="Calibri" w:hAnsi="Times New Roman" w:cs="Times New Roman"/>
          <w:sz w:val="24"/>
          <w:szCs w:val="24"/>
        </w:rPr>
        <w:t xml:space="preserve"> личностно-ориентированного подхода к деятельности каждого сотрудника колледжа по достижению максимальных результатов; профессионального сотрудничества; корпоративного стиля управления; внедрения механизмов процессуального управления и </w:t>
      </w:r>
      <w:proofErr w:type="spellStart"/>
      <w:r w:rsidR="00AF02C8" w:rsidRPr="00C7283B">
        <w:rPr>
          <w:rFonts w:ascii="Times New Roman" w:eastAsia="Calibri" w:hAnsi="Times New Roman" w:cs="Times New Roman"/>
          <w:sz w:val="24"/>
          <w:szCs w:val="24"/>
        </w:rPr>
        <w:t>деятельностного</w:t>
      </w:r>
      <w:proofErr w:type="spellEnd"/>
      <w:r w:rsidR="00AF02C8" w:rsidRPr="00C7283B">
        <w:rPr>
          <w:rFonts w:ascii="Times New Roman" w:eastAsia="Calibri" w:hAnsi="Times New Roman" w:cs="Times New Roman"/>
          <w:sz w:val="24"/>
          <w:szCs w:val="24"/>
        </w:rPr>
        <w:t xml:space="preserve"> подхода как способов достижения </w:t>
      </w:r>
      <w:r w:rsidR="00AF02C8" w:rsidRPr="00C7283B">
        <w:rPr>
          <w:rFonts w:ascii="Times New Roman" w:hAnsi="Times New Roman" w:cs="Times New Roman"/>
          <w:sz w:val="24"/>
          <w:szCs w:val="24"/>
        </w:rPr>
        <w:t xml:space="preserve">конкурентоспособности образовательной организации. </w:t>
      </w:r>
    </w:p>
    <w:p w:rsidR="001F0530" w:rsidRPr="00C7283B" w:rsidRDefault="00AF02C8" w:rsidP="00C7283B">
      <w:pPr>
        <w:spacing w:after="0" w:line="240" w:lineRule="auto"/>
        <w:contextualSpacing/>
        <w:jc w:val="both"/>
        <w:rPr>
          <w:rFonts w:ascii="Times New Roman" w:hAnsi="Times New Roman" w:cs="Times New Roman"/>
          <w:sz w:val="24"/>
          <w:szCs w:val="24"/>
        </w:rPr>
      </w:pPr>
      <w:r w:rsidRPr="00C7283B">
        <w:rPr>
          <w:rFonts w:ascii="Times New Roman" w:hAnsi="Times New Roman" w:cs="Times New Roman"/>
          <w:b/>
          <w:sz w:val="24"/>
          <w:szCs w:val="24"/>
        </w:rPr>
        <w:t>Контактная информация руководителей структурных подразделений</w:t>
      </w:r>
      <w:r w:rsidRPr="00C7283B">
        <w:rPr>
          <w:rFonts w:ascii="Times New Roman" w:hAnsi="Times New Roman" w:cs="Times New Roman"/>
          <w:sz w:val="24"/>
          <w:szCs w:val="24"/>
        </w:rPr>
        <w:t xml:space="preserve"> (Приложение 2).</w:t>
      </w:r>
    </w:p>
    <w:p w:rsidR="00082D3A" w:rsidRPr="00082D3A" w:rsidRDefault="00082D3A" w:rsidP="00082D3A">
      <w:pPr>
        <w:spacing w:after="0" w:line="240" w:lineRule="auto"/>
        <w:contextualSpacing/>
        <w:jc w:val="both"/>
        <w:rPr>
          <w:rFonts w:ascii="Times New Roman" w:eastAsia="Calibri" w:hAnsi="Times New Roman" w:cs="Times New Roman"/>
          <w:b/>
          <w:sz w:val="24"/>
          <w:szCs w:val="24"/>
          <w:u w:val="single"/>
        </w:rPr>
      </w:pPr>
      <w:r w:rsidRPr="00082D3A">
        <w:rPr>
          <w:rFonts w:ascii="Times New Roman" w:eastAsia="Calibri" w:hAnsi="Times New Roman" w:cs="Times New Roman"/>
          <w:b/>
          <w:sz w:val="24"/>
          <w:szCs w:val="24"/>
          <w:u w:val="single"/>
        </w:rPr>
        <w:t>1.11. Органы государственно - общественного управления и самоуправления</w:t>
      </w:r>
    </w:p>
    <w:p w:rsidR="00082D3A" w:rsidRDefault="00082D3A" w:rsidP="00E562F4">
      <w:pPr>
        <w:spacing w:after="0" w:line="240" w:lineRule="auto"/>
        <w:ind w:firstLine="709"/>
        <w:contextualSpacing/>
        <w:jc w:val="both"/>
        <w:rPr>
          <w:rFonts w:ascii="Times New Roman" w:eastAsia="Calibri" w:hAnsi="Times New Roman" w:cs="Times New Roman"/>
          <w:sz w:val="24"/>
          <w:szCs w:val="24"/>
        </w:rPr>
      </w:pPr>
      <w:r w:rsidRPr="00082D3A">
        <w:rPr>
          <w:rFonts w:ascii="Times New Roman" w:eastAsia="Calibri" w:hAnsi="Times New Roman" w:cs="Times New Roman"/>
          <w:b/>
          <w:sz w:val="24"/>
          <w:szCs w:val="24"/>
        </w:rPr>
        <w:t xml:space="preserve">В 2021/2022 году </w:t>
      </w:r>
      <w:r w:rsidRPr="00082D3A">
        <w:rPr>
          <w:rFonts w:ascii="Times New Roman" w:eastAsia="Calibri" w:hAnsi="Times New Roman" w:cs="Times New Roman"/>
          <w:sz w:val="24"/>
          <w:szCs w:val="24"/>
        </w:rPr>
        <w:t xml:space="preserve">в качестве органа самоуправления </w:t>
      </w:r>
      <w:r w:rsidRPr="00082D3A">
        <w:rPr>
          <w:rFonts w:ascii="Times New Roman" w:eastAsia="Calibri" w:hAnsi="Times New Roman" w:cs="Times New Roman"/>
          <w:b/>
          <w:sz w:val="24"/>
          <w:szCs w:val="24"/>
        </w:rPr>
        <w:t>сформирован студенческий совет</w:t>
      </w:r>
      <w:r w:rsidRPr="00082D3A">
        <w:rPr>
          <w:rFonts w:ascii="Times New Roman" w:eastAsia="Calibri" w:hAnsi="Times New Roman" w:cs="Times New Roman"/>
          <w:sz w:val="24"/>
          <w:szCs w:val="24"/>
        </w:rPr>
        <w:t>, действующий на основании Положения о студенческом совете, утверждённого приказом от 17.06.2015 года № 227/01-07 «Об утверждении локальных актов». Студенческий совет на 2021/2022 учебный год сформирован по итогам анонимного голосования на общем собрании студентов 13.09.2021 Протокол №2. В состав совета вошли 26 студентов 1 - 4 курсов всех специальностей колледжа.</w:t>
      </w:r>
      <w:r w:rsidR="00E562F4" w:rsidRPr="00E562F4">
        <w:rPr>
          <w:rFonts w:ascii="Times New Roman" w:eastAsia="Calibri" w:hAnsi="Times New Roman" w:cs="Times New Roman"/>
          <w:sz w:val="24"/>
          <w:szCs w:val="24"/>
        </w:rPr>
        <w:t xml:space="preserve"> </w:t>
      </w:r>
      <w:r w:rsidRPr="00082D3A">
        <w:rPr>
          <w:rFonts w:ascii="Times New Roman" w:eastAsia="Calibri" w:hAnsi="Times New Roman" w:cs="Times New Roman"/>
          <w:sz w:val="24"/>
          <w:szCs w:val="24"/>
        </w:rPr>
        <w:t xml:space="preserve">Члены студенческого совета активно участвовали в общественной жизни колледжа в составе общего собрания, в работе Совета профилактики, Стипендиальной комиссии, в комиссиях по поверке качества питания (ежемесячно), санитарного содержания помещений общежития (ежемесячно). В 2021/2022 учебном году </w:t>
      </w:r>
      <w:r w:rsidRPr="00082D3A">
        <w:rPr>
          <w:rFonts w:ascii="Times New Roman" w:eastAsia="Calibri" w:hAnsi="Times New Roman" w:cs="Times New Roman"/>
          <w:b/>
          <w:sz w:val="24"/>
          <w:szCs w:val="24"/>
        </w:rPr>
        <w:t>по инициативе студенческого совета</w:t>
      </w:r>
      <w:r w:rsidRPr="00082D3A">
        <w:rPr>
          <w:rFonts w:ascii="Times New Roman" w:eastAsia="Calibri" w:hAnsi="Times New Roman" w:cs="Times New Roman"/>
          <w:sz w:val="24"/>
          <w:szCs w:val="24"/>
        </w:rPr>
        <w:t xml:space="preserve"> проведены события «Посвящение в студенты», «Голубой огонёк», «День студента», инсталляция, посвящённая Дню Великой Победы, праздничное мероприятие «Золотой выпуск 2022», созданы видеоролики для проекта «Музыка как стиль жизни» </w:t>
      </w:r>
      <w:hyperlink r:id="rId24" w:history="1">
        <w:r w:rsidRPr="00082D3A">
          <w:rPr>
            <w:rFonts w:ascii="Times New Roman" w:eastAsia="Calibri" w:hAnsi="Times New Roman" w:cs="Times New Roman"/>
            <w:color w:val="0563C1"/>
            <w:sz w:val="24"/>
            <w:szCs w:val="24"/>
            <w:u w:val="single"/>
          </w:rPr>
          <w:t>https://www.surgutmusic.ru/music-as-lifestyle/students/</w:t>
        </w:r>
      </w:hyperlink>
      <w:r w:rsidR="00E562F4">
        <w:rPr>
          <w:rFonts w:ascii="Times New Roman" w:eastAsia="Calibri" w:hAnsi="Times New Roman" w:cs="Times New Roman"/>
          <w:sz w:val="24"/>
          <w:szCs w:val="24"/>
        </w:rPr>
        <w:t>.</w:t>
      </w:r>
    </w:p>
    <w:p w:rsidR="00082D3A" w:rsidRDefault="00082D3A" w:rsidP="00082D3A">
      <w:pPr>
        <w:spacing w:after="0" w:line="240" w:lineRule="auto"/>
        <w:ind w:firstLine="709"/>
        <w:contextualSpacing/>
        <w:jc w:val="both"/>
        <w:rPr>
          <w:rFonts w:ascii="Times New Roman" w:eastAsia="Calibri" w:hAnsi="Times New Roman" w:cs="Times New Roman"/>
          <w:sz w:val="24"/>
          <w:szCs w:val="24"/>
        </w:rPr>
      </w:pPr>
      <w:proofErr w:type="gramStart"/>
      <w:r w:rsidRPr="00082D3A">
        <w:rPr>
          <w:rFonts w:ascii="Times New Roman" w:eastAsia="Calibri" w:hAnsi="Times New Roman" w:cs="Times New Roman"/>
          <w:b/>
          <w:sz w:val="24"/>
          <w:szCs w:val="24"/>
        </w:rPr>
        <w:t>Ж</w:t>
      </w:r>
      <w:r w:rsidRPr="00A15233">
        <w:rPr>
          <w:rFonts w:ascii="Times New Roman" w:eastAsia="Calibri" w:hAnsi="Times New Roman" w:cs="Times New Roman"/>
          <w:b/>
          <w:sz w:val="24"/>
          <w:szCs w:val="24"/>
        </w:rPr>
        <w:t>илищно-бытовой центр</w:t>
      </w:r>
      <w:r w:rsidRPr="00A15233">
        <w:rPr>
          <w:rFonts w:ascii="Times New Roman" w:eastAsia="Calibri" w:hAnsi="Times New Roman" w:cs="Times New Roman"/>
          <w:sz w:val="24"/>
          <w:szCs w:val="24"/>
        </w:rPr>
        <w:t xml:space="preserve"> студенческого совета участвовал в проведении еженедельных рейдов по проверке санитарного состояний комнат общежития, соблюдения профилактических и ограничительных мер в соответствии с требованиями Защитного протокола по организации проживания в общежитиях студентов, обучающихся в организациях высшего образования и среднего профессионального образования, для предупреждения распространения новой </w:t>
      </w:r>
      <w:proofErr w:type="spellStart"/>
      <w:r w:rsidRPr="00A15233">
        <w:rPr>
          <w:rFonts w:ascii="Times New Roman" w:eastAsia="Calibri" w:hAnsi="Times New Roman" w:cs="Times New Roman"/>
          <w:sz w:val="24"/>
          <w:szCs w:val="24"/>
        </w:rPr>
        <w:t>коронавирусной</w:t>
      </w:r>
      <w:proofErr w:type="spellEnd"/>
      <w:r w:rsidRPr="00A15233">
        <w:rPr>
          <w:rFonts w:ascii="Times New Roman" w:eastAsia="Calibri" w:hAnsi="Times New Roman" w:cs="Times New Roman"/>
          <w:sz w:val="24"/>
          <w:szCs w:val="24"/>
        </w:rPr>
        <w:t xml:space="preserve"> инфекции, утверждённого Приказом от 27.08.2021 №09/01-ОД-205 «Об организации работы общежития БУ «Сургутский музыкальный</w:t>
      </w:r>
      <w:proofErr w:type="gramEnd"/>
      <w:r w:rsidRPr="00A15233">
        <w:rPr>
          <w:rFonts w:ascii="Times New Roman" w:eastAsia="Calibri" w:hAnsi="Times New Roman" w:cs="Times New Roman"/>
          <w:sz w:val="24"/>
          <w:szCs w:val="24"/>
        </w:rPr>
        <w:t xml:space="preserve"> колледж» в условиях риска распространения новой </w:t>
      </w:r>
      <w:proofErr w:type="spellStart"/>
      <w:r w:rsidRPr="00A15233">
        <w:rPr>
          <w:rFonts w:ascii="Times New Roman" w:eastAsia="Calibri" w:hAnsi="Times New Roman" w:cs="Times New Roman"/>
          <w:sz w:val="24"/>
          <w:szCs w:val="24"/>
        </w:rPr>
        <w:t>коронавирусной</w:t>
      </w:r>
      <w:proofErr w:type="spellEnd"/>
      <w:r w:rsidRPr="00A15233">
        <w:rPr>
          <w:rFonts w:ascii="Times New Roman" w:eastAsia="Calibri" w:hAnsi="Times New Roman" w:cs="Times New Roman"/>
          <w:sz w:val="24"/>
          <w:szCs w:val="24"/>
        </w:rPr>
        <w:t xml:space="preserve"> инфекции, вызванной COVID</w:t>
      </w:r>
      <w:r w:rsidR="00E562F4">
        <w:rPr>
          <w:rFonts w:ascii="Times New Roman" w:eastAsia="Calibri" w:hAnsi="Times New Roman" w:cs="Times New Roman"/>
          <w:sz w:val="24"/>
          <w:szCs w:val="24"/>
        </w:rPr>
        <w:t>-19, в 2021-2022 гг.</w:t>
      </w:r>
      <w:r w:rsidRPr="00A15233">
        <w:rPr>
          <w:rFonts w:ascii="Times New Roman" w:eastAsia="Calibri" w:hAnsi="Times New Roman" w:cs="Times New Roman"/>
          <w:sz w:val="24"/>
          <w:szCs w:val="24"/>
        </w:rPr>
        <w:t>».</w:t>
      </w:r>
    </w:p>
    <w:p w:rsidR="00082D3A" w:rsidRPr="00A15233" w:rsidRDefault="00082D3A" w:rsidP="00A15233">
      <w:pPr>
        <w:spacing w:after="0" w:line="240" w:lineRule="auto"/>
        <w:ind w:firstLine="709"/>
        <w:contextualSpacing/>
        <w:jc w:val="both"/>
        <w:rPr>
          <w:rFonts w:ascii="Times New Roman" w:eastAsia="Calibri" w:hAnsi="Times New Roman" w:cs="Times New Roman"/>
          <w:sz w:val="24"/>
          <w:szCs w:val="24"/>
        </w:rPr>
      </w:pPr>
      <w:r w:rsidRPr="00082D3A">
        <w:rPr>
          <w:rFonts w:ascii="Times New Roman" w:eastAsia="Calibri" w:hAnsi="Times New Roman" w:cs="Times New Roman"/>
          <w:sz w:val="24"/>
          <w:szCs w:val="24"/>
        </w:rPr>
        <w:t xml:space="preserve">В целях учета мнения родителей (законных представителей) несовершеннолетних обучающихся по вопросам управления учреждением и принятия учреждением локальных нормативных актов, затрагивающих их права и законные интересы, </w:t>
      </w:r>
      <w:r w:rsidRPr="00082D3A">
        <w:rPr>
          <w:rFonts w:ascii="Times New Roman" w:eastAsia="Calibri" w:hAnsi="Times New Roman" w:cs="Times New Roman"/>
          <w:b/>
          <w:sz w:val="24"/>
          <w:szCs w:val="24"/>
        </w:rPr>
        <w:t>создан</w:t>
      </w:r>
      <w:r w:rsidRPr="00082D3A">
        <w:rPr>
          <w:rFonts w:ascii="Times New Roman" w:eastAsia="Calibri" w:hAnsi="Times New Roman" w:cs="Times New Roman"/>
          <w:sz w:val="24"/>
          <w:szCs w:val="24"/>
        </w:rPr>
        <w:t xml:space="preserve"> </w:t>
      </w:r>
      <w:r w:rsidRPr="00082D3A">
        <w:rPr>
          <w:rFonts w:ascii="Times New Roman" w:eastAsia="Calibri" w:hAnsi="Times New Roman" w:cs="Times New Roman"/>
          <w:b/>
          <w:sz w:val="24"/>
          <w:szCs w:val="24"/>
        </w:rPr>
        <w:t>совет родителей</w:t>
      </w:r>
      <w:r w:rsidRPr="00082D3A">
        <w:rPr>
          <w:rFonts w:ascii="Times New Roman" w:eastAsia="Calibri" w:hAnsi="Times New Roman" w:cs="Times New Roman"/>
          <w:sz w:val="24"/>
          <w:szCs w:val="24"/>
        </w:rPr>
        <w:t xml:space="preserve"> (законных представителей) несовершеннолетних (Приказ от 27.09.2021 г. №09/01-</w:t>
      </w:r>
      <w:r w:rsidRPr="00E562F4">
        <w:rPr>
          <w:rFonts w:ascii="Times New Roman" w:eastAsia="Calibri" w:hAnsi="Times New Roman" w:cs="Times New Roman"/>
          <w:sz w:val="24"/>
          <w:szCs w:val="24"/>
        </w:rPr>
        <w:t>ОД-256</w:t>
      </w:r>
      <w:r w:rsidR="00E562F4" w:rsidRPr="00E562F4">
        <w:rPr>
          <w:rFonts w:ascii="Times New Roman" w:hAnsi="Times New Roman" w:cs="Times New Roman"/>
          <w:sz w:val="24"/>
          <w:szCs w:val="24"/>
        </w:rPr>
        <w:t>«О создании Совета родителей (законных представителей) несовершеннолетних обучающихся на 2021/2022 учебный год»)</w:t>
      </w:r>
      <w:r w:rsidRPr="00E562F4">
        <w:rPr>
          <w:rFonts w:ascii="Times New Roman" w:eastAsia="Calibri" w:hAnsi="Times New Roman" w:cs="Times New Roman"/>
          <w:sz w:val="24"/>
          <w:szCs w:val="24"/>
        </w:rPr>
        <w:t xml:space="preserve">. В </w:t>
      </w:r>
      <w:r w:rsidRPr="00082D3A">
        <w:rPr>
          <w:rFonts w:ascii="Times New Roman" w:eastAsia="Calibri" w:hAnsi="Times New Roman" w:cs="Times New Roman"/>
          <w:sz w:val="24"/>
          <w:szCs w:val="24"/>
        </w:rPr>
        <w:t xml:space="preserve">состав совета </w:t>
      </w:r>
      <w:r w:rsidRPr="00082D3A">
        <w:rPr>
          <w:rFonts w:ascii="Times New Roman" w:eastAsia="Calibri" w:hAnsi="Times New Roman" w:cs="Times New Roman"/>
          <w:b/>
          <w:sz w:val="24"/>
          <w:szCs w:val="24"/>
        </w:rPr>
        <w:t>вошли 6 представителей несовершеннолетних обучающихся</w:t>
      </w:r>
      <w:r w:rsidRPr="00082D3A">
        <w:rPr>
          <w:rFonts w:ascii="Times New Roman" w:eastAsia="Calibri" w:hAnsi="Times New Roman" w:cs="Times New Roman"/>
          <w:sz w:val="24"/>
          <w:szCs w:val="24"/>
        </w:rPr>
        <w:t xml:space="preserve">. Деятельность совета родителей осуществлялась </w:t>
      </w:r>
      <w:r w:rsidRPr="00082D3A">
        <w:rPr>
          <w:rFonts w:ascii="Times New Roman" w:eastAsia="Calibri" w:hAnsi="Times New Roman" w:cs="Times New Roman"/>
          <w:b/>
          <w:sz w:val="24"/>
          <w:szCs w:val="24"/>
        </w:rPr>
        <w:t>в соответствии с Положением о совете родителей</w:t>
      </w:r>
      <w:r w:rsidRPr="00082D3A">
        <w:rPr>
          <w:rFonts w:ascii="Times New Roman" w:eastAsia="Calibri" w:hAnsi="Times New Roman" w:cs="Times New Roman"/>
          <w:sz w:val="24"/>
          <w:szCs w:val="24"/>
        </w:rPr>
        <w:t xml:space="preserve"> (законных представителей) несовершеннолетних обучающихся, утверждённым приказом от 17.06.2015 года №227/01-07. </w:t>
      </w:r>
      <w:r w:rsidRPr="00082D3A">
        <w:rPr>
          <w:rFonts w:ascii="Times New Roman" w:eastAsia="Calibri" w:hAnsi="Times New Roman" w:cs="Times New Roman"/>
          <w:b/>
          <w:sz w:val="24"/>
          <w:szCs w:val="24"/>
        </w:rPr>
        <w:t>В течение 2021/2022 учебного года Советом проведена работа</w:t>
      </w:r>
      <w:r w:rsidRPr="00082D3A">
        <w:rPr>
          <w:rFonts w:ascii="Times New Roman" w:eastAsia="Calibri" w:hAnsi="Times New Roman" w:cs="Times New Roman"/>
          <w:sz w:val="24"/>
          <w:szCs w:val="24"/>
        </w:rPr>
        <w:t xml:space="preserve"> с </w:t>
      </w:r>
      <w:r w:rsidRPr="00A15233">
        <w:rPr>
          <w:rFonts w:ascii="Times New Roman" w:eastAsia="Calibri" w:hAnsi="Times New Roman" w:cs="Times New Roman"/>
          <w:sz w:val="24"/>
          <w:szCs w:val="24"/>
        </w:rPr>
        <w:t>родителями (законными представителями) обучающихся по разъяснению их прав и обязанностей, значению всестороннего воспитания ребёнка в семье. Совет содействовал обеспечению оптимальных условий для организации образовательного процесса, соблюдения санитарно-гигиенических правил и норм в здании и общежитии колледжа. Мнение Сове</w:t>
      </w:r>
      <w:r w:rsidR="00C7283B" w:rsidRPr="00A15233">
        <w:rPr>
          <w:rFonts w:ascii="Times New Roman" w:eastAsia="Calibri" w:hAnsi="Times New Roman" w:cs="Times New Roman"/>
          <w:sz w:val="24"/>
          <w:szCs w:val="24"/>
        </w:rPr>
        <w:t xml:space="preserve">та родителей (от 29.11.2021г., </w:t>
      </w:r>
      <w:r w:rsidRPr="00A15233">
        <w:rPr>
          <w:rFonts w:ascii="Times New Roman" w:eastAsia="Calibri" w:hAnsi="Times New Roman" w:cs="Times New Roman"/>
          <w:sz w:val="24"/>
          <w:szCs w:val="24"/>
        </w:rPr>
        <w:t xml:space="preserve">от 23.05.2022 г.) </w:t>
      </w:r>
      <w:r w:rsidRPr="00A15233">
        <w:rPr>
          <w:rFonts w:ascii="Times New Roman" w:eastAsia="Calibri" w:hAnsi="Times New Roman" w:cs="Times New Roman"/>
          <w:sz w:val="24"/>
          <w:szCs w:val="24"/>
        </w:rPr>
        <w:lastRenderedPageBreak/>
        <w:t>учтено при пр</w:t>
      </w:r>
      <w:r w:rsidR="00A47722">
        <w:rPr>
          <w:rFonts w:ascii="Times New Roman" w:eastAsia="Calibri" w:hAnsi="Times New Roman" w:cs="Times New Roman"/>
          <w:sz w:val="24"/>
          <w:szCs w:val="24"/>
        </w:rPr>
        <w:t>инятии решения о наложении мер</w:t>
      </w:r>
      <w:r w:rsidRPr="00A15233">
        <w:rPr>
          <w:rFonts w:ascii="Times New Roman" w:eastAsia="Calibri" w:hAnsi="Times New Roman" w:cs="Times New Roman"/>
          <w:sz w:val="24"/>
          <w:szCs w:val="24"/>
        </w:rPr>
        <w:t xml:space="preserve"> дисциплинарного взыскания к несовершеннолетним студентам по итогам заседания Совета профилактики колледжа.</w:t>
      </w:r>
    </w:p>
    <w:p w:rsidR="00082D3A" w:rsidRPr="00A15233" w:rsidRDefault="00F52A89" w:rsidP="00082D3A">
      <w:pPr>
        <w:spacing w:after="0" w:line="240" w:lineRule="auto"/>
        <w:ind w:firstLine="709"/>
        <w:contextualSpacing/>
        <w:jc w:val="both"/>
        <w:rPr>
          <w:rFonts w:ascii="Times New Roman" w:eastAsia="Calibri" w:hAnsi="Times New Roman" w:cs="Times New Roman"/>
          <w:sz w:val="24"/>
          <w:szCs w:val="24"/>
        </w:rPr>
      </w:pPr>
      <w:r w:rsidRPr="001550CB">
        <w:rPr>
          <w:noProof/>
          <w:lang w:eastAsia="ru-RU"/>
        </w:rPr>
        <mc:AlternateContent>
          <mc:Choice Requires="wps">
            <w:drawing>
              <wp:anchor distT="0" distB="0" distL="114300" distR="114300" simplePos="0" relativeHeight="251726848" behindDoc="1" locked="0" layoutInCell="0" allowOverlap="1" wp14:anchorId="3A94A8CF" wp14:editId="741CE7DC">
                <wp:simplePos x="0" y="0"/>
                <wp:positionH relativeFrom="page">
                  <wp:posOffset>137795</wp:posOffset>
                </wp:positionH>
                <wp:positionV relativeFrom="page">
                  <wp:posOffset>276225</wp:posOffset>
                </wp:positionV>
                <wp:extent cx="1318260" cy="7277100"/>
                <wp:effectExtent l="666750" t="762000" r="15240" b="19050"/>
                <wp:wrapSquare wrapText="bothSides"/>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1550CB">
                            <w:pPr>
                              <w:spacing w:after="0" w:line="720" w:lineRule="auto"/>
                              <w:contextualSpacing/>
                              <w:jc w:val="center"/>
                              <w:rPr>
                                <w:rFonts w:ascii="Times New Roman" w:eastAsia="Times New Roman" w:hAnsi="Times New Roman" w:cs="Times New Roman"/>
                                <w:b/>
                                <w:bCs/>
                                <w:color w:val="FFFFFF"/>
                                <w:sz w:val="50"/>
                                <w:szCs w:val="50"/>
                              </w:rPr>
                            </w:pPr>
                          </w:p>
                          <w:p w:rsidR="000E0B64" w:rsidRPr="001550CB" w:rsidRDefault="000E0B64" w:rsidP="001550CB">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0E0B64" w:rsidRPr="001550CB" w:rsidRDefault="000E0B64" w:rsidP="001550CB">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1550CB">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41" style="position:absolute;left:0;text-align:left;margin-left:10.85pt;margin-top:21.75pt;width:103.8pt;height:573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1550CB">
                      <w:pPr>
                        <w:spacing w:after="0" w:line="720" w:lineRule="auto"/>
                        <w:contextualSpacing/>
                        <w:jc w:val="center"/>
                        <w:rPr>
                          <w:rFonts w:ascii="Times New Roman" w:eastAsia="Times New Roman" w:hAnsi="Times New Roman" w:cs="Times New Roman"/>
                          <w:b/>
                          <w:bCs/>
                          <w:color w:val="FFFFFF"/>
                          <w:sz w:val="50"/>
                          <w:szCs w:val="50"/>
                        </w:rPr>
                      </w:pPr>
                    </w:p>
                    <w:p w:rsidR="000E0B64" w:rsidRPr="001550CB" w:rsidRDefault="000E0B64" w:rsidP="001550CB">
                      <w:pPr>
                        <w:ind w:left="113" w:right="113"/>
                        <w:jc w:val="center"/>
                        <w:rPr>
                          <w:rFonts w:ascii="Times New Roman" w:hAnsi="Times New Roman" w:cs="Times New Roman"/>
                          <w:b/>
                          <w:color w:val="4F6228" w:themeColor="accent3" w:themeShade="80"/>
                          <w:sz w:val="28"/>
                          <w:szCs w:val="28"/>
                        </w:rPr>
                      </w:pPr>
                      <w:r w:rsidRPr="001550CB">
                        <w:rPr>
                          <w:rFonts w:ascii="Times New Roman" w:hAnsi="Times New Roman" w:cs="Times New Roman"/>
                          <w:b/>
                          <w:color w:val="4F6228" w:themeColor="accent3" w:themeShade="80"/>
                          <w:sz w:val="28"/>
                          <w:szCs w:val="28"/>
                        </w:rPr>
                        <w:t xml:space="preserve"> РАЗДЕЛ </w:t>
                      </w:r>
                      <w:r w:rsidRPr="001550CB">
                        <w:rPr>
                          <w:rFonts w:ascii="Times New Roman" w:hAnsi="Times New Roman" w:cs="Times New Roman"/>
                          <w:b/>
                          <w:color w:val="4F6228" w:themeColor="accent3" w:themeShade="80"/>
                          <w:sz w:val="28"/>
                          <w:szCs w:val="28"/>
                          <w:lang w:val="en-US"/>
                        </w:rPr>
                        <w:t>I</w:t>
                      </w:r>
                      <w:r w:rsidRPr="001550CB">
                        <w:rPr>
                          <w:rFonts w:ascii="Times New Roman" w:hAnsi="Times New Roman" w:cs="Times New Roman"/>
                          <w:b/>
                          <w:color w:val="4F6228" w:themeColor="accent3" w:themeShade="80"/>
                          <w:sz w:val="28"/>
                          <w:szCs w:val="28"/>
                        </w:rPr>
                        <w:t xml:space="preserve"> </w:t>
                      </w:r>
                    </w:p>
                    <w:p w:rsidR="000E0B64" w:rsidRPr="001550CB" w:rsidRDefault="000E0B64" w:rsidP="001550CB">
                      <w:pPr>
                        <w:pBdr>
                          <w:bottom w:val="single" w:sz="4" w:space="1" w:color="auto"/>
                        </w:pBdr>
                        <w:spacing w:after="0" w:line="720" w:lineRule="auto"/>
                        <w:contextualSpacing/>
                        <w:jc w:val="center"/>
                        <w:rPr>
                          <w:rFonts w:ascii="Times New Roman" w:eastAsia="Times New Roman" w:hAnsi="Times New Roman" w:cs="Times New Roman"/>
                          <w:b/>
                          <w:bCs/>
                          <w:color w:val="FFFFFF"/>
                          <w:sz w:val="28"/>
                          <w:szCs w:val="28"/>
                        </w:rPr>
                      </w:pPr>
                      <w:r w:rsidRPr="001550CB">
                        <w:rPr>
                          <w:rFonts w:ascii="Times New Roman" w:hAnsi="Times New Roman" w:cs="Times New Roman"/>
                          <w:b/>
                          <w:color w:val="4F6228" w:themeColor="accent3" w:themeShade="80"/>
                          <w:sz w:val="28"/>
                          <w:szCs w:val="28"/>
                        </w:rPr>
                        <w:t>ОБЩАЯ ХАРАКТЕРИСТИКА УЧРЕЖДЕНИЯ</w:t>
                      </w:r>
                      <w:r w:rsidRPr="001550CB">
                        <w:rPr>
                          <w:rFonts w:ascii="Times New Roman" w:eastAsia="Times New Roman" w:hAnsi="Times New Roman" w:cs="Times New Roman"/>
                          <w:b/>
                          <w:bCs/>
                          <w:color w:val="4F6228" w:themeColor="accent3" w:themeShade="80"/>
                          <w:sz w:val="28"/>
                          <w:szCs w:val="28"/>
                        </w:rPr>
                        <w:t xml:space="preserve"> </w:t>
                      </w:r>
                    </w:p>
                    <w:p w:rsidR="000E0B64" w:rsidRPr="00007581" w:rsidRDefault="000E0B64" w:rsidP="001550CB">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082D3A" w:rsidRPr="00A15233">
        <w:rPr>
          <w:rFonts w:ascii="Times New Roman" w:eastAsia="Calibri" w:hAnsi="Times New Roman" w:cs="Times New Roman"/>
          <w:b/>
          <w:sz w:val="24"/>
          <w:szCs w:val="24"/>
        </w:rPr>
        <w:t xml:space="preserve">Первичная профсоюзная организация колледжа </w:t>
      </w:r>
      <w:hyperlink r:id="rId25" w:history="1">
        <w:r w:rsidR="00082D3A" w:rsidRPr="00A15233">
          <w:rPr>
            <w:rFonts w:ascii="Times New Roman" w:eastAsia="Calibri" w:hAnsi="Times New Roman" w:cs="Times New Roman"/>
            <w:color w:val="0000FF"/>
            <w:sz w:val="24"/>
            <w:szCs w:val="24"/>
            <w:u w:val="single"/>
          </w:rPr>
          <w:t>http://surgutmusic.ru/information/trade-union/</w:t>
        </w:r>
      </w:hyperlink>
      <w:r w:rsidR="00082D3A" w:rsidRPr="00A15233">
        <w:rPr>
          <w:rFonts w:ascii="Times New Roman" w:eastAsia="Calibri" w:hAnsi="Times New Roman" w:cs="Times New Roman"/>
          <w:sz w:val="24"/>
          <w:szCs w:val="24"/>
        </w:rPr>
        <w:t xml:space="preserve"> действует в соответствии с нормами и положениями Устава Российского профсоюза работников культуры, Положением о Профсоюзной организации работников культуры Ханты-Мансийского автономного округа – Югры. </w:t>
      </w:r>
      <w:r w:rsidR="00082D3A" w:rsidRPr="00A15233">
        <w:rPr>
          <w:rFonts w:ascii="Times New Roman" w:eastAsia="Calibri" w:hAnsi="Times New Roman" w:cs="Times New Roman"/>
          <w:b/>
          <w:bCs/>
          <w:color w:val="000000"/>
          <w:sz w:val="24"/>
          <w:szCs w:val="24"/>
        </w:rPr>
        <w:t xml:space="preserve">Работа профсоюзной организации включает в себя: </w:t>
      </w:r>
      <w:r w:rsidR="00082D3A" w:rsidRPr="00A15233">
        <w:rPr>
          <w:rFonts w:ascii="Times New Roman" w:eastAsia="Calibri" w:hAnsi="Times New Roman" w:cs="Times New Roman"/>
          <w:color w:val="000000"/>
          <w:sz w:val="24"/>
          <w:szCs w:val="24"/>
        </w:rPr>
        <w:t xml:space="preserve">деятельность по защите социально-экономических интересов работников, регулирование трудовых отношений, </w:t>
      </w:r>
      <w:proofErr w:type="gramStart"/>
      <w:r w:rsidR="00082D3A" w:rsidRPr="00A15233">
        <w:rPr>
          <w:rFonts w:ascii="Times New Roman" w:eastAsia="Calibri" w:hAnsi="Times New Roman" w:cs="Times New Roman"/>
          <w:color w:val="000000"/>
          <w:sz w:val="24"/>
          <w:szCs w:val="24"/>
        </w:rPr>
        <w:t>контроль за</w:t>
      </w:r>
      <w:proofErr w:type="gramEnd"/>
      <w:r w:rsidR="00082D3A" w:rsidRPr="00A15233">
        <w:rPr>
          <w:rFonts w:ascii="Times New Roman" w:eastAsia="Calibri" w:hAnsi="Times New Roman" w:cs="Times New Roman"/>
          <w:color w:val="000000"/>
          <w:sz w:val="24"/>
          <w:szCs w:val="24"/>
        </w:rPr>
        <w:t xml:space="preserve"> обеспечением нормальных условий труда, обеспечение охраны труда и нормальной экологической обстановки путем заключения коллективного договора и контроль за выполнением его условий, организация и проведения оздоровительных мероприятий. </w:t>
      </w:r>
      <w:r w:rsidR="00082D3A" w:rsidRPr="00A15233">
        <w:rPr>
          <w:rFonts w:ascii="Times New Roman" w:eastAsia="Calibri" w:hAnsi="Times New Roman" w:cs="Times New Roman"/>
          <w:sz w:val="24"/>
          <w:szCs w:val="24"/>
        </w:rPr>
        <w:t>В 2021/2022 учебном году члены профсоюзного комитета организовали День здоровья на базе отдыха «Олимпия», поздравления в связи с юбилейной датой рождения (7 человек), с рождением ребёнка (2 человека), с праздниками Новый год, День защитника Отечества и Международным женским днем. Председатель профсоюзного комитета входит в состав комиссии по обучению и проверке знаний требований охраны труда, по проведению специальной оценки условий труда, по трудовым спорам, по распределению стимулирующих выплат, комиссии по наградам, аттестационной комиссии и т.д. В 2021/2022 учебном году председатель профсоюзной организации активно участвовал в коллективных переговорах по заключению дополнительного соглашения к Коллективному договору.</w:t>
      </w:r>
    </w:p>
    <w:p w:rsidR="00C7283B" w:rsidRDefault="00C7283B" w:rsidP="00C7283B">
      <w:pPr>
        <w:spacing w:after="0" w:line="240" w:lineRule="auto"/>
        <w:jc w:val="both"/>
        <w:rPr>
          <w:rFonts w:ascii="Times New Roman" w:eastAsia="Times New Roman" w:hAnsi="Times New Roman" w:cs="Times New Roman"/>
          <w:b/>
          <w:sz w:val="24"/>
          <w:szCs w:val="24"/>
          <w:u w:val="single"/>
          <w:lang w:eastAsia="ru-RU"/>
        </w:rPr>
      </w:pPr>
    </w:p>
    <w:p w:rsidR="001F0530" w:rsidRPr="00AD3D57" w:rsidRDefault="00082D3A" w:rsidP="00C7283B">
      <w:pPr>
        <w:spacing w:after="0" w:line="240" w:lineRule="auto"/>
        <w:jc w:val="both"/>
        <w:rPr>
          <w:rFonts w:ascii="Times New Roman" w:hAnsi="Times New Roman" w:cs="Times New Roman"/>
          <w:sz w:val="24"/>
          <w:szCs w:val="24"/>
        </w:rPr>
      </w:pPr>
      <w:r w:rsidRPr="00082D3A">
        <w:rPr>
          <w:rFonts w:ascii="Times New Roman" w:eastAsia="Times New Roman" w:hAnsi="Times New Roman" w:cs="Times New Roman"/>
          <w:b/>
          <w:sz w:val="24"/>
          <w:szCs w:val="24"/>
          <w:u w:val="single"/>
          <w:lang w:eastAsia="ru-RU"/>
        </w:rPr>
        <w:t>1.12. На</w:t>
      </w:r>
      <w:r w:rsidR="00AD3D57">
        <w:rPr>
          <w:rFonts w:ascii="Times New Roman" w:eastAsia="Times New Roman" w:hAnsi="Times New Roman" w:cs="Times New Roman"/>
          <w:b/>
          <w:sz w:val="24"/>
          <w:szCs w:val="24"/>
          <w:u w:val="single"/>
          <w:lang w:eastAsia="ru-RU"/>
        </w:rPr>
        <w:t>личие сайта учреждения</w:t>
      </w:r>
    </w:p>
    <w:p w:rsidR="00082D3A" w:rsidRPr="00082D3A" w:rsidRDefault="00082D3A" w:rsidP="00C7283B">
      <w:pPr>
        <w:widowControl w:val="0"/>
        <w:spacing w:after="0" w:line="240" w:lineRule="auto"/>
        <w:ind w:firstLine="709"/>
        <w:jc w:val="both"/>
        <w:rPr>
          <w:rFonts w:ascii="Times New Roman" w:eastAsia="Times New Roman" w:hAnsi="Times New Roman" w:cs="Times New Roman"/>
          <w:sz w:val="24"/>
          <w:szCs w:val="24"/>
          <w:lang w:eastAsia="ru-RU"/>
        </w:rPr>
      </w:pPr>
      <w:r w:rsidRPr="00082D3A">
        <w:rPr>
          <w:rFonts w:ascii="Times New Roman" w:hAnsi="Times New Roman" w:cs="Times New Roman"/>
          <w:b/>
          <w:sz w:val="24"/>
          <w:szCs w:val="24"/>
        </w:rPr>
        <w:t>Официальный с</w:t>
      </w:r>
      <w:r w:rsidRPr="00082D3A">
        <w:rPr>
          <w:rFonts w:ascii="Times New Roman" w:eastAsia="Times New Roman" w:hAnsi="Times New Roman" w:cs="Times New Roman"/>
          <w:b/>
          <w:sz w:val="24"/>
          <w:szCs w:val="24"/>
          <w:lang w:eastAsia="ru-RU"/>
        </w:rPr>
        <w:t xml:space="preserve">айт колледжа </w:t>
      </w:r>
      <w:hyperlink r:id="rId26" w:history="1">
        <w:r w:rsidRPr="005930F0">
          <w:rPr>
            <w:rFonts w:eastAsia="Times New Roman"/>
            <w:b/>
            <w:color w:val="0000FF"/>
            <w:u w:val="single"/>
            <w:lang w:val="en-US" w:eastAsia="ru-RU"/>
          </w:rPr>
          <w:t>www</w:t>
        </w:r>
        <w:r w:rsidRPr="005930F0">
          <w:rPr>
            <w:rFonts w:eastAsia="Times New Roman"/>
            <w:b/>
            <w:color w:val="0000FF"/>
            <w:u w:val="single"/>
            <w:lang w:eastAsia="ru-RU"/>
          </w:rPr>
          <w:t>.surgutmusic.ru</w:t>
        </w:r>
      </w:hyperlink>
      <w:r w:rsidRPr="005930F0">
        <w:rPr>
          <w:rFonts w:eastAsia="Times New Roman"/>
          <w:b/>
          <w:color w:val="0000FF"/>
          <w:u w:val="single"/>
          <w:lang w:eastAsia="ru-RU"/>
        </w:rPr>
        <w:t xml:space="preserve">. </w:t>
      </w:r>
      <w:r w:rsidRPr="00082D3A">
        <w:rPr>
          <w:rFonts w:ascii="Times New Roman" w:eastAsia="Times New Roman" w:hAnsi="Times New Roman" w:cs="Times New Roman"/>
          <w:b/>
          <w:sz w:val="24"/>
          <w:szCs w:val="24"/>
          <w:lang w:eastAsia="ru-RU"/>
        </w:rPr>
        <w:t xml:space="preserve">функционирует на платформе «1С-Битрикс: Управление сайтом», </w:t>
      </w:r>
      <w:r w:rsidRPr="00082D3A">
        <w:rPr>
          <w:rFonts w:ascii="Times New Roman" w:eastAsia="Times New Roman" w:hAnsi="Times New Roman" w:cs="Times New Roman"/>
          <w:sz w:val="24"/>
          <w:szCs w:val="24"/>
          <w:lang w:eastAsia="ru-RU"/>
        </w:rPr>
        <w:t>соответствует современным требованиям восприятия информации потребителями образовательной услуги.</w:t>
      </w:r>
    </w:p>
    <w:p w:rsidR="00082D3A" w:rsidRPr="00082D3A" w:rsidRDefault="00082D3A" w:rsidP="00082D3A">
      <w:pPr>
        <w:autoSpaceDE w:val="0"/>
        <w:autoSpaceDN w:val="0"/>
        <w:adjustRightInd w:val="0"/>
        <w:spacing w:after="0" w:line="240" w:lineRule="auto"/>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t xml:space="preserve">В соответствии с </w:t>
      </w:r>
      <w:r w:rsidRPr="00082D3A">
        <w:rPr>
          <w:rFonts w:ascii="Times New Roman" w:hAnsi="Times New Roman" w:cs="Times New Roman"/>
          <w:b/>
          <w:color w:val="000000"/>
          <w:sz w:val="24"/>
          <w:szCs w:val="24"/>
        </w:rPr>
        <w:t>нормативно-правовыми актами</w:t>
      </w:r>
      <w:r w:rsidRPr="00082D3A">
        <w:rPr>
          <w:rFonts w:ascii="Times New Roman" w:hAnsi="Times New Roman" w:cs="Times New Roman"/>
          <w:color w:val="000000"/>
          <w:sz w:val="24"/>
          <w:szCs w:val="24"/>
        </w:rPr>
        <w:t>:</w:t>
      </w:r>
    </w:p>
    <w:p w:rsidR="00082D3A" w:rsidRPr="00082D3A" w:rsidRDefault="00082D3A" w:rsidP="00425BE7">
      <w:pPr>
        <w:numPr>
          <w:ilvl w:val="0"/>
          <w:numId w:val="7"/>
        </w:numPr>
        <w:autoSpaceDE w:val="0"/>
        <w:autoSpaceDN w:val="0"/>
        <w:adjustRightInd w:val="0"/>
        <w:spacing w:after="0" w:line="240" w:lineRule="auto"/>
        <w:ind w:left="0" w:firstLine="697"/>
        <w:jc w:val="both"/>
        <w:rPr>
          <w:rFonts w:ascii="Times New Roman" w:hAnsi="Times New Roman" w:cs="Times New Roman"/>
          <w:color w:val="000000"/>
          <w:sz w:val="24"/>
          <w:szCs w:val="24"/>
        </w:rPr>
      </w:pPr>
      <w:r w:rsidRPr="00082D3A">
        <w:rPr>
          <w:rFonts w:ascii="Times New Roman" w:eastAsia="Times New Roman" w:hAnsi="Times New Roman" w:cs="Times New Roman"/>
          <w:color w:val="000000"/>
          <w:sz w:val="24"/>
          <w:szCs w:val="24"/>
          <w:lang w:eastAsia="ru-RU"/>
        </w:rPr>
        <w:t xml:space="preserve">ст. 29 Федерального закона от 29.12.2012г. №273-ФЗ «Об образовании в Российской Федерации»; </w:t>
      </w:r>
    </w:p>
    <w:p w:rsidR="00082D3A" w:rsidRPr="00082D3A" w:rsidRDefault="00082D3A" w:rsidP="00425BE7">
      <w:pPr>
        <w:numPr>
          <w:ilvl w:val="0"/>
          <w:numId w:val="7"/>
        </w:numPr>
        <w:autoSpaceDE w:val="0"/>
        <w:autoSpaceDN w:val="0"/>
        <w:adjustRightInd w:val="0"/>
        <w:spacing w:after="0" w:line="240" w:lineRule="auto"/>
        <w:ind w:left="0" w:firstLine="697"/>
        <w:jc w:val="both"/>
        <w:rPr>
          <w:rFonts w:ascii="Times New Roman" w:hAnsi="Times New Roman" w:cs="Times New Roman"/>
          <w:color w:val="000000"/>
          <w:sz w:val="24"/>
          <w:szCs w:val="24"/>
        </w:rPr>
      </w:pPr>
      <w:r w:rsidRPr="00082D3A">
        <w:rPr>
          <w:rFonts w:ascii="Times New Roman" w:hAnsi="Times New Roman" w:cs="Times New Roman"/>
          <w:sz w:val="24"/>
          <w:szCs w:val="24"/>
        </w:rPr>
        <w:t>Федеральный закон Российской Федерации от 27 июля 2006 г. №152-ФЗ «О персональных данных»;</w:t>
      </w:r>
    </w:p>
    <w:p w:rsidR="00082D3A" w:rsidRPr="00082D3A" w:rsidRDefault="00082D3A" w:rsidP="00425BE7">
      <w:pPr>
        <w:numPr>
          <w:ilvl w:val="0"/>
          <w:numId w:val="7"/>
        </w:numPr>
        <w:autoSpaceDE w:val="0"/>
        <w:autoSpaceDN w:val="0"/>
        <w:adjustRightInd w:val="0"/>
        <w:spacing w:after="0" w:line="240" w:lineRule="auto"/>
        <w:ind w:left="0" w:firstLine="697"/>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t>Постановление Правительства Российской Федерации от 20.10.2021г. № 1802 «Об утверждении Правил размещения на официальном сайте образовательной организации в информационно-телекоммуникационной сети «Интернет»;</w:t>
      </w:r>
    </w:p>
    <w:p w:rsidR="00082D3A" w:rsidRPr="00082D3A" w:rsidRDefault="00082D3A" w:rsidP="00425BE7">
      <w:pPr>
        <w:numPr>
          <w:ilvl w:val="0"/>
          <w:numId w:val="7"/>
        </w:numPr>
        <w:autoSpaceDE w:val="0"/>
        <w:autoSpaceDN w:val="0"/>
        <w:adjustRightInd w:val="0"/>
        <w:spacing w:after="0" w:line="240" w:lineRule="auto"/>
        <w:ind w:left="0" w:firstLine="697"/>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t>Приказ Федеральной службы по надзору в сфере образования и науки РФ от 14.08.2020г.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082D3A" w:rsidRPr="00082D3A" w:rsidRDefault="00082D3A" w:rsidP="00425BE7">
      <w:pPr>
        <w:numPr>
          <w:ilvl w:val="0"/>
          <w:numId w:val="7"/>
        </w:numPr>
        <w:autoSpaceDE w:val="0"/>
        <w:autoSpaceDN w:val="0"/>
        <w:adjustRightInd w:val="0"/>
        <w:spacing w:after="0" w:line="240" w:lineRule="auto"/>
        <w:ind w:left="0" w:firstLine="697"/>
        <w:jc w:val="both"/>
        <w:rPr>
          <w:rFonts w:ascii="Times New Roman" w:hAnsi="Times New Roman" w:cs="Times New Roman"/>
          <w:color w:val="000000"/>
          <w:sz w:val="24"/>
          <w:szCs w:val="24"/>
        </w:rPr>
      </w:pPr>
      <w:r w:rsidRPr="00082D3A">
        <w:rPr>
          <w:rFonts w:ascii="Times New Roman" w:hAnsi="Times New Roman" w:cs="Times New Roman"/>
          <w:sz w:val="24"/>
          <w:szCs w:val="24"/>
        </w:rPr>
        <w:t xml:space="preserve">ГОСТ </w:t>
      </w:r>
      <w:proofErr w:type="gramStart"/>
      <w:r w:rsidRPr="00082D3A">
        <w:rPr>
          <w:rFonts w:ascii="Times New Roman" w:hAnsi="Times New Roman" w:cs="Times New Roman"/>
          <w:sz w:val="24"/>
          <w:szCs w:val="24"/>
        </w:rPr>
        <w:t>Р</w:t>
      </w:r>
      <w:proofErr w:type="gramEnd"/>
      <w:r w:rsidRPr="00082D3A">
        <w:rPr>
          <w:rFonts w:ascii="Times New Roman" w:hAnsi="Times New Roman" w:cs="Times New Roman"/>
          <w:sz w:val="24"/>
          <w:szCs w:val="24"/>
        </w:rPr>
        <w:t xml:space="preserve"> 52872-2019 «Интернет-ресурсы и другая информация, представленная в электронно-цифровой форме. Приложения для стационарных и мобильных устройств, иные пользовательские интерфейсы. Требования доступности для людей с инвалидностью и других лиц с ограничениями жизнедеятельности» </w:t>
      </w:r>
      <w:proofErr w:type="gramStart"/>
      <w:r w:rsidRPr="00082D3A">
        <w:rPr>
          <w:rFonts w:ascii="Times New Roman" w:hAnsi="Times New Roman" w:cs="Times New Roman"/>
          <w:sz w:val="24"/>
          <w:szCs w:val="24"/>
        </w:rPr>
        <w:t>утвержден</w:t>
      </w:r>
      <w:proofErr w:type="gramEnd"/>
      <w:r w:rsidRPr="00082D3A">
        <w:rPr>
          <w:rFonts w:ascii="Times New Roman" w:hAnsi="Times New Roman" w:cs="Times New Roman"/>
          <w:sz w:val="24"/>
          <w:szCs w:val="24"/>
        </w:rPr>
        <w:t xml:space="preserve"> приказом </w:t>
      </w:r>
      <w:proofErr w:type="spellStart"/>
      <w:r w:rsidRPr="00082D3A">
        <w:rPr>
          <w:rFonts w:ascii="Times New Roman" w:hAnsi="Times New Roman" w:cs="Times New Roman"/>
          <w:sz w:val="24"/>
          <w:szCs w:val="24"/>
        </w:rPr>
        <w:t>Росстандарта</w:t>
      </w:r>
      <w:proofErr w:type="spellEnd"/>
      <w:r w:rsidRPr="00082D3A">
        <w:rPr>
          <w:rFonts w:ascii="Times New Roman" w:hAnsi="Times New Roman" w:cs="Times New Roman"/>
          <w:sz w:val="24"/>
          <w:szCs w:val="24"/>
        </w:rPr>
        <w:t xml:space="preserve"> от 29 августа 2019 года № 589-ст</w:t>
      </w:r>
      <w:r>
        <w:rPr>
          <w:rFonts w:ascii="Times New Roman" w:hAnsi="Times New Roman" w:cs="Times New Roman"/>
          <w:color w:val="000000"/>
          <w:sz w:val="24"/>
          <w:szCs w:val="24"/>
        </w:rPr>
        <w:t xml:space="preserve"> </w:t>
      </w:r>
      <w:r w:rsidRPr="00082D3A">
        <w:rPr>
          <w:rFonts w:ascii="Times New Roman" w:hAnsi="Times New Roman" w:cs="Times New Roman"/>
          <w:b/>
          <w:color w:val="000000"/>
          <w:sz w:val="24"/>
          <w:szCs w:val="24"/>
        </w:rPr>
        <w:t>на официальном сайте систематически и своевременно обновляется и размешается информация:</w:t>
      </w:r>
    </w:p>
    <w:p w:rsidR="00082D3A" w:rsidRPr="00082D3A" w:rsidRDefault="00082D3A" w:rsidP="00425BE7">
      <w:pPr>
        <w:numPr>
          <w:ilvl w:val="0"/>
          <w:numId w:val="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t xml:space="preserve">об учебной / воспитательной / методической / психолого-педагогической / материально-технической / кадровой / финансовой деятельности; </w:t>
      </w:r>
    </w:p>
    <w:p w:rsidR="00082D3A" w:rsidRPr="00082D3A" w:rsidRDefault="00082D3A" w:rsidP="00425BE7">
      <w:pPr>
        <w:numPr>
          <w:ilvl w:val="0"/>
          <w:numId w:val="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lastRenderedPageBreak/>
        <w:t xml:space="preserve">нормативно-правовые документы; </w:t>
      </w:r>
    </w:p>
    <w:p w:rsidR="00082D3A" w:rsidRPr="00082D3A" w:rsidRDefault="00082D3A" w:rsidP="00425BE7">
      <w:pPr>
        <w:numPr>
          <w:ilvl w:val="0"/>
          <w:numId w:val="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t xml:space="preserve">афиши и анонсы мероприятий; </w:t>
      </w:r>
    </w:p>
    <w:p w:rsidR="00082D3A" w:rsidRPr="00082D3A" w:rsidRDefault="00082D3A" w:rsidP="00425BE7">
      <w:pPr>
        <w:numPr>
          <w:ilvl w:val="0"/>
          <w:numId w:val="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t>новости колледжа;</w:t>
      </w:r>
    </w:p>
    <w:p w:rsidR="00082D3A" w:rsidRPr="00082D3A" w:rsidRDefault="00082D3A" w:rsidP="00425BE7">
      <w:pPr>
        <w:numPr>
          <w:ilvl w:val="0"/>
          <w:numId w:val="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t>фотоотчеты;</w:t>
      </w:r>
    </w:p>
    <w:p w:rsidR="00082D3A" w:rsidRPr="00082D3A" w:rsidRDefault="00082D3A" w:rsidP="00425BE7">
      <w:pPr>
        <w:numPr>
          <w:ilvl w:val="0"/>
          <w:numId w:val="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t>видео материалы;</w:t>
      </w:r>
    </w:p>
    <w:p w:rsidR="00082D3A" w:rsidRPr="00082D3A" w:rsidRDefault="00082D3A" w:rsidP="00425BE7">
      <w:pPr>
        <w:numPr>
          <w:ilvl w:val="0"/>
          <w:numId w:val="6"/>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082D3A">
        <w:rPr>
          <w:rFonts w:ascii="Times New Roman" w:hAnsi="Times New Roman" w:cs="Times New Roman"/>
          <w:color w:val="000000"/>
          <w:sz w:val="24"/>
          <w:szCs w:val="24"/>
        </w:rPr>
        <w:t>ссылки на выпуски материалов о колледже в средствах массовой информации.</w:t>
      </w:r>
    </w:p>
    <w:p w:rsidR="00082D3A" w:rsidRPr="00082D3A" w:rsidRDefault="0011135A" w:rsidP="00082D3A">
      <w:pPr>
        <w:spacing w:after="0" w:line="240" w:lineRule="auto"/>
        <w:ind w:firstLine="709"/>
        <w:jc w:val="both"/>
        <w:rPr>
          <w:rFonts w:ascii="Times New Roman" w:hAnsi="Times New Roman" w:cs="Times New Roman"/>
          <w:sz w:val="24"/>
        </w:rPr>
      </w:pPr>
      <w:r>
        <w:rPr>
          <w:noProof/>
          <w:lang w:eastAsia="ru-RU"/>
        </w:rPr>
        <w:drawing>
          <wp:anchor distT="0" distB="0" distL="114300" distR="114300" simplePos="0" relativeHeight="251702272" behindDoc="0" locked="0" layoutInCell="1" allowOverlap="1" wp14:anchorId="3D23577D" wp14:editId="0FE01B6C">
            <wp:simplePos x="0" y="0"/>
            <wp:positionH relativeFrom="column">
              <wp:posOffset>8100060</wp:posOffset>
            </wp:positionH>
            <wp:positionV relativeFrom="paragraph">
              <wp:posOffset>260985</wp:posOffset>
            </wp:positionV>
            <wp:extent cx="1619885" cy="2291715"/>
            <wp:effectExtent l="0" t="0" r="0" b="0"/>
            <wp:wrapSquare wrapText="bothSides"/>
            <wp:docPr id="26" name="Рисунок 26" descr="\\SMC-FS-01\Shares\#Oбмен (Администрация)\ОТЧЕТЫ КОЛЛЕДЖА\Публичный доклад 2021-2022\СБОР материала\Диплом Лучший сайт образовательной организации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C-FS-01\Shares\#Oбмен (Администрация)\ОТЧЕТЫ КОЛЛЕДЖА\Публичный доклад 2021-2022\СБОР материала\Диплом Лучший сайт образовательной организации 20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88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82D3A" w:rsidRPr="00082D3A">
        <w:rPr>
          <w:rFonts w:ascii="Times New Roman" w:hAnsi="Times New Roman" w:cs="Times New Roman"/>
          <w:sz w:val="24"/>
        </w:rPr>
        <w:t>Статистика за отчетный период по официальному сайту (согласно отчетам системы «Спутник Аналитика» и личному кабинету Администратора сайта):</w:t>
      </w:r>
    </w:p>
    <w:p w:rsidR="00082D3A" w:rsidRPr="00082D3A" w:rsidRDefault="00082D3A" w:rsidP="00425BE7">
      <w:pPr>
        <w:numPr>
          <w:ilvl w:val="0"/>
          <w:numId w:val="8"/>
        </w:numPr>
        <w:spacing w:after="0" w:line="240" w:lineRule="auto"/>
        <w:ind w:left="0" w:firstLine="357"/>
        <w:contextualSpacing/>
        <w:jc w:val="both"/>
        <w:rPr>
          <w:rFonts w:ascii="Times New Roman" w:hAnsi="Times New Roman" w:cs="Times New Roman"/>
          <w:sz w:val="24"/>
        </w:rPr>
      </w:pPr>
      <w:r w:rsidRPr="00082D3A">
        <w:rPr>
          <w:rFonts w:ascii="Times New Roman" w:hAnsi="Times New Roman" w:cs="Times New Roman"/>
          <w:sz w:val="24"/>
        </w:rPr>
        <w:t>в разделах «Новости» и «Мероприятия» опубликовано 182 материала;</w:t>
      </w:r>
    </w:p>
    <w:p w:rsidR="00082D3A" w:rsidRPr="00082D3A" w:rsidRDefault="00082D3A" w:rsidP="00425BE7">
      <w:pPr>
        <w:numPr>
          <w:ilvl w:val="0"/>
          <w:numId w:val="8"/>
        </w:numPr>
        <w:spacing w:after="0" w:line="240" w:lineRule="auto"/>
        <w:ind w:left="0" w:firstLine="357"/>
        <w:contextualSpacing/>
        <w:jc w:val="both"/>
        <w:rPr>
          <w:rFonts w:ascii="Times New Roman" w:hAnsi="Times New Roman" w:cs="Times New Roman"/>
          <w:sz w:val="24"/>
        </w:rPr>
      </w:pPr>
      <w:r w:rsidRPr="00082D3A">
        <w:rPr>
          <w:rFonts w:ascii="Times New Roman" w:hAnsi="Times New Roman" w:cs="Times New Roman"/>
          <w:sz w:val="24"/>
        </w:rPr>
        <w:t>количество визитов: более 41 551 ед.</w:t>
      </w:r>
    </w:p>
    <w:p w:rsidR="00082D3A" w:rsidRPr="00082D3A" w:rsidRDefault="00082D3A" w:rsidP="00425BE7">
      <w:pPr>
        <w:numPr>
          <w:ilvl w:val="0"/>
          <w:numId w:val="8"/>
        </w:numPr>
        <w:spacing w:after="0" w:line="240" w:lineRule="auto"/>
        <w:ind w:left="0" w:firstLine="357"/>
        <w:contextualSpacing/>
        <w:jc w:val="both"/>
        <w:rPr>
          <w:rFonts w:ascii="Times New Roman" w:hAnsi="Times New Roman" w:cs="Times New Roman"/>
          <w:sz w:val="24"/>
        </w:rPr>
      </w:pPr>
      <w:r w:rsidRPr="00082D3A">
        <w:rPr>
          <w:rFonts w:ascii="Times New Roman" w:hAnsi="Times New Roman" w:cs="Times New Roman"/>
          <w:sz w:val="24"/>
        </w:rPr>
        <w:t xml:space="preserve">количество посетителей: более 31 545 ед. (Популярные разделы посещения официального сайта – Приложение 3). В течение 2021/2022 учебного года на сайте в разделе «Мероприятия» размещались ссылки на видеотрансляции концертов посредством </w:t>
      </w:r>
      <w:proofErr w:type="spellStart"/>
      <w:r w:rsidRPr="00082D3A">
        <w:rPr>
          <w:rFonts w:ascii="Times New Roman" w:hAnsi="Times New Roman" w:cs="Times New Roman"/>
          <w:sz w:val="24"/>
        </w:rPr>
        <w:t>видеохостинга</w:t>
      </w:r>
      <w:proofErr w:type="spellEnd"/>
      <w:r w:rsidRPr="00082D3A">
        <w:rPr>
          <w:rFonts w:ascii="Times New Roman" w:hAnsi="Times New Roman" w:cs="Times New Roman"/>
          <w:sz w:val="24"/>
        </w:rPr>
        <w:t xml:space="preserve"> «</w:t>
      </w:r>
      <w:proofErr w:type="spellStart"/>
      <w:r w:rsidRPr="00082D3A">
        <w:rPr>
          <w:rFonts w:ascii="Times New Roman" w:hAnsi="Times New Roman" w:cs="Times New Roman"/>
          <w:sz w:val="24"/>
        </w:rPr>
        <w:t>Youtube</w:t>
      </w:r>
      <w:proofErr w:type="spellEnd"/>
      <w:r w:rsidRPr="00082D3A">
        <w:rPr>
          <w:rFonts w:ascii="Times New Roman" w:hAnsi="Times New Roman" w:cs="Times New Roman"/>
          <w:sz w:val="24"/>
        </w:rPr>
        <w:t>» (до 14.03.2022) и «</w:t>
      </w:r>
      <w:r w:rsidRPr="00082D3A">
        <w:rPr>
          <w:rFonts w:ascii="Times New Roman" w:hAnsi="Times New Roman" w:cs="Times New Roman"/>
          <w:sz w:val="24"/>
          <w:lang w:val="en-US"/>
        </w:rPr>
        <w:t>VK</w:t>
      </w:r>
      <w:r w:rsidRPr="00082D3A">
        <w:rPr>
          <w:rFonts w:ascii="Times New Roman" w:hAnsi="Times New Roman" w:cs="Times New Roman"/>
          <w:sz w:val="24"/>
        </w:rPr>
        <w:t xml:space="preserve"> </w:t>
      </w:r>
      <w:r w:rsidRPr="00082D3A">
        <w:rPr>
          <w:rFonts w:ascii="Times New Roman" w:hAnsi="Times New Roman" w:cs="Times New Roman"/>
          <w:sz w:val="24"/>
          <w:lang w:val="en-US"/>
        </w:rPr>
        <w:t>Video</w:t>
      </w:r>
      <w:r w:rsidRPr="00082D3A">
        <w:rPr>
          <w:rFonts w:ascii="Times New Roman" w:hAnsi="Times New Roman" w:cs="Times New Roman"/>
          <w:sz w:val="24"/>
        </w:rPr>
        <w:t xml:space="preserve">»  – 26 концертов. </w:t>
      </w:r>
    </w:p>
    <w:p w:rsidR="00082D3A" w:rsidRPr="00082D3A" w:rsidRDefault="00ED1BCA" w:rsidP="00082D3A">
      <w:pPr>
        <w:spacing w:after="0" w:line="240" w:lineRule="auto"/>
        <w:ind w:firstLine="709"/>
        <w:jc w:val="both"/>
        <w:rPr>
          <w:rFonts w:ascii="Times New Roman" w:hAnsi="Times New Roman" w:cs="Times New Roman"/>
          <w:sz w:val="24"/>
        </w:rPr>
      </w:pPr>
      <w:r w:rsidRPr="0011135A">
        <w:rPr>
          <w:rFonts w:ascii="Times New Roman" w:hAnsi="Times New Roman" w:cs="Times New Roman"/>
          <w:noProof/>
          <w:lang w:eastAsia="ru-RU"/>
        </w:rPr>
        <mc:AlternateContent>
          <mc:Choice Requires="wps">
            <w:drawing>
              <wp:anchor distT="0" distB="0" distL="114300" distR="114300" simplePos="0" relativeHeight="251704320" behindDoc="1" locked="0" layoutInCell="0" allowOverlap="1" wp14:anchorId="2388BCE0" wp14:editId="4FC2B185">
                <wp:simplePos x="0" y="0"/>
                <wp:positionH relativeFrom="page">
                  <wp:posOffset>123825</wp:posOffset>
                </wp:positionH>
                <wp:positionV relativeFrom="page">
                  <wp:posOffset>276225</wp:posOffset>
                </wp:positionV>
                <wp:extent cx="1371600" cy="7277100"/>
                <wp:effectExtent l="666750" t="762000" r="19050" b="19050"/>
                <wp:wrapSquare wrapText="bothSides"/>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11135A">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11135A">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11135A">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11135A">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42" style="position:absolute;left:0;text-align:left;margin-left:9.75pt;margin-top:21.75pt;width:108pt;height:573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11135A">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11135A">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11135A">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11135A">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082D3A" w:rsidRPr="00082D3A">
        <w:rPr>
          <w:rFonts w:ascii="Times New Roman" w:hAnsi="Times New Roman" w:cs="Times New Roman"/>
          <w:sz w:val="24"/>
        </w:rPr>
        <w:t>Представление сайта колледжа в профессионально направленных конкурсах 2021/2022 учебного года:</w:t>
      </w:r>
    </w:p>
    <w:p w:rsidR="00082D3A" w:rsidRPr="00082D3A" w:rsidRDefault="00082D3A" w:rsidP="00425BE7">
      <w:pPr>
        <w:numPr>
          <w:ilvl w:val="0"/>
          <w:numId w:val="9"/>
        </w:numPr>
        <w:spacing w:after="0" w:line="240" w:lineRule="auto"/>
        <w:ind w:left="0" w:firstLine="709"/>
        <w:contextualSpacing/>
        <w:jc w:val="both"/>
        <w:rPr>
          <w:rFonts w:ascii="Times New Roman" w:hAnsi="Times New Roman" w:cs="Times New Roman"/>
          <w:sz w:val="24"/>
        </w:rPr>
      </w:pPr>
      <w:r w:rsidRPr="00082D3A">
        <w:rPr>
          <w:rFonts w:ascii="Times New Roman" w:hAnsi="Times New Roman" w:cs="Times New Roman"/>
          <w:b/>
          <w:sz w:val="24"/>
        </w:rPr>
        <w:t>Диплом первой степени</w:t>
      </w:r>
      <w:r w:rsidRPr="00082D3A">
        <w:rPr>
          <w:rFonts w:ascii="Times New Roman" w:hAnsi="Times New Roman" w:cs="Times New Roman"/>
          <w:sz w:val="24"/>
        </w:rPr>
        <w:t xml:space="preserve"> за победу во Всероссийском открытом конкурсе-практикуме с международным участием: </w:t>
      </w:r>
      <w:r w:rsidRPr="00082D3A">
        <w:rPr>
          <w:rFonts w:ascii="Times New Roman" w:hAnsi="Times New Roman" w:cs="Times New Roman"/>
          <w:b/>
          <w:sz w:val="24"/>
        </w:rPr>
        <w:t>«Лучший сайт образовательной организации – 2021»</w:t>
      </w:r>
      <w:r w:rsidRPr="00082D3A">
        <w:rPr>
          <w:rFonts w:ascii="Times New Roman" w:hAnsi="Times New Roman" w:cs="Times New Roman"/>
          <w:sz w:val="24"/>
        </w:rPr>
        <w:t xml:space="preserve"> (г. Ханты-Мансийск, ООО «Западно-Сибирский цен</w:t>
      </w:r>
      <w:r w:rsidR="00510F5A">
        <w:rPr>
          <w:rFonts w:ascii="Times New Roman" w:hAnsi="Times New Roman" w:cs="Times New Roman"/>
          <w:sz w:val="24"/>
        </w:rPr>
        <w:t>тр профессионального обучения»).</w:t>
      </w:r>
    </w:p>
    <w:p w:rsidR="00AD3D57" w:rsidRPr="0041502F" w:rsidRDefault="00AD3D57" w:rsidP="0011135A">
      <w:pPr>
        <w:shd w:val="clear" w:color="auto" w:fill="FFFFFF"/>
        <w:spacing w:after="0" w:line="240" w:lineRule="auto"/>
        <w:jc w:val="both"/>
        <w:rPr>
          <w:rFonts w:ascii="Times New Roman" w:eastAsia="Times New Roman" w:hAnsi="Times New Roman" w:cs="Times New Roman"/>
          <w:b/>
          <w:color w:val="000000"/>
          <w:u w:val="single"/>
          <w:lang w:eastAsia="ru-RU"/>
        </w:rPr>
      </w:pPr>
    </w:p>
    <w:p w:rsidR="0011135A" w:rsidRPr="00ED1BCA" w:rsidRDefault="0011135A" w:rsidP="0011135A">
      <w:pPr>
        <w:shd w:val="clear" w:color="auto" w:fill="FFFFFF"/>
        <w:spacing w:after="0" w:line="240" w:lineRule="auto"/>
        <w:jc w:val="both"/>
        <w:rPr>
          <w:rFonts w:ascii="Times New Roman" w:eastAsia="Times New Roman" w:hAnsi="Times New Roman" w:cs="Times New Roman"/>
          <w:b/>
          <w:color w:val="000000"/>
          <w:sz w:val="24"/>
          <w:szCs w:val="24"/>
          <w:u w:val="single"/>
          <w:lang w:eastAsia="ru-RU"/>
        </w:rPr>
      </w:pPr>
      <w:r w:rsidRPr="00ED1BCA">
        <w:rPr>
          <w:rFonts w:ascii="Times New Roman" w:eastAsia="Times New Roman" w:hAnsi="Times New Roman" w:cs="Times New Roman"/>
          <w:b/>
          <w:color w:val="000000"/>
          <w:sz w:val="24"/>
          <w:szCs w:val="24"/>
          <w:u w:val="single"/>
          <w:lang w:eastAsia="ru-RU"/>
        </w:rPr>
        <w:t>2.1. Режим работы</w:t>
      </w:r>
    </w:p>
    <w:p w:rsidR="001F0530" w:rsidRPr="00ED1BCA" w:rsidRDefault="00ED1BCA" w:rsidP="00ED1BC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w:t>
      </w:r>
      <w:r w:rsidR="0011135A" w:rsidRPr="00ED1BCA">
        <w:rPr>
          <w:rFonts w:ascii="Times New Roman" w:eastAsia="Times New Roman" w:hAnsi="Times New Roman" w:cs="Times New Roman"/>
          <w:sz w:val="24"/>
          <w:szCs w:val="24"/>
          <w:lang w:eastAsia="ru-RU"/>
        </w:rPr>
        <w:t>жедневно (кроме воскресных и праздничных дней) с 06:30 до 21:30</w:t>
      </w:r>
      <w:r>
        <w:rPr>
          <w:rFonts w:ascii="Times New Roman" w:eastAsia="Times New Roman" w:hAnsi="Times New Roman" w:cs="Times New Roman"/>
          <w:sz w:val="24"/>
          <w:szCs w:val="24"/>
          <w:lang w:eastAsia="ru-RU"/>
        </w:rPr>
        <w:t>. В</w:t>
      </w:r>
      <w:r w:rsidR="0011135A" w:rsidRPr="00ED1BCA">
        <w:rPr>
          <w:rFonts w:ascii="Times New Roman" w:eastAsia="Times New Roman" w:hAnsi="Times New Roman" w:cs="Times New Roman"/>
          <w:sz w:val="24"/>
          <w:szCs w:val="24"/>
          <w:lang w:eastAsia="ru-RU"/>
        </w:rPr>
        <w:t>оскресные и праздничные дни с 9:00 до 17:00</w:t>
      </w:r>
      <w:r w:rsidR="00AD3D57" w:rsidRPr="00ED1BCA">
        <w:rPr>
          <w:rFonts w:ascii="Times New Roman" w:eastAsia="Times New Roman" w:hAnsi="Times New Roman" w:cs="Times New Roman"/>
          <w:sz w:val="24"/>
          <w:szCs w:val="24"/>
          <w:lang w:eastAsia="ru-RU"/>
        </w:rPr>
        <w:t xml:space="preserve"> </w:t>
      </w:r>
      <w:r w:rsidR="0011135A" w:rsidRPr="00ED1BCA">
        <w:rPr>
          <w:rFonts w:ascii="Times New Roman" w:eastAsia="Times New Roman" w:hAnsi="Times New Roman" w:cs="Times New Roman"/>
          <w:b/>
          <w:bCs/>
          <w:sz w:val="24"/>
          <w:szCs w:val="24"/>
          <w:lang w:eastAsia="ru-RU"/>
        </w:rPr>
        <w:t>Общежитие БУ «Сургутский музыкальный колледж»</w:t>
      </w:r>
      <w:r w:rsidR="0011135A" w:rsidRPr="00ED1BCA">
        <w:rPr>
          <w:rFonts w:ascii="Times New Roman" w:eastAsia="Times New Roman" w:hAnsi="Times New Roman" w:cs="Times New Roman"/>
          <w:sz w:val="24"/>
          <w:szCs w:val="24"/>
          <w:lang w:eastAsia="ru-RU"/>
        </w:rPr>
        <w:t xml:space="preserve"> - круглосуточный режим работы</w:t>
      </w:r>
      <w:r w:rsidR="0011135A" w:rsidRPr="0011135A">
        <w:rPr>
          <w:rFonts w:ascii="Times New Roman" w:eastAsia="Times New Roman" w:hAnsi="Times New Roman" w:cs="Times New Roman"/>
          <w:lang w:eastAsia="ru-RU"/>
        </w:rPr>
        <w:t>.</w:t>
      </w:r>
    </w:p>
    <w:p w:rsidR="00C52A6B" w:rsidRDefault="00C52A6B" w:rsidP="0011135A">
      <w:pPr>
        <w:spacing w:after="0" w:line="240" w:lineRule="auto"/>
        <w:rPr>
          <w:rFonts w:ascii="Times New Roman" w:hAnsi="Times New Roman" w:cs="Times New Roman"/>
          <w:b/>
          <w:sz w:val="24"/>
          <w:u w:val="single"/>
        </w:rPr>
      </w:pPr>
    </w:p>
    <w:p w:rsidR="0011135A" w:rsidRPr="0011135A" w:rsidRDefault="0011135A" w:rsidP="0011135A">
      <w:pPr>
        <w:spacing w:after="0" w:line="240" w:lineRule="auto"/>
        <w:rPr>
          <w:rFonts w:ascii="Times New Roman" w:hAnsi="Times New Roman" w:cs="Times New Roman"/>
          <w:b/>
          <w:sz w:val="24"/>
          <w:u w:val="single"/>
        </w:rPr>
      </w:pPr>
      <w:r w:rsidRPr="0011135A">
        <w:rPr>
          <w:rFonts w:ascii="Times New Roman" w:hAnsi="Times New Roman" w:cs="Times New Roman"/>
          <w:b/>
          <w:sz w:val="24"/>
          <w:u w:val="single"/>
        </w:rPr>
        <w:t xml:space="preserve">2.2. Численность </w:t>
      </w:r>
      <w:proofErr w:type="gramStart"/>
      <w:r w:rsidRPr="0011135A">
        <w:rPr>
          <w:rFonts w:ascii="Times New Roman" w:hAnsi="Times New Roman" w:cs="Times New Roman"/>
          <w:b/>
          <w:sz w:val="24"/>
          <w:u w:val="single"/>
        </w:rPr>
        <w:t>обучающихся</w:t>
      </w:r>
      <w:proofErr w:type="gramEnd"/>
      <w:r w:rsidRPr="0011135A">
        <w:rPr>
          <w:rFonts w:ascii="Times New Roman" w:hAnsi="Times New Roman" w:cs="Times New Roman"/>
          <w:b/>
          <w:sz w:val="24"/>
          <w:u w:val="single"/>
        </w:rPr>
        <w:t xml:space="preserve"> в расчете на одного педагогического работника</w:t>
      </w:r>
    </w:p>
    <w:p w:rsidR="0011135A" w:rsidRPr="0011135A" w:rsidRDefault="0011135A" w:rsidP="00C52A6B">
      <w:pPr>
        <w:spacing w:after="0" w:line="240" w:lineRule="auto"/>
        <w:ind w:firstLine="709"/>
        <w:rPr>
          <w:rFonts w:ascii="Times New Roman" w:hAnsi="Times New Roman" w:cs="Times New Roman"/>
          <w:sz w:val="24"/>
        </w:rPr>
      </w:pPr>
      <w:r w:rsidRPr="0011135A">
        <w:rPr>
          <w:rFonts w:ascii="Times New Roman" w:hAnsi="Times New Roman" w:cs="Times New Roman"/>
          <w:sz w:val="24"/>
        </w:rPr>
        <w:t xml:space="preserve">Численность </w:t>
      </w:r>
      <w:proofErr w:type="gramStart"/>
      <w:r w:rsidRPr="0011135A">
        <w:rPr>
          <w:rFonts w:ascii="Times New Roman" w:hAnsi="Times New Roman" w:cs="Times New Roman"/>
          <w:sz w:val="24"/>
        </w:rPr>
        <w:t>обучающихся</w:t>
      </w:r>
      <w:proofErr w:type="gramEnd"/>
      <w:r w:rsidRPr="0011135A">
        <w:rPr>
          <w:rFonts w:ascii="Times New Roman" w:hAnsi="Times New Roman" w:cs="Times New Roman"/>
          <w:sz w:val="24"/>
        </w:rPr>
        <w:t xml:space="preserve"> в расчете на одного педагогического работника в БУ «Сургутский музыкальный колледж» - 2,36, объем учебной нагрузки на 1 педагогического работника - 1,4.</w:t>
      </w:r>
    </w:p>
    <w:p w:rsidR="00C52A6B" w:rsidRDefault="00C52A6B" w:rsidP="0011135A">
      <w:pPr>
        <w:spacing w:after="0" w:line="240" w:lineRule="auto"/>
        <w:ind w:left="24"/>
        <w:jc w:val="both"/>
        <w:rPr>
          <w:rFonts w:ascii="Times New Roman" w:eastAsia="Times New Roman" w:hAnsi="Times New Roman" w:cs="Times New Roman"/>
          <w:b/>
          <w:sz w:val="24"/>
          <w:szCs w:val="24"/>
          <w:u w:val="single"/>
          <w:lang w:eastAsia="ru-RU"/>
        </w:rPr>
      </w:pPr>
    </w:p>
    <w:p w:rsidR="0011135A" w:rsidRPr="0011135A" w:rsidRDefault="0011135A" w:rsidP="0011135A">
      <w:pPr>
        <w:spacing w:after="0" w:line="240" w:lineRule="auto"/>
        <w:ind w:left="24"/>
        <w:jc w:val="both"/>
        <w:rPr>
          <w:rFonts w:ascii="Times New Roman" w:eastAsia="Times New Roman" w:hAnsi="Times New Roman" w:cs="Times New Roman"/>
          <w:b/>
          <w:sz w:val="24"/>
          <w:szCs w:val="24"/>
          <w:u w:val="single"/>
          <w:lang w:eastAsia="ru-RU"/>
        </w:rPr>
      </w:pPr>
      <w:r w:rsidRPr="0011135A">
        <w:rPr>
          <w:rFonts w:ascii="Times New Roman" w:eastAsia="Times New Roman" w:hAnsi="Times New Roman" w:cs="Times New Roman"/>
          <w:b/>
          <w:sz w:val="24"/>
          <w:szCs w:val="24"/>
          <w:u w:val="single"/>
          <w:lang w:eastAsia="ru-RU"/>
        </w:rPr>
        <w:t xml:space="preserve">2.3. Учебно-материальная база. </w:t>
      </w:r>
      <w:proofErr w:type="gramStart"/>
      <w:r w:rsidRPr="0011135A">
        <w:rPr>
          <w:rFonts w:ascii="Times New Roman" w:eastAsia="Times New Roman" w:hAnsi="Times New Roman" w:cs="Times New Roman"/>
          <w:b/>
          <w:sz w:val="24"/>
          <w:szCs w:val="24"/>
          <w:u w:val="single"/>
          <w:lang w:eastAsia="ru-RU"/>
        </w:rPr>
        <w:t xml:space="preserve">(ТСО, библиотечный фонд, приборы, инструменты, компьютерная техника, Интернет, наличие спец. кабинетов, лабораторий, мастерских). </w:t>
      </w:r>
      <w:proofErr w:type="gramEnd"/>
    </w:p>
    <w:p w:rsidR="0011135A" w:rsidRPr="0011135A" w:rsidRDefault="0011135A" w:rsidP="009B5BF4">
      <w:pPr>
        <w:spacing w:after="0" w:line="240" w:lineRule="auto"/>
        <w:ind w:firstLine="709"/>
        <w:jc w:val="both"/>
        <w:rPr>
          <w:rFonts w:ascii="Times New Roman" w:eastAsia="Times New Roman" w:hAnsi="Times New Roman" w:cs="Times New Roman"/>
          <w:sz w:val="24"/>
          <w:szCs w:val="24"/>
          <w:lang w:eastAsia="ru-RU"/>
        </w:rPr>
      </w:pPr>
      <w:r w:rsidRPr="0011135A">
        <w:rPr>
          <w:rFonts w:ascii="Times New Roman" w:eastAsia="Times New Roman" w:hAnsi="Times New Roman" w:cs="Times New Roman"/>
          <w:sz w:val="24"/>
          <w:szCs w:val="24"/>
          <w:lang w:eastAsia="ru-RU"/>
        </w:rPr>
        <w:t xml:space="preserve">Колледж располагает материально-технической базой, соответствующей требованиям ФГОС СПО по реализуемым образовательным программам, необходимыми условиями для эффективной деятельности педагогического коллектива и сотрудников административно - управленческого персонала по повышению качества образовательного процесса. </w:t>
      </w:r>
    </w:p>
    <w:p w:rsidR="0011135A" w:rsidRPr="0011135A" w:rsidRDefault="005B7199" w:rsidP="009B5BF4">
      <w:pPr>
        <w:spacing w:after="0" w:line="240" w:lineRule="auto"/>
        <w:ind w:firstLine="709"/>
        <w:jc w:val="both"/>
        <w:rPr>
          <w:rFonts w:ascii="Times New Roman" w:hAnsi="Times New Roman" w:cs="Times New Roman"/>
          <w:sz w:val="24"/>
          <w:szCs w:val="24"/>
        </w:rPr>
      </w:pPr>
      <w:r w:rsidRPr="0011135A">
        <w:rPr>
          <w:noProof/>
          <w:lang w:eastAsia="ru-RU"/>
        </w:rPr>
        <w:lastRenderedPageBreak/>
        <mc:AlternateContent>
          <mc:Choice Requires="wps">
            <w:drawing>
              <wp:anchor distT="0" distB="0" distL="114300" distR="114300" simplePos="0" relativeHeight="251708416" behindDoc="1" locked="0" layoutInCell="0" allowOverlap="1" wp14:anchorId="28C9F629" wp14:editId="66F55144">
                <wp:simplePos x="0" y="0"/>
                <wp:positionH relativeFrom="page">
                  <wp:posOffset>132080</wp:posOffset>
                </wp:positionH>
                <wp:positionV relativeFrom="page">
                  <wp:posOffset>314325</wp:posOffset>
                </wp:positionV>
                <wp:extent cx="1371600" cy="7277100"/>
                <wp:effectExtent l="666750" t="762000" r="19050" b="19050"/>
                <wp:wrapSquare wrapText="bothSides"/>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11135A">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11135A">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11135A">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11135A">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43" style="position:absolute;left:0;text-align:left;margin-left:10.4pt;margin-top:24.75pt;width:108pt;height:573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11135A">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11135A">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11135A">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11135A">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11135A" w:rsidRPr="0011135A">
        <w:rPr>
          <w:rFonts w:ascii="Times New Roman" w:hAnsi="Times New Roman" w:cs="Times New Roman"/>
          <w:sz w:val="24"/>
          <w:szCs w:val="24"/>
        </w:rPr>
        <w:t xml:space="preserve">Образовательный процесс осуществляется в здании колледжа, находящемся </w:t>
      </w:r>
      <w:r w:rsidR="009B5BF4">
        <w:rPr>
          <w:rFonts w:ascii="Times New Roman" w:hAnsi="Times New Roman" w:cs="Times New Roman"/>
          <w:sz w:val="24"/>
          <w:szCs w:val="24"/>
        </w:rPr>
        <w:t xml:space="preserve">в оперативном управлении по адресу </w:t>
      </w:r>
      <w:r w:rsidR="0011135A" w:rsidRPr="0011135A">
        <w:rPr>
          <w:rFonts w:ascii="Times New Roman" w:hAnsi="Times New Roman" w:cs="Times New Roman"/>
          <w:sz w:val="24"/>
          <w:szCs w:val="24"/>
        </w:rPr>
        <w:t xml:space="preserve">ул. Энтузиастов д.28, общей площадью 2402,2 </w:t>
      </w:r>
      <w:proofErr w:type="spellStart"/>
      <w:r w:rsidR="0011135A" w:rsidRPr="0011135A">
        <w:rPr>
          <w:rFonts w:ascii="Times New Roman" w:hAnsi="Times New Roman" w:cs="Times New Roman"/>
          <w:sz w:val="24"/>
          <w:szCs w:val="24"/>
        </w:rPr>
        <w:t>кв.м</w:t>
      </w:r>
      <w:proofErr w:type="spellEnd"/>
      <w:r w:rsidR="0011135A" w:rsidRPr="0011135A">
        <w:rPr>
          <w:rFonts w:ascii="Times New Roman" w:hAnsi="Times New Roman" w:cs="Times New Roman"/>
          <w:sz w:val="24"/>
          <w:szCs w:val="24"/>
        </w:rPr>
        <w:t>.</w:t>
      </w:r>
      <w:r w:rsidR="009B5BF4" w:rsidRPr="009B5BF4">
        <w:rPr>
          <w:rFonts w:ascii="Times New Roman" w:hAnsi="Times New Roman" w:cs="Times New Roman"/>
          <w:sz w:val="24"/>
          <w:szCs w:val="24"/>
        </w:rPr>
        <w:t>, и</w:t>
      </w:r>
      <w:r w:rsidR="0011135A" w:rsidRPr="0011135A">
        <w:rPr>
          <w:rFonts w:ascii="Times New Roman" w:hAnsi="Times New Roman" w:cs="Times New Roman"/>
          <w:sz w:val="24"/>
          <w:szCs w:val="24"/>
        </w:rPr>
        <w:t xml:space="preserve">з них: учебно-лабораторные помещения составляют 1330 </w:t>
      </w:r>
      <w:proofErr w:type="spellStart"/>
      <w:r w:rsidR="0011135A" w:rsidRPr="0011135A">
        <w:rPr>
          <w:rFonts w:ascii="Times New Roman" w:hAnsi="Times New Roman" w:cs="Times New Roman"/>
          <w:sz w:val="24"/>
          <w:szCs w:val="24"/>
        </w:rPr>
        <w:t>кв</w:t>
      </w:r>
      <w:proofErr w:type="gramStart"/>
      <w:r w:rsidR="0011135A" w:rsidRPr="0011135A">
        <w:rPr>
          <w:rFonts w:ascii="Times New Roman" w:hAnsi="Times New Roman" w:cs="Times New Roman"/>
          <w:sz w:val="24"/>
          <w:szCs w:val="24"/>
        </w:rPr>
        <w:t>.м</w:t>
      </w:r>
      <w:proofErr w:type="spellEnd"/>
      <w:proofErr w:type="gramEnd"/>
    </w:p>
    <w:p w:rsidR="00C52A6B" w:rsidRDefault="0011135A" w:rsidP="009B5BF4">
      <w:pPr>
        <w:spacing w:after="0" w:line="240" w:lineRule="auto"/>
        <w:ind w:firstLine="709"/>
        <w:jc w:val="both"/>
        <w:rPr>
          <w:rFonts w:ascii="Times New Roman" w:hAnsi="Times New Roman" w:cs="Times New Roman"/>
          <w:sz w:val="24"/>
          <w:szCs w:val="24"/>
        </w:rPr>
      </w:pPr>
      <w:proofErr w:type="gramStart"/>
      <w:r w:rsidRPr="0011135A">
        <w:rPr>
          <w:rFonts w:ascii="Times New Roman" w:hAnsi="Times New Roman" w:cs="Times New Roman"/>
          <w:b/>
          <w:sz w:val="24"/>
          <w:szCs w:val="24"/>
        </w:rPr>
        <w:t>В здании расположены:</w:t>
      </w:r>
      <w:r w:rsidRPr="0011135A">
        <w:rPr>
          <w:rFonts w:ascii="Times New Roman" w:hAnsi="Times New Roman" w:cs="Times New Roman"/>
          <w:sz w:val="24"/>
          <w:szCs w:val="24"/>
        </w:rPr>
        <w:t xml:space="preserve"> 34 учебных кабинета (в том числе 8 групповых и 22 индивидуальных), органный концертный</w:t>
      </w:r>
      <w:r w:rsidRPr="0011135A">
        <w:rPr>
          <w:rFonts w:ascii="Times New Roman" w:hAnsi="Times New Roman" w:cs="Times New Roman"/>
          <w:b/>
          <w:sz w:val="24"/>
          <w:szCs w:val="24"/>
        </w:rPr>
        <w:t xml:space="preserve"> </w:t>
      </w:r>
      <w:r w:rsidRPr="0011135A">
        <w:rPr>
          <w:rFonts w:ascii="Times New Roman" w:hAnsi="Times New Roman" w:cs="Times New Roman"/>
          <w:sz w:val="24"/>
          <w:szCs w:val="24"/>
        </w:rPr>
        <w:t>зал на 240 посадочных мест (4 места для инвалидов-колясочников) оборудованный индукционной системой, малый концертный зал на 30 посадочных мест, библиотека, фонотека, компьютерные классы, административные кабинеты, служебные помещения, кабинет настройки музыкальных инструментов, медицинский кабинет, архив, складские и подсобные помещения, буфет.</w:t>
      </w:r>
      <w:proofErr w:type="gramEnd"/>
    </w:p>
    <w:p w:rsidR="00C52A6B" w:rsidRDefault="0011135A" w:rsidP="009B5BF4">
      <w:pPr>
        <w:spacing w:after="0" w:line="240" w:lineRule="auto"/>
        <w:ind w:firstLine="709"/>
        <w:jc w:val="both"/>
        <w:rPr>
          <w:rFonts w:ascii="Times New Roman" w:hAnsi="Times New Roman" w:cs="Times New Roman"/>
          <w:sz w:val="24"/>
          <w:szCs w:val="24"/>
        </w:rPr>
      </w:pPr>
      <w:r w:rsidRPr="0011135A">
        <w:rPr>
          <w:rFonts w:ascii="Times New Roman" w:hAnsi="Times New Roman" w:cs="Times New Roman"/>
          <w:b/>
          <w:sz w:val="24"/>
          <w:szCs w:val="24"/>
        </w:rPr>
        <w:t>Приспособлены для использования всеми категориями инвалидов и лицами с ограниченными возможностями здоровья</w:t>
      </w:r>
      <w:r w:rsidRPr="0011135A">
        <w:rPr>
          <w:rFonts w:ascii="Times New Roman" w:hAnsi="Times New Roman" w:cs="Times New Roman"/>
          <w:sz w:val="24"/>
          <w:szCs w:val="24"/>
        </w:rPr>
        <w:t xml:space="preserve"> (доступны полностью для</w:t>
      </w:r>
      <w:proofErr w:type="gramStart"/>
      <w:r w:rsidRPr="0011135A">
        <w:rPr>
          <w:rFonts w:ascii="Times New Roman" w:hAnsi="Times New Roman" w:cs="Times New Roman"/>
          <w:sz w:val="24"/>
          <w:szCs w:val="24"/>
        </w:rPr>
        <w:t xml:space="preserve"> К</w:t>
      </w:r>
      <w:proofErr w:type="gramEnd"/>
      <w:r w:rsidRPr="0011135A">
        <w:rPr>
          <w:rFonts w:ascii="Times New Roman" w:hAnsi="Times New Roman" w:cs="Times New Roman"/>
          <w:sz w:val="24"/>
          <w:szCs w:val="24"/>
        </w:rPr>
        <w:t xml:space="preserve">, О, С, Г. и доступны условно для У): библиотека колледжа (аудитория №107), два </w:t>
      </w:r>
      <w:proofErr w:type="spellStart"/>
      <w:r w:rsidRPr="0011135A">
        <w:rPr>
          <w:rFonts w:ascii="Times New Roman" w:hAnsi="Times New Roman" w:cs="Times New Roman"/>
          <w:sz w:val="24"/>
          <w:szCs w:val="24"/>
        </w:rPr>
        <w:t>репетитория</w:t>
      </w:r>
      <w:proofErr w:type="spellEnd"/>
      <w:r w:rsidRPr="0011135A">
        <w:rPr>
          <w:rFonts w:ascii="Times New Roman" w:hAnsi="Times New Roman" w:cs="Times New Roman"/>
          <w:sz w:val="24"/>
          <w:szCs w:val="24"/>
        </w:rPr>
        <w:t>, органный зал, малый концертный зал.</w:t>
      </w:r>
      <w:r w:rsidRPr="0011135A">
        <w:rPr>
          <w:rFonts w:ascii="Times New Roman" w:hAnsi="Times New Roman" w:cs="Times New Roman"/>
          <w:b/>
          <w:sz w:val="24"/>
          <w:szCs w:val="24"/>
        </w:rPr>
        <w:t xml:space="preserve"> </w:t>
      </w:r>
    </w:p>
    <w:p w:rsidR="0011135A" w:rsidRPr="0011135A" w:rsidRDefault="0011135A" w:rsidP="009B5BF4">
      <w:pPr>
        <w:spacing w:after="0" w:line="240" w:lineRule="auto"/>
        <w:ind w:firstLine="709"/>
        <w:jc w:val="both"/>
        <w:rPr>
          <w:rFonts w:ascii="Times New Roman" w:hAnsi="Times New Roman" w:cs="Times New Roman"/>
          <w:sz w:val="24"/>
          <w:szCs w:val="24"/>
        </w:rPr>
      </w:pPr>
      <w:r w:rsidRPr="0011135A">
        <w:rPr>
          <w:rFonts w:ascii="Times New Roman" w:eastAsia="Times New Roman" w:hAnsi="Times New Roman" w:cs="Times New Roman"/>
          <w:b/>
          <w:bCs/>
          <w:color w:val="000000"/>
          <w:sz w:val="24"/>
          <w:szCs w:val="24"/>
          <w:lang w:eastAsia="ru-RU"/>
        </w:rPr>
        <w:t>Для сопровождения учебного процесса учреждение оснащено следующими техническими средствами:</w:t>
      </w:r>
      <w:r w:rsidRPr="0011135A">
        <w:rPr>
          <w:rFonts w:ascii="Times New Roman" w:eastAsia="Times New Roman" w:hAnsi="Times New Roman" w:cs="Times New Roman"/>
          <w:color w:val="000000"/>
          <w:sz w:val="24"/>
          <w:szCs w:val="24"/>
          <w:lang w:eastAsia="ru-RU"/>
        </w:rPr>
        <w:t xml:space="preserve"> LCD-телевизоры, мультимедийные проекторы, DVD-проигрыватели, проигрыватели </w:t>
      </w:r>
      <w:proofErr w:type="spellStart"/>
      <w:r w:rsidRPr="0011135A">
        <w:rPr>
          <w:rFonts w:ascii="Times New Roman" w:eastAsia="Times New Roman" w:hAnsi="Times New Roman" w:cs="Times New Roman"/>
          <w:color w:val="000000"/>
          <w:sz w:val="24"/>
          <w:szCs w:val="24"/>
          <w:lang w:eastAsia="ru-RU"/>
        </w:rPr>
        <w:t>минидисков</w:t>
      </w:r>
      <w:proofErr w:type="spellEnd"/>
      <w:r w:rsidRPr="0011135A">
        <w:rPr>
          <w:rFonts w:ascii="Times New Roman" w:eastAsia="Times New Roman" w:hAnsi="Times New Roman" w:cs="Times New Roman"/>
          <w:color w:val="000000"/>
          <w:sz w:val="24"/>
          <w:szCs w:val="24"/>
          <w:lang w:eastAsia="ru-RU"/>
        </w:rPr>
        <w:t>, проигрыватели С</w:t>
      </w:r>
      <w:proofErr w:type="gramStart"/>
      <w:r w:rsidRPr="0011135A">
        <w:rPr>
          <w:rFonts w:ascii="Times New Roman" w:eastAsia="Times New Roman" w:hAnsi="Times New Roman" w:cs="Times New Roman"/>
          <w:color w:val="000000"/>
          <w:sz w:val="24"/>
          <w:szCs w:val="24"/>
          <w:lang w:eastAsia="ru-RU"/>
        </w:rPr>
        <w:t>D</w:t>
      </w:r>
      <w:proofErr w:type="gramEnd"/>
      <w:r w:rsidRPr="0011135A">
        <w:rPr>
          <w:rFonts w:ascii="Times New Roman" w:eastAsia="Times New Roman" w:hAnsi="Times New Roman" w:cs="Times New Roman"/>
          <w:color w:val="000000"/>
          <w:sz w:val="24"/>
          <w:szCs w:val="24"/>
          <w:lang w:eastAsia="ru-RU"/>
        </w:rPr>
        <w:t xml:space="preserve"> - дисков, проигрыватели виниловых дисков, музыкальные центры, цифровые видеокамеры, веб-камеры, </w:t>
      </w:r>
      <w:r w:rsidRPr="0011135A">
        <w:rPr>
          <w:rFonts w:ascii="Times New Roman" w:eastAsia="Times New Roman" w:hAnsi="Times New Roman" w:cs="Times New Roman"/>
          <w:color w:val="000000"/>
          <w:sz w:val="24"/>
          <w:szCs w:val="24"/>
          <w:lang w:val="en-US" w:eastAsia="ru-RU"/>
        </w:rPr>
        <w:t>USB</w:t>
      </w:r>
      <w:r w:rsidRPr="0011135A">
        <w:rPr>
          <w:rFonts w:ascii="Times New Roman" w:eastAsia="Times New Roman" w:hAnsi="Times New Roman" w:cs="Times New Roman"/>
          <w:color w:val="000000"/>
          <w:sz w:val="24"/>
          <w:szCs w:val="24"/>
          <w:lang w:eastAsia="ru-RU"/>
        </w:rPr>
        <w:t xml:space="preserve"> микрофоны, звуковое оборудование: микрофоны, микшеры, активные акустические системы и т.д. </w:t>
      </w:r>
      <w:r w:rsidRPr="0011135A">
        <w:rPr>
          <w:rFonts w:ascii="Times New Roman" w:eastAsia="Times New Roman" w:hAnsi="Times New Roman" w:cs="Times New Roman"/>
          <w:sz w:val="24"/>
          <w:szCs w:val="24"/>
          <w:lang w:eastAsia="ru-RU"/>
        </w:rPr>
        <w:t>(Приложение 4)</w:t>
      </w:r>
      <w:r w:rsidRPr="0011135A">
        <w:rPr>
          <w:rFonts w:ascii="Times New Roman" w:eastAsia="Times New Roman" w:hAnsi="Times New Roman" w:cs="Times New Roman"/>
          <w:color w:val="000000"/>
          <w:sz w:val="24"/>
          <w:szCs w:val="24"/>
          <w:lang w:eastAsia="ru-RU"/>
        </w:rPr>
        <w:t xml:space="preserve">. </w:t>
      </w:r>
      <w:r w:rsidRPr="0011135A">
        <w:rPr>
          <w:rFonts w:ascii="Times New Roman" w:eastAsia="Times New Roman" w:hAnsi="Times New Roman" w:cs="Times New Roman"/>
          <w:sz w:val="24"/>
          <w:szCs w:val="24"/>
          <w:lang w:eastAsia="ru-RU"/>
        </w:rPr>
        <w:t>В 2021 году произведена заку</w:t>
      </w:r>
      <w:r w:rsidR="00ED1BCA">
        <w:rPr>
          <w:rFonts w:ascii="Times New Roman" w:eastAsia="Times New Roman" w:hAnsi="Times New Roman" w:cs="Times New Roman"/>
          <w:sz w:val="24"/>
          <w:szCs w:val="24"/>
          <w:lang w:eastAsia="ru-RU"/>
        </w:rPr>
        <w:t xml:space="preserve">пка видеокамеры; </w:t>
      </w:r>
      <w:proofErr w:type="spellStart"/>
      <w:r w:rsidR="00ED1BCA">
        <w:rPr>
          <w:rFonts w:ascii="Times New Roman" w:eastAsia="Times New Roman" w:hAnsi="Times New Roman" w:cs="Times New Roman"/>
          <w:sz w:val="24"/>
          <w:szCs w:val="24"/>
          <w:lang w:eastAsia="ru-RU"/>
        </w:rPr>
        <w:t>видеоштатива</w:t>
      </w:r>
      <w:proofErr w:type="spellEnd"/>
      <w:r w:rsidR="00ED1BCA">
        <w:rPr>
          <w:rFonts w:ascii="Times New Roman" w:eastAsia="Times New Roman" w:hAnsi="Times New Roman" w:cs="Times New Roman"/>
          <w:sz w:val="24"/>
          <w:szCs w:val="24"/>
          <w:lang w:eastAsia="ru-RU"/>
        </w:rPr>
        <w:t xml:space="preserve">, </w:t>
      </w:r>
      <w:r w:rsidR="00A47722">
        <w:rPr>
          <w:rFonts w:ascii="Times New Roman" w:eastAsia="Times New Roman" w:hAnsi="Times New Roman" w:cs="Times New Roman"/>
          <w:sz w:val="24"/>
          <w:szCs w:val="24"/>
          <w:lang w:eastAsia="ru-RU"/>
        </w:rPr>
        <w:t>наушников,</w:t>
      </w:r>
      <w:r w:rsidRPr="0011135A">
        <w:rPr>
          <w:rFonts w:ascii="Times New Roman" w:eastAsia="Times New Roman" w:hAnsi="Times New Roman" w:cs="Times New Roman"/>
          <w:sz w:val="24"/>
          <w:szCs w:val="24"/>
          <w:lang w:eastAsia="ru-RU"/>
        </w:rPr>
        <w:t xml:space="preserve"> мобильный компьютерный класс, МФУ на сумму -1 265 482,00 руб. Затраченные средства позволили обновить парк вычислительной техники, увеличить скорость и качество обмена информацией, обеспечить качественное проведение дистанционного обучения и достойное проведение онлайн-мероприятий. </w:t>
      </w:r>
    </w:p>
    <w:p w:rsidR="0011135A" w:rsidRPr="0011135A" w:rsidRDefault="0011135A" w:rsidP="009B5BF4">
      <w:pPr>
        <w:spacing w:after="0" w:line="240" w:lineRule="auto"/>
        <w:ind w:firstLine="709"/>
        <w:jc w:val="both"/>
        <w:rPr>
          <w:rFonts w:ascii="Times New Roman" w:eastAsia="Times New Roman" w:hAnsi="Times New Roman" w:cs="Times New Roman"/>
          <w:color w:val="000000"/>
          <w:sz w:val="24"/>
          <w:szCs w:val="24"/>
          <w:lang w:eastAsia="ru-RU"/>
        </w:rPr>
      </w:pPr>
      <w:r w:rsidRPr="0011135A">
        <w:rPr>
          <w:rFonts w:ascii="Times New Roman" w:hAnsi="Times New Roman" w:cs="Times New Roman"/>
          <w:b/>
          <w:sz w:val="24"/>
          <w:szCs w:val="24"/>
        </w:rPr>
        <w:t>Библиотека колледжа оборудована</w:t>
      </w:r>
      <w:r w:rsidRPr="0011135A">
        <w:rPr>
          <w:rFonts w:ascii="Times New Roman" w:hAnsi="Times New Roman" w:cs="Times New Roman"/>
          <w:sz w:val="24"/>
          <w:szCs w:val="24"/>
        </w:rPr>
        <w:t xml:space="preserve"> рабочими столами с изменяемой высотой столешниц, ручными видео-увеличителями, портативной индукционной системой. </w:t>
      </w:r>
      <w:r w:rsidRPr="0011135A">
        <w:rPr>
          <w:rFonts w:ascii="Times New Roman" w:eastAsia="Times New Roman" w:hAnsi="Times New Roman" w:cs="Times New Roman"/>
          <w:color w:val="000000"/>
          <w:sz w:val="24"/>
          <w:szCs w:val="24"/>
          <w:lang w:eastAsia="ru-RU"/>
        </w:rPr>
        <w:t>В библиотеке в читальном зале на 13 посадочных мест, устано</w:t>
      </w:r>
      <w:r w:rsidR="00C31A96">
        <w:rPr>
          <w:rFonts w:ascii="Times New Roman" w:eastAsia="Times New Roman" w:hAnsi="Times New Roman" w:cs="Times New Roman"/>
          <w:color w:val="000000"/>
          <w:sz w:val="24"/>
          <w:szCs w:val="24"/>
          <w:lang w:eastAsia="ru-RU"/>
        </w:rPr>
        <w:t>влено 3 моноблока и 2 ноутбука,</w:t>
      </w:r>
      <w:r w:rsidRPr="0011135A">
        <w:rPr>
          <w:rFonts w:ascii="Times New Roman" w:eastAsia="Times New Roman" w:hAnsi="Times New Roman" w:cs="Times New Roman"/>
          <w:color w:val="000000"/>
          <w:sz w:val="24"/>
          <w:szCs w:val="24"/>
          <w:lang w:eastAsia="ru-RU"/>
        </w:rPr>
        <w:t xml:space="preserve"> имеющих доступ в Интернет. </w:t>
      </w:r>
      <w:r w:rsidRPr="0011135A">
        <w:rPr>
          <w:rFonts w:ascii="Times New Roman" w:eastAsia="Times New Roman" w:hAnsi="Times New Roman" w:cs="Times New Roman"/>
          <w:b/>
          <w:color w:val="000000"/>
          <w:sz w:val="24"/>
          <w:szCs w:val="24"/>
          <w:lang w:eastAsia="ru-RU"/>
        </w:rPr>
        <w:t>Фонд библиотеки</w:t>
      </w:r>
      <w:r w:rsidRPr="0011135A">
        <w:rPr>
          <w:rFonts w:ascii="Times New Roman" w:eastAsia="Times New Roman" w:hAnsi="Times New Roman" w:cs="Times New Roman"/>
          <w:color w:val="000000"/>
          <w:sz w:val="24"/>
          <w:szCs w:val="24"/>
          <w:lang w:eastAsia="ru-RU"/>
        </w:rPr>
        <w:t xml:space="preserve"> на 2021/2022 учебный год составляет </w:t>
      </w:r>
      <w:r w:rsidRPr="0011135A">
        <w:rPr>
          <w:rFonts w:ascii="Times New Roman" w:eastAsia="Times New Roman" w:hAnsi="Times New Roman" w:cs="Times New Roman"/>
          <w:b/>
          <w:color w:val="000000"/>
          <w:sz w:val="24"/>
          <w:szCs w:val="24"/>
          <w:lang w:eastAsia="ru-RU"/>
        </w:rPr>
        <w:t xml:space="preserve">42244 </w:t>
      </w:r>
      <w:r w:rsidRPr="0011135A">
        <w:rPr>
          <w:rFonts w:ascii="Times New Roman" w:eastAsia="Times New Roman" w:hAnsi="Times New Roman" w:cs="Times New Roman"/>
          <w:color w:val="000000"/>
          <w:sz w:val="24"/>
          <w:szCs w:val="24"/>
          <w:lang w:eastAsia="ru-RU"/>
        </w:rPr>
        <w:t>экземпляра (учебной, научной, учебно-методической, худож</w:t>
      </w:r>
      <w:r w:rsidR="00510F5A">
        <w:rPr>
          <w:rFonts w:ascii="Times New Roman" w:eastAsia="Times New Roman" w:hAnsi="Times New Roman" w:cs="Times New Roman"/>
          <w:color w:val="000000"/>
          <w:sz w:val="24"/>
          <w:szCs w:val="24"/>
          <w:lang w:eastAsia="ru-RU"/>
        </w:rPr>
        <w:t xml:space="preserve">ественной литературы) – меньше </w:t>
      </w:r>
      <w:r w:rsidRPr="0011135A">
        <w:rPr>
          <w:rFonts w:ascii="Times New Roman" w:eastAsia="Times New Roman" w:hAnsi="Times New Roman" w:cs="Times New Roman"/>
          <w:color w:val="000000"/>
          <w:sz w:val="24"/>
          <w:szCs w:val="24"/>
          <w:lang w:eastAsia="ru-RU"/>
        </w:rPr>
        <w:t xml:space="preserve">на 1143 экземпляра по сравнению с 2020/2021 годом (43387 экземпляров). Снижение произошло из-за списания ветхой и устаревшей по содержанию литературы, сокращением объема финансирования для обновления литературы. </w:t>
      </w:r>
      <w:r w:rsidRPr="0011135A">
        <w:rPr>
          <w:rFonts w:ascii="Times New Roman" w:eastAsia="Times New Roman" w:hAnsi="Times New Roman" w:cs="Times New Roman"/>
          <w:sz w:val="24"/>
          <w:szCs w:val="24"/>
          <w:lang w:eastAsia="ru-RU"/>
        </w:rPr>
        <w:t>Читальный зал библиотеки и аудитория 316 оборудованы информационными стендами с материалами военно-патриотического и эстетического направления.</w:t>
      </w:r>
    </w:p>
    <w:p w:rsidR="0011135A" w:rsidRPr="0011135A" w:rsidRDefault="0011135A" w:rsidP="00C31A96">
      <w:pPr>
        <w:spacing w:after="0" w:line="240" w:lineRule="auto"/>
        <w:ind w:firstLine="709"/>
        <w:jc w:val="both"/>
        <w:rPr>
          <w:rFonts w:ascii="Times New Roman" w:eastAsia="Times New Roman" w:hAnsi="Times New Roman" w:cs="Times New Roman"/>
          <w:color w:val="000000"/>
          <w:sz w:val="24"/>
          <w:szCs w:val="24"/>
          <w:lang w:eastAsia="ru-RU"/>
        </w:rPr>
      </w:pPr>
      <w:r w:rsidRPr="0011135A">
        <w:rPr>
          <w:rFonts w:ascii="Times New Roman" w:eastAsia="Calibri" w:hAnsi="Times New Roman" w:cs="Times New Roman"/>
          <w:b/>
          <w:sz w:val="24"/>
          <w:szCs w:val="24"/>
        </w:rPr>
        <w:t>Ф</w:t>
      </w:r>
      <w:r w:rsidRPr="0011135A">
        <w:rPr>
          <w:rFonts w:ascii="Times New Roman" w:eastAsia="Times New Roman" w:hAnsi="Times New Roman" w:cs="Times New Roman"/>
          <w:b/>
          <w:sz w:val="24"/>
          <w:szCs w:val="24"/>
          <w:lang w:eastAsia="ru-RU"/>
        </w:rPr>
        <w:t>онотека обеспечена:</w:t>
      </w:r>
      <w:r w:rsidRPr="0011135A">
        <w:rPr>
          <w:rFonts w:ascii="Times New Roman" w:eastAsia="Times New Roman" w:hAnsi="Times New Roman" w:cs="Times New Roman"/>
          <w:sz w:val="24"/>
          <w:szCs w:val="24"/>
          <w:lang w:eastAsia="ru-RU"/>
        </w:rPr>
        <w:t xml:space="preserve"> фондом аудиозаписей для дисциплин ОПД и СД, отделом звукозаписи и воспроизведения с необходимым </w:t>
      </w:r>
      <w:proofErr w:type="spellStart"/>
      <w:r w:rsidRPr="0011135A">
        <w:rPr>
          <w:rFonts w:ascii="Times New Roman" w:eastAsia="Times New Roman" w:hAnsi="Times New Roman" w:cs="Times New Roman"/>
          <w:sz w:val="24"/>
          <w:szCs w:val="24"/>
          <w:lang w:eastAsia="ru-RU"/>
        </w:rPr>
        <w:t>звукотехническим</w:t>
      </w:r>
      <w:proofErr w:type="spellEnd"/>
      <w:r w:rsidRPr="0011135A">
        <w:rPr>
          <w:rFonts w:ascii="Times New Roman" w:eastAsia="Times New Roman" w:hAnsi="Times New Roman" w:cs="Times New Roman"/>
          <w:sz w:val="24"/>
          <w:szCs w:val="24"/>
          <w:lang w:eastAsia="ru-RU"/>
        </w:rPr>
        <w:t xml:space="preserve"> оборудованием (магнитофоны, проигрыватели CD и MP3).</w:t>
      </w:r>
      <w:r w:rsidRPr="0011135A">
        <w:rPr>
          <w:rFonts w:ascii="Times New Roman" w:eastAsia="Times New Roman" w:hAnsi="Times New Roman" w:cs="Times New Roman"/>
          <w:color w:val="000000"/>
          <w:sz w:val="24"/>
          <w:szCs w:val="24"/>
          <w:lang w:eastAsia="ru-RU"/>
        </w:rPr>
        <w:t xml:space="preserve"> Фонд фонотеки насчитывает</w:t>
      </w:r>
      <w:r w:rsidR="00A47722">
        <w:rPr>
          <w:rFonts w:ascii="Times New Roman" w:eastAsia="Times New Roman" w:hAnsi="Times New Roman" w:cs="Times New Roman"/>
          <w:color w:val="000000"/>
          <w:sz w:val="24"/>
          <w:szCs w:val="24"/>
          <w:lang w:eastAsia="ru-RU"/>
        </w:rPr>
        <w:t xml:space="preserve">: более 6800 виниловых дисков, </w:t>
      </w:r>
      <w:r w:rsidRPr="0011135A">
        <w:rPr>
          <w:rFonts w:ascii="Times New Roman" w:eastAsia="Times New Roman" w:hAnsi="Times New Roman" w:cs="Times New Roman"/>
          <w:color w:val="000000"/>
          <w:sz w:val="24"/>
          <w:szCs w:val="24"/>
          <w:lang w:eastAsia="ru-RU"/>
        </w:rPr>
        <w:t xml:space="preserve">более 500 </w:t>
      </w:r>
      <w:r w:rsidRPr="0011135A">
        <w:rPr>
          <w:rFonts w:ascii="Times New Roman" w:eastAsia="Times New Roman" w:hAnsi="Times New Roman" w:cs="Times New Roman"/>
          <w:color w:val="000000"/>
          <w:sz w:val="24"/>
          <w:szCs w:val="24"/>
          <w:lang w:val="en-US" w:eastAsia="ru-RU"/>
        </w:rPr>
        <w:t>DVD</w:t>
      </w:r>
      <w:r w:rsidRPr="0011135A">
        <w:rPr>
          <w:rFonts w:ascii="Times New Roman" w:eastAsia="Times New Roman" w:hAnsi="Times New Roman" w:cs="Times New Roman"/>
          <w:color w:val="000000"/>
          <w:sz w:val="24"/>
          <w:szCs w:val="24"/>
          <w:lang w:eastAsia="ru-RU"/>
        </w:rPr>
        <w:t xml:space="preserve">-дисков, более 1700 </w:t>
      </w:r>
      <w:r w:rsidRPr="0011135A">
        <w:rPr>
          <w:rFonts w:ascii="Times New Roman" w:eastAsia="Times New Roman" w:hAnsi="Times New Roman" w:cs="Times New Roman"/>
          <w:color w:val="000000"/>
          <w:sz w:val="24"/>
          <w:szCs w:val="24"/>
          <w:lang w:val="en-US" w:eastAsia="ru-RU"/>
        </w:rPr>
        <w:t>CD</w:t>
      </w:r>
      <w:r w:rsidRPr="0011135A">
        <w:rPr>
          <w:rFonts w:ascii="Times New Roman" w:eastAsia="Times New Roman" w:hAnsi="Times New Roman" w:cs="Times New Roman"/>
          <w:color w:val="000000"/>
          <w:sz w:val="24"/>
          <w:szCs w:val="24"/>
          <w:lang w:eastAsia="ru-RU"/>
        </w:rPr>
        <w:t>-дисков. Ведется работа по оцифровке видео-аудиоматериала. Оцифровано: с виниловых дисков более 11000 аудио-файлов, видеокассет более 350 шт. Цифровой фонд постоянно пополняется через интернет и социальное партнерство.</w:t>
      </w:r>
    </w:p>
    <w:p w:rsidR="0011135A" w:rsidRPr="0011135A" w:rsidRDefault="0011135A" w:rsidP="00C31A96">
      <w:pPr>
        <w:spacing w:after="0" w:line="240" w:lineRule="auto"/>
        <w:ind w:firstLine="709"/>
        <w:jc w:val="both"/>
        <w:rPr>
          <w:rFonts w:ascii="Times New Roman" w:eastAsia="Times New Roman" w:hAnsi="Times New Roman" w:cs="Times New Roman"/>
          <w:b/>
          <w:sz w:val="24"/>
          <w:szCs w:val="24"/>
          <w:lang w:eastAsia="ru-RU"/>
        </w:rPr>
      </w:pPr>
      <w:r w:rsidRPr="0011135A">
        <w:rPr>
          <w:rFonts w:ascii="Times New Roman" w:eastAsia="Times New Roman" w:hAnsi="Times New Roman" w:cs="Times New Roman"/>
          <w:b/>
          <w:sz w:val="24"/>
          <w:szCs w:val="24"/>
          <w:lang w:eastAsia="ru-RU"/>
        </w:rPr>
        <w:t>Колледж в соответствии с требованиями ФГОС на 100 %</w:t>
      </w:r>
      <w:r w:rsidRPr="0011135A">
        <w:rPr>
          <w:rFonts w:ascii="Times New Roman" w:eastAsia="Times New Roman" w:hAnsi="Times New Roman" w:cs="Times New Roman"/>
          <w:b/>
          <w:color w:val="FF0000"/>
          <w:sz w:val="24"/>
          <w:szCs w:val="24"/>
          <w:lang w:eastAsia="ru-RU"/>
        </w:rPr>
        <w:t xml:space="preserve"> </w:t>
      </w:r>
      <w:r w:rsidRPr="0011135A">
        <w:rPr>
          <w:rFonts w:ascii="Times New Roman" w:eastAsia="Times New Roman" w:hAnsi="Times New Roman" w:cs="Times New Roman"/>
          <w:b/>
          <w:sz w:val="24"/>
          <w:szCs w:val="24"/>
          <w:lang w:eastAsia="ru-RU"/>
        </w:rPr>
        <w:t xml:space="preserve">обеспечен музыкальными инструментами, учебной литературой, интерактивным и музыкальным оборудованием. </w:t>
      </w:r>
    </w:p>
    <w:p w:rsidR="00D322F0" w:rsidRDefault="0011135A" w:rsidP="00D322F0">
      <w:pPr>
        <w:spacing w:after="0" w:line="240" w:lineRule="auto"/>
        <w:ind w:firstLine="709"/>
        <w:jc w:val="both"/>
        <w:rPr>
          <w:rFonts w:ascii="Times New Roman" w:eastAsia="Times New Roman" w:hAnsi="Times New Roman" w:cs="Times New Roman"/>
          <w:color w:val="000000"/>
          <w:sz w:val="24"/>
          <w:szCs w:val="24"/>
          <w:lang w:eastAsia="ru-RU"/>
        </w:rPr>
      </w:pPr>
      <w:r w:rsidRPr="0011135A">
        <w:rPr>
          <w:rFonts w:ascii="Times New Roman" w:eastAsia="Times New Roman" w:hAnsi="Times New Roman" w:cs="Times New Roman"/>
          <w:color w:val="000000"/>
          <w:sz w:val="24"/>
          <w:szCs w:val="24"/>
          <w:lang w:eastAsia="ru-RU"/>
        </w:rPr>
        <w:t>В образовательном процессе используются персональные компьютеры, ноутбуки, моноблоки с лицензионным программны</w:t>
      </w:r>
      <w:r w:rsidR="00A47722">
        <w:rPr>
          <w:rFonts w:ascii="Times New Roman" w:eastAsia="Times New Roman" w:hAnsi="Times New Roman" w:cs="Times New Roman"/>
          <w:color w:val="000000"/>
          <w:sz w:val="24"/>
          <w:szCs w:val="24"/>
          <w:lang w:eastAsia="ru-RU"/>
        </w:rPr>
        <w:t xml:space="preserve">м обеспечением. Учебные классы </w:t>
      </w:r>
      <w:r w:rsidRPr="0011135A">
        <w:rPr>
          <w:rFonts w:ascii="Times New Roman" w:eastAsia="Times New Roman" w:hAnsi="Times New Roman" w:cs="Times New Roman"/>
          <w:color w:val="000000"/>
          <w:sz w:val="24"/>
          <w:szCs w:val="24"/>
          <w:lang w:eastAsia="ru-RU"/>
        </w:rPr>
        <w:t xml:space="preserve">колледжа оснащены компьютерным и периферийным оборудованием. </w:t>
      </w:r>
      <w:r w:rsidRPr="0011135A">
        <w:rPr>
          <w:rFonts w:ascii="Times New Roman" w:eastAsia="Times New Roman" w:hAnsi="Times New Roman" w:cs="Times New Roman"/>
          <w:b/>
          <w:sz w:val="24"/>
          <w:szCs w:val="24"/>
          <w:lang w:eastAsia="ru-RU"/>
        </w:rPr>
        <w:t>Для проведения занятий по музыкальной информатике</w:t>
      </w:r>
      <w:r w:rsidRPr="0011135A">
        <w:rPr>
          <w:rFonts w:ascii="Times New Roman" w:eastAsia="Times New Roman" w:hAnsi="Times New Roman" w:cs="Times New Roman"/>
          <w:sz w:val="24"/>
          <w:szCs w:val="24"/>
          <w:lang w:eastAsia="ru-RU"/>
        </w:rPr>
        <w:t xml:space="preserve"> колледж располагает специальной аудиторией, оборудованной </w:t>
      </w:r>
      <w:r w:rsidRPr="0011135A">
        <w:rPr>
          <w:rFonts w:ascii="Times New Roman" w:eastAsia="Times New Roman" w:hAnsi="Times New Roman" w:cs="Times New Roman"/>
          <w:sz w:val="24"/>
          <w:szCs w:val="24"/>
          <w:lang w:eastAsia="ru-RU"/>
        </w:rPr>
        <w:lastRenderedPageBreak/>
        <w:t xml:space="preserve">персональными компьютерами с соответствующим программным обеспечением, </w:t>
      </w:r>
      <w:r w:rsidRPr="0011135A">
        <w:rPr>
          <w:rFonts w:ascii="Times New Roman" w:eastAsia="Times New Roman" w:hAnsi="Times New Roman" w:cs="Times New Roman"/>
          <w:color w:val="000000"/>
          <w:sz w:val="24"/>
          <w:szCs w:val="24"/>
          <w:lang w:eastAsia="ru-RU"/>
        </w:rPr>
        <w:t xml:space="preserve">МФУ, LCD телевизором, колонками, микшерным пультом, MIDI-клавиатуры, микрофонами. Классы теоретических дисциплин оборудованы телевизорами, DVD-проигрывателями и ноутбуками, интерактивной доской. </w:t>
      </w:r>
      <w:proofErr w:type="gramStart"/>
      <w:r w:rsidRPr="0011135A">
        <w:rPr>
          <w:rFonts w:ascii="Times New Roman" w:eastAsia="Times New Roman" w:hAnsi="Times New Roman" w:cs="Times New Roman"/>
          <w:color w:val="000000"/>
          <w:sz w:val="24"/>
          <w:szCs w:val="24"/>
          <w:lang w:eastAsia="ru-RU"/>
        </w:rPr>
        <w:t>Вокальный класс (к.130 – компьютеры (1 шт.), колонки, микшерный пульт, цифровое пианино, микрофоны.</w:t>
      </w:r>
      <w:proofErr w:type="gramEnd"/>
    </w:p>
    <w:p w:rsidR="00007581" w:rsidRPr="00D322F0" w:rsidRDefault="0011135A" w:rsidP="00D322F0">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11135A">
        <w:rPr>
          <w:rFonts w:ascii="Times New Roman" w:eastAsia="Times New Roman" w:hAnsi="Times New Roman" w:cs="Times New Roman"/>
          <w:b/>
          <w:sz w:val="24"/>
          <w:szCs w:val="24"/>
          <w:lang w:eastAsia="ru-RU"/>
        </w:rPr>
        <w:t>Обеспеченность помещениями для образовательного процесса в 2021/2022 учебном году составила 100%</w:t>
      </w:r>
      <w:r w:rsidRPr="0011135A">
        <w:rPr>
          <w:rFonts w:ascii="Times New Roman" w:eastAsia="Times New Roman" w:hAnsi="Times New Roman" w:cs="Times New Roman"/>
          <w:sz w:val="24"/>
          <w:szCs w:val="24"/>
          <w:lang w:eastAsia="ru-RU"/>
        </w:rPr>
        <w:t xml:space="preserve">, в том числе </w:t>
      </w:r>
      <w:r w:rsidRPr="0011135A">
        <w:rPr>
          <w:rFonts w:ascii="Times New Roman" w:eastAsia="Times New Roman" w:hAnsi="Times New Roman" w:cs="Times New Roman"/>
          <w:b/>
          <w:sz w:val="24"/>
          <w:szCs w:val="24"/>
          <w:lang w:eastAsia="ru-RU"/>
        </w:rPr>
        <w:t>аренда помещений</w:t>
      </w:r>
      <w:r w:rsidRPr="0011135A">
        <w:rPr>
          <w:rFonts w:ascii="Times New Roman" w:eastAsia="Times New Roman" w:hAnsi="Times New Roman" w:cs="Times New Roman"/>
          <w:sz w:val="24"/>
          <w:szCs w:val="24"/>
          <w:lang w:eastAsia="ru-RU"/>
        </w:rPr>
        <w:t xml:space="preserve"> (БУ «Сургутский музыкально-драматический театр» - </w:t>
      </w:r>
      <w:r w:rsidRPr="0011135A">
        <w:rPr>
          <w:rFonts w:ascii="Times New Roman" w:hAnsi="Times New Roman" w:cs="Times New Roman"/>
          <w:b/>
          <w:sz w:val="24"/>
          <w:szCs w:val="24"/>
        </w:rPr>
        <w:t>хореографический (танцевальный) зал</w:t>
      </w:r>
      <w:r w:rsidRPr="0011135A">
        <w:rPr>
          <w:rFonts w:ascii="Times New Roman" w:hAnsi="Times New Roman" w:cs="Times New Roman"/>
          <w:sz w:val="24"/>
          <w:szCs w:val="24"/>
        </w:rPr>
        <w:t xml:space="preserve"> (площадью 69,4 кв. м) для проведения учебных занятий:</w:t>
      </w:r>
      <w:proofErr w:type="gramEnd"/>
      <w:r w:rsidRPr="0011135A">
        <w:rPr>
          <w:rFonts w:ascii="Times New Roman" w:hAnsi="Times New Roman" w:cs="Times New Roman"/>
          <w:sz w:val="24"/>
          <w:szCs w:val="24"/>
        </w:rPr>
        <w:t xml:space="preserve"> </w:t>
      </w:r>
      <w:proofErr w:type="gramStart"/>
      <w:r w:rsidRPr="0011135A">
        <w:rPr>
          <w:rFonts w:ascii="Times New Roman" w:hAnsi="Times New Roman" w:cs="Times New Roman"/>
          <w:sz w:val="24"/>
          <w:szCs w:val="24"/>
        </w:rPr>
        <w:t>«Танец, сценическое движение», «Постановка концертных номеров» со студентами).</w:t>
      </w:r>
      <w:proofErr w:type="gramEnd"/>
      <w:r w:rsidRPr="0011135A">
        <w:rPr>
          <w:rFonts w:ascii="Times New Roman" w:hAnsi="Times New Roman" w:cs="Times New Roman"/>
          <w:sz w:val="24"/>
          <w:szCs w:val="24"/>
        </w:rPr>
        <w:t xml:space="preserve"> </w:t>
      </w:r>
      <w:r w:rsidRPr="0011135A">
        <w:rPr>
          <w:rFonts w:ascii="Times New Roman" w:eastAsia="Times New Roman" w:hAnsi="Times New Roman" w:cs="Times New Roman"/>
          <w:color w:val="000000"/>
          <w:sz w:val="24"/>
          <w:szCs w:val="24"/>
          <w:lang w:eastAsia="ru-RU"/>
        </w:rPr>
        <w:t xml:space="preserve">В колледже имеются </w:t>
      </w:r>
      <w:r w:rsidR="00A47722">
        <w:rPr>
          <w:rFonts w:ascii="Times New Roman" w:eastAsia="Times New Roman" w:hAnsi="Times New Roman" w:cs="Times New Roman"/>
          <w:color w:val="000000"/>
          <w:sz w:val="24"/>
          <w:szCs w:val="24"/>
          <w:lang w:eastAsia="ru-RU"/>
        </w:rPr>
        <w:t>11</w:t>
      </w:r>
      <w:r w:rsidRPr="0011135A">
        <w:rPr>
          <w:rFonts w:ascii="Times New Roman" w:eastAsia="Times New Roman" w:hAnsi="Times New Roman" w:cs="Times New Roman"/>
          <w:color w:val="000000"/>
          <w:sz w:val="24"/>
          <w:szCs w:val="24"/>
          <w:lang w:eastAsia="ru-RU"/>
        </w:rPr>
        <w:t xml:space="preserve"> серверов, мобильный компьютерный класс, </w:t>
      </w:r>
      <w:r w:rsidRPr="0011135A">
        <w:rPr>
          <w:rFonts w:ascii="Times New Roman" w:eastAsia="Times New Roman" w:hAnsi="Times New Roman" w:cs="Times New Roman"/>
          <w:sz w:val="24"/>
          <w:szCs w:val="24"/>
          <w:lang w:eastAsia="ru-RU"/>
        </w:rPr>
        <w:t xml:space="preserve">ПЭВМ (количество – 148 ПЭВМ и ноутбуков, количество компьютеров со сроком эксплуатации не более 5 лет – 33, в расчете на одного студента 0,902, соотношение – 1 компьютер на 1,1 студента), </w:t>
      </w:r>
      <w:r w:rsidRPr="0011135A">
        <w:rPr>
          <w:rFonts w:ascii="Times New Roman" w:eastAsia="Times New Roman" w:hAnsi="Times New Roman" w:cs="Times New Roman"/>
          <w:color w:val="000000"/>
          <w:sz w:val="24"/>
          <w:szCs w:val="24"/>
          <w:lang w:eastAsia="ru-RU"/>
        </w:rPr>
        <w:t xml:space="preserve">мультимедийные проекторы, сканеры, </w:t>
      </w:r>
      <w:r w:rsidRPr="0011135A">
        <w:rPr>
          <w:rFonts w:ascii="Times New Roman" w:eastAsia="Times New Roman" w:hAnsi="Times New Roman" w:cs="Times New Roman"/>
          <w:sz w:val="24"/>
          <w:szCs w:val="24"/>
          <w:lang w:eastAsia="ru-RU"/>
        </w:rPr>
        <w:t xml:space="preserve">копировально-множительная техника: МФУ, принтеры и сканеры. </w:t>
      </w:r>
      <w:r w:rsidRPr="0011135A">
        <w:rPr>
          <w:rFonts w:ascii="Times New Roman" w:eastAsia="Times New Roman" w:hAnsi="Times New Roman" w:cs="Times New Roman"/>
          <w:color w:val="000000"/>
          <w:sz w:val="24"/>
          <w:szCs w:val="24"/>
          <w:lang w:eastAsia="ru-RU"/>
        </w:rPr>
        <w:t xml:space="preserve">Все компьютеры объединены в локальную вычислительную сеть, в том числе и посредством </w:t>
      </w:r>
      <w:proofErr w:type="spellStart"/>
      <w:r w:rsidRPr="0011135A">
        <w:rPr>
          <w:rFonts w:ascii="Times New Roman" w:eastAsia="Times New Roman" w:hAnsi="Times New Roman" w:cs="Times New Roman"/>
          <w:color w:val="000000"/>
          <w:sz w:val="24"/>
          <w:szCs w:val="24"/>
          <w:lang w:eastAsia="ru-RU"/>
        </w:rPr>
        <w:t>Wi-Fi</w:t>
      </w:r>
      <w:proofErr w:type="spellEnd"/>
      <w:r w:rsidRPr="0011135A">
        <w:rPr>
          <w:rFonts w:ascii="Times New Roman" w:eastAsia="Times New Roman" w:hAnsi="Times New Roman" w:cs="Times New Roman"/>
          <w:color w:val="000000"/>
          <w:sz w:val="24"/>
          <w:szCs w:val="24"/>
          <w:lang w:eastAsia="ru-RU"/>
        </w:rPr>
        <w:t xml:space="preserve"> соединения. </w:t>
      </w:r>
      <w:r w:rsidRPr="0011135A">
        <w:rPr>
          <w:rFonts w:ascii="Times New Roman" w:eastAsia="Times New Roman" w:hAnsi="Times New Roman" w:cs="Times New Roman"/>
          <w:sz w:val="24"/>
          <w:szCs w:val="24"/>
          <w:lang w:eastAsia="ru-RU"/>
        </w:rPr>
        <w:t xml:space="preserve">Компьютеры с проводным выходом в Интернет (скорость не менее 100 </w:t>
      </w:r>
      <w:proofErr w:type="spellStart"/>
      <w:r w:rsidRPr="0011135A">
        <w:rPr>
          <w:rFonts w:ascii="Times New Roman" w:eastAsia="Times New Roman" w:hAnsi="Times New Roman" w:cs="Times New Roman"/>
          <w:sz w:val="24"/>
          <w:szCs w:val="24"/>
          <w:lang w:eastAsia="ru-RU"/>
        </w:rPr>
        <w:t>мбит</w:t>
      </w:r>
      <w:proofErr w:type="spellEnd"/>
      <w:r w:rsidRPr="0011135A">
        <w:rPr>
          <w:rFonts w:ascii="Times New Roman" w:eastAsia="Times New Roman" w:hAnsi="Times New Roman" w:cs="Times New Roman"/>
          <w:sz w:val="24"/>
          <w:szCs w:val="24"/>
          <w:lang w:eastAsia="ru-RU"/>
        </w:rPr>
        <w:t xml:space="preserve">/сек) оснащены соответствующим лицензионным программным обеспечением: </w:t>
      </w:r>
      <w:proofErr w:type="spellStart"/>
      <w:r w:rsidRPr="0011135A">
        <w:rPr>
          <w:rFonts w:ascii="Times New Roman" w:eastAsia="Times New Roman" w:hAnsi="Times New Roman" w:cs="Times New Roman"/>
          <w:sz w:val="24"/>
          <w:szCs w:val="24"/>
          <w:lang w:eastAsia="ru-RU"/>
        </w:rPr>
        <w:t>Windows</w:t>
      </w:r>
      <w:proofErr w:type="spellEnd"/>
      <w:r w:rsidRPr="0011135A">
        <w:rPr>
          <w:rFonts w:ascii="Times New Roman" w:eastAsia="Times New Roman" w:hAnsi="Times New Roman" w:cs="Times New Roman"/>
          <w:sz w:val="24"/>
          <w:szCs w:val="24"/>
          <w:lang w:eastAsia="ru-RU"/>
        </w:rPr>
        <w:t xml:space="preserve"> 7 </w:t>
      </w:r>
      <w:proofErr w:type="spellStart"/>
      <w:r w:rsidRPr="0011135A">
        <w:rPr>
          <w:rFonts w:ascii="Times New Roman" w:eastAsia="Times New Roman" w:hAnsi="Times New Roman" w:cs="Times New Roman"/>
          <w:sz w:val="24"/>
          <w:szCs w:val="24"/>
          <w:lang w:eastAsia="ru-RU"/>
        </w:rPr>
        <w:t>Professional</w:t>
      </w:r>
      <w:proofErr w:type="spellEnd"/>
      <w:r w:rsidRPr="0011135A">
        <w:rPr>
          <w:rFonts w:ascii="Times New Roman" w:eastAsia="Times New Roman" w:hAnsi="Times New Roman" w:cs="Times New Roman"/>
          <w:sz w:val="24"/>
          <w:szCs w:val="24"/>
          <w:lang w:eastAsia="ru-RU"/>
        </w:rPr>
        <w:t xml:space="preserve">; </w:t>
      </w:r>
      <w:proofErr w:type="spellStart"/>
      <w:r w:rsidRPr="0011135A">
        <w:rPr>
          <w:rFonts w:ascii="Times New Roman" w:eastAsia="Times New Roman" w:hAnsi="Times New Roman" w:cs="Times New Roman"/>
          <w:sz w:val="24"/>
          <w:szCs w:val="24"/>
          <w:lang w:eastAsia="ru-RU"/>
        </w:rPr>
        <w:t>Windows</w:t>
      </w:r>
      <w:proofErr w:type="spellEnd"/>
      <w:r w:rsidRPr="0011135A">
        <w:rPr>
          <w:rFonts w:ascii="Times New Roman" w:eastAsia="Times New Roman" w:hAnsi="Times New Roman" w:cs="Times New Roman"/>
          <w:sz w:val="24"/>
          <w:szCs w:val="24"/>
          <w:lang w:eastAsia="ru-RU"/>
        </w:rPr>
        <w:t xml:space="preserve"> 10 </w:t>
      </w:r>
      <w:proofErr w:type="spellStart"/>
      <w:r w:rsidRPr="0011135A">
        <w:rPr>
          <w:rFonts w:ascii="Times New Roman" w:eastAsia="Times New Roman" w:hAnsi="Times New Roman" w:cs="Times New Roman"/>
          <w:sz w:val="24"/>
          <w:szCs w:val="24"/>
          <w:lang w:eastAsia="ru-RU"/>
        </w:rPr>
        <w:t>Professional</w:t>
      </w:r>
      <w:proofErr w:type="spellEnd"/>
      <w:r w:rsidRPr="0011135A">
        <w:rPr>
          <w:rFonts w:ascii="Times New Roman" w:eastAsia="Times New Roman" w:hAnsi="Times New Roman" w:cs="Times New Roman"/>
          <w:sz w:val="24"/>
          <w:szCs w:val="24"/>
          <w:lang w:eastAsia="ru-RU"/>
        </w:rPr>
        <w:t xml:space="preserve">; </w:t>
      </w:r>
      <w:proofErr w:type="spellStart"/>
      <w:r w:rsidRPr="0011135A">
        <w:rPr>
          <w:rFonts w:ascii="Times New Roman" w:eastAsia="Times New Roman" w:hAnsi="Times New Roman" w:cs="Times New Roman"/>
          <w:sz w:val="24"/>
          <w:szCs w:val="24"/>
          <w:lang w:eastAsia="ru-RU"/>
        </w:rPr>
        <w:t>Microsoft</w:t>
      </w:r>
      <w:proofErr w:type="spellEnd"/>
      <w:r w:rsidRPr="0011135A">
        <w:rPr>
          <w:rFonts w:ascii="Times New Roman" w:eastAsia="Times New Roman" w:hAnsi="Times New Roman" w:cs="Times New Roman"/>
          <w:sz w:val="24"/>
          <w:szCs w:val="24"/>
          <w:lang w:eastAsia="ru-RU"/>
        </w:rPr>
        <w:t xml:space="preserve"> </w:t>
      </w:r>
      <w:proofErr w:type="spellStart"/>
      <w:r w:rsidRPr="0011135A">
        <w:rPr>
          <w:rFonts w:ascii="Times New Roman" w:eastAsia="Times New Roman" w:hAnsi="Times New Roman" w:cs="Times New Roman"/>
          <w:sz w:val="24"/>
          <w:szCs w:val="24"/>
          <w:lang w:eastAsia="ru-RU"/>
        </w:rPr>
        <w:t>Office</w:t>
      </w:r>
      <w:proofErr w:type="spellEnd"/>
      <w:r w:rsidRPr="0011135A">
        <w:rPr>
          <w:rFonts w:ascii="Times New Roman" w:eastAsia="Times New Roman" w:hAnsi="Times New Roman" w:cs="Times New Roman"/>
          <w:sz w:val="24"/>
          <w:szCs w:val="24"/>
          <w:lang w:eastAsia="ru-RU"/>
        </w:rPr>
        <w:t xml:space="preserve"> 2010; </w:t>
      </w:r>
      <w:proofErr w:type="spellStart"/>
      <w:r w:rsidRPr="0011135A">
        <w:rPr>
          <w:rFonts w:ascii="Times New Roman" w:eastAsia="Times New Roman" w:hAnsi="Times New Roman" w:cs="Times New Roman"/>
          <w:sz w:val="24"/>
          <w:szCs w:val="24"/>
          <w:lang w:eastAsia="ru-RU"/>
        </w:rPr>
        <w:t>Sibelius</w:t>
      </w:r>
      <w:proofErr w:type="spellEnd"/>
      <w:r w:rsidRPr="0011135A">
        <w:rPr>
          <w:rFonts w:ascii="Times New Roman" w:eastAsia="Times New Roman" w:hAnsi="Times New Roman" w:cs="Times New Roman"/>
          <w:sz w:val="24"/>
          <w:szCs w:val="24"/>
          <w:lang w:eastAsia="ru-RU"/>
        </w:rPr>
        <w:t xml:space="preserve"> </w:t>
      </w:r>
      <w:r w:rsidRPr="0011135A">
        <w:rPr>
          <w:rFonts w:ascii="Times New Roman" w:hAnsi="Times New Roman" w:cs="Times New Roman"/>
          <w:sz w:val="24"/>
          <w:szCs w:val="24"/>
          <w:lang w:val="en-US"/>
        </w:rPr>
        <w:t>for</w:t>
      </w:r>
      <w:r w:rsidRPr="0011135A">
        <w:rPr>
          <w:rFonts w:ascii="Times New Roman" w:hAnsi="Times New Roman" w:cs="Times New Roman"/>
          <w:sz w:val="24"/>
          <w:szCs w:val="24"/>
        </w:rPr>
        <w:t xml:space="preserve"> </w:t>
      </w:r>
      <w:r w:rsidRPr="0011135A">
        <w:rPr>
          <w:rFonts w:ascii="Times New Roman" w:hAnsi="Times New Roman" w:cs="Times New Roman"/>
          <w:sz w:val="24"/>
          <w:szCs w:val="24"/>
          <w:lang w:val="en-US"/>
        </w:rPr>
        <w:t>Edition</w:t>
      </w:r>
      <w:r w:rsidRPr="0011135A">
        <w:rPr>
          <w:rFonts w:ascii="Times New Roman" w:eastAsia="Times New Roman" w:hAnsi="Times New Roman" w:cs="Times New Roman"/>
          <w:sz w:val="24"/>
          <w:szCs w:val="24"/>
          <w:lang w:eastAsia="ru-RU"/>
        </w:rPr>
        <w:t xml:space="preserve">; </w:t>
      </w:r>
      <w:proofErr w:type="spellStart"/>
      <w:r w:rsidRPr="0011135A">
        <w:rPr>
          <w:rFonts w:ascii="Times New Roman" w:eastAsia="Times New Roman" w:hAnsi="Times New Roman" w:cs="Times New Roman"/>
          <w:sz w:val="24"/>
          <w:szCs w:val="24"/>
          <w:lang w:eastAsia="ru-RU"/>
        </w:rPr>
        <w:t>Adobe</w:t>
      </w:r>
      <w:proofErr w:type="spellEnd"/>
      <w:r w:rsidRPr="0011135A">
        <w:rPr>
          <w:rFonts w:ascii="Times New Roman" w:eastAsia="Times New Roman" w:hAnsi="Times New Roman" w:cs="Times New Roman"/>
          <w:sz w:val="24"/>
          <w:szCs w:val="24"/>
          <w:lang w:eastAsia="ru-RU"/>
        </w:rPr>
        <w:t xml:space="preserve"> </w:t>
      </w:r>
      <w:proofErr w:type="spellStart"/>
      <w:r w:rsidRPr="0011135A">
        <w:rPr>
          <w:rFonts w:ascii="Times New Roman" w:eastAsia="Times New Roman" w:hAnsi="Times New Roman" w:cs="Times New Roman"/>
          <w:sz w:val="24"/>
          <w:szCs w:val="24"/>
          <w:lang w:eastAsia="ru-RU"/>
        </w:rPr>
        <w:t>audition</w:t>
      </w:r>
      <w:proofErr w:type="spellEnd"/>
      <w:r w:rsidRPr="0011135A">
        <w:rPr>
          <w:rFonts w:ascii="Times New Roman" w:eastAsia="Times New Roman" w:hAnsi="Times New Roman" w:cs="Times New Roman"/>
          <w:sz w:val="24"/>
          <w:szCs w:val="24"/>
          <w:lang w:eastAsia="ru-RU"/>
        </w:rPr>
        <w:t xml:space="preserve"> 3; </w:t>
      </w:r>
      <w:proofErr w:type="spellStart"/>
      <w:r w:rsidRPr="0011135A">
        <w:rPr>
          <w:rFonts w:ascii="Times New Roman" w:eastAsia="Times New Roman" w:hAnsi="Times New Roman" w:cs="Times New Roman"/>
          <w:sz w:val="24"/>
          <w:szCs w:val="24"/>
          <w:lang w:eastAsia="ru-RU"/>
        </w:rPr>
        <w:t>Adobe</w:t>
      </w:r>
      <w:proofErr w:type="spellEnd"/>
      <w:r w:rsidRPr="0011135A">
        <w:rPr>
          <w:rFonts w:ascii="Times New Roman" w:eastAsia="Times New Roman" w:hAnsi="Times New Roman" w:cs="Times New Roman"/>
          <w:sz w:val="24"/>
          <w:szCs w:val="24"/>
          <w:lang w:eastAsia="ru-RU"/>
        </w:rPr>
        <w:t xml:space="preserve"> </w:t>
      </w:r>
      <w:proofErr w:type="spellStart"/>
      <w:r w:rsidRPr="0011135A">
        <w:rPr>
          <w:rFonts w:ascii="Times New Roman" w:eastAsia="Times New Roman" w:hAnsi="Times New Roman" w:cs="Times New Roman"/>
          <w:sz w:val="24"/>
          <w:szCs w:val="24"/>
          <w:lang w:eastAsia="ru-RU"/>
        </w:rPr>
        <w:t>premiere</w:t>
      </w:r>
      <w:proofErr w:type="spellEnd"/>
      <w:r w:rsidRPr="0011135A">
        <w:rPr>
          <w:rFonts w:ascii="Times New Roman" w:eastAsia="Times New Roman" w:hAnsi="Times New Roman" w:cs="Times New Roman"/>
          <w:sz w:val="24"/>
          <w:szCs w:val="24"/>
          <w:lang w:eastAsia="ru-RU"/>
        </w:rPr>
        <w:t xml:space="preserve"> 5.5; </w:t>
      </w:r>
      <w:proofErr w:type="spellStart"/>
      <w:r w:rsidRPr="0011135A">
        <w:rPr>
          <w:rFonts w:ascii="Times New Roman" w:eastAsia="Times New Roman" w:hAnsi="Times New Roman" w:cs="Times New Roman"/>
          <w:sz w:val="24"/>
          <w:szCs w:val="24"/>
          <w:lang w:eastAsia="ru-RU"/>
        </w:rPr>
        <w:t>Adobe</w:t>
      </w:r>
      <w:proofErr w:type="spellEnd"/>
      <w:r w:rsidRPr="0011135A">
        <w:rPr>
          <w:rFonts w:ascii="Times New Roman" w:eastAsia="Times New Roman" w:hAnsi="Times New Roman" w:cs="Times New Roman"/>
          <w:sz w:val="24"/>
          <w:szCs w:val="24"/>
          <w:lang w:eastAsia="ru-RU"/>
        </w:rPr>
        <w:t xml:space="preserve"> </w:t>
      </w:r>
      <w:proofErr w:type="spellStart"/>
      <w:r w:rsidRPr="0011135A">
        <w:rPr>
          <w:rFonts w:ascii="Times New Roman" w:eastAsia="Times New Roman" w:hAnsi="Times New Roman" w:cs="Times New Roman"/>
          <w:sz w:val="24"/>
          <w:szCs w:val="24"/>
          <w:lang w:eastAsia="ru-RU"/>
        </w:rPr>
        <w:t>Acrobat</w:t>
      </w:r>
      <w:proofErr w:type="spellEnd"/>
      <w:r w:rsidRPr="0011135A">
        <w:rPr>
          <w:rFonts w:ascii="Times New Roman" w:eastAsia="Times New Roman" w:hAnsi="Times New Roman" w:cs="Times New Roman"/>
          <w:sz w:val="24"/>
          <w:szCs w:val="24"/>
          <w:lang w:eastAsia="ru-RU"/>
        </w:rPr>
        <w:t xml:space="preserve"> Х </w:t>
      </w:r>
      <w:proofErr w:type="spellStart"/>
      <w:r w:rsidRPr="0011135A">
        <w:rPr>
          <w:rFonts w:ascii="Times New Roman" w:eastAsia="Times New Roman" w:hAnsi="Times New Roman" w:cs="Times New Roman"/>
          <w:sz w:val="24"/>
          <w:szCs w:val="24"/>
          <w:lang w:eastAsia="ru-RU"/>
        </w:rPr>
        <w:t>Pro</w:t>
      </w:r>
      <w:proofErr w:type="spellEnd"/>
      <w:r w:rsidRPr="0011135A">
        <w:rPr>
          <w:rFonts w:ascii="Times New Roman" w:eastAsia="Times New Roman" w:hAnsi="Times New Roman" w:cs="Times New Roman"/>
          <w:sz w:val="24"/>
          <w:szCs w:val="24"/>
          <w:lang w:eastAsia="ru-RU"/>
        </w:rPr>
        <w:t xml:space="preserve">; ABBYY </w:t>
      </w:r>
      <w:proofErr w:type="spellStart"/>
      <w:r w:rsidRPr="0011135A">
        <w:rPr>
          <w:rFonts w:ascii="Times New Roman" w:eastAsia="Times New Roman" w:hAnsi="Times New Roman" w:cs="Times New Roman"/>
          <w:sz w:val="24"/>
          <w:szCs w:val="24"/>
          <w:lang w:eastAsia="ru-RU"/>
        </w:rPr>
        <w:t>FineReader</w:t>
      </w:r>
      <w:proofErr w:type="spellEnd"/>
      <w:r w:rsidRPr="0011135A">
        <w:rPr>
          <w:rFonts w:ascii="Times New Roman" w:eastAsia="Times New Roman" w:hAnsi="Times New Roman" w:cs="Times New Roman"/>
          <w:sz w:val="24"/>
          <w:szCs w:val="24"/>
          <w:lang w:eastAsia="ru-RU"/>
        </w:rPr>
        <w:t xml:space="preserve"> 10, </w:t>
      </w:r>
      <w:r w:rsidRPr="0011135A">
        <w:rPr>
          <w:rFonts w:ascii="Times New Roman" w:eastAsia="Times New Roman" w:hAnsi="Times New Roman" w:cs="Times New Roman"/>
          <w:sz w:val="24"/>
          <w:szCs w:val="24"/>
          <w:lang w:val="en-US" w:eastAsia="ru-RU"/>
        </w:rPr>
        <w:t>Corel</w:t>
      </w:r>
      <w:r w:rsidRPr="0011135A">
        <w:rPr>
          <w:rFonts w:ascii="Times New Roman" w:eastAsia="Times New Roman" w:hAnsi="Times New Roman" w:cs="Times New Roman"/>
          <w:sz w:val="24"/>
          <w:szCs w:val="24"/>
          <w:lang w:eastAsia="ru-RU"/>
        </w:rPr>
        <w:t xml:space="preserve"> </w:t>
      </w:r>
      <w:r w:rsidRPr="0011135A">
        <w:rPr>
          <w:rFonts w:ascii="Times New Roman" w:eastAsia="Times New Roman" w:hAnsi="Times New Roman" w:cs="Times New Roman"/>
          <w:sz w:val="24"/>
          <w:szCs w:val="24"/>
          <w:lang w:val="en-US" w:eastAsia="ru-RU"/>
        </w:rPr>
        <w:t>Draw</w:t>
      </w:r>
      <w:r w:rsidRPr="0011135A">
        <w:rPr>
          <w:rFonts w:ascii="Times New Roman" w:eastAsia="Times New Roman" w:hAnsi="Times New Roman" w:cs="Times New Roman"/>
          <w:sz w:val="24"/>
          <w:szCs w:val="24"/>
          <w:lang w:eastAsia="ru-RU"/>
        </w:rPr>
        <w:t xml:space="preserve">, </w:t>
      </w:r>
      <w:r w:rsidRPr="0011135A">
        <w:rPr>
          <w:rFonts w:ascii="Times New Roman" w:eastAsia="Times New Roman" w:hAnsi="Times New Roman" w:cs="Times New Roman"/>
          <w:sz w:val="24"/>
          <w:szCs w:val="24"/>
          <w:lang w:val="en-US" w:eastAsia="ru-RU"/>
        </w:rPr>
        <w:t>Sony</w:t>
      </w:r>
      <w:r w:rsidRPr="0011135A">
        <w:rPr>
          <w:rFonts w:ascii="Times New Roman" w:eastAsia="Times New Roman" w:hAnsi="Times New Roman" w:cs="Times New Roman"/>
          <w:sz w:val="24"/>
          <w:szCs w:val="24"/>
          <w:lang w:eastAsia="ru-RU"/>
        </w:rPr>
        <w:t xml:space="preserve"> </w:t>
      </w:r>
      <w:r w:rsidRPr="0011135A">
        <w:rPr>
          <w:rFonts w:ascii="Times New Roman" w:eastAsia="Times New Roman" w:hAnsi="Times New Roman" w:cs="Times New Roman"/>
          <w:sz w:val="24"/>
          <w:szCs w:val="24"/>
          <w:lang w:val="en-US" w:eastAsia="ru-RU"/>
        </w:rPr>
        <w:t>Vegas</w:t>
      </w:r>
      <w:r w:rsidRPr="0011135A">
        <w:rPr>
          <w:rFonts w:ascii="Times New Roman" w:eastAsia="Times New Roman" w:hAnsi="Times New Roman" w:cs="Times New Roman"/>
          <w:sz w:val="24"/>
          <w:szCs w:val="24"/>
          <w:lang w:eastAsia="ru-RU"/>
        </w:rPr>
        <w:t xml:space="preserve"> </w:t>
      </w:r>
      <w:r w:rsidRPr="0011135A">
        <w:rPr>
          <w:rFonts w:ascii="Times New Roman" w:eastAsia="Times New Roman" w:hAnsi="Times New Roman" w:cs="Times New Roman"/>
          <w:sz w:val="24"/>
          <w:szCs w:val="24"/>
          <w:lang w:val="en-US" w:eastAsia="ru-RU"/>
        </w:rPr>
        <w:t>Pro</w:t>
      </w:r>
      <w:r w:rsidRPr="0011135A">
        <w:rPr>
          <w:rFonts w:ascii="Times New Roman" w:eastAsia="Times New Roman" w:hAnsi="Times New Roman" w:cs="Times New Roman"/>
          <w:sz w:val="24"/>
          <w:szCs w:val="24"/>
          <w:lang w:eastAsia="ru-RU"/>
        </w:rPr>
        <w:t>.</w:t>
      </w:r>
      <w:r w:rsidRPr="0011135A">
        <w:rPr>
          <w:rFonts w:ascii="Times New Roman" w:eastAsia="Times New Roman" w:hAnsi="Times New Roman" w:cs="Times New Roman"/>
          <w:color w:val="000000"/>
          <w:sz w:val="24"/>
          <w:szCs w:val="24"/>
          <w:lang w:eastAsia="ru-RU"/>
        </w:rPr>
        <w:t xml:space="preserve"> В целях компьютерной безопасности на всех ПЭВМ установлено антиви</w:t>
      </w:r>
      <w:r w:rsidR="00A47722">
        <w:rPr>
          <w:rFonts w:ascii="Times New Roman" w:eastAsia="Times New Roman" w:hAnsi="Times New Roman" w:cs="Times New Roman"/>
          <w:color w:val="000000"/>
          <w:sz w:val="24"/>
          <w:szCs w:val="24"/>
          <w:lang w:eastAsia="ru-RU"/>
        </w:rPr>
        <w:t xml:space="preserve">русное программное обеспечение </w:t>
      </w:r>
      <w:r w:rsidRPr="0011135A">
        <w:rPr>
          <w:rFonts w:ascii="Times New Roman" w:eastAsia="Times New Roman" w:hAnsi="Times New Roman" w:cs="Times New Roman"/>
          <w:color w:val="000000"/>
          <w:sz w:val="24"/>
          <w:szCs w:val="24"/>
          <w:lang w:eastAsia="ru-RU"/>
        </w:rPr>
        <w:t xml:space="preserve">- </w:t>
      </w:r>
      <w:r w:rsidRPr="0011135A">
        <w:rPr>
          <w:rFonts w:ascii="Times New Roman" w:eastAsia="Times New Roman" w:hAnsi="Times New Roman" w:cs="Times New Roman"/>
          <w:color w:val="000000"/>
          <w:sz w:val="24"/>
          <w:szCs w:val="24"/>
          <w:lang w:val="en-US" w:eastAsia="ru-RU"/>
        </w:rPr>
        <w:t>Kaspersky</w:t>
      </w:r>
      <w:r w:rsidRPr="0011135A">
        <w:rPr>
          <w:rFonts w:ascii="Times New Roman" w:eastAsia="Times New Roman" w:hAnsi="Times New Roman" w:cs="Times New Roman"/>
          <w:color w:val="000000"/>
          <w:sz w:val="24"/>
          <w:szCs w:val="24"/>
          <w:lang w:eastAsia="ru-RU"/>
        </w:rPr>
        <w:t xml:space="preserve"> </w:t>
      </w:r>
      <w:r w:rsidRPr="0011135A">
        <w:rPr>
          <w:rFonts w:ascii="Times New Roman" w:eastAsia="Times New Roman" w:hAnsi="Times New Roman" w:cs="Times New Roman"/>
          <w:color w:val="000000"/>
          <w:sz w:val="24"/>
          <w:szCs w:val="24"/>
          <w:lang w:val="en-US" w:eastAsia="ru-RU"/>
        </w:rPr>
        <w:t>Endpoint</w:t>
      </w:r>
      <w:r w:rsidRPr="0011135A">
        <w:rPr>
          <w:rFonts w:ascii="Times New Roman" w:eastAsia="Times New Roman" w:hAnsi="Times New Roman" w:cs="Times New Roman"/>
          <w:color w:val="000000"/>
          <w:sz w:val="24"/>
          <w:szCs w:val="24"/>
          <w:lang w:eastAsia="ru-RU"/>
        </w:rPr>
        <w:t xml:space="preserve"> </w:t>
      </w:r>
      <w:r w:rsidRPr="0011135A">
        <w:rPr>
          <w:rFonts w:ascii="Times New Roman" w:eastAsia="Times New Roman" w:hAnsi="Times New Roman" w:cs="Times New Roman"/>
          <w:color w:val="000000"/>
          <w:sz w:val="24"/>
          <w:szCs w:val="24"/>
          <w:lang w:val="en-US" w:eastAsia="ru-RU"/>
        </w:rPr>
        <w:t>Security</w:t>
      </w:r>
      <w:r w:rsidRPr="0011135A">
        <w:rPr>
          <w:rFonts w:ascii="Times New Roman" w:eastAsia="Times New Roman" w:hAnsi="Times New Roman" w:cs="Times New Roman"/>
          <w:color w:val="000000"/>
          <w:sz w:val="24"/>
          <w:szCs w:val="24"/>
          <w:lang w:eastAsia="ru-RU"/>
        </w:rPr>
        <w:t xml:space="preserve"> для </w:t>
      </w:r>
      <w:r w:rsidRPr="0011135A">
        <w:rPr>
          <w:rFonts w:ascii="Times New Roman" w:eastAsia="Times New Roman" w:hAnsi="Times New Roman" w:cs="Times New Roman"/>
          <w:color w:val="000000"/>
          <w:sz w:val="24"/>
          <w:szCs w:val="24"/>
          <w:lang w:val="en-US" w:eastAsia="ru-RU"/>
        </w:rPr>
        <w:t>Windows</w:t>
      </w:r>
      <w:r w:rsidRPr="0011135A">
        <w:rPr>
          <w:rFonts w:ascii="Times New Roman" w:eastAsia="Times New Roman" w:hAnsi="Times New Roman" w:cs="Times New Roman"/>
          <w:color w:val="000000"/>
          <w:sz w:val="24"/>
          <w:szCs w:val="24"/>
          <w:lang w:eastAsia="ru-RU"/>
        </w:rPr>
        <w:t>.</w:t>
      </w:r>
    </w:p>
    <w:p w:rsidR="009B5BF4" w:rsidRDefault="00234ECE" w:rsidP="00C52A6B">
      <w:pPr>
        <w:spacing w:after="0" w:line="240" w:lineRule="auto"/>
        <w:jc w:val="both"/>
        <w:rPr>
          <w:rFonts w:ascii="Times New Roman" w:hAnsi="Times New Roman" w:cs="Times New Roman"/>
          <w:b/>
          <w:sz w:val="24"/>
          <w:szCs w:val="24"/>
          <w:u w:val="single"/>
        </w:rPr>
      </w:pPr>
      <w:r w:rsidRPr="0011135A">
        <w:rPr>
          <w:noProof/>
          <w:lang w:eastAsia="ru-RU"/>
        </w:rPr>
        <mc:AlternateContent>
          <mc:Choice Requires="wps">
            <w:drawing>
              <wp:anchor distT="0" distB="0" distL="114300" distR="114300" simplePos="0" relativeHeight="251854848" behindDoc="1" locked="0" layoutInCell="0" allowOverlap="1" wp14:anchorId="33B20AA6" wp14:editId="504F5F24">
                <wp:simplePos x="0" y="0"/>
                <wp:positionH relativeFrom="page">
                  <wp:posOffset>138430</wp:posOffset>
                </wp:positionH>
                <wp:positionV relativeFrom="page">
                  <wp:posOffset>276225</wp:posOffset>
                </wp:positionV>
                <wp:extent cx="1371600" cy="7277100"/>
                <wp:effectExtent l="666750" t="762000" r="19050" b="19050"/>
                <wp:wrapSquare wrapText="bothSides"/>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C31A96">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C31A96">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C31A96">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C31A96">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 o:spid="_x0000_s1044" style="position:absolute;left:0;text-align:left;margin-left:10.9pt;margin-top:21.75pt;width:108pt;height:573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C31A96">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C31A96">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C31A96">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C31A96">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C52A6B" w:rsidRPr="00C52A6B" w:rsidRDefault="00C52A6B" w:rsidP="00C52A6B">
      <w:pPr>
        <w:spacing w:after="0" w:line="240" w:lineRule="auto"/>
        <w:jc w:val="both"/>
        <w:rPr>
          <w:rFonts w:ascii="Times New Roman" w:hAnsi="Times New Roman" w:cs="Times New Roman"/>
          <w:b/>
          <w:sz w:val="24"/>
          <w:szCs w:val="24"/>
          <w:u w:val="single"/>
        </w:rPr>
      </w:pPr>
      <w:r w:rsidRPr="00C52A6B">
        <w:rPr>
          <w:rFonts w:ascii="Times New Roman" w:hAnsi="Times New Roman" w:cs="Times New Roman"/>
          <w:b/>
          <w:sz w:val="24"/>
          <w:szCs w:val="24"/>
          <w:u w:val="single"/>
        </w:rPr>
        <w:t>2.4. Кадровый потенциал (состав и квалификация педагогов, активность педагогов в различных акциях, конкурсах, научно-практических конференциях, выставках, семинарах).</w:t>
      </w:r>
    </w:p>
    <w:p w:rsidR="00C52A6B" w:rsidRPr="00C52A6B" w:rsidRDefault="00C52A6B" w:rsidP="00C52A6B">
      <w:pPr>
        <w:spacing w:after="0" w:line="240" w:lineRule="auto"/>
        <w:jc w:val="both"/>
        <w:rPr>
          <w:rFonts w:ascii="Times New Roman" w:hAnsi="Times New Roman" w:cs="Times New Roman"/>
          <w:sz w:val="24"/>
          <w:szCs w:val="24"/>
        </w:rPr>
      </w:pPr>
      <w:r w:rsidRPr="00C52A6B">
        <w:rPr>
          <w:rFonts w:ascii="Times New Roman" w:hAnsi="Times New Roman" w:cs="Times New Roman"/>
          <w:sz w:val="24"/>
          <w:szCs w:val="24"/>
        </w:rPr>
        <w:t xml:space="preserve">Всего в образовательной организации </w:t>
      </w:r>
      <w:r w:rsidRPr="00C52A6B">
        <w:rPr>
          <w:rFonts w:ascii="Times New Roman" w:hAnsi="Times New Roman" w:cs="Times New Roman"/>
          <w:b/>
          <w:sz w:val="24"/>
          <w:szCs w:val="24"/>
        </w:rPr>
        <w:t>работают 138 человек</w:t>
      </w:r>
      <w:r w:rsidRPr="00C52A6B">
        <w:rPr>
          <w:rFonts w:ascii="Times New Roman" w:hAnsi="Times New Roman" w:cs="Times New Roman"/>
          <w:sz w:val="24"/>
          <w:szCs w:val="24"/>
        </w:rPr>
        <w:t>, из них основных работников – 94 человека; внешних совместителей – 44 человека. Из общего числа работников 101 человек (73,2 %) - педагогические работники (преподаватели, концертмейстеры, педагог-психолог, методисты, воспитатель). Из них: 96 человек (95%) - преподаватели, концертмейстеры.</w:t>
      </w:r>
    </w:p>
    <w:p w:rsidR="00C52A6B" w:rsidRPr="00C52A6B" w:rsidRDefault="00C52A6B" w:rsidP="00C52A6B">
      <w:pPr>
        <w:spacing w:after="0" w:line="240" w:lineRule="auto"/>
        <w:rPr>
          <w:rFonts w:ascii="Times New Roman" w:hAnsi="Times New Roman" w:cs="Times New Roman"/>
          <w:b/>
          <w:sz w:val="24"/>
          <w:szCs w:val="24"/>
        </w:rPr>
      </w:pPr>
      <w:r w:rsidRPr="00C52A6B">
        <w:rPr>
          <w:rFonts w:ascii="Times New Roman" w:hAnsi="Times New Roman" w:cs="Times New Roman"/>
          <w:b/>
          <w:sz w:val="24"/>
          <w:szCs w:val="24"/>
        </w:rPr>
        <w:t>Из общего числа преподавателей имеют:</w:t>
      </w:r>
    </w:p>
    <w:p w:rsidR="00C52A6B" w:rsidRPr="00C52A6B" w:rsidRDefault="00C52A6B" w:rsidP="00C52A6B">
      <w:pPr>
        <w:spacing w:after="0" w:line="240" w:lineRule="auto"/>
        <w:rPr>
          <w:rFonts w:ascii="Times New Roman" w:hAnsi="Times New Roman" w:cs="Times New Roman"/>
          <w:sz w:val="24"/>
          <w:szCs w:val="24"/>
        </w:rPr>
      </w:pPr>
      <w:r w:rsidRPr="00C52A6B">
        <w:rPr>
          <w:rFonts w:ascii="Times New Roman" w:hAnsi="Times New Roman" w:cs="Times New Roman"/>
          <w:sz w:val="24"/>
          <w:szCs w:val="24"/>
        </w:rPr>
        <w:t>высшее педагогическое образование  - 66 человек (97%);</w:t>
      </w:r>
    </w:p>
    <w:p w:rsidR="00C52A6B" w:rsidRPr="00C52A6B" w:rsidRDefault="00C52A6B" w:rsidP="00C52A6B">
      <w:pPr>
        <w:spacing w:after="0" w:line="240" w:lineRule="auto"/>
        <w:rPr>
          <w:rFonts w:ascii="Times New Roman" w:hAnsi="Times New Roman" w:cs="Times New Roman"/>
          <w:sz w:val="24"/>
          <w:szCs w:val="24"/>
        </w:rPr>
      </w:pPr>
      <w:r w:rsidRPr="00C52A6B">
        <w:rPr>
          <w:rFonts w:ascii="Times New Roman" w:hAnsi="Times New Roman" w:cs="Times New Roman"/>
          <w:sz w:val="24"/>
          <w:szCs w:val="24"/>
        </w:rPr>
        <w:t>среднее профессиональное педагогическое образование -  2 человека (3%);</w:t>
      </w:r>
    </w:p>
    <w:p w:rsidR="00C52A6B" w:rsidRPr="00C52A6B" w:rsidRDefault="00C52A6B" w:rsidP="00C52A6B">
      <w:pPr>
        <w:spacing w:after="0" w:line="240" w:lineRule="auto"/>
        <w:rPr>
          <w:rFonts w:ascii="Times New Roman" w:hAnsi="Times New Roman" w:cs="Times New Roman"/>
          <w:b/>
          <w:sz w:val="24"/>
          <w:szCs w:val="24"/>
        </w:rPr>
      </w:pPr>
      <w:r w:rsidRPr="00C52A6B">
        <w:rPr>
          <w:rFonts w:ascii="Times New Roman" w:hAnsi="Times New Roman" w:cs="Times New Roman"/>
          <w:b/>
          <w:sz w:val="24"/>
          <w:szCs w:val="24"/>
        </w:rPr>
        <w:t>Из общего числа концертмейстеров имеют:</w:t>
      </w:r>
    </w:p>
    <w:p w:rsidR="00C52A6B" w:rsidRPr="00C52A6B" w:rsidRDefault="00C52A6B" w:rsidP="00C52A6B">
      <w:pPr>
        <w:spacing w:after="0" w:line="240" w:lineRule="auto"/>
        <w:rPr>
          <w:rFonts w:ascii="Times New Roman" w:hAnsi="Times New Roman" w:cs="Times New Roman"/>
          <w:sz w:val="24"/>
          <w:szCs w:val="24"/>
        </w:rPr>
      </w:pPr>
      <w:r w:rsidRPr="00C52A6B">
        <w:rPr>
          <w:rFonts w:ascii="Times New Roman" w:hAnsi="Times New Roman" w:cs="Times New Roman"/>
          <w:sz w:val="24"/>
          <w:szCs w:val="24"/>
        </w:rPr>
        <w:t>высшее педагогическое образование  - 19 человек (68%);</w:t>
      </w:r>
    </w:p>
    <w:p w:rsidR="00C52A6B" w:rsidRPr="00C52A6B" w:rsidRDefault="00C52A6B" w:rsidP="00C52A6B">
      <w:pPr>
        <w:spacing w:after="0" w:line="240" w:lineRule="auto"/>
        <w:rPr>
          <w:rFonts w:ascii="Times New Roman" w:hAnsi="Times New Roman" w:cs="Times New Roman"/>
          <w:sz w:val="24"/>
          <w:szCs w:val="24"/>
        </w:rPr>
      </w:pPr>
      <w:r w:rsidRPr="00C52A6B">
        <w:rPr>
          <w:rFonts w:ascii="Times New Roman" w:hAnsi="Times New Roman" w:cs="Times New Roman"/>
          <w:sz w:val="24"/>
          <w:szCs w:val="24"/>
        </w:rPr>
        <w:t>среднее профессиональное педагогическое образование - 9 человек (33%);</w:t>
      </w:r>
    </w:p>
    <w:p w:rsidR="00C52A6B" w:rsidRPr="00C52A6B" w:rsidRDefault="00C52A6B" w:rsidP="00C52A6B">
      <w:pPr>
        <w:spacing w:after="0" w:line="240" w:lineRule="auto"/>
        <w:rPr>
          <w:rFonts w:ascii="Times New Roman" w:hAnsi="Times New Roman" w:cs="Times New Roman"/>
          <w:b/>
          <w:sz w:val="24"/>
          <w:szCs w:val="24"/>
        </w:rPr>
      </w:pPr>
      <w:r w:rsidRPr="00C52A6B">
        <w:rPr>
          <w:rFonts w:ascii="Times New Roman" w:hAnsi="Times New Roman" w:cs="Times New Roman"/>
          <w:b/>
          <w:sz w:val="24"/>
          <w:szCs w:val="24"/>
        </w:rPr>
        <w:t>Из общего числа преподавателей и концертмейстеров имеют:</w:t>
      </w:r>
    </w:p>
    <w:p w:rsidR="00C52A6B" w:rsidRPr="00C52A6B" w:rsidRDefault="00C52A6B" w:rsidP="00C52A6B">
      <w:pPr>
        <w:spacing w:after="0" w:line="240" w:lineRule="auto"/>
        <w:rPr>
          <w:rFonts w:ascii="Times New Roman" w:hAnsi="Times New Roman" w:cs="Times New Roman"/>
          <w:sz w:val="24"/>
          <w:szCs w:val="24"/>
        </w:rPr>
      </w:pPr>
      <w:r w:rsidRPr="00C52A6B">
        <w:rPr>
          <w:rFonts w:ascii="Times New Roman" w:hAnsi="Times New Roman" w:cs="Times New Roman"/>
          <w:sz w:val="24"/>
          <w:szCs w:val="24"/>
        </w:rPr>
        <w:t>высшую квалификационную категорию - 41 человек (43%);</w:t>
      </w:r>
    </w:p>
    <w:p w:rsidR="00C52A6B" w:rsidRPr="00C52A6B" w:rsidRDefault="00C52A6B" w:rsidP="00C52A6B">
      <w:pPr>
        <w:spacing w:after="0" w:line="240" w:lineRule="auto"/>
        <w:rPr>
          <w:rFonts w:ascii="Times New Roman" w:hAnsi="Times New Roman" w:cs="Times New Roman"/>
          <w:sz w:val="24"/>
          <w:szCs w:val="24"/>
        </w:rPr>
      </w:pPr>
      <w:r w:rsidRPr="00C52A6B">
        <w:rPr>
          <w:rFonts w:ascii="Times New Roman" w:hAnsi="Times New Roman" w:cs="Times New Roman"/>
          <w:sz w:val="24"/>
          <w:szCs w:val="24"/>
        </w:rPr>
        <w:t>первую квалификационную категорию - 15 человек (15%);</w:t>
      </w:r>
    </w:p>
    <w:p w:rsidR="00C52A6B" w:rsidRPr="00C52A6B" w:rsidRDefault="00C52A6B" w:rsidP="00C52A6B">
      <w:pPr>
        <w:spacing w:after="0" w:line="240" w:lineRule="auto"/>
        <w:rPr>
          <w:rFonts w:ascii="Times New Roman" w:hAnsi="Times New Roman" w:cs="Times New Roman"/>
          <w:sz w:val="24"/>
          <w:szCs w:val="24"/>
        </w:rPr>
      </w:pPr>
      <w:r w:rsidRPr="00C52A6B">
        <w:rPr>
          <w:rFonts w:ascii="Times New Roman" w:hAnsi="Times New Roman" w:cs="Times New Roman"/>
          <w:sz w:val="24"/>
          <w:szCs w:val="24"/>
        </w:rPr>
        <w:t>соответствуют занимаемой должности - 12 человек (12%).</w:t>
      </w:r>
    </w:p>
    <w:p w:rsidR="00C52A6B" w:rsidRPr="00C52A6B" w:rsidRDefault="00C52A6B" w:rsidP="00C52A6B">
      <w:pPr>
        <w:spacing w:after="0" w:line="240" w:lineRule="auto"/>
        <w:rPr>
          <w:rFonts w:ascii="Times New Roman" w:hAnsi="Times New Roman" w:cs="Times New Roman"/>
          <w:b/>
          <w:sz w:val="24"/>
          <w:szCs w:val="24"/>
        </w:rPr>
      </w:pPr>
      <w:r w:rsidRPr="00C52A6B">
        <w:rPr>
          <w:rFonts w:ascii="Times New Roman" w:hAnsi="Times New Roman" w:cs="Times New Roman"/>
          <w:b/>
          <w:sz w:val="24"/>
          <w:szCs w:val="24"/>
        </w:rPr>
        <w:t>Из общего числа преподавателей и концертмейстеров педагогический стаж работы имеют:</w:t>
      </w:r>
    </w:p>
    <w:p w:rsidR="00C52A6B" w:rsidRPr="00C52A6B" w:rsidRDefault="00C52A6B" w:rsidP="00C52A6B">
      <w:pPr>
        <w:spacing w:after="0" w:line="240" w:lineRule="auto"/>
        <w:rPr>
          <w:rFonts w:ascii="Times New Roman" w:hAnsi="Times New Roman" w:cs="Times New Roman"/>
          <w:sz w:val="24"/>
          <w:szCs w:val="24"/>
        </w:rPr>
      </w:pPr>
      <w:r w:rsidRPr="00C52A6B">
        <w:rPr>
          <w:rFonts w:ascii="Times New Roman" w:hAnsi="Times New Roman" w:cs="Times New Roman"/>
          <w:sz w:val="24"/>
          <w:szCs w:val="24"/>
        </w:rPr>
        <w:t>до 3-х лет – 11 человек (11%);</w:t>
      </w:r>
    </w:p>
    <w:p w:rsidR="00C52A6B" w:rsidRPr="00C52A6B" w:rsidRDefault="005B7199" w:rsidP="00C52A6B">
      <w:pPr>
        <w:spacing w:after="0" w:line="240" w:lineRule="auto"/>
        <w:rPr>
          <w:rFonts w:ascii="Times New Roman" w:hAnsi="Times New Roman" w:cs="Times New Roman"/>
          <w:sz w:val="24"/>
          <w:szCs w:val="24"/>
        </w:rPr>
      </w:pPr>
      <w:r w:rsidRPr="009D2137">
        <w:rPr>
          <w:noProof/>
          <w:sz w:val="24"/>
          <w:szCs w:val="24"/>
          <w:lang w:eastAsia="ru-RU"/>
        </w:rPr>
        <w:lastRenderedPageBreak/>
        <mc:AlternateContent>
          <mc:Choice Requires="wps">
            <w:drawing>
              <wp:anchor distT="0" distB="0" distL="114300" distR="114300" simplePos="0" relativeHeight="251712512" behindDoc="1" locked="0" layoutInCell="0" allowOverlap="1" wp14:anchorId="53DAFA88" wp14:editId="12CA1DF5">
                <wp:simplePos x="0" y="0"/>
                <wp:positionH relativeFrom="page">
                  <wp:posOffset>122555</wp:posOffset>
                </wp:positionH>
                <wp:positionV relativeFrom="page">
                  <wp:posOffset>292735</wp:posOffset>
                </wp:positionV>
                <wp:extent cx="1371600" cy="7277100"/>
                <wp:effectExtent l="666750" t="762000" r="19050" b="19050"/>
                <wp:wrapSquare wrapText="bothSides"/>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C52A6B">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C52A6B">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C52A6B">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C52A6B">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45" style="position:absolute;margin-left:9.65pt;margin-top:23.05pt;width:108pt;height:573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C52A6B">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C52A6B">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C52A6B">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C52A6B">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C52A6B" w:rsidRPr="00C52A6B">
        <w:rPr>
          <w:rFonts w:ascii="Times New Roman" w:hAnsi="Times New Roman" w:cs="Times New Roman"/>
          <w:sz w:val="24"/>
          <w:szCs w:val="24"/>
        </w:rPr>
        <w:t>от 3-10 лет – 23 человека (24 %);</w:t>
      </w:r>
    </w:p>
    <w:p w:rsidR="00C52A6B" w:rsidRPr="00C52A6B" w:rsidRDefault="00C52A6B" w:rsidP="00C52A6B">
      <w:pPr>
        <w:spacing w:after="0" w:line="240" w:lineRule="auto"/>
        <w:rPr>
          <w:rFonts w:ascii="Times New Roman" w:hAnsi="Times New Roman" w:cs="Times New Roman"/>
          <w:sz w:val="24"/>
          <w:szCs w:val="24"/>
        </w:rPr>
      </w:pPr>
      <w:r w:rsidRPr="00C52A6B">
        <w:rPr>
          <w:rFonts w:ascii="Times New Roman" w:hAnsi="Times New Roman" w:cs="Times New Roman"/>
          <w:sz w:val="24"/>
          <w:szCs w:val="24"/>
        </w:rPr>
        <w:t>от 10 до 20 лет – 23 человека (24 %);</w:t>
      </w:r>
    </w:p>
    <w:p w:rsidR="00C52A6B" w:rsidRPr="00C52A6B" w:rsidRDefault="00C52A6B" w:rsidP="00C52A6B">
      <w:pPr>
        <w:spacing w:after="0" w:line="240" w:lineRule="auto"/>
        <w:rPr>
          <w:rFonts w:ascii="Times New Roman" w:hAnsi="Times New Roman" w:cs="Times New Roman"/>
          <w:sz w:val="24"/>
          <w:szCs w:val="24"/>
        </w:rPr>
      </w:pPr>
      <w:r w:rsidRPr="00C52A6B">
        <w:rPr>
          <w:rFonts w:ascii="Times New Roman" w:hAnsi="Times New Roman" w:cs="Times New Roman"/>
          <w:sz w:val="24"/>
          <w:szCs w:val="24"/>
        </w:rPr>
        <w:t>от 20 и более лет – 39 человек (41%).</w:t>
      </w:r>
    </w:p>
    <w:p w:rsidR="00C52A6B" w:rsidRPr="009D2137" w:rsidRDefault="00C52A6B" w:rsidP="009D2137">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C52A6B">
        <w:rPr>
          <w:rFonts w:ascii="Times New Roman" w:eastAsia="Times New Roman" w:hAnsi="Times New Roman" w:cs="Times New Roman"/>
          <w:b/>
          <w:sz w:val="24"/>
          <w:szCs w:val="24"/>
          <w:lang w:eastAsia="ru-RU"/>
        </w:rPr>
        <w:t>В 2021</w:t>
      </w:r>
      <w:r w:rsidRPr="009D2137">
        <w:rPr>
          <w:rFonts w:ascii="Times New Roman" w:eastAsia="Times New Roman" w:hAnsi="Times New Roman" w:cs="Times New Roman"/>
          <w:b/>
          <w:sz w:val="24"/>
          <w:szCs w:val="24"/>
          <w:lang w:eastAsia="ru-RU"/>
        </w:rPr>
        <w:t>/2022 учебном году</w:t>
      </w:r>
      <w:r w:rsidRPr="009D2137">
        <w:rPr>
          <w:rFonts w:ascii="Times New Roman" w:eastAsia="Times New Roman" w:hAnsi="Times New Roman" w:cs="Times New Roman"/>
          <w:sz w:val="24"/>
          <w:szCs w:val="24"/>
          <w:lang w:eastAsia="ru-RU"/>
        </w:rPr>
        <w:t xml:space="preserve"> </w:t>
      </w:r>
      <w:r w:rsidRPr="009D2137">
        <w:rPr>
          <w:rFonts w:ascii="Times New Roman" w:eastAsia="Times New Roman" w:hAnsi="Times New Roman" w:cs="Times New Roman"/>
          <w:b/>
          <w:sz w:val="24"/>
          <w:szCs w:val="24"/>
          <w:lang w:eastAsia="ru-RU"/>
        </w:rPr>
        <w:t>качество кадрового ресурса</w:t>
      </w:r>
      <w:r w:rsidRPr="009D2137">
        <w:rPr>
          <w:rFonts w:ascii="Times New Roman" w:eastAsia="Times New Roman" w:hAnsi="Times New Roman" w:cs="Times New Roman"/>
          <w:sz w:val="24"/>
          <w:szCs w:val="24"/>
          <w:lang w:eastAsia="ru-RU"/>
        </w:rPr>
        <w:t xml:space="preserve"> </w:t>
      </w:r>
      <w:r w:rsidRPr="009D2137">
        <w:rPr>
          <w:rFonts w:ascii="Times New Roman" w:eastAsia="Times New Roman" w:hAnsi="Times New Roman" w:cs="Times New Roman"/>
          <w:b/>
          <w:sz w:val="24"/>
          <w:szCs w:val="24"/>
          <w:lang w:eastAsia="ru-RU"/>
        </w:rPr>
        <w:t>определялось следующими условиями</w:t>
      </w:r>
      <w:r w:rsidRPr="009D2137">
        <w:rPr>
          <w:rFonts w:ascii="Times New Roman" w:eastAsia="Times New Roman" w:hAnsi="Times New Roman" w:cs="Times New Roman"/>
          <w:b/>
          <w:color w:val="000000"/>
          <w:sz w:val="24"/>
          <w:szCs w:val="24"/>
          <w:lang w:eastAsia="ru-RU"/>
        </w:rPr>
        <w:t>:</w:t>
      </w:r>
    </w:p>
    <w:p w:rsidR="00C52A6B" w:rsidRPr="009D2137" w:rsidRDefault="00C52A6B" w:rsidP="009D2137">
      <w:pPr>
        <w:numPr>
          <w:ilvl w:val="0"/>
          <w:numId w:val="10"/>
        </w:numPr>
        <w:shd w:val="clear" w:color="auto" w:fill="FFFFFF"/>
        <w:spacing w:after="0" w:line="240" w:lineRule="auto"/>
        <w:ind w:left="0" w:firstLine="283"/>
        <w:contextualSpacing/>
        <w:jc w:val="both"/>
        <w:rPr>
          <w:rFonts w:ascii="Times New Roman" w:eastAsia="Times New Roman" w:hAnsi="Times New Roman" w:cs="Times New Roman"/>
          <w:b/>
          <w:color w:val="000000"/>
          <w:sz w:val="24"/>
          <w:szCs w:val="24"/>
          <w:lang w:eastAsia="ru-RU"/>
        </w:rPr>
      </w:pPr>
      <w:r w:rsidRPr="009D2137">
        <w:rPr>
          <w:rFonts w:ascii="Times New Roman" w:eastAsia="Times New Roman" w:hAnsi="Times New Roman" w:cs="Times New Roman"/>
          <w:b/>
          <w:color w:val="000000"/>
          <w:sz w:val="24"/>
          <w:szCs w:val="24"/>
          <w:lang w:eastAsia="ru-RU"/>
        </w:rPr>
        <w:t>получением дополнительного профессионального образования (повышение квалификации, профессиональная переподготовка);</w:t>
      </w:r>
    </w:p>
    <w:p w:rsidR="00AF02C8" w:rsidRPr="009D2137" w:rsidRDefault="00C52A6B" w:rsidP="009D2137">
      <w:pPr>
        <w:spacing w:after="0" w:line="240" w:lineRule="auto"/>
        <w:jc w:val="both"/>
        <w:rPr>
          <w:rFonts w:ascii="Times New Roman" w:eastAsia="Times New Roman" w:hAnsi="Times New Roman" w:cs="Times New Roman"/>
          <w:color w:val="000000"/>
          <w:sz w:val="24"/>
          <w:szCs w:val="24"/>
          <w:lang w:eastAsia="ru-RU"/>
        </w:rPr>
      </w:pPr>
      <w:r w:rsidRPr="009D2137">
        <w:rPr>
          <w:rFonts w:ascii="Times New Roman" w:eastAsia="Times New Roman" w:hAnsi="Times New Roman" w:cs="Times New Roman"/>
          <w:b/>
          <w:color w:val="000000"/>
          <w:sz w:val="24"/>
          <w:szCs w:val="24"/>
          <w:lang w:eastAsia="ru-RU"/>
        </w:rPr>
        <w:t>внутрикорпоративным обучением педагогов</w:t>
      </w:r>
      <w:r w:rsidRPr="009D2137">
        <w:rPr>
          <w:rFonts w:ascii="Times New Roman" w:eastAsia="Times New Roman" w:hAnsi="Times New Roman" w:cs="Times New Roman"/>
          <w:color w:val="000000"/>
          <w:sz w:val="24"/>
          <w:szCs w:val="24"/>
          <w:lang w:eastAsia="ru-RU"/>
        </w:rPr>
        <w:t xml:space="preserve"> (изучение методических материалов, профессиональной литературы в рамках самообразования и самостоятельной работы);</w:t>
      </w:r>
    </w:p>
    <w:p w:rsidR="00C52A6B" w:rsidRPr="009D2137" w:rsidRDefault="00C52A6B" w:rsidP="009D2137">
      <w:pPr>
        <w:shd w:val="clear" w:color="auto" w:fill="FFFFFF"/>
        <w:spacing w:after="0" w:line="240" w:lineRule="auto"/>
        <w:ind w:firstLine="284"/>
        <w:contextualSpacing/>
        <w:jc w:val="both"/>
        <w:rPr>
          <w:rFonts w:ascii="Times New Roman" w:eastAsia="Times New Roman" w:hAnsi="Times New Roman" w:cs="Times New Roman"/>
          <w:b/>
          <w:color w:val="000000"/>
          <w:sz w:val="24"/>
          <w:szCs w:val="24"/>
          <w:lang w:eastAsia="ru-RU"/>
        </w:rPr>
      </w:pPr>
      <w:r w:rsidRPr="009D2137">
        <w:rPr>
          <w:rFonts w:ascii="Times New Roman" w:eastAsia="Times New Roman" w:hAnsi="Times New Roman" w:cs="Times New Roman"/>
          <w:b/>
          <w:bCs/>
          <w:sz w:val="24"/>
          <w:szCs w:val="24"/>
          <w:lang w:eastAsia="ru-RU"/>
        </w:rPr>
        <w:t xml:space="preserve">- </w:t>
      </w:r>
      <w:r w:rsidRPr="009D2137">
        <w:rPr>
          <w:rFonts w:ascii="Times New Roman" w:eastAsia="Times New Roman" w:hAnsi="Times New Roman" w:cs="Times New Roman"/>
          <w:b/>
          <w:color w:val="000000"/>
          <w:sz w:val="24"/>
          <w:szCs w:val="24"/>
          <w:lang w:eastAsia="ru-RU"/>
        </w:rPr>
        <w:t>групповой формой совершенствования методологических и методических компетенций</w:t>
      </w:r>
      <w:r w:rsidRPr="009D2137">
        <w:rPr>
          <w:rFonts w:ascii="Times New Roman" w:eastAsia="Times New Roman" w:hAnsi="Times New Roman" w:cs="Times New Roman"/>
          <w:color w:val="000000"/>
          <w:sz w:val="24"/>
          <w:szCs w:val="24"/>
          <w:lang w:eastAsia="ru-RU"/>
        </w:rPr>
        <w:t xml:space="preserve"> (участие в работе ПЦК колледжа и городских методических объединениях города Сургута; творческих проектах);</w:t>
      </w:r>
    </w:p>
    <w:p w:rsidR="00C52A6B" w:rsidRPr="009D2137" w:rsidRDefault="00C52A6B" w:rsidP="009D2137">
      <w:pPr>
        <w:numPr>
          <w:ilvl w:val="0"/>
          <w:numId w:val="10"/>
        </w:numPr>
        <w:shd w:val="clear" w:color="auto" w:fill="FFFFFF"/>
        <w:spacing w:after="0" w:line="240" w:lineRule="auto"/>
        <w:ind w:left="0" w:firstLine="284"/>
        <w:contextualSpacing/>
        <w:jc w:val="both"/>
        <w:rPr>
          <w:rFonts w:ascii="Times New Roman" w:eastAsia="Times New Roman" w:hAnsi="Times New Roman" w:cs="Times New Roman"/>
          <w:b/>
          <w:color w:val="000000"/>
          <w:sz w:val="24"/>
          <w:szCs w:val="24"/>
          <w:lang w:eastAsia="ru-RU"/>
        </w:rPr>
      </w:pPr>
      <w:r w:rsidRPr="009D2137">
        <w:rPr>
          <w:rFonts w:ascii="Times New Roman" w:eastAsia="Times New Roman" w:hAnsi="Times New Roman" w:cs="Times New Roman"/>
          <w:b/>
          <w:color w:val="000000"/>
          <w:sz w:val="24"/>
          <w:szCs w:val="24"/>
          <w:lang w:eastAsia="ru-RU"/>
        </w:rPr>
        <w:t>участием в интерактивной форме работы с коллегами и педагогами г. Сургута, ХМАО-Югры, РФ</w:t>
      </w:r>
      <w:r w:rsidRPr="009D2137">
        <w:rPr>
          <w:rFonts w:ascii="Times New Roman" w:eastAsia="Times New Roman" w:hAnsi="Times New Roman" w:cs="Times New Roman"/>
          <w:color w:val="000000"/>
          <w:sz w:val="24"/>
          <w:szCs w:val="24"/>
          <w:lang w:eastAsia="ru-RU"/>
        </w:rPr>
        <w:t xml:space="preserve"> (творческая школа «Новые имена Югры», участие в муниципальных, региональных, всероссийских и международных конференциях;</w:t>
      </w:r>
    </w:p>
    <w:p w:rsidR="00C52A6B" w:rsidRPr="009D2137" w:rsidRDefault="00C52A6B" w:rsidP="009D2137">
      <w:pPr>
        <w:numPr>
          <w:ilvl w:val="0"/>
          <w:numId w:val="10"/>
        </w:numPr>
        <w:shd w:val="clear" w:color="auto" w:fill="FFFFFF"/>
        <w:spacing w:after="0" w:line="240" w:lineRule="auto"/>
        <w:ind w:left="0" w:firstLine="284"/>
        <w:contextualSpacing/>
        <w:jc w:val="both"/>
        <w:rPr>
          <w:rFonts w:ascii="Times New Roman" w:eastAsia="Times New Roman" w:hAnsi="Times New Roman" w:cs="Times New Roman"/>
          <w:b/>
          <w:color w:val="000000"/>
          <w:sz w:val="24"/>
          <w:szCs w:val="24"/>
          <w:lang w:eastAsia="ru-RU"/>
        </w:rPr>
      </w:pPr>
      <w:r w:rsidRPr="009D2137">
        <w:rPr>
          <w:rFonts w:ascii="Times New Roman" w:eastAsia="Times New Roman" w:hAnsi="Times New Roman" w:cs="Times New Roman"/>
          <w:b/>
          <w:color w:val="000000"/>
          <w:sz w:val="24"/>
          <w:szCs w:val="24"/>
          <w:lang w:eastAsia="ru-RU"/>
        </w:rPr>
        <w:t>участием в разработке и реализации дополнительных профессиональных образовательных программ</w:t>
      </w:r>
      <w:r w:rsidRPr="009D2137">
        <w:rPr>
          <w:rFonts w:ascii="Times New Roman" w:eastAsia="Times New Roman" w:hAnsi="Times New Roman" w:cs="Times New Roman"/>
          <w:color w:val="000000"/>
          <w:sz w:val="24"/>
          <w:szCs w:val="24"/>
          <w:lang w:eastAsia="ru-RU"/>
        </w:rPr>
        <w:t xml:space="preserve"> (в рамках внебюджетной деятельности БУ «Сургутский музыкальный колледж»).</w:t>
      </w:r>
      <w:r w:rsidRPr="009D2137">
        <w:rPr>
          <w:rFonts w:ascii="Times New Roman" w:eastAsia="Times New Roman" w:hAnsi="Times New Roman" w:cs="Times New Roman"/>
          <w:b/>
          <w:color w:val="000000"/>
          <w:sz w:val="24"/>
          <w:szCs w:val="24"/>
          <w:lang w:eastAsia="ru-RU"/>
        </w:rPr>
        <w:t xml:space="preserve"> </w:t>
      </w:r>
    </w:p>
    <w:p w:rsidR="00C52A6B" w:rsidRPr="009D2137" w:rsidRDefault="00C52A6B" w:rsidP="009D2137">
      <w:pPr>
        <w:spacing w:after="0" w:line="240" w:lineRule="auto"/>
        <w:jc w:val="both"/>
        <w:rPr>
          <w:rFonts w:ascii="Times New Roman" w:hAnsi="Times New Roman" w:cs="Times New Roman"/>
          <w:sz w:val="24"/>
          <w:szCs w:val="24"/>
        </w:rPr>
      </w:pPr>
      <w:r w:rsidRPr="009D2137">
        <w:rPr>
          <w:rFonts w:ascii="Times New Roman" w:hAnsi="Times New Roman" w:cs="Times New Roman"/>
          <w:sz w:val="24"/>
          <w:szCs w:val="24"/>
        </w:rPr>
        <w:t>За 2021/2022 учебный год участие педагогических работников отмечено в различных событиях: в 3 н</w:t>
      </w:r>
      <w:r w:rsidR="00C31A96" w:rsidRPr="009D2137">
        <w:rPr>
          <w:rFonts w:ascii="Times New Roman" w:hAnsi="Times New Roman" w:cs="Times New Roman"/>
          <w:sz w:val="24"/>
          <w:szCs w:val="24"/>
        </w:rPr>
        <w:t>аучно-практических конференциях</w:t>
      </w:r>
      <w:r w:rsidRPr="009D2137">
        <w:rPr>
          <w:rFonts w:ascii="Times New Roman" w:hAnsi="Times New Roman" w:cs="Times New Roman"/>
          <w:sz w:val="24"/>
          <w:szCs w:val="24"/>
        </w:rPr>
        <w:t xml:space="preserve"> (форумах) различного уровня - 76 чел. и в 4 семинарах (</w:t>
      </w:r>
      <w:proofErr w:type="spellStart"/>
      <w:r w:rsidRPr="009D2137">
        <w:rPr>
          <w:rFonts w:ascii="Times New Roman" w:hAnsi="Times New Roman" w:cs="Times New Roman"/>
          <w:sz w:val="24"/>
          <w:szCs w:val="24"/>
        </w:rPr>
        <w:t>вебинарах</w:t>
      </w:r>
      <w:proofErr w:type="spellEnd"/>
      <w:r w:rsidRPr="009D2137">
        <w:rPr>
          <w:rFonts w:ascii="Times New Roman" w:hAnsi="Times New Roman" w:cs="Times New Roman"/>
          <w:sz w:val="24"/>
          <w:szCs w:val="24"/>
        </w:rPr>
        <w:t>, ассамблеях, совещаниях, коллегиях, олимпиадах</w:t>
      </w:r>
      <w:r w:rsidR="00404C24" w:rsidRPr="009D2137">
        <w:rPr>
          <w:rFonts w:ascii="Times New Roman" w:hAnsi="Times New Roman" w:cs="Times New Roman"/>
          <w:sz w:val="24"/>
          <w:szCs w:val="24"/>
        </w:rPr>
        <w:t>, конкурсах методических работ)</w:t>
      </w:r>
      <w:r w:rsidRPr="009D2137">
        <w:rPr>
          <w:rFonts w:ascii="Times New Roman" w:hAnsi="Times New Roman" w:cs="Times New Roman"/>
          <w:sz w:val="24"/>
          <w:szCs w:val="24"/>
        </w:rPr>
        <w:t xml:space="preserve"> - 12 чел., что составило 75 % от общего количества (101 чел.) педагогических работников. </w:t>
      </w:r>
      <w:r w:rsidR="00885C00" w:rsidRPr="009D2137">
        <w:rPr>
          <w:rFonts w:ascii="Times New Roman" w:hAnsi="Times New Roman" w:cs="Times New Roman"/>
          <w:sz w:val="24"/>
          <w:szCs w:val="24"/>
        </w:rPr>
        <w:t>(Приложение 5)</w:t>
      </w:r>
    </w:p>
    <w:p w:rsidR="009B5BF4" w:rsidRDefault="009B5BF4" w:rsidP="00404C24">
      <w:pPr>
        <w:spacing w:after="0" w:line="240" w:lineRule="auto"/>
        <w:jc w:val="both"/>
        <w:rPr>
          <w:rFonts w:ascii="Times New Roman" w:hAnsi="Times New Roman" w:cs="Times New Roman"/>
          <w:sz w:val="24"/>
          <w:szCs w:val="24"/>
        </w:rPr>
      </w:pPr>
    </w:p>
    <w:p w:rsidR="00C52A6B" w:rsidRPr="009B5BF4" w:rsidRDefault="00C52A6B" w:rsidP="00404C24">
      <w:pPr>
        <w:spacing w:after="0" w:line="240" w:lineRule="auto"/>
        <w:jc w:val="center"/>
        <w:rPr>
          <w:rFonts w:ascii="Times New Roman" w:hAnsi="Times New Roman" w:cs="Times New Roman"/>
          <w:b/>
          <w:sz w:val="24"/>
          <w:szCs w:val="24"/>
        </w:rPr>
      </w:pPr>
      <w:r w:rsidRPr="009B5BF4">
        <w:rPr>
          <w:rFonts w:ascii="Times New Roman" w:hAnsi="Times New Roman" w:cs="Times New Roman"/>
          <w:b/>
          <w:sz w:val="24"/>
          <w:szCs w:val="24"/>
        </w:rPr>
        <w:t>Динамика участия педагогических работников (чел.) в конференциях и семинарах</w:t>
      </w:r>
    </w:p>
    <w:p w:rsidR="00C52A6B" w:rsidRPr="009B5BF4" w:rsidRDefault="00C52A6B" w:rsidP="00404C24">
      <w:pPr>
        <w:spacing w:after="0" w:line="240" w:lineRule="auto"/>
        <w:jc w:val="center"/>
        <w:rPr>
          <w:rFonts w:ascii="Times New Roman" w:hAnsi="Times New Roman" w:cs="Times New Roman"/>
          <w:b/>
          <w:sz w:val="24"/>
          <w:szCs w:val="24"/>
        </w:rPr>
      </w:pPr>
      <w:r w:rsidRPr="009B5BF4">
        <w:rPr>
          <w:rFonts w:ascii="Times New Roman" w:hAnsi="Times New Roman" w:cs="Times New Roman"/>
          <w:b/>
          <w:sz w:val="24"/>
          <w:szCs w:val="24"/>
        </w:rPr>
        <w:t>(</w:t>
      </w:r>
      <w:proofErr w:type="gramStart"/>
      <w:r w:rsidRPr="009B5BF4">
        <w:rPr>
          <w:rFonts w:ascii="Times New Roman" w:hAnsi="Times New Roman" w:cs="Times New Roman"/>
          <w:b/>
          <w:sz w:val="24"/>
          <w:szCs w:val="24"/>
        </w:rPr>
        <w:t>ассамблеях</w:t>
      </w:r>
      <w:proofErr w:type="gramEnd"/>
      <w:r w:rsidRPr="009B5BF4">
        <w:rPr>
          <w:rFonts w:ascii="Times New Roman" w:hAnsi="Times New Roman" w:cs="Times New Roman"/>
          <w:b/>
          <w:sz w:val="24"/>
          <w:szCs w:val="24"/>
        </w:rPr>
        <w:t xml:space="preserve">, совещаниях, коллегиях, олимпиадах, конкурсах методических работ, </w:t>
      </w:r>
      <w:proofErr w:type="spellStart"/>
      <w:r w:rsidRPr="009B5BF4">
        <w:rPr>
          <w:rFonts w:ascii="Times New Roman" w:hAnsi="Times New Roman" w:cs="Times New Roman"/>
          <w:b/>
          <w:sz w:val="24"/>
          <w:szCs w:val="24"/>
        </w:rPr>
        <w:t>вебинарах</w:t>
      </w:r>
      <w:proofErr w:type="spellEnd"/>
      <w:r w:rsidRPr="009B5BF4">
        <w:rPr>
          <w:rFonts w:ascii="Times New Roman" w:hAnsi="Times New Roman" w:cs="Times New Roman"/>
          <w:b/>
          <w:sz w:val="24"/>
          <w:szCs w:val="24"/>
        </w:rPr>
        <w:t>)</w:t>
      </w:r>
    </w:p>
    <w:p w:rsidR="00C52A6B" w:rsidRPr="009B5BF4" w:rsidRDefault="00C52A6B" w:rsidP="00404C24">
      <w:pPr>
        <w:spacing w:after="0" w:line="240" w:lineRule="auto"/>
        <w:jc w:val="center"/>
        <w:rPr>
          <w:rFonts w:ascii="Times New Roman" w:hAnsi="Times New Roman" w:cs="Times New Roman"/>
          <w:b/>
          <w:sz w:val="24"/>
          <w:szCs w:val="24"/>
        </w:rPr>
      </w:pPr>
      <w:r w:rsidRPr="009B5BF4">
        <w:rPr>
          <w:rFonts w:ascii="Times New Roman" w:hAnsi="Times New Roman" w:cs="Times New Roman"/>
          <w:b/>
          <w:sz w:val="24"/>
          <w:szCs w:val="24"/>
        </w:rPr>
        <w:t xml:space="preserve">за 2019/2020, 2020/2021, 2021/2022  </w:t>
      </w:r>
      <w:proofErr w:type="gramStart"/>
      <w:r w:rsidRPr="009B5BF4">
        <w:rPr>
          <w:rFonts w:ascii="Times New Roman" w:hAnsi="Times New Roman" w:cs="Times New Roman"/>
          <w:b/>
          <w:sz w:val="24"/>
          <w:szCs w:val="24"/>
        </w:rPr>
        <w:t>учебные</w:t>
      </w:r>
      <w:proofErr w:type="gramEnd"/>
      <w:r w:rsidRPr="009B5BF4">
        <w:rPr>
          <w:rFonts w:ascii="Times New Roman" w:hAnsi="Times New Roman" w:cs="Times New Roman"/>
          <w:b/>
          <w:sz w:val="24"/>
          <w:szCs w:val="24"/>
        </w:rPr>
        <w:t xml:space="preserve"> года</w:t>
      </w:r>
    </w:p>
    <w:p w:rsidR="00C52A6B" w:rsidRPr="00C52A6B" w:rsidRDefault="009B5BF4" w:rsidP="00404C24">
      <w:pPr>
        <w:spacing w:after="0" w:line="240" w:lineRule="auto"/>
        <w:jc w:val="center"/>
        <w:rPr>
          <w:rFonts w:ascii="Times New Roman" w:hAnsi="Times New Roman" w:cs="Times New Roman"/>
          <w:sz w:val="24"/>
          <w:szCs w:val="24"/>
        </w:rPr>
      </w:pPr>
      <w:r>
        <w:rPr>
          <w:rFonts w:ascii="Times New Roman" w:eastAsia="Times New Roman" w:hAnsi="Times New Roman"/>
          <w:b/>
          <w:noProof/>
          <w:sz w:val="24"/>
          <w:szCs w:val="24"/>
          <w:lang w:eastAsia="ru-RU"/>
        </w:rPr>
        <w:drawing>
          <wp:inline distT="0" distB="0" distL="0" distR="0" wp14:anchorId="23ECAF22" wp14:editId="4A077049">
            <wp:extent cx="5146158" cy="1190847"/>
            <wp:effectExtent l="0" t="0" r="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322F0" w:rsidRDefault="00404C24" w:rsidP="00404C24">
      <w:pPr>
        <w:spacing w:after="0" w:line="240" w:lineRule="auto"/>
        <w:ind w:firstLine="709"/>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25-26 октября 2021</w:t>
      </w:r>
      <w:r w:rsidR="00C52A6B" w:rsidRPr="00C52A6B">
        <w:rPr>
          <w:rFonts w:ascii="Times New Roman" w:hAnsi="Times New Roman" w:cs="Times New Roman"/>
          <w:sz w:val="24"/>
          <w:szCs w:val="24"/>
        </w:rPr>
        <w:t xml:space="preserve"> года </w:t>
      </w:r>
      <w:r>
        <w:rPr>
          <w:rFonts w:ascii="Times New Roman" w:hAnsi="Times New Roman" w:cs="Times New Roman"/>
          <w:sz w:val="24"/>
          <w:szCs w:val="24"/>
        </w:rPr>
        <w:t xml:space="preserve">в колледже </w:t>
      </w:r>
      <w:r w:rsidR="00C52A6B" w:rsidRPr="00C52A6B">
        <w:rPr>
          <w:rFonts w:ascii="Times New Roman" w:hAnsi="Times New Roman" w:cs="Times New Roman"/>
          <w:sz w:val="24"/>
          <w:szCs w:val="24"/>
        </w:rPr>
        <w:t xml:space="preserve">состоялась </w:t>
      </w:r>
      <w:r w:rsidRPr="00D37C7A">
        <w:rPr>
          <w:rFonts w:ascii="Times New Roman" w:eastAsia="Times New Roman" w:hAnsi="Times New Roman" w:cs="Times New Roman"/>
          <w:b/>
          <w:bCs/>
          <w:color w:val="000000"/>
          <w:sz w:val="24"/>
          <w:szCs w:val="24"/>
          <w:lang w:eastAsia="ru-RU"/>
        </w:rPr>
        <w:t>значим</w:t>
      </w:r>
      <w:r>
        <w:rPr>
          <w:rFonts w:ascii="Times New Roman" w:eastAsia="Times New Roman" w:hAnsi="Times New Roman" w:cs="Times New Roman"/>
          <w:b/>
          <w:bCs/>
          <w:color w:val="000000"/>
          <w:sz w:val="24"/>
          <w:szCs w:val="24"/>
          <w:lang w:eastAsia="ru-RU"/>
        </w:rPr>
        <w:t>ое</w:t>
      </w:r>
      <w:r w:rsidRPr="00D37C7A">
        <w:rPr>
          <w:rFonts w:ascii="Times New Roman" w:eastAsia="Times New Roman" w:hAnsi="Times New Roman" w:cs="Times New Roman"/>
          <w:b/>
          <w:bCs/>
          <w:color w:val="000000"/>
          <w:sz w:val="24"/>
          <w:szCs w:val="24"/>
          <w:lang w:eastAsia="ru-RU"/>
        </w:rPr>
        <w:t xml:space="preserve"> крупномасштабн</w:t>
      </w:r>
      <w:r>
        <w:rPr>
          <w:rFonts w:ascii="Times New Roman" w:eastAsia="Times New Roman" w:hAnsi="Times New Roman" w:cs="Times New Roman"/>
          <w:b/>
          <w:bCs/>
          <w:color w:val="000000"/>
          <w:sz w:val="24"/>
          <w:szCs w:val="24"/>
          <w:lang w:eastAsia="ru-RU"/>
        </w:rPr>
        <w:t>ое</w:t>
      </w:r>
      <w:r w:rsidRPr="00D37C7A">
        <w:rPr>
          <w:rFonts w:ascii="Times New Roman" w:eastAsia="Times New Roman" w:hAnsi="Times New Roman" w:cs="Times New Roman"/>
          <w:b/>
          <w:bCs/>
          <w:color w:val="000000"/>
          <w:sz w:val="24"/>
          <w:szCs w:val="24"/>
          <w:lang w:eastAsia="ru-RU"/>
        </w:rPr>
        <w:t xml:space="preserve"> культурно-образовательн</w:t>
      </w:r>
      <w:r>
        <w:rPr>
          <w:rFonts w:ascii="Times New Roman" w:eastAsia="Times New Roman" w:hAnsi="Times New Roman" w:cs="Times New Roman"/>
          <w:b/>
          <w:bCs/>
          <w:color w:val="000000"/>
          <w:sz w:val="24"/>
          <w:szCs w:val="24"/>
          <w:lang w:eastAsia="ru-RU"/>
        </w:rPr>
        <w:t>ое</w:t>
      </w:r>
      <w:r w:rsidRPr="00D37C7A">
        <w:rPr>
          <w:rFonts w:ascii="Times New Roman" w:eastAsia="Times New Roman" w:hAnsi="Times New Roman" w:cs="Times New Roman"/>
          <w:b/>
          <w:bCs/>
          <w:color w:val="000000"/>
          <w:sz w:val="24"/>
          <w:szCs w:val="24"/>
          <w:lang w:eastAsia="ru-RU"/>
        </w:rPr>
        <w:t xml:space="preserve"> событи</w:t>
      </w:r>
      <w:r>
        <w:rPr>
          <w:rFonts w:ascii="Times New Roman" w:eastAsia="Times New Roman" w:hAnsi="Times New Roman" w:cs="Times New Roman"/>
          <w:b/>
          <w:bCs/>
          <w:color w:val="000000"/>
          <w:sz w:val="24"/>
          <w:szCs w:val="24"/>
          <w:lang w:eastAsia="ru-RU"/>
        </w:rPr>
        <w:t>е</w:t>
      </w:r>
      <w:r w:rsidRPr="00D37C7A">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всероссийского уровня - </w:t>
      </w:r>
      <w:r w:rsidRPr="00F67539">
        <w:rPr>
          <w:rFonts w:ascii="Times New Roman" w:eastAsia="Times New Roman" w:hAnsi="Times New Roman" w:cs="Times New Roman"/>
          <w:b/>
          <w:bCs/>
          <w:sz w:val="24"/>
          <w:szCs w:val="24"/>
          <w:lang w:val="en-US" w:eastAsia="ru-RU"/>
        </w:rPr>
        <w:t>VII</w:t>
      </w:r>
      <w:r w:rsidRPr="00F67539">
        <w:rPr>
          <w:rFonts w:ascii="Times New Roman" w:eastAsia="Times New Roman" w:hAnsi="Times New Roman" w:cs="Times New Roman"/>
          <w:b/>
          <w:bCs/>
          <w:sz w:val="24"/>
          <w:szCs w:val="24"/>
          <w:lang w:eastAsia="ru-RU"/>
        </w:rPr>
        <w:t xml:space="preserve"> Всероссийская научно-практическая конференция «Теоретические и практические аспекты образовани</w:t>
      </w:r>
      <w:r>
        <w:rPr>
          <w:rFonts w:ascii="Times New Roman" w:eastAsia="Times New Roman" w:hAnsi="Times New Roman" w:cs="Times New Roman"/>
          <w:b/>
          <w:bCs/>
          <w:sz w:val="24"/>
          <w:szCs w:val="24"/>
          <w:lang w:eastAsia="ru-RU"/>
        </w:rPr>
        <w:t>я в сфере культуры и искусства»</w:t>
      </w:r>
      <w:r w:rsidRPr="00F67539">
        <w:rPr>
          <w:rFonts w:ascii="Times New Roman" w:eastAsia="Times New Roman" w:hAnsi="Times New Roman" w:cs="Times New Roman"/>
          <w:bCs/>
          <w:sz w:val="24"/>
          <w:szCs w:val="24"/>
          <w:lang w:eastAsia="ru-RU"/>
        </w:rPr>
        <w:t xml:space="preserve">. Результаты: охват участников 801 </w:t>
      </w:r>
      <w:r>
        <w:rPr>
          <w:rFonts w:ascii="Times New Roman" w:eastAsia="Times New Roman" w:hAnsi="Times New Roman" w:cs="Times New Roman"/>
          <w:bCs/>
          <w:sz w:val="24"/>
          <w:szCs w:val="24"/>
          <w:lang w:eastAsia="ru-RU"/>
        </w:rPr>
        <w:t xml:space="preserve">человек из 3 иностранных государств (Молдова, Китай, Беларусь), </w:t>
      </w:r>
      <w:r w:rsidRPr="009666B8">
        <w:rPr>
          <w:rFonts w:ascii="Times New Roman" w:hAnsi="Times New Roman" w:cs="Times New Roman"/>
          <w:bCs/>
          <w:sz w:val="24"/>
          <w:szCs w:val="24"/>
        </w:rPr>
        <w:t>44 субъектов Российской Федерации</w:t>
      </w:r>
      <w:r>
        <w:rPr>
          <w:rFonts w:ascii="Times New Roman" w:eastAsia="Times New Roman" w:hAnsi="Times New Roman" w:cs="Times New Roman"/>
          <w:bCs/>
          <w:sz w:val="24"/>
          <w:szCs w:val="24"/>
          <w:lang w:eastAsia="ru-RU"/>
        </w:rPr>
        <w:t xml:space="preserve"> (91 муниципальное образование). </w:t>
      </w:r>
      <w:proofErr w:type="gramStart"/>
      <w:r>
        <w:rPr>
          <w:rFonts w:ascii="Times New Roman" w:eastAsia="Times New Roman" w:hAnsi="Times New Roman" w:cs="Times New Roman"/>
          <w:bCs/>
          <w:sz w:val="24"/>
          <w:szCs w:val="24"/>
          <w:lang w:eastAsia="ru-RU"/>
        </w:rPr>
        <w:t>П</w:t>
      </w:r>
      <w:r w:rsidRPr="009666B8">
        <w:rPr>
          <w:rFonts w:ascii="Times New Roman" w:eastAsia="Times New Roman" w:hAnsi="Times New Roman" w:cs="Times New Roman"/>
          <w:bCs/>
          <w:sz w:val="24"/>
          <w:szCs w:val="24"/>
          <w:lang w:eastAsia="ru-RU"/>
        </w:rPr>
        <w:t xml:space="preserve">редставлены </w:t>
      </w:r>
      <w:r w:rsidRPr="009666B8">
        <w:rPr>
          <w:rFonts w:ascii="Times New Roman" w:hAnsi="Times New Roman" w:cs="Times New Roman"/>
          <w:sz w:val="24"/>
          <w:szCs w:val="24"/>
        </w:rPr>
        <w:t>10 докладов</w:t>
      </w:r>
      <w:r w:rsidRPr="009666B8">
        <w:rPr>
          <w:rFonts w:ascii="Times New Roman" w:hAnsi="Times New Roman" w:cs="Times New Roman"/>
          <w:bCs/>
          <w:sz w:val="24"/>
          <w:szCs w:val="24"/>
        </w:rPr>
        <w:t xml:space="preserve"> в очном и дистанционном формате (программа </w:t>
      </w:r>
      <w:r w:rsidRPr="009666B8">
        <w:rPr>
          <w:rFonts w:ascii="Times New Roman" w:hAnsi="Times New Roman" w:cs="Times New Roman"/>
          <w:bCs/>
          <w:sz w:val="24"/>
          <w:szCs w:val="24"/>
          <w:lang w:val="en-US"/>
        </w:rPr>
        <w:t>webinar</w:t>
      </w:r>
      <w:r w:rsidRPr="009666B8">
        <w:rPr>
          <w:rFonts w:ascii="Times New Roman" w:hAnsi="Times New Roman" w:cs="Times New Roman"/>
          <w:bCs/>
          <w:sz w:val="24"/>
          <w:szCs w:val="24"/>
        </w:rPr>
        <w:t>.</w:t>
      </w:r>
      <w:r w:rsidRPr="009666B8">
        <w:rPr>
          <w:rFonts w:ascii="Times New Roman" w:hAnsi="Times New Roman" w:cs="Times New Roman"/>
          <w:bCs/>
          <w:sz w:val="24"/>
          <w:szCs w:val="24"/>
          <w:lang w:val="en-US"/>
        </w:rPr>
        <w:t>ru</w:t>
      </w:r>
      <w:r w:rsidRPr="009666B8">
        <w:rPr>
          <w:rFonts w:ascii="Times New Roman" w:hAnsi="Times New Roman" w:cs="Times New Roman"/>
          <w:bCs/>
          <w:sz w:val="24"/>
          <w:szCs w:val="24"/>
        </w:rPr>
        <w:t xml:space="preserve">), </w:t>
      </w:r>
      <w:r w:rsidRPr="009666B8">
        <w:rPr>
          <w:rFonts w:ascii="Times New Roman" w:eastAsia="Calibri" w:hAnsi="Times New Roman" w:cs="Times New Roman"/>
          <w:sz w:val="24"/>
          <w:szCs w:val="24"/>
        </w:rPr>
        <w:t xml:space="preserve">приглашенным профессорско-преподавательским </w:t>
      </w:r>
      <w:r w:rsidRPr="009666B8">
        <w:rPr>
          <w:rFonts w:ascii="Times New Roman" w:eastAsia="Calibri" w:hAnsi="Times New Roman" w:cs="Times New Roman"/>
          <w:sz w:val="24"/>
          <w:szCs w:val="24"/>
        </w:rPr>
        <w:lastRenderedPageBreak/>
        <w:t>составом ведущих образовательных организаций высшего образования РФ</w:t>
      </w:r>
      <w:r>
        <w:rPr>
          <w:rFonts w:ascii="Times New Roman" w:eastAsia="Calibri" w:hAnsi="Times New Roman" w:cs="Times New Roman"/>
          <w:sz w:val="24"/>
          <w:szCs w:val="24"/>
        </w:rPr>
        <w:t xml:space="preserve">, </w:t>
      </w:r>
      <w:r w:rsidRPr="009666B8">
        <w:rPr>
          <w:rFonts w:ascii="Times New Roman" w:eastAsia="Calibri" w:hAnsi="Times New Roman" w:cs="Times New Roman"/>
          <w:sz w:val="24"/>
          <w:szCs w:val="24"/>
        </w:rPr>
        <w:t xml:space="preserve">проведено 25 мастер-классов с обучающимися </w:t>
      </w:r>
      <w:r>
        <w:rPr>
          <w:rFonts w:ascii="Times New Roman" w:eastAsia="Calibri" w:hAnsi="Times New Roman" w:cs="Times New Roman"/>
          <w:sz w:val="24"/>
          <w:szCs w:val="24"/>
        </w:rPr>
        <w:t xml:space="preserve">колледжа, </w:t>
      </w:r>
      <w:r>
        <w:rPr>
          <w:rFonts w:ascii="Times New Roman" w:eastAsia="Times New Roman" w:hAnsi="Times New Roman" w:cs="Times New Roman"/>
          <w:i/>
          <w:color w:val="000000"/>
          <w:sz w:val="24"/>
          <w:szCs w:val="24"/>
          <w:lang w:eastAsia="ru-RU"/>
        </w:rPr>
        <w:t xml:space="preserve">5 публичных </w:t>
      </w:r>
      <w:r w:rsidRPr="009666B8">
        <w:rPr>
          <w:rFonts w:ascii="Times New Roman" w:eastAsia="Times New Roman" w:hAnsi="Times New Roman" w:cs="Times New Roman"/>
          <w:i/>
          <w:sz w:val="24"/>
          <w:szCs w:val="24"/>
          <w:lang w:eastAsia="ru-RU"/>
        </w:rPr>
        <w:t xml:space="preserve">лекций </w:t>
      </w:r>
      <w:r w:rsidRPr="00E06A0C">
        <w:rPr>
          <w:rFonts w:ascii="Times New Roman" w:eastAsia="Times New Roman" w:hAnsi="Times New Roman" w:cs="Times New Roman"/>
          <w:sz w:val="24"/>
          <w:szCs w:val="24"/>
          <w:lang w:eastAsia="ru-RU"/>
        </w:rPr>
        <w:t>по дисциплинам:</w:t>
      </w:r>
      <w:r w:rsidRPr="009666B8">
        <w:rPr>
          <w:rFonts w:ascii="Times New Roman" w:eastAsia="Calibri" w:hAnsi="Times New Roman" w:cs="Times New Roman"/>
          <w:sz w:val="24"/>
          <w:szCs w:val="24"/>
        </w:rPr>
        <w:t xml:space="preserve"> эстрадный вокал, </w:t>
      </w:r>
      <w:r>
        <w:rPr>
          <w:rFonts w:ascii="Times New Roman" w:hAnsi="Times New Roman" w:cs="Times New Roman"/>
          <w:sz w:val="24"/>
          <w:szCs w:val="24"/>
        </w:rPr>
        <w:t>теория музыки;</w:t>
      </w:r>
      <w:r w:rsidRPr="009666B8">
        <w:rPr>
          <w:rFonts w:ascii="Times New Roman" w:hAnsi="Times New Roman" w:cs="Times New Roman"/>
          <w:i/>
          <w:sz w:val="24"/>
          <w:szCs w:val="24"/>
        </w:rPr>
        <w:t xml:space="preserve"> 2 </w:t>
      </w:r>
      <w:r w:rsidRPr="009666B8">
        <w:rPr>
          <w:rFonts w:ascii="Times New Roman" w:hAnsi="Times New Roman" w:cs="Times New Roman"/>
          <w:i/>
          <w:color w:val="000000" w:themeColor="text1"/>
          <w:sz w:val="24"/>
          <w:szCs w:val="24"/>
        </w:rPr>
        <w:t>творческие встречи</w:t>
      </w:r>
      <w:r w:rsidRPr="00E06A0C">
        <w:rPr>
          <w:rFonts w:ascii="Times New Roman" w:hAnsi="Times New Roman"/>
          <w:sz w:val="24"/>
          <w:szCs w:val="24"/>
        </w:rPr>
        <w:t>, гала-концерт мастеров искусств.</w:t>
      </w:r>
      <w:proofErr w:type="gramEnd"/>
      <w:r w:rsidRPr="009666B8">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Опубликован сборник материалов конференции. </w:t>
      </w:r>
      <w:r w:rsidRPr="00F67539">
        <w:rPr>
          <w:rFonts w:ascii="Times New Roman" w:eastAsia="Times New Roman" w:hAnsi="Times New Roman" w:cs="Times New Roman"/>
          <w:bCs/>
          <w:sz w:val="24"/>
          <w:szCs w:val="24"/>
          <w:lang w:eastAsia="ru-RU"/>
        </w:rPr>
        <w:t>Количество статей, опубликованных в сборнике</w:t>
      </w:r>
      <w:r>
        <w:rPr>
          <w:rFonts w:ascii="Times New Roman" w:eastAsia="Times New Roman" w:hAnsi="Times New Roman" w:cs="Times New Roman"/>
          <w:bCs/>
          <w:sz w:val="24"/>
          <w:szCs w:val="24"/>
          <w:lang w:eastAsia="ru-RU"/>
        </w:rPr>
        <w:t xml:space="preserve"> </w:t>
      </w:r>
      <w:r w:rsidRPr="00F67539">
        <w:rPr>
          <w:rFonts w:ascii="Times New Roman" w:eastAsia="Times New Roman" w:hAnsi="Times New Roman" w:cs="Times New Roman"/>
          <w:bCs/>
          <w:sz w:val="24"/>
          <w:szCs w:val="24"/>
          <w:lang w:eastAsia="ru-RU"/>
        </w:rPr>
        <w:t xml:space="preserve">– 78, </w:t>
      </w:r>
      <w:r w:rsidRPr="009666B8">
        <w:rPr>
          <w:rFonts w:ascii="Times New Roman" w:eastAsia="Times New Roman" w:hAnsi="Times New Roman" w:cs="Times New Roman"/>
          <w:bCs/>
          <w:sz w:val="24"/>
          <w:szCs w:val="24"/>
          <w:lang w:eastAsia="ru-RU"/>
        </w:rPr>
        <w:t>количество авторов статей – 98</w:t>
      </w:r>
      <w:r>
        <w:rPr>
          <w:rFonts w:ascii="Times New Roman" w:eastAsia="Times New Roman" w:hAnsi="Times New Roman" w:cs="Times New Roman"/>
          <w:bCs/>
          <w:sz w:val="24"/>
          <w:szCs w:val="24"/>
          <w:lang w:eastAsia="ru-RU"/>
        </w:rPr>
        <w:t>, из них автор</w:t>
      </w:r>
      <w:r w:rsidR="00F323C4">
        <w:rPr>
          <w:rFonts w:ascii="Times New Roman" w:eastAsia="Times New Roman" w:hAnsi="Times New Roman" w:cs="Times New Roman"/>
          <w:bCs/>
          <w:sz w:val="24"/>
          <w:szCs w:val="24"/>
          <w:lang w:eastAsia="ru-RU"/>
        </w:rPr>
        <w:t>ы – работники колледжа – 20 чел.</w:t>
      </w:r>
    </w:p>
    <w:p w:rsidR="00F323C4" w:rsidRPr="003A0F8C" w:rsidRDefault="00F323C4" w:rsidP="00404C24">
      <w:pPr>
        <w:spacing w:after="0" w:line="240" w:lineRule="auto"/>
        <w:jc w:val="both"/>
        <w:rPr>
          <w:rFonts w:ascii="Times New Roman" w:eastAsia="Times New Roman" w:hAnsi="Times New Roman" w:cs="Times New Roman"/>
          <w:bCs/>
          <w:sz w:val="24"/>
          <w:szCs w:val="24"/>
          <w:lang w:eastAsia="ru-RU"/>
        </w:rPr>
      </w:pPr>
    </w:p>
    <w:p w:rsidR="00404C24" w:rsidRPr="003A0F8C" w:rsidRDefault="00404C24" w:rsidP="00404C24">
      <w:pPr>
        <w:spacing w:after="0" w:line="240" w:lineRule="auto"/>
        <w:jc w:val="both"/>
        <w:rPr>
          <w:rFonts w:ascii="Times New Roman" w:hAnsi="Times New Roman" w:cs="Times New Roman"/>
          <w:b/>
          <w:sz w:val="24"/>
          <w:szCs w:val="24"/>
          <w:u w:val="single"/>
        </w:rPr>
      </w:pPr>
      <w:r w:rsidRPr="003A0F8C">
        <w:rPr>
          <w:rFonts w:ascii="Times New Roman" w:hAnsi="Times New Roman" w:cs="Times New Roman"/>
          <w:b/>
          <w:sz w:val="24"/>
          <w:szCs w:val="24"/>
          <w:u w:val="single"/>
        </w:rPr>
        <w:t>2.4.1. Дополнительное профессиональное образование педагогических работников (повышение квалификации, профессиональная переподготовка)</w:t>
      </w:r>
    </w:p>
    <w:p w:rsidR="00824A3F" w:rsidRPr="00824A3F" w:rsidRDefault="00824A3F" w:rsidP="00824A3F">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w:t>
      </w:r>
      <w:r w:rsidRPr="00824A3F">
        <w:rPr>
          <w:rFonts w:ascii="Times New Roman" w:eastAsia="Calibri" w:hAnsi="Times New Roman" w:cs="Times New Roman"/>
          <w:sz w:val="24"/>
          <w:szCs w:val="24"/>
        </w:rPr>
        <w:t xml:space="preserve">ополнительное профессиональное образование сотрудников (повышение квалификации, профессиональная переподготовка) осуществляется в соответствии с современным законодательством на основании ст. 76 Федерального закона от 29.12.2012 №276-ФЗ «Об образовании в РФ», Указа Президента РФ от 7 мая 2018 г. № 204 «О национальных задачах развития Российской Федерации на период до 2024 года». </w:t>
      </w:r>
    </w:p>
    <w:p w:rsidR="00824A3F" w:rsidRPr="00824A3F" w:rsidRDefault="00824A3F" w:rsidP="00C31A96">
      <w:pPr>
        <w:spacing w:after="0" w:line="240" w:lineRule="auto"/>
        <w:contextualSpacing/>
        <w:jc w:val="both"/>
        <w:rPr>
          <w:rFonts w:ascii="Times New Roman" w:eastAsia="Calibri" w:hAnsi="Times New Roman" w:cs="Times New Roman"/>
          <w:sz w:val="24"/>
          <w:szCs w:val="24"/>
        </w:rPr>
      </w:pPr>
      <w:r w:rsidRPr="00824A3F">
        <w:rPr>
          <w:noProof/>
          <w:lang w:eastAsia="ru-RU"/>
        </w:rPr>
        <mc:AlternateContent>
          <mc:Choice Requires="wps">
            <w:drawing>
              <wp:anchor distT="0" distB="0" distL="114300" distR="114300" simplePos="0" relativeHeight="251714560" behindDoc="1" locked="0" layoutInCell="0" allowOverlap="1" wp14:anchorId="1D6F950D" wp14:editId="5CB5E638">
                <wp:simplePos x="0" y="0"/>
                <wp:positionH relativeFrom="page">
                  <wp:posOffset>106326</wp:posOffset>
                </wp:positionH>
                <wp:positionV relativeFrom="page">
                  <wp:posOffset>287079</wp:posOffset>
                </wp:positionV>
                <wp:extent cx="1190846" cy="7277100"/>
                <wp:effectExtent l="666750" t="762000" r="28575" b="19050"/>
                <wp:wrapSquare wrapText="bothSides"/>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846"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824A3F">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824A3F">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824A3F">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824A3F">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46" style="position:absolute;left:0;text-align:left;margin-left:8.35pt;margin-top:22.6pt;width:93.75pt;height:573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824A3F">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824A3F">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824A3F">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824A3F">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Pr="00824A3F">
        <w:rPr>
          <w:rFonts w:ascii="Times New Roman" w:eastAsia="Calibri" w:hAnsi="Times New Roman" w:cs="Times New Roman"/>
          <w:sz w:val="24"/>
          <w:szCs w:val="24"/>
        </w:rPr>
        <w:t xml:space="preserve">За 2021/2022 учебный год прошли </w:t>
      </w:r>
      <w:proofErr w:type="gramStart"/>
      <w:r w:rsidRPr="00824A3F">
        <w:rPr>
          <w:rFonts w:ascii="Times New Roman" w:eastAsia="Calibri" w:hAnsi="Times New Roman" w:cs="Times New Roman"/>
          <w:sz w:val="24"/>
          <w:szCs w:val="24"/>
        </w:rPr>
        <w:t>обучение</w:t>
      </w:r>
      <w:proofErr w:type="gramEnd"/>
      <w:r w:rsidRPr="00824A3F">
        <w:rPr>
          <w:rFonts w:ascii="Times New Roman" w:eastAsia="Calibri" w:hAnsi="Times New Roman" w:cs="Times New Roman"/>
          <w:sz w:val="24"/>
          <w:szCs w:val="24"/>
        </w:rPr>
        <w:t xml:space="preserve"> </w:t>
      </w:r>
      <w:r w:rsidRPr="00824A3F">
        <w:rPr>
          <w:rFonts w:ascii="Times New Roman" w:eastAsia="Calibri" w:hAnsi="Times New Roman" w:cs="Times New Roman"/>
          <w:b/>
          <w:sz w:val="24"/>
          <w:szCs w:val="24"/>
        </w:rPr>
        <w:t>по дополнительным профессиональным программам (повышения квалификации)</w:t>
      </w:r>
      <w:r w:rsidRPr="00824A3F">
        <w:rPr>
          <w:rFonts w:ascii="Times New Roman" w:eastAsia="Calibri" w:hAnsi="Times New Roman" w:cs="Times New Roman"/>
          <w:sz w:val="24"/>
          <w:szCs w:val="24"/>
        </w:rPr>
        <w:t xml:space="preserve"> в соответствии с п. 8 части 2 ст. 89; п. 2 части 5 ст. 47 Федерального закона от 29.12.2012 года № 273-ФЗ «Об образовании в Российской Федерации»: </w:t>
      </w:r>
    </w:p>
    <w:p w:rsidR="00824A3F" w:rsidRPr="00824A3F" w:rsidRDefault="00824A3F" w:rsidP="00425BE7">
      <w:pPr>
        <w:numPr>
          <w:ilvl w:val="0"/>
          <w:numId w:val="11"/>
        </w:numPr>
        <w:spacing w:after="0" w:line="240" w:lineRule="auto"/>
        <w:ind w:left="0" w:firstLine="284"/>
        <w:contextualSpacing/>
        <w:jc w:val="both"/>
        <w:rPr>
          <w:rFonts w:ascii="Times New Roman" w:eastAsia="Calibri" w:hAnsi="Times New Roman" w:cs="Times New Roman"/>
          <w:sz w:val="24"/>
          <w:szCs w:val="24"/>
        </w:rPr>
      </w:pPr>
      <w:r w:rsidRPr="00824A3F">
        <w:rPr>
          <w:rFonts w:ascii="Times New Roman" w:eastAsia="Calibri" w:hAnsi="Times New Roman" w:cs="Times New Roman"/>
          <w:sz w:val="24"/>
          <w:szCs w:val="24"/>
        </w:rPr>
        <w:t>по профессиональной деятельности - по 17 дополнительным профессиональным программам 25 пед</w:t>
      </w:r>
      <w:r>
        <w:rPr>
          <w:rFonts w:ascii="Times New Roman" w:eastAsia="Calibri" w:hAnsi="Times New Roman" w:cs="Times New Roman"/>
          <w:sz w:val="24"/>
          <w:szCs w:val="24"/>
        </w:rPr>
        <w:t>агогических работников</w:t>
      </w:r>
      <w:r w:rsidRPr="00824A3F">
        <w:rPr>
          <w:rFonts w:ascii="Times New Roman" w:eastAsia="Calibri" w:hAnsi="Times New Roman" w:cs="Times New Roman"/>
          <w:sz w:val="24"/>
          <w:szCs w:val="24"/>
        </w:rPr>
        <w:t xml:space="preserve">, из них 17 преподавателей, 4 концертмейстера, 1 педагог-психолог, 1 заместитель директора по воспитательной работе, 1 заместитель начальника методической и информационно-аналитической службы, 2 методиста. </w:t>
      </w:r>
    </w:p>
    <w:p w:rsidR="00824A3F" w:rsidRDefault="00824A3F" w:rsidP="00425BE7">
      <w:pPr>
        <w:numPr>
          <w:ilvl w:val="0"/>
          <w:numId w:val="11"/>
        </w:numPr>
        <w:spacing w:after="0" w:line="240" w:lineRule="auto"/>
        <w:ind w:left="0" w:firstLine="284"/>
        <w:contextualSpacing/>
        <w:jc w:val="both"/>
        <w:rPr>
          <w:rFonts w:ascii="Times New Roman" w:eastAsia="Calibri" w:hAnsi="Times New Roman" w:cs="Times New Roman"/>
          <w:sz w:val="24"/>
          <w:szCs w:val="24"/>
        </w:rPr>
      </w:pPr>
      <w:r w:rsidRPr="00824A3F">
        <w:rPr>
          <w:rFonts w:ascii="Times New Roman" w:eastAsia="Calibri" w:hAnsi="Times New Roman" w:cs="Times New Roman"/>
          <w:sz w:val="24"/>
          <w:szCs w:val="24"/>
        </w:rPr>
        <w:t>в рамках реализации регионального проекта «Творческие люди» - по 6 дополнительным профессиональным программам 12 человек (преподаватели, концертмейстер, заместитель директора по учебной работе, заместитель начальника методической и инфо</w:t>
      </w:r>
      <w:r w:rsidR="00885C00">
        <w:rPr>
          <w:rFonts w:ascii="Times New Roman" w:eastAsia="Calibri" w:hAnsi="Times New Roman" w:cs="Times New Roman"/>
          <w:sz w:val="24"/>
          <w:szCs w:val="24"/>
        </w:rPr>
        <w:t>рмационно-аналитической службы)</w:t>
      </w:r>
      <w:r w:rsidRPr="00824A3F">
        <w:rPr>
          <w:rFonts w:ascii="Times New Roman" w:eastAsia="Calibri" w:hAnsi="Times New Roman" w:cs="Times New Roman"/>
          <w:sz w:val="24"/>
          <w:szCs w:val="24"/>
        </w:rPr>
        <w:t xml:space="preserve"> </w:t>
      </w:r>
      <w:r w:rsidRPr="00885C00">
        <w:rPr>
          <w:rFonts w:ascii="Times New Roman" w:eastAsia="Calibri" w:hAnsi="Times New Roman" w:cs="Times New Roman"/>
          <w:sz w:val="24"/>
          <w:szCs w:val="24"/>
        </w:rPr>
        <w:t>(Приложение</w:t>
      </w:r>
      <w:r w:rsidR="00885C00" w:rsidRPr="00885C00">
        <w:rPr>
          <w:rFonts w:ascii="Times New Roman" w:eastAsia="Calibri" w:hAnsi="Times New Roman" w:cs="Times New Roman"/>
          <w:sz w:val="24"/>
          <w:szCs w:val="24"/>
        </w:rPr>
        <w:t xml:space="preserve"> 6</w:t>
      </w:r>
      <w:r w:rsidRPr="00885C00">
        <w:rPr>
          <w:rFonts w:ascii="Times New Roman" w:eastAsia="Calibri" w:hAnsi="Times New Roman" w:cs="Times New Roman"/>
          <w:sz w:val="24"/>
          <w:szCs w:val="24"/>
        </w:rPr>
        <w:t>)</w:t>
      </w:r>
    </w:p>
    <w:p w:rsidR="00885C00" w:rsidRPr="00824A3F" w:rsidRDefault="00885C00" w:rsidP="00885C00">
      <w:pPr>
        <w:spacing w:after="0" w:line="240" w:lineRule="auto"/>
        <w:ind w:left="284"/>
        <w:contextualSpacing/>
        <w:jc w:val="both"/>
        <w:rPr>
          <w:rFonts w:ascii="Times New Roman" w:eastAsia="Calibri" w:hAnsi="Times New Roman" w:cs="Times New Roman"/>
          <w:sz w:val="24"/>
          <w:szCs w:val="24"/>
        </w:rPr>
      </w:pPr>
    </w:p>
    <w:p w:rsidR="00824A3F" w:rsidRPr="00824A3F" w:rsidRDefault="00824A3F" w:rsidP="00824A3F">
      <w:pPr>
        <w:spacing w:after="0" w:line="240" w:lineRule="auto"/>
        <w:jc w:val="both"/>
        <w:rPr>
          <w:rFonts w:ascii="Times New Roman" w:hAnsi="Times New Roman" w:cs="Times New Roman"/>
          <w:b/>
          <w:sz w:val="24"/>
          <w:szCs w:val="24"/>
          <w:u w:val="single"/>
        </w:rPr>
      </w:pPr>
      <w:r w:rsidRPr="00824A3F">
        <w:rPr>
          <w:rFonts w:ascii="Times New Roman" w:hAnsi="Times New Roman" w:cs="Times New Roman"/>
          <w:b/>
          <w:sz w:val="24"/>
          <w:szCs w:val="24"/>
          <w:u w:val="single"/>
        </w:rPr>
        <w:t>2.4.2. Награды, звания, заслуги</w:t>
      </w:r>
    </w:p>
    <w:p w:rsidR="003A0F8C" w:rsidRDefault="00824A3F" w:rsidP="003A0F8C">
      <w:pPr>
        <w:spacing w:after="0" w:line="240" w:lineRule="auto"/>
        <w:ind w:firstLine="709"/>
        <w:jc w:val="both"/>
        <w:rPr>
          <w:rFonts w:ascii="Times New Roman" w:hAnsi="Times New Roman" w:cs="Times New Roman"/>
          <w:sz w:val="24"/>
          <w:szCs w:val="24"/>
        </w:rPr>
      </w:pPr>
      <w:r w:rsidRPr="00824A3F">
        <w:rPr>
          <w:rFonts w:ascii="Times New Roman" w:hAnsi="Times New Roman" w:cs="Times New Roman"/>
          <w:sz w:val="24"/>
          <w:szCs w:val="24"/>
        </w:rPr>
        <w:t>Показатель количества работников, имеющих ученые степени, награды и почетные звания за 2021/2022</w:t>
      </w:r>
      <w:r w:rsidR="00510F5A">
        <w:rPr>
          <w:rFonts w:ascii="Times New Roman" w:hAnsi="Times New Roman" w:cs="Times New Roman"/>
          <w:sz w:val="24"/>
          <w:szCs w:val="24"/>
        </w:rPr>
        <w:t xml:space="preserve"> </w:t>
      </w:r>
      <w:r w:rsidRPr="00824A3F">
        <w:rPr>
          <w:rFonts w:ascii="Times New Roman" w:hAnsi="Times New Roman" w:cs="Times New Roman"/>
          <w:sz w:val="24"/>
          <w:szCs w:val="24"/>
        </w:rPr>
        <w:t xml:space="preserve">г. составляет - 52 человека (40% от общего числа сотрудников – 138 чел.). </w:t>
      </w:r>
      <w:r w:rsidRPr="00885C00">
        <w:rPr>
          <w:rFonts w:ascii="Times New Roman" w:hAnsi="Times New Roman" w:cs="Times New Roman"/>
          <w:sz w:val="24"/>
          <w:szCs w:val="24"/>
        </w:rPr>
        <w:t>(Приложение 7).</w:t>
      </w:r>
      <w:r w:rsidRPr="00824A3F">
        <w:rPr>
          <w:rFonts w:ascii="Times New Roman" w:hAnsi="Times New Roman" w:cs="Times New Roman"/>
          <w:sz w:val="24"/>
          <w:szCs w:val="24"/>
        </w:rPr>
        <w:t xml:space="preserve"> В 2021/2022 уч. году за профессиональные достижения, наградной комиссией колледжа, как коллегиальным и совещательным органом, наделенным полномочиями по рекомендациям к награждениям и поощрениям педагогических работников и сотрудников коллектива наградами различного уровня, награждены 5 человек: </w:t>
      </w:r>
    </w:p>
    <w:p w:rsidR="003A0F8C" w:rsidRDefault="003A0F8C" w:rsidP="003A0F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sidR="00824A3F" w:rsidRPr="00824A3F">
        <w:rPr>
          <w:rFonts w:ascii="Times New Roman" w:hAnsi="Times New Roman" w:cs="Times New Roman"/>
          <w:sz w:val="24"/>
          <w:szCs w:val="24"/>
        </w:rPr>
        <w:t xml:space="preserve">Заслуженный </w:t>
      </w:r>
      <w:r>
        <w:rPr>
          <w:rFonts w:ascii="Times New Roman" w:hAnsi="Times New Roman" w:cs="Times New Roman"/>
          <w:sz w:val="24"/>
          <w:szCs w:val="24"/>
        </w:rPr>
        <w:t>работник образования ХМАО-Югры;</w:t>
      </w:r>
    </w:p>
    <w:p w:rsidR="003A0F8C" w:rsidRDefault="003A0F8C" w:rsidP="003A0F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sidR="00824A3F" w:rsidRPr="00824A3F">
        <w:rPr>
          <w:rFonts w:ascii="Times New Roman" w:hAnsi="Times New Roman" w:cs="Times New Roman"/>
          <w:sz w:val="24"/>
          <w:szCs w:val="24"/>
        </w:rPr>
        <w:t>Заслужен</w:t>
      </w:r>
      <w:r>
        <w:rPr>
          <w:rFonts w:ascii="Times New Roman" w:hAnsi="Times New Roman" w:cs="Times New Roman"/>
          <w:sz w:val="24"/>
          <w:szCs w:val="24"/>
        </w:rPr>
        <w:t>ный деятель культуры ХМАО-Югры;</w:t>
      </w:r>
    </w:p>
    <w:p w:rsidR="003A0F8C" w:rsidRDefault="003A0F8C" w:rsidP="003A0F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sidR="00824A3F" w:rsidRPr="00824A3F">
        <w:rPr>
          <w:rFonts w:ascii="Times New Roman" w:hAnsi="Times New Roman" w:cs="Times New Roman"/>
          <w:sz w:val="24"/>
          <w:szCs w:val="24"/>
        </w:rPr>
        <w:t>Благо</w:t>
      </w:r>
      <w:r>
        <w:rPr>
          <w:rFonts w:ascii="Times New Roman" w:hAnsi="Times New Roman" w:cs="Times New Roman"/>
          <w:sz w:val="24"/>
          <w:szCs w:val="24"/>
        </w:rPr>
        <w:t>дарность Губернатора ХМАО-Югры;</w:t>
      </w:r>
    </w:p>
    <w:p w:rsidR="003A0F8C" w:rsidRDefault="003A0F8C" w:rsidP="003A0F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sidR="00824A3F" w:rsidRPr="00824A3F">
        <w:rPr>
          <w:rFonts w:ascii="Times New Roman" w:hAnsi="Times New Roman" w:cs="Times New Roman"/>
          <w:sz w:val="24"/>
          <w:szCs w:val="24"/>
        </w:rPr>
        <w:t>Лауреат Премии Губернатора Ханты-Мансийского автономного округа - Югры инвалидам - представителям творческих профессий за достижения</w:t>
      </w:r>
      <w:r>
        <w:rPr>
          <w:rFonts w:ascii="Times New Roman" w:hAnsi="Times New Roman" w:cs="Times New Roman"/>
          <w:sz w:val="24"/>
          <w:szCs w:val="24"/>
        </w:rPr>
        <w:t xml:space="preserve"> в области культуры и искусства;</w:t>
      </w:r>
    </w:p>
    <w:p w:rsidR="003A0F8C" w:rsidRDefault="003A0F8C" w:rsidP="003A0F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sidR="00824A3F" w:rsidRPr="00824A3F">
        <w:rPr>
          <w:rFonts w:ascii="Times New Roman" w:hAnsi="Times New Roman" w:cs="Times New Roman"/>
          <w:sz w:val="24"/>
          <w:szCs w:val="24"/>
        </w:rPr>
        <w:t>Лауреат Премии Губернатора Ханты-Мансийского автономного округа - Югры выдающимся деятелям культуры и искусства, молодым талантливым авторам, режиссерам, художест</w:t>
      </w:r>
      <w:r>
        <w:rPr>
          <w:rFonts w:ascii="Times New Roman" w:hAnsi="Times New Roman" w:cs="Times New Roman"/>
          <w:sz w:val="24"/>
          <w:szCs w:val="24"/>
        </w:rPr>
        <w:t xml:space="preserve">венным руководителям и артистам. </w:t>
      </w:r>
    </w:p>
    <w:p w:rsidR="00D322F0" w:rsidRDefault="003A0F8C" w:rsidP="003A0F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2021/2022 году в</w:t>
      </w:r>
      <w:r w:rsidR="00824A3F" w:rsidRPr="00824A3F">
        <w:rPr>
          <w:rFonts w:ascii="Times New Roman" w:hAnsi="Times New Roman" w:cs="Times New Roman"/>
          <w:sz w:val="24"/>
          <w:szCs w:val="24"/>
        </w:rPr>
        <w:t xml:space="preserve"> связи с 50- летним юбилеем </w:t>
      </w:r>
      <w:r>
        <w:rPr>
          <w:rFonts w:ascii="Times New Roman" w:hAnsi="Times New Roman" w:cs="Times New Roman"/>
          <w:sz w:val="24"/>
          <w:szCs w:val="24"/>
        </w:rPr>
        <w:t xml:space="preserve">колледжа </w:t>
      </w:r>
      <w:r w:rsidR="00824A3F" w:rsidRPr="00824A3F">
        <w:rPr>
          <w:rFonts w:ascii="Times New Roman" w:hAnsi="Times New Roman" w:cs="Times New Roman"/>
          <w:sz w:val="24"/>
          <w:szCs w:val="24"/>
        </w:rPr>
        <w:t>выдвинуты к награждению 24 человека</w:t>
      </w:r>
      <w:r>
        <w:rPr>
          <w:rFonts w:ascii="Times New Roman" w:hAnsi="Times New Roman" w:cs="Times New Roman"/>
          <w:sz w:val="24"/>
          <w:szCs w:val="24"/>
        </w:rPr>
        <w:t xml:space="preserve"> на следующие награды и звания</w:t>
      </w:r>
      <w:r w:rsidR="00824A3F" w:rsidRPr="00824A3F">
        <w:rPr>
          <w:rFonts w:ascii="Times New Roman" w:hAnsi="Times New Roman" w:cs="Times New Roman"/>
          <w:sz w:val="24"/>
          <w:szCs w:val="24"/>
        </w:rPr>
        <w:t xml:space="preserve">: </w:t>
      </w:r>
      <w:proofErr w:type="gramStart"/>
      <w:r w:rsidR="00824A3F" w:rsidRPr="00824A3F">
        <w:rPr>
          <w:rFonts w:ascii="Times New Roman" w:hAnsi="Times New Roman" w:cs="Times New Roman"/>
          <w:sz w:val="24"/>
          <w:szCs w:val="24"/>
        </w:rPr>
        <w:t>Нагрудный знак «За верность профессии» Министерства просвещения РФ, Почетная грамота Министерства просвещения РФ, Почетная грамота Министерства культуры РФ, Благодарственное письмо Тюменской областной думы, Почетная грамота Тюменской областной думы, Благодарность Губернатора ХМАО-Югры, Почетная грамота Губернатора ХМАО-Югры, Благодарственное письмо Председателя Думы ХМАО-Югры, Почетная грамота Думы ХМАО-Югры, Благодарственное письмо общественной палаты ХМАО-Югры, Благодарственное письмо Администрации г. Сургута, Почетная грамота главы г.</w:t>
      </w:r>
      <w:r w:rsidR="00885C00">
        <w:rPr>
          <w:rFonts w:ascii="Times New Roman" w:hAnsi="Times New Roman" w:cs="Times New Roman"/>
          <w:sz w:val="24"/>
          <w:szCs w:val="24"/>
        </w:rPr>
        <w:t xml:space="preserve"> </w:t>
      </w:r>
      <w:r w:rsidR="00824A3F" w:rsidRPr="00824A3F">
        <w:rPr>
          <w:rFonts w:ascii="Times New Roman" w:hAnsi="Times New Roman" w:cs="Times New Roman"/>
          <w:sz w:val="24"/>
          <w:szCs w:val="24"/>
        </w:rPr>
        <w:t>Сургута, Благодарственное</w:t>
      </w:r>
      <w:proofErr w:type="gramEnd"/>
      <w:r w:rsidR="00824A3F" w:rsidRPr="00824A3F">
        <w:rPr>
          <w:rFonts w:ascii="Times New Roman" w:hAnsi="Times New Roman" w:cs="Times New Roman"/>
          <w:sz w:val="24"/>
          <w:szCs w:val="24"/>
        </w:rPr>
        <w:t xml:space="preserve"> письмо Думы г. Сургута, Почетная грамота Департамента образования и науки ХМАО-Югры, Благодарственное письмо Департамент</w:t>
      </w:r>
      <w:r w:rsidR="00F323C4">
        <w:rPr>
          <w:rFonts w:ascii="Times New Roman" w:hAnsi="Times New Roman" w:cs="Times New Roman"/>
          <w:sz w:val="24"/>
          <w:szCs w:val="24"/>
        </w:rPr>
        <w:t>а образования и науки ХМАО-Югры.</w:t>
      </w:r>
    </w:p>
    <w:p w:rsidR="00F323C4" w:rsidRDefault="00F323C4" w:rsidP="00824A3F">
      <w:pPr>
        <w:spacing w:after="0" w:line="240" w:lineRule="auto"/>
        <w:jc w:val="both"/>
        <w:rPr>
          <w:rFonts w:ascii="Times New Roman" w:hAnsi="Times New Roman" w:cs="Times New Roman"/>
          <w:sz w:val="24"/>
          <w:szCs w:val="24"/>
        </w:rPr>
      </w:pPr>
    </w:p>
    <w:p w:rsidR="00D46327" w:rsidRPr="00D46327" w:rsidRDefault="00D322F0" w:rsidP="00D46327">
      <w:pPr>
        <w:spacing w:after="0" w:line="240" w:lineRule="auto"/>
        <w:jc w:val="both"/>
        <w:rPr>
          <w:rFonts w:ascii="Times New Roman" w:eastAsia="Times New Roman" w:hAnsi="Times New Roman" w:cs="Times New Roman"/>
          <w:b/>
          <w:sz w:val="24"/>
          <w:szCs w:val="24"/>
          <w:u w:val="single"/>
          <w:lang w:eastAsia="ru-RU"/>
        </w:rPr>
      </w:pPr>
      <w:r w:rsidRPr="00824A3F">
        <w:rPr>
          <w:noProof/>
          <w:lang w:eastAsia="ru-RU"/>
        </w:rPr>
        <mc:AlternateContent>
          <mc:Choice Requires="wps">
            <w:drawing>
              <wp:anchor distT="0" distB="0" distL="114300" distR="114300" simplePos="0" relativeHeight="251735040" behindDoc="1" locked="0" layoutInCell="0" allowOverlap="1" wp14:anchorId="514D2DDF" wp14:editId="18E5B6BB">
                <wp:simplePos x="0" y="0"/>
                <wp:positionH relativeFrom="page">
                  <wp:posOffset>125095</wp:posOffset>
                </wp:positionH>
                <wp:positionV relativeFrom="page">
                  <wp:posOffset>261620</wp:posOffset>
                </wp:positionV>
                <wp:extent cx="1190625" cy="7277100"/>
                <wp:effectExtent l="666750" t="762000" r="28575" b="19050"/>
                <wp:wrapSquare wrapText="bothSides"/>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D46327">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D4632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D4632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D46327">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47" style="position:absolute;left:0;text-align:left;margin-left:9.85pt;margin-top:20.6pt;width:93.75pt;height:573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D46327">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D4632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D4632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D46327">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D46327" w:rsidRPr="00D46327">
        <w:rPr>
          <w:rFonts w:ascii="Times New Roman" w:eastAsia="Times New Roman" w:hAnsi="Times New Roman" w:cs="Times New Roman"/>
          <w:b/>
          <w:sz w:val="24"/>
          <w:szCs w:val="24"/>
          <w:u w:val="single"/>
          <w:lang w:eastAsia="ru-RU"/>
        </w:rPr>
        <w:t>2.5. Психолого-педагогиче</w:t>
      </w:r>
      <w:r w:rsidR="003A0F8C">
        <w:rPr>
          <w:rFonts w:ascii="Times New Roman" w:eastAsia="Times New Roman" w:hAnsi="Times New Roman" w:cs="Times New Roman"/>
          <w:b/>
          <w:sz w:val="24"/>
          <w:szCs w:val="24"/>
          <w:u w:val="single"/>
          <w:lang w:eastAsia="ru-RU"/>
        </w:rPr>
        <w:t xml:space="preserve">ское сопровождение </w:t>
      </w:r>
      <w:proofErr w:type="gramStart"/>
      <w:r w:rsidR="003A0F8C">
        <w:rPr>
          <w:rFonts w:ascii="Times New Roman" w:eastAsia="Times New Roman" w:hAnsi="Times New Roman" w:cs="Times New Roman"/>
          <w:b/>
          <w:sz w:val="24"/>
          <w:szCs w:val="24"/>
          <w:u w:val="single"/>
          <w:lang w:eastAsia="ru-RU"/>
        </w:rPr>
        <w:t>обучающихся</w:t>
      </w:r>
      <w:proofErr w:type="gramEnd"/>
    </w:p>
    <w:p w:rsidR="00D46327" w:rsidRPr="00D46327" w:rsidRDefault="00D46327" w:rsidP="00C31A96">
      <w:pPr>
        <w:spacing w:after="0" w:line="240" w:lineRule="auto"/>
        <w:ind w:firstLine="709"/>
        <w:jc w:val="both"/>
        <w:rPr>
          <w:rFonts w:ascii="Times New Roman" w:eastAsia="Calibri" w:hAnsi="Times New Roman" w:cs="Times New Roman"/>
          <w:b/>
          <w:sz w:val="24"/>
          <w:szCs w:val="24"/>
        </w:rPr>
      </w:pPr>
      <w:r w:rsidRPr="00D46327">
        <w:rPr>
          <w:rFonts w:ascii="Times New Roman" w:eastAsia="Times New Roman" w:hAnsi="Times New Roman" w:cs="Times New Roman"/>
          <w:b/>
          <w:sz w:val="24"/>
          <w:szCs w:val="24"/>
          <w:shd w:val="clear" w:color="auto" w:fill="FFFFFF"/>
          <w:lang w:eastAsia="ru-RU"/>
        </w:rPr>
        <w:t>Психолого-педагогическое сопровождение в БУ «Сургутский музыкальный колледж»</w:t>
      </w:r>
      <w:r w:rsidRPr="00D46327">
        <w:rPr>
          <w:rFonts w:ascii="Times New Roman" w:eastAsia="Times New Roman" w:hAnsi="Times New Roman" w:cs="Times New Roman"/>
          <w:sz w:val="24"/>
          <w:szCs w:val="24"/>
          <w:shd w:val="clear" w:color="auto" w:fill="FFFFFF"/>
          <w:lang w:eastAsia="ru-RU"/>
        </w:rPr>
        <w:t xml:space="preserve"> – </w:t>
      </w:r>
      <w:r w:rsidRPr="00D46327">
        <w:rPr>
          <w:rFonts w:ascii="Times New Roman" w:eastAsia="Times New Roman" w:hAnsi="Times New Roman" w:cs="Times New Roman"/>
          <w:b/>
          <w:sz w:val="24"/>
          <w:szCs w:val="24"/>
          <w:shd w:val="clear" w:color="auto" w:fill="FFFFFF"/>
          <w:lang w:eastAsia="ru-RU"/>
        </w:rPr>
        <w:t xml:space="preserve">это деятельность, направленная на создание социально-психологических условий для успешного обучения и личностного развития студента, оказание </w:t>
      </w:r>
      <w:r w:rsidRPr="00D46327">
        <w:rPr>
          <w:rFonts w:ascii="Times New Roman" w:eastAsia="Calibri" w:hAnsi="Times New Roman" w:cs="Times New Roman"/>
          <w:b/>
          <w:sz w:val="24"/>
          <w:szCs w:val="24"/>
        </w:rPr>
        <w:t>комплексной социально-психолого-педагогической помощи и защиты прав обучающихся.</w:t>
      </w:r>
    </w:p>
    <w:p w:rsidR="00D46327" w:rsidRPr="00D46327" w:rsidRDefault="00D46327" w:rsidP="00D46327">
      <w:pPr>
        <w:spacing w:after="0" w:line="240" w:lineRule="auto"/>
        <w:jc w:val="both"/>
        <w:rPr>
          <w:rFonts w:ascii="Times New Roman" w:eastAsia="Calibri" w:hAnsi="Times New Roman" w:cs="Times New Roman"/>
          <w:sz w:val="24"/>
          <w:szCs w:val="24"/>
        </w:rPr>
      </w:pPr>
      <w:r w:rsidRPr="00D46327">
        <w:rPr>
          <w:rFonts w:ascii="Times New Roman" w:eastAsia="Calibri" w:hAnsi="Times New Roman" w:cs="Times New Roman"/>
          <w:b/>
          <w:sz w:val="24"/>
          <w:szCs w:val="24"/>
        </w:rPr>
        <w:t xml:space="preserve">Функции </w:t>
      </w:r>
      <w:r w:rsidRPr="00D46327">
        <w:rPr>
          <w:rFonts w:ascii="Times New Roman" w:eastAsia="Calibri" w:hAnsi="Times New Roman" w:cs="Times New Roman"/>
          <w:sz w:val="24"/>
          <w:szCs w:val="24"/>
        </w:rPr>
        <w:t xml:space="preserve">службы психолого-педагогического сопровождения </w:t>
      </w:r>
      <w:proofErr w:type="gramStart"/>
      <w:r w:rsidRPr="00D46327">
        <w:rPr>
          <w:rFonts w:ascii="Times New Roman" w:eastAsia="Calibri" w:hAnsi="Times New Roman" w:cs="Times New Roman"/>
          <w:sz w:val="24"/>
          <w:szCs w:val="24"/>
        </w:rPr>
        <w:t>обучающихся</w:t>
      </w:r>
      <w:proofErr w:type="gramEnd"/>
      <w:r w:rsidRPr="00D46327">
        <w:rPr>
          <w:rFonts w:ascii="Times New Roman" w:eastAsia="Calibri" w:hAnsi="Times New Roman" w:cs="Times New Roman"/>
          <w:sz w:val="24"/>
          <w:szCs w:val="24"/>
        </w:rPr>
        <w:t xml:space="preserve">: аналитическая, информационная, организационная и консультационная. </w:t>
      </w:r>
    </w:p>
    <w:p w:rsidR="00D46327" w:rsidRPr="00D46327" w:rsidRDefault="00D46327" w:rsidP="00D46327">
      <w:pPr>
        <w:spacing w:after="0" w:line="240" w:lineRule="auto"/>
        <w:jc w:val="both"/>
        <w:rPr>
          <w:rFonts w:ascii="Times New Roman" w:eastAsia="Calibri" w:hAnsi="Times New Roman" w:cs="Times New Roman"/>
          <w:sz w:val="24"/>
          <w:szCs w:val="24"/>
        </w:rPr>
      </w:pPr>
      <w:r w:rsidRPr="00D46327">
        <w:rPr>
          <w:rFonts w:ascii="Times New Roman" w:eastAsia="Calibri" w:hAnsi="Times New Roman" w:cs="Times New Roman"/>
          <w:b/>
          <w:sz w:val="24"/>
          <w:szCs w:val="24"/>
        </w:rPr>
        <w:t>К</w:t>
      </w:r>
      <w:r w:rsidRPr="00D46327">
        <w:rPr>
          <w:rFonts w:ascii="Times New Roman" w:eastAsia="Times New Roman" w:hAnsi="Times New Roman" w:cs="Times New Roman"/>
          <w:b/>
          <w:spacing w:val="3"/>
          <w:sz w:val="24"/>
          <w:szCs w:val="24"/>
          <w:lang w:eastAsia="ru-RU"/>
        </w:rPr>
        <w:t>онсультационная и профилактическая</w:t>
      </w:r>
      <w:r w:rsidRPr="00D46327">
        <w:rPr>
          <w:rFonts w:ascii="Times New Roman" w:eastAsia="Times New Roman" w:hAnsi="Times New Roman" w:cs="Times New Roman"/>
          <w:spacing w:val="3"/>
          <w:sz w:val="24"/>
          <w:szCs w:val="24"/>
          <w:lang w:eastAsia="ru-RU"/>
        </w:rPr>
        <w:t xml:space="preserve"> </w:t>
      </w:r>
      <w:r w:rsidRPr="00D46327">
        <w:rPr>
          <w:rFonts w:ascii="Times New Roman" w:eastAsia="Times New Roman" w:hAnsi="Times New Roman" w:cs="Times New Roman"/>
          <w:b/>
          <w:spacing w:val="3"/>
          <w:sz w:val="24"/>
          <w:szCs w:val="24"/>
          <w:lang w:eastAsia="ru-RU"/>
        </w:rPr>
        <w:t>деятельность обеспечивает:</w:t>
      </w:r>
    </w:p>
    <w:p w:rsidR="00D46327" w:rsidRPr="00D46327" w:rsidRDefault="00D46327" w:rsidP="00425BE7">
      <w:pPr>
        <w:numPr>
          <w:ilvl w:val="0"/>
          <w:numId w:val="12"/>
        </w:numPr>
        <w:spacing w:after="0" w:line="240" w:lineRule="auto"/>
        <w:ind w:firstLine="317"/>
        <w:contextualSpacing/>
        <w:jc w:val="both"/>
        <w:rPr>
          <w:rFonts w:ascii="Times New Roman" w:eastAsia="Times New Roman" w:hAnsi="Times New Roman" w:cs="Times New Roman"/>
          <w:spacing w:val="3"/>
          <w:sz w:val="24"/>
          <w:szCs w:val="24"/>
          <w:lang w:eastAsia="ru-RU"/>
        </w:rPr>
      </w:pPr>
      <w:r w:rsidRPr="00D46327">
        <w:rPr>
          <w:rFonts w:ascii="Times New Roman" w:eastAsia="Times New Roman" w:hAnsi="Times New Roman" w:cs="Times New Roman"/>
          <w:spacing w:val="3"/>
          <w:sz w:val="24"/>
          <w:szCs w:val="24"/>
          <w:lang w:eastAsia="ru-RU"/>
        </w:rPr>
        <w:t xml:space="preserve">оказание психологической поддержки развития личности; </w:t>
      </w:r>
    </w:p>
    <w:p w:rsidR="00D46327" w:rsidRPr="00D46327" w:rsidRDefault="00D46327" w:rsidP="00425BE7">
      <w:pPr>
        <w:numPr>
          <w:ilvl w:val="0"/>
          <w:numId w:val="12"/>
        </w:numPr>
        <w:spacing w:after="0" w:line="240" w:lineRule="auto"/>
        <w:ind w:firstLine="317"/>
        <w:contextualSpacing/>
        <w:jc w:val="both"/>
        <w:rPr>
          <w:rFonts w:ascii="Times New Roman" w:eastAsia="Times New Roman" w:hAnsi="Times New Roman" w:cs="Times New Roman"/>
          <w:spacing w:val="3"/>
          <w:sz w:val="24"/>
          <w:szCs w:val="24"/>
          <w:lang w:eastAsia="ru-RU"/>
        </w:rPr>
      </w:pPr>
      <w:r w:rsidRPr="00D46327">
        <w:rPr>
          <w:rFonts w:ascii="Times New Roman" w:eastAsia="Times New Roman" w:hAnsi="Times New Roman" w:cs="Times New Roman"/>
          <w:spacing w:val="3"/>
          <w:sz w:val="24"/>
          <w:szCs w:val="24"/>
          <w:lang w:eastAsia="ru-RU"/>
        </w:rPr>
        <w:t>предупреждение возможных девиаций поведения;</w:t>
      </w:r>
    </w:p>
    <w:p w:rsidR="00D46327" w:rsidRPr="00D46327" w:rsidRDefault="00D46327" w:rsidP="00425BE7">
      <w:pPr>
        <w:numPr>
          <w:ilvl w:val="0"/>
          <w:numId w:val="12"/>
        </w:numPr>
        <w:spacing w:after="0" w:line="240" w:lineRule="auto"/>
        <w:ind w:firstLine="317"/>
        <w:contextualSpacing/>
        <w:jc w:val="both"/>
        <w:rPr>
          <w:rFonts w:ascii="Times New Roman" w:eastAsia="Times New Roman" w:hAnsi="Times New Roman" w:cs="Times New Roman"/>
          <w:spacing w:val="3"/>
          <w:sz w:val="24"/>
          <w:szCs w:val="24"/>
          <w:lang w:eastAsia="ru-RU"/>
        </w:rPr>
      </w:pPr>
      <w:r w:rsidRPr="00D46327">
        <w:rPr>
          <w:rFonts w:ascii="Times New Roman" w:eastAsia="Times New Roman" w:hAnsi="Times New Roman" w:cs="Times New Roman"/>
          <w:spacing w:val="3"/>
          <w:sz w:val="24"/>
          <w:szCs w:val="24"/>
          <w:lang w:eastAsia="ru-RU"/>
        </w:rPr>
        <w:t>содействие творческому развитию одаренных студентов;</w:t>
      </w:r>
    </w:p>
    <w:p w:rsidR="00D46327" w:rsidRPr="00D46327" w:rsidRDefault="00D46327" w:rsidP="00425BE7">
      <w:pPr>
        <w:numPr>
          <w:ilvl w:val="0"/>
          <w:numId w:val="12"/>
        </w:numPr>
        <w:spacing w:after="0" w:line="240" w:lineRule="auto"/>
        <w:ind w:firstLine="317"/>
        <w:contextualSpacing/>
        <w:jc w:val="both"/>
        <w:rPr>
          <w:rFonts w:ascii="Times New Roman" w:eastAsia="Times New Roman" w:hAnsi="Times New Roman" w:cs="Times New Roman"/>
          <w:spacing w:val="3"/>
          <w:sz w:val="24"/>
          <w:szCs w:val="24"/>
          <w:lang w:eastAsia="ru-RU"/>
        </w:rPr>
      </w:pPr>
      <w:r w:rsidRPr="00D46327">
        <w:rPr>
          <w:rFonts w:ascii="Times New Roman" w:eastAsia="Times New Roman" w:hAnsi="Times New Roman" w:cs="Times New Roman"/>
          <w:spacing w:val="3"/>
          <w:sz w:val="24"/>
          <w:szCs w:val="24"/>
          <w:lang w:eastAsia="ru-RU"/>
        </w:rPr>
        <w:t xml:space="preserve">сохранение и укрепление здоровья </w:t>
      </w:r>
      <w:proofErr w:type="gramStart"/>
      <w:r w:rsidRPr="00D46327">
        <w:rPr>
          <w:rFonts w:ascii="Times New Roman" w:eastAsia="Times New Roman" w:hAnsi="Times New Roman" w:cs="Times New Roman"/>
          <w:spacing w:val="3"/>
          <w:sz w:val="24"/>
          <w:szCs w:val="24"/>
          <w:lang w:eastAsia="ru-RU"/>
        </w:rPr>
        <w:t>обучающихся</w:t>
      </w:r>
      <w:proofErr w:type="gramEnd"/>
      <w:r w:rsidRPr="00D46327">
        <w:rPr>
          <w:rFonts w:ascii="Times New Roman" w:eastAsia="Times New Roman" w:hAnsi="Times New Roman" w:cs="Times New Roman"/>
          <w:spacing w:val="3"/>
          <w:sz w:val="24"/>
          <w:szCs w:val="24"/>
          <w:lang w:eastAsia="ru-RU"/>
        </w:rPr>
        <w:t>;</w:t>
      </w:r>
    </w:p>
    <w:p w:rsidR="00D46327" w:rsidRPr="00D46327" w:rsidRDefault="00D46327" w:rsidP="00425BE7">
      <w:pPr>
        <w:numPr>
          <w:ilvl w:val="0"/>
          <w:numId w:val="12"/>
        </w:numPr>
        <w:spacing w:after="0" w:line="240" w:lineRule="auto"/>
        <w:ind w:firstLine="317"/>
        <w:contextualSpacing/>
        <w:jc w:val="both"/>
        <w:rPr>
          <w:rFonts w:ascii="Times New Roman" w:eastAsia="Calibri" w:hAnsi="Times New Roman" w:cs="Times New Roman"/>
          <w:b/>
          <w:sz w:val="24"/>
          <w:szCs w:val="24"/>
        </w:rPr>
      </w:pPr>
      <w:r w:rsidRPr="00D46327">
        <w:rPr>
          <w:rFonts w:ascii="Times New Roman" w:eastAsia="Times New Roman" w:hAnsi="Times New Roman" w:cs="Times New Roman"/>
          <w:spacing w:val="3"/>
          <w:sz w:val="24"/>
          <w:szCs w:val="24"/>
          <w:lang w:eastAsia="ru-RU"/>
        </w:rPr>
        <w:t>снижение рисков дезадаптации, социализации обучающихся</w:t>
      </w:r>
    </w:p>
    <w:p w:rsidR="007418F7" w:rsidRPr="007418F7" w:rsidRDefault="00D46327" w:rsidP="00C31A96">
      <w:pPr>
        <w:spacing w:after="0" w:line="240" w:lineRule="auto"/>
        <w:ind w:firstLine="709"/>
        <w:jc w:val="both"/>
        <w:rPr>
          <w:rFonts w:ascii="Times New Roman" w:eastAsia="Times New Roman" w:hAnsi="Times New Roman" w:cs="Times New Roman"/>
          <w:sz w:val="24"/>
          <w:szCs w:val="24"/>
          <w:lang w:eastAsia="x-none"/>
        </w:rPr>
      </w:pPr>
      <w:r w:rsidRPr="00D46327">
        <w:rPr>
          <w:rFonts w:ascii="Times New Roman" w:eastAsia="Calibri" w:hAnsi="Times New Roman" w:cs="Times New Roman"/>
          <w:sz w:val="24"/>
          <w:szCs w:val="24"/>
        </w:rPr>
        <w:t xml:space="preserve">В 2021/2022 учебном году </w:t>
      </w:r>
      <w:r w:rsidRPr="00D46327">
        <w:rPr>
          <w:rFonts w:ascii="Times New Roman" w:eastAsia="Times New Roman" w:hAnsi="Times New Roman" w:cs="Times New Roman"/>
          <w:b/>
          <w:sz w:val="24"/>
          <w:szCs w:val="24"/>
          <w:lang w:eastAsia="x-none"/>
        </w:rPr>
        <w:t>индивидуальные консультации</w:t>
      </w:r>
      <w:r w:rsidRPr="00D46327">
        <w:rPr>
          <w:rFonts w:ascii="Times New Roman" w:eastAsia="Calibri" w:hAnsi="Times New Roman" w:cs="Times New Roman"/>
          <w:sz w:val="24"/>
          <w:szCs w:val="24"/>
        </w:rPr>
        <w:t xml:space="preserve"> </w:t>
      </w:r>
      <w:r w:rsidRPr="00D46327">
        <w:rPr>
          <w:rFonts w:ascii="Times New Roman" w:eastAsia="Times New Roman" w:hAnsi="Times New Roman" w:cs="Times New Roman"/>
          <w:sz w:val="24"/>
          <w:szCs w:val="24"/>
          <w:lang w:eastAsia="x-none"/>
        </w:rPr>
        <w:t xml:space="preserve">педагога-психолога получили </w:t>
      </w:r>
      <w:r w:rsidRPr="00D46327">
        <w:rPr>
          <w:rFonts w:ascii="Times New Roman" w:eastAsia="Times New Roman" w:hAnsi="Times New Roman" w:cs="Times New Roman"/>
          <w:b/>
          <w:sz w:val="24"/>
          <w:szCs w:val="24"/>
          <w:lang w:eastAsia="x-none"/>
        </w:rPr>
        <w:t>92 студентов (58%</w:t>
      </w:r>
      <w:r w:rsidRPr="00D46327">
        <w:rPr>
          <w:rFonts w:ascii="Times New Roman" w:eastAsia="Times New Roman" w:hAnsi="Times New Roman" w:cs="Times New Roman"/>
          <w:sz w:val="24"/>
          <w:szCs w:val="24"/>
          <w:lang w:eastAsia="x-none"/>
        </w:rPr>
        <w:t xml:space="preserve"> от общего числа обучающихся). </w:t>
      </w:r>
      <w:r w:rsidR="007418F7" w:rsidRPr="00FB0F7D">
        <w:rPr>
          <w:rFonts w:ascii="Times New Roman" w:eastAsia="Calibri" w:hAnsi="Times New Roman" w:cs="Times New Roman"/>
          <w:b/>
          <w:sz w:val="24"/>
          <w:szCs w:val="24"/>
        </w:rPr>
        <w:t>Система профилактических мер реализуется</w:t>
      </w:r>
      <w:r w:rsidR="007418F7" w:rsidRPr="00FB0F7D">
        <w:rPr>
          <w:rFonts w:ascii="Times New Roman" w:eastAsia="Calibri" w:hAnsi="Times New Roman" w:cs="Times New Roman"/>
          <w:sz w:val="24"/>
          <w:szCs w:val="24"/>
        </w:rPr>
        <w:t xml:space="preserve"> посредством деятельности </w:t>
      </w:r>
      <w:r w:rsidR="007418F7" w:rsidRPr="00FB0F7D">
        <w:rPr>
          <w:rFonts w:ascii="Times New Roman" w:eastAsia="Calibri" w:hAnsi="Times New Roman" w:cs="Times New Roman"/>
          <w:b/>
          <w:sz w:val="24"/>
          <w:szCs w:val="24"/>
        </w:rPr>
        <w:t>Совета профилактики</w:t>
      </w:r>
      <w:r w:rsidR="007418F7" w:rsidRPr="00FB0F7D">
        <w:rPr>
          <w:rFonts w:ascii="Times New Roman" w:eastAsia="Calibri" w:hAnsi="Times New Roman" w:cs="Times New Roman"/>
          <w:sz w:val="24"/>
          <w:szCs w:val="24"/>
        </w:rPr>
        <w:t xml:space="preserve">. </w:t>
      </w:r>
      <w:r w:rsidR="007418F7" w:rsidRPr="00FB0F7D">
        <w:rPr>
          <w:rFonts w:ascii="Times New Roman" w:eastAsia="Calibri" w:hAnsi="Times New Roman" w:cs="Times New Roman"/>
          <w:b/>
          <w:sz w:val="24"/>
          <w:szCs w:val="24"/>
        </w:rPr>
        <w:t>В 2021/2022 учебном году прошли</w:t>
      </w:r>
      <w:r w:rsidR="007418F7" w:rsidRPr="00FB0F7D">
        <w:rPr>
          <w:rFonts w:ascii="Times New Roman" w:eastAsia="Calibri" w:hAnsi="Times New Roman" w:cs="Times New Roman"/>
          <w:sz w:val="24"/>
          <w:szCs w:val="24"/>
        </w:rPr>
        <w:t xml:space="preserve"> 5 заседаний Совета профилактики, где проведена индивидуальная профилактическая работа с 41 студентом (26% от общего числа обучающихся), из них 20 – несовершеннолетних (29% от общего числа несовершеннолетних обучающихся).</w:t>
      </w:r>
    </w:p>
    <w:p w:rsidR="007418F7" w:rsidRPr="00FB0F7D" w:rsidRDefault="00D46327" w:rsidP="003A0F8C">
      <w:pPr>
        <w:spacing w:after="0" w:line="240" w:lineRule="auto"/>
        <w:ind w:firstLine="709"/>
        <w:jc w:val="both"/>
        <w:rPr>
          <w:rFonts w:ascii="Times New Roman" w:eastAsia="Times New Roman" w:hAnsi="Times New Roman" w:cs="Times New Roman"/>
          <w:sz w:val="24"/>
          <w:szCs w:val="24"/>
          <w:lang w:eastAsia="ru-RU"/>
        </w:rPr>
      </w:pPr>
      <w:proofErr w:type="gramStart"/>
      <w:r w:rsidRPr="00D46327">
        <w:rPr>
          <w:rFonts w:ascii="Times New Roman" w:eastAsia="Calibri" w:hAnsi="Times New Roman" w:cs="Times New Roman"/>
          <w:sz w:val="24"/>
          <w:szCs w:val="24"/>
          <w:lang w:eastAsia="ru-RU"/>
        </w:rPr>
        <w:t xml:space="preserve">В 2021/2022 году 160 обучающихся (100%) </w:t>
      </w:r>
      <w:r w:rsidRPr="00D46327">
        <w:rPr>
          <w:rFonts w:ascii="Times New Roman" w:eastAsia="Calibri" w:hAnsi="Times New Roman" w:cs="Times New Roman"/>
          <w:sz w:val="24"/>
          <w:szCs w:val="24"/>
        </w:rPr>
        <w:t xml:space="preserve">прошли </w:t>
      </w:r>
      <w:r w:rsidRPr="00D46327">
        <w:rPr>
          <w:rFonts w:ascii="Times New Roman" w:eastAsia="Calibri" w:hAnsi="Times New Roman" w:cs="Times New Roman"/>
          <w:b/>
          <w:sz w:val="24"/>
          <w:szCs w:val="24"/>
        </w:rPr>
        <w:t>социально-психологическое тестирование в целях раннего выявления незаконного потребления наркотических средств и психотропных веществ</w:t>
      </w:r>
      <w:r w:rsidRPr="00D46327">
        <w:rPr>
          <w:rFonts w:ascii="Times New Roman" w:eastAsia="Calibri" w:hAnsi="Times New Roman" w:cs="Times New Roman"/>
          <w:sz w:val="24"/>
          <w:szCs w:val="24"/>
        </w:rPr>
        <w:t>, в соответствии</w:t>
      </w:r>
      <w:r w:rsidRPr="00D46327">
        <w:rPr>
          <w:rFonts w:ascii="Times New Roman" w:eastAsia="Calibri" w:hAnsi="Times New Roman" w:cs="Times New Roman"/>
          <w:sz w:val="24"/>
          <w:szCs w:val="24"/>
          <w:lang w:eastAsia="ru-RU"/>
        </w:rPr>
        <w:t xml:space="preserve"> с Федеральным законом от 07.06.2013 г.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приказом Министерства образования и науки Российской Федерации от 16 июня 2014</w:t>
      </w:r>
      <w:proofErr w:type="gramEnd"/>
      <w:r w:rsidRPr="00D46327">
        <w:rPr>
          <w:rFonts w:ascii="Times New Roman" w:eastAsia="Calibri" w:hAnsi="Times New Roman" w:cs="Times New Roman"/>
          <w:sz w:val="24"/>
          <w:szCs w:val="24"/>
          <w:lang w:eastAsia="ru-RU"/>
        </w:rPr>
        <w:t xml:space="preserve"> года № 658 «Об утверждении Порядка проведения социально-психологического тестирования лиц, обучающихся в образовательных организациях и профессиональных образовательных организациях, а также в образовательных организациях высшего образования». </w:t>
      </w:r>
      <w:proofErr w:type="gramStart"/>
      <w:r w:rsidRPr="00D46327">
        <w:rPr>
          <w:rFonts w:ascii="Times New Roman" w:eastAsia="Calibri" w:hAnsi="Times New Roman" w:cs="Times New Roman"/>
          <w:sz w:val="24"/>
          <w:szCs w:val="24"/>
          <w:lang w:eastAsia="ru-RU"/>
        </w:rPr>
        <w:t xml:space="preserve">Среди обучающихся колледжа </w:t>
      </w:r>
      <w:r w:rsidRPr="000E0B64">
        <w:rPr>
          <w:rFonts w:ascii="Times New Roman" w:eastAsia="Calibri" w:hAnsi="Times New Roman" w:cs="Times New Roman"/>
          <w:sz w:val="24"/>
          <w:szCs w:val="24"/>
          <w:lang w:eastAsia="ru-RU"/>
        </w:rPr>
        <w:t>выявлен 1 человек – 0,6%, отнесенный в группу риска по итогам социально-психологического тестирования.</w:t>
      </w:r>
      <w:proofErr w:type="gramEnd"/>
      <w:r w:rsidR="007418F7" w:rsidRPr="000E0B64">
        <w:rPr>
          <w:rFonts w:ascii="Times New Roman" w:eastAsia="Times New Roman" w:hAnsi="Times New Roman" w:cs="Times New Roman"/>
          <w:sz w:val="24"/>
          <w:szCs w:val="24"/>
          <w:lang w:eastAsia="ru-RU"/>
        </w:rPr>
        <w:t xml:space="preserve"> Дополнительное медицинское</w:t>
      </w:r>
      <w:r w:rsidR="007418F7" w:rsidRPr="00FB0F7D">
        <w:rPr>
          <w:rFonts w:ascii="Times New Roman" w:eastAsia="Times New Roman" w:hAnsi="Times New Roman" w:cs="Times New Roman"/>
          <w:sz w:val="24"/>
          <w:szCs w:val="24"/>
          <w:lang w:eastAsia="ru-RU"/>
        </w:rPr>
        <w:t xml:space="preserve"> </w:t>
      </w:r>
      <w:r w:rsidR="007418F7" w:rsidRPr="00FB0F7D">
        <w:rPr>
          <w:rFonts w:ascii="Times New Roman" w:eastAsia="Times New Roman" w:hAnsi="Times New Roman" w:cs="Times New Roman"/>
          <w:sz w:val="24"/>
          <w:szCs w:val="24"/>
          <w:lang w:eastAsia="ru-RU"/>
        </w:rPr>
        <w:lastRenderedPageBreak/>
        <w:t xml:space="preserve">обследование в </w:t>
      </w:r>
      <w:proofErr w:type="spellStart"/>
      <w:proofErr w:type="gramStart"/>
      <w:r w:rsidR="007418F7" w:rsidRPr="00FB0F7D">
        <w:rPr>
          <w:rFonts w:ascii="Times New Roman" w:eastAsia="Times New Roman" w:hAnsi="Times New Roman" w:cs="Times New Roman"/>
          <w:sz w:val="24"/>
          <w:szCs w:val="24"/>
          <w:lang w:eastAsia="ru-RU"/>
        </w:rPr>
        <w:t>психо</w:t>
      </w:r>
      <w:proofErr w:type="spellEnd"/>
      <w:r w:rsidR="007418F7" w:rsidRPr="00FB0F7D">
        <w:rPr>
          <w:rFonts w:ascii="Times New Roman" w:eastAsia="Times New Roman" w:hAnsi="Times New Roman" w:cs="Times New Roman"/>
          <w:sz w:val="24"/>
          <w:szCs w:val="24"/>
          <w:lang w:eastAsia="ru-RU"/>
        </w:rPr>
        <w:t>-неврологическом</w:t>
      </w:r>
      <w:proofErr w:type="gramEnd"/>
      <w:r w:rsidR="007418F7" w:rsidRPr="00FB0F7D">
        <w:rPr>
          <w:rFonts w:ascii="Times New Roman" w:eastAsia="Times New Roman" w:hAnsi="Times New Roman" w:cs="Times New Roman"/>
          <w:sz w:val="24"/>
          <w:szCs w:val="24"/>
          <w:lang w:eastAsia="ru-RU"/>
        </w:rPr>
        <w:t xml:space="preserve"> диспансере не выявило оснований для постановки обучающегося на диспансерный учёт как находящегося в группе риска по итогам социально-психологического тестирования. </w:t>
      </w:r>
    </w:p>
    <w:p w:rsidR="000E0B64" w:rsidRDefault="00F323C4" w:rsidP="00C31A96">
      <w:pPr>
        <w:spacing w:after="0" w:line="240" w:lineRule="auto"/>
        <w:ind w:firstLine="709"/>
        <w:jc w:val="both"/>
        <w:rPr>
          <w:rFonts w:ascii="Times New Roman" w:eastAsia="Times New Roman" w:hAnsi="Times New Roman" w:cs="Times New Roman"/>
          <w:sz w:val="24"/>
          <w:szCs w:val="24"/>
          <w:lang w:eastAsia="ru-RU"/>
        </w:rPr>
      </w:pPr>
      <w:r w:rsidRPr="00F323C4">
        <w:rPr>
          <w:noProof/>
          <w:lang w:eastAsia="ru-RU"/>
        </w:rPr>
        <mc:AlternateContent>
          <mc:Choice Requires="wps">
            <w:drawing>
              <wp:anchor distT="0" distB="0" distL="114300" distR="114300" simplePos="0" relativeHeight="251918336" behindDoc="1" locked="0" layoutInCell="0" allowOverlap="1" wp14:anchorId="51DA4718" wp14:editId="3DE633AB">
                <wp:simplePos x="0" y="0"/>
                <wp:positionH relativeFrom="page">
                  <wp:posOffset>112395</wp:posOffset>
                </wp:positionH>
                <wp:positionV relativeFrom="page">
                  <wp:posOffset>270510</wp:posOffset>
                </wp:positionV>
                <wp:extent cx="1371600" cy="7277100"/>
                <wp:effectExtent l="666750" t="762000" r="19050" b="19050"/>
                <wp:wrapSquare wrapText="bothSides"/>
                <wp:docPr id="514" name="Прямоугольник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F323C4">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F323C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F323C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F323C4">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4" o:spid="_x0000_s1048" style="position:absolute;left:0;text-align:left;margin-left:8.85pt;margin-top:21.3pt;width:108pt;height:573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F323C4">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F323C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F323C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F323C4">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7418F7" w:rsidRPr="00885C00">
        <w:rPr>
          <w:rFonts w:ascii="Times New Roman" w:eastAsia="Times New Roman" w:hAnsi="Times New Roman" w:cs="Times New Roman"/>
          <w:sz w:val="24"/>
          <w:szCs w:val="24"/>
          <w:lang w:eastAsia="ru-RU"/>
        </w:rPr>
        <w:t xml:space="preserve">Таким образом, </w:t>
      </w:r>
      <w:r w:rsidR="000E0B64">
        <w:rPr>
          <w:rFonts w:ascii="Times New Roman" w:eastAsia="Times New Roman" w:hAnsi="Times New Roman" w:cs="Times New Roman"/>
          <w:sz w:val="24"/>
          <w:szCs w:val="24"/>
          <w:lang w:eastAsia="ru-RU"/>
        </w:rPr>
        <w:t>э</w:t>
      </w:r>
      <w:r w:rsidR="000E0B64" w:rsidRPr="000E0B64">
        <w:rPr>
          <w:rFonts w:ascii="Times New Roman" w:eastAsia="Times New Roman" w:hAnsi="Times New Roman" w:cs="Times New Roman"/>
          <w:sz w:val="24"/>
          <w:szCs w:val="24"/>
          <w:lang w:eastAsia="ru-RU"/>
        </w:rPr>
        <w:t>ффективность консультационной и профилактической работы подтверждает стабильно отрицательная динамика поведенческих рисков - на протяжении трех лет в контингенте колледжа нет обучающихся, состоящих на учёте в психоневрологическом диспансере и комиссии по делам несовершеннолетних и защите их прав</w:t>
      </w:r>
      <w:r w:rsidR="000E0B64">
        <w:rPr>
          <w:rFonts w:ascii="Times New Roman" w:eastAsia="Times New Roman" w:hAnsi="Times New Roman" w:cs="Times New Roman"/>
          <w:sz w:val="24"/>
          <w:szCs w:val="24"/>
          <w:lang w:eastAsia="ru-RU"/>
        </w:rPr>
        <w:t>.</w:t>
      </w:r>
    </w:p>
    <w:p w:rsidR="00D46327" w:rsidRPr="00D46327" w:rsidRDefault="00D46327" w:rsidP="000E0B64">
      <w:pPr>
        <w:spacing w:after="0" w:line="240" w:lineRule="auto"/>
        <w:ind w:firstLine="709"/>
        <w:jc w:val="both"/>
        <w:rPr>
          <w:rFonts w:ascii="Times New Roman" w:eastAsia="Calibri" w:hAnsi="Times New Roman" w:cs="Times New Roman"/>
          <w:b/>
          <w:sz w:val="24"/>
          <w:szCs w:val="24"/>
        </w:rPr>
      </w:pPr>
      <w:r w:rsidRPr="00D46327">
        <w:rPr>
          <w:rFonts w:ascii="Times New Roman" w:eastAsia="Calibri" w:hAnsi="Times New Roman" w:cs="Times New Roman"/>
          <w:b/>
          <w:sz w:val="24"/>
          <w:szCs w:val="24"/>
        </w:rPr>
        <w:t>Социальная работа как одно из приоритетных направлений деятельности психолого-педагогической службы колледжа создает условия:</w:t>
      </w:r>
    </w:p>
    <w:p w:rsidR="00D46327" w:rsidRPr="00D46327" w:rsidRDefault="00D46327" w:rsidP="00425BE7">
      <w:pPr>
        <w:numPr>
          <w:ilvl w:val="0"/>
          <w:numId w:val="13"/>
        </w:numPr>
        <w:spacing w:after="0" w:line="240" w:lineRule="auto"/>
        <w:ind w:left="34" w:firstLine="283"/>
        <w:contextualSpacing/>
        <w:jc w:val="both"/>
        <w:rPr>
          <w:rFonts w:ascii="Times New Roman" w:eastAsia="Calibri" w:hAnsi="Times New Roman" w:cs="Times New Roman"/>
          <w:sz w:val="24"/>
          <w:szCs w:val="24"/>
        </w:rPr>
      </w:pPr>
      <w:r w:rsidRPr="00D46327">
        <w:rPr>
          <w:rFonts w:ascii="Times New Roman" w:eastAsia="Calibri" w:hAnsi="Times New Roman" w:cs="Times New Roman"/>
          <w:sz w:val="24"/>
          <w:szCs w:val="24"/>
        </w:rPr>
        <w:t>предоставления социальных выплат;</w:t>
      </w:r>
    </w:p>
    <w:p w:rsidR="00D46327" w:rsidRPr="00D46327" w:rsidRDefault="00D46327" w:rsidP="00425BE7">
      <w:pPr>
        <w:numPr>
          <w:ilvl w:val="0"/>
          <w:numId w:val="13"/>
        </w:numPr>
        <w:spacing w:after="0" w:line="240" w:lineRule="auto"/>
        <w:ind w:left="34" w:firstLine="283"/>
        <w:contextualSpacing/>
        <w:jc w:val="both"/>
        <w:rPr>
          <w:rFonts w:ascii="Times New Roman" w:eastAsia="Calibri" w:hAnsi="Times New Roman" w:cs="Times New Roman"/>
          <w:sz w:val="24"/>
          <w:szCs w:val="24"/>
        </w:rPr>
      </w:pPr>
      <w:r w:rsidRPr="00D46327">
        <w:rPr>
          <w:rFonts w:ascii="Times New Roman" w:eastAsia="Calibri" w:hAnsi="Times New Roman" w:cs="Times New Roman"/>
          <w:sz w:val="24"/>
          <w:szCs w:val="24"/>
        </w:rPr>
        <w:t>льгот нуждающимся студентам;</w:t>
      </w:r>
    </w:p>
    <w:p w:rsidR="00D46327" w:rsidRPr="00D46327" w:rsidRDefault="00D46327" w:rsidP="00425BE7">
      <w:pPr>
        <w:numPr>
          <w:ilvl w:val="0"/>
          <w:numId w:val="13"/>
        </w:numPr>
        <w:spacing w:after="0" w:line="240" w:lineRule="auto"/>
        <w:ind w:left="34" w:firstLine="283"/>
        <w:contextualSpacing/>
        <w:jc w:val="both"/>
        <w:rPr>
          <w:rFonts w:ascii="Times New Roman" w:eastAsia="Calibri" w:hAnsi="Times New Roman" w:cs="Times New Roman"/>
          <w:sz w:val="24"/>
          <w:szCs w:val="24"/>
        </w:rPr>
      </w:pPr>
      <w:r w:rsidRPr="00D46327">
        <w:rPr>
          <w:rFonts w:ascii="Times New Roman" w:eastAsia="Calibri" w:hAnsi="Times New Roman" w:cs="Times New Roman"/>
          <w:sz w:val="24"/>
          <w:szCs w:val="24"/>
        </w:rPr>
        <w:t>содержания студентов из числа детей-сирот и детей, оставшихся без попечения родителей;</w:t>
      </w:r>
    </w:p>
    <w:p w:rsidR="00D46327" w:rsidRPr="00D46327" w:rsidRDefault="00D46327" w:rsidP="00425BE7">
      <w:pPr>
        <w:numPr>
          <w:ilvl w:val="0"/>
          <w:numId w:val="13"/>
        </w:numPr>
        <w:spacing w:after="0" w:line="240" w:lineRule="auto"/>
        <w:ind w:left="34" w:firstLine="283"/>
        <w:contextualSpacing/>
        <w:jc w:val="both"/>
        <w:rPr>
          <w:rFonts w:ascii="Times New Roman" w:eastAsia="Calibri" w:hAnsi="Times New Roman" w:cs="Times New Roman"/>
          <w:sz w:val="24"/>
          <w:szCs w:val="24"/>
        </w:rPr>
      </w:pPr>
      <w:r w:rsidRPr="00D46327">
        <w:rPr>
          <w:rFonts w:ascii="Times New Roman" w:eastAsia="Calibri" w:hAnsi="Times New Roman" w:cs="Times New Roman"/>
          <w:sz w:val="24"/>
          <w:szCs w:val="24"/>
        </w:rPr>
        <w:t>медицинского обслуживания студентов, предоставления жилья на период обучения;</w:t>
      </w:r>
    </w:p>
    <w:p w:rsidR="00D46327" w:rsidRPr="00D46327" w:rsidRDefault="00D46327" w:rsidP="00425BE7">
      <w:pPr>
        <w:numPr>
          <w:ilvl w:val="0"/>
          <w:numId w:val="13"/>
        </w:numPr>
        <w:spacing w:after="0" w:line="240" w:lineRule="auto"/>
        <w:ind w:left="34" w:firstLine="283"/>
        <w:contextualSpacing/>
        <w:jc w:val="both"/>
        <w:rPr>
          <w:rFonts w:ascii="Times New Roman" w:eastAsia="Calibri" w:hAnsi="Times New Roman" w:cs="Times New Roman"/>
          <w:sz w:val="24"/>
          <w:szCs w:val="24"/>
        </w:rPr>
      </w:pPr>
      <w:r w:rsidRPr="00D46327">
        <w:rPr>
          <w:rFonts w:ascii="Times New Roman" w:eastAsia="Calibri" w:hAnsi="Times New Roman" w:cs="Times New Roman"/>
          <w:sz w:val="24"/>
          <w:szCs w:val="24"/>
        </w:rPr>
        <w:t>оказания консультативной помощи.</w:t>
      </w:r>
    </w:p>
    <w:p w:rsidR="00D46327" w:rsidRPr="00D46327" w:rsidRDefault="00D46327" w:rsidP="00D46327">
      <w:pPr>
        <w:spacing w:after="0" w:line="240" w:lineRule="auto"/>
        <w:ind w:left="34"/>
        <w:contextualSpacing/>
        <w:jc w:val="both"/>
        <w:rPr>
          <w:rFonts w:ascii="Times New Roman" w:eastAsia="Calibri" w:hAnsi="Times New Roman" w:cs="Times New Roman"/>
          <w:b/>
          <w:bCs/>
          <w:sz w:val="24"/>
          <w:szCs w:val="24"/>
        </w:rPr>
      </w:pPr>
      <w:r w:rsidRPr="00D46327">
        <w:rPr>
          <w:rFonts w:ascii="Times New Roman" w:eastAsia="Calibri" w:hAnsi="Times New Roman" w:cs="Times New Roman"/>
          <w:b/>
          <w:bCs/>
          <w:sz w:val="24"/>
          <w:szCs w:val="24"/>
        </w:rPr>
        <w:t xml:space="preserve">Результаты: </w:t>
      </w:r>
    </w:p>
    <w:p w:rsidR="00D46327" w:rsidRPr="00D46327" w:rsidRDefault="00D46327" w:rsidP="00D46327">
      <w:pPr>
        <w:spacing w:after="0" w:line="240" w:lineRule="auto"/>
        <w:jc w:val="both"/>
        <w:rPr>
          <w:rFonts w:ascii="Times New Roman" w:eastAsia="Calibri" w:hAnsi="Times New Roman" w:cs="Times New Roman"/>
          <w:b/>
          <w:sz w:val="24"/>
          <w:szCs w:val="24"/>
          <w:lang w:bidi="ru-RU"/>
        </w:rPr>
      </w:pPr>
      <w:r w:rsidRPr="00D46327">
        <w:rPr>
          <w:rFonts w:ascii="Times New Roman" w:eastAsia="Calibri" w:hAnsi="Times New Roman" w:cs="Times New Roman"/>
          <w:b/>
          <w:sz w:val="24"/>
          <w:szCs w:val="24"/>
        </w:rPr>
        <w:t>В 2021/2022 учебном году</w:t>
      </w:r>
      <w:r w:rsidRPr="00D46327">
        <w:rPr>
          <w:rFonts w:ascii="Times New Roman" w:eastAsia="Calibri" w:hAnsi="Times New Roman" w:cs="Times New Roman"/>
          <w:sz w:val="24"/>
          <w:szCs w:val="24"/>
        </w:rPr>
        <w:t xml:space="preserve"> </w:t>
      </w:r>
      <w:r w:rsidRPr="00D46327">
        <w:rPr>
          <w:rFonts w:ascii="Times New Roman" w:eastAsia="Calibri" w:hAnsi="Times New Roman" w:cs="Times New Roman"/>
          <w:b/>
          <w:sz w:val="24"/>
          <w:szCs w:val="24"/>
        </w:rPr>
        <w:t xml:space="preserve">местами в общежитии обеспечены 100% </w:t>
      </w:r>
      <w:proofErr w:type="gramStart"/>
      <w:r w:rsidRPr="00D46327">
        <w:rPr>
          <w:rFonts w:ascii="Times New Roman" w:eastAsia="Calibri" w:hAnsi="Times New Roman" w:cs="Times New Roman"/>
          <w:b/>
          <w:sz w:val="24"/>
          <w:szCs w:val="24"/>
        </w:rPr>
        <w:t>обучающихся</w:t>
      </w:r>
      <w:proofErr w:type="gramEnd"/>
      <w:r w:rsidRPr="00D46327">
        <w:rPr>
          <w:rFonts w:ascii="Times New Roman" w:eastAsia="Calibri" w:hAnsi="Times New Roman" w:cs="Times New Roman"/>
          <w:b/>
          <w:sz w:val="24"/>
          <w:szCs w:val="24"/>
        </w:rPr>
        <w:t>, нуждающихся в общежитии (иногородние студенты).</w:t>
      </w:r>
    </w:p>
    <w:p w:rsidR="00D46327" w:rsidRPr="00D46327" w:rsidRDefault="00D46327" w:rsidP="00D46327">
      <w:pPr>
        <w:spacing w:after="0" w:line="240" w:lineRule="auto"/>
        <w:jc w:val="both"/>
        <w:rPr>
          <w:rFonts w:ascii="Times New Roman" w:eastAsia="Calibri" w:hAnsi="Times New Roman" w:cs="Times New Roman"/>
          <w:b/>
          <w:sz w:val="24"/>
          <w:szCs w:val="24"/>
        </w:rPr>
      </w:pPr>
      <w:r w:rsidRPr="00D46327">
        <w:rPr>
          <w:rFonts w:ascii="Times New Roman" w:eastAsia="Calibri" w:hAnsi="Times New Roman" w:cs="Times New Roman"/>
          <w:b/>
          <w:sz w:val="24"/>
          <w:szCs w:val="24"/>
        </w:rPr>
        <w:t xml:space="preserve">Из числа лиц льготной категории обучались: </w:t>
      </w:r>
    </w:p>
    <w:p w:rsidR="00D46327" w:rsidRPr="00D46327" w:rsidRDefault="00D46327" w:rsidP="00425BE7">
      <w:pPr>
        <w:numPr>
          <w:ilvl w:val="0"/>
          <w:numId w:val="14"/>
        </w:numPr>
        <w:spacing w:after="0" w:line="240" w:lineRule="auto"/>
        <w:ind w:firstLine="317"/>
        <w:contextualSpacing/>
        <w:jc w:val="both"/>
        <w:rPr>
          <w:rFonts w:ascii="Times New Roman" w:eastAsia="Calibri" w:hAnsi="Times New Roman" w:cs="Times New Roman"/>
          <w:sz w:val="24"/>
          <w:szCs w:val="24"/>
        </w:rPr>
      </w:pPr>
      <w:r w:rsidRPr="00D46327">
        <w:rPr>
          <w:rFonts w:ascii="Times New Roman" w:eastAsia="Calibri" w:hAnsi="Times New Roman" w:cs="Times New Roman"/>
          <w:sz w:val="24"/>
          <w:szCs w:val="24"/>
        </w:rPr>
        <w:t>«из числа детей-сирот и детей</w:t>
      </w:r>
      <w:r w:rsidR="00B44DD7">
        <w:rPr>
          <w:rFonts w:ascii="Times New Roman" w:eastAsia="Calibri" w:hAnsi="Times New Roman" w:cs="Times New Roman"/>
          <w:sz w:val="24"/>
          <w:szCs w:val="24"/>
        </w:rPr>
        <w:t>,</w:t>
      </w:r>
      <w:r w:rsidRPr="00D46327">
        <w:rPr>
          <w:rFonts w:ascii="Times New Roman" w:eastAsia="Calibri" w:hAnsi="Times New Roman" w:cs="Times New Roman"/>
          <w:sz w:val="24"/>
          <w:szCs w:val="24"/>
        </w:rPr>
        <w:t xml:space="preserve"> оставшихся без попечения родителей» - 2 обучающи</w:t>
      </w:r>
      <w:r w:rsidR="0092609F">
        <w:rPr>
          <w:rFonts w:ascii="Times New Roman" w:eastAsia="Calibri" w:hAnsi="Times New Roman" w:cs="Times New Roman"/>
          <w:sz w:val="24"/>
          <w:szCs w:val="24"/>
        </w:rPr>
        <w:t>х</w:t>
      </w:r>
      <w:r w:rsidRPr="00D46327">
        <w:rPr>
          <w:rFonts w:ascii="Times New Roman" w:eastAsia="Calibri" w:hAnsi="Times New Roman" w:cs="Times New Roman"/>
          <w:sz w:val="24"/>
          <w:szCs w:val="24"/>
        </w:rPr>
        <w:t xml:space="preserve">ся; </w:t>
      </w:r>
    </w:p>
    <w:p w:rsidR="00D46327" w:rsidRPr="00D46327" w:rsidRDefault="00D46327" w:rsidP="00425BE7">
      <w:pPr>
        <w:numPr>
          <w:ilvl w:val="0"/>
          <w:numId w:val="14"/>
        </w:numPr>
        <w:spacing w:after="0" w:line="240" w:lineRule="auto"/>
        <w:ind w:firstLine="317"/>
        <w:contextualSpacing/>
        <w:jc w:val="both"/>
        <w:rPr>
          <w:rFonts w:ascii="Times New Roman" w:eastAsia="Calibri" w:hAnsi="Times New Roman" w:cs="Times New Roman"/>
          <w:sz w:val="24"/>
          <w:szCs w:val="24"/>
        </w:rPr>
      </w:pPr>
      <w:r w:rsidRPr="00D46327">
        <w:rPr>
          <w:rFonts w:ascii="Times New Roman" w:eastAsia="Times New Roman" w:hAnsi="Times New Roman" w:cs="Times New Roman"/>
          <w:sz w:val="24"/>
          <w:szCs w:val="24"/>
          <w:lang w:eastAsia="ru-RU"/>
        </w:rPr>
        <w:t xml:space="preserve">«дети-сироты и дети оставшихся без попечения родителей» - 1 </w:t>
      </w:r>
      <w:proofErr w:type="gramStart"/>
      <w:r w:rsidRPr="00D46327">
        <w:rPr>
          <w:rFonts w:ascii="Times New Roman" w:eastAsia="Times New Roman" w:hAnsi="Times New Roman" w:cs="Times New Roman"/>
          <w:sz w:val="24"/>
          <w:szCs w:val="24"/>
          <w:lang w:eastAsia="ru-RU"/>
        </w:rPr>
        <w:t>обучающи</w:t>
      </w:r>
      <w:r w:rsidR="0092609F">
        <w:rPr>
          <w:rFonts w:ascii="Times New Roman" w:eastAsia="Times New Roman" w:hAnsi="Times New Roman" w:cs="Times New Roman"/>
          <w:sz w:val="24"/>
          <w:szCs w:val="24"/>
          <w:lang w:eastAsia="ru-RU"/>
        </w:rPr>
        <w:t>йся</w:t>
      </w:r>
      <w:proofErr w:type="gramEnd"/>
      <w:r w:rsidRPr="00D46327">
        <w:rPr>
          <w:rFonts w:ascii="Times New Roman" w:eastAsia="Times New Roman" w:hAnsi="Times New Roman" w:cs="Times New Roman"/>
          <w:sz w:val="24"/>
          <w:szCs w:val="24"/>
          <w:lang w:eastAsia="ru-RU"/>
        </w:rPr>
        <w:t>;</w:t>
      </w:r>
    </w:p>
    <w:p w:rsidR="00D46327" w:rsidRPr="00D46327" w:rsidRDefault="00D46327" w:rsidP="00425BE7">
      <w:pPr>
        <w:numPr>
          <w:ilvl w:val="0"/>
          <w:numId w:val="14"/>
        </w:numPr>
        <w:spacing w:after="0" w:line="240" w:lineRule="auto"/>
        <w:ind w:firstLine="317"/>
        <w:contextualSpacing/>
        <w:jc w:val="both"/>
        <w:rPr>
          <w:rFonts w:ascii="Times New Roman" w:eastAsia="Calibri" w:hAnsi="Times New Roman" w:cs="Times New Roman"/>
          <w:sz w:val="24"/>
          <w:szCs w:val="24"/>
        </w:rPr>
      </w:pPr>
      <w:r w:rsidRPr="00D46327">
        <w:rPr>
          <w:rFonts w:ascii="Times New Roman" w:eastAsia="Calibri" w:hAnsi="Times New Roman" w:cs="Times New Roman"/>
          <w:sz w:val="24"/>
          <w:szCs w:val="24"/>
        </w:rPr>
        <w:t xml:space="preserve">«малообеспеченные семьи» - 7 </w:t>
      </w:r>
      <w:proofErr w:type="gramStart"/>
      <w:r w:rsidRPr="00D46327">
        <w:rPr>
          <w:rFonts w:ascii="Times New Roman" w:eastAsia="Calibri" w:hAnsi="Times New Roman" w:cs="Times New Roman"/>
          <w:sz w:val="24"/>
          <w:szCs w:val="24"/>
        </w:rPr>
        <w:t>обучающихся</w:t>
      </w:r>
      <w:proofErr w:type="gramEnd"/>
      <w:r w:rsidRPr="00D46327">
        <w:rPr>
          <w:rFonts w:ascii="Times New Roman" w:eastAsia="Calibri" w:hAnsi="Times New Roman" w:cs="Times New Roman"/>
          <w:sz w:val="24"/>
          <w:szCs w:val="24"/>
        </w:rPr>
        <w:t>;</w:t>
      </w:r>
    </w:p>
    <w:p w:rsidR="00D46327" w:rsidRPr="00D46327" w:rsidRDefault="00D46327" w:rsidP="00425BE7">
      <w:pPr>
        <w:numPr>
          <w:ilvl w:val="0"/>
          <w:numId w:val="14"/>
        </w:numPr>
        <w:spacing w:after="0" w:line="240" w:lineRule="auto"/>
        <w:ind w:firstLine="317"/>
        <w:contextualSpacing/>
        <w:jc w:val="both"/>
        <w:rPr>
          <w:rFonts w:ascii="Times New Roman" w:eastAsia="Calibri" w:hAnsi="Times New Roman" w:cs="Times New Roman"/>
          <w:sz w:val="24"/>
          <w:szCs w:val="24"/>
        </w:rPr>
      </w:pPr>
      <w:r w:rsidRPr="00D46327">
        <w:rPr>
          <w:rFonts w:ascii="Times New Roman" w:eastAsia="Calibri" w:hAnsi="Times New Roman" w:cs="Times New Roman"/>
          <w:sz w:val="24"/>
          <w:szCs w:val="24"/>
        </w:rPr>
        <w:t>«дети-инвалиды» (ребенок) - 2 обучающихся;</w:t>
      </w:r>
    </w:p>
    <w:p w:rsidR="00D46327" w:rsidRPr="00D46327" w:rsidRDefault="00D46327" w:rsidP="00425BE7">
      <w:pPr>
        <w:numPr>
          <w:ilvl w:val="0"/>
          <w:numId w:val="14"/>
        </w:numPr>
        <w:spacing w:after="0" w:line="240" w:lineRule="auto"/>
        <w:ind w:firstLine="317"/>
        <w:contextualSpacing/>
        <w:jc w:val="both"/>
        <w:rPr>
          <w:rFonts w:ascii="Times New Roman" w:eastAsia="Calibri" w:hAnsi="Times New Roman" w:cs="Times New Roman"/>
          <w:sz w:val="24"/>
          <w:szCs w:val="24"/>
        </w:rPr>
      </w:pPr>
      <w:r w:rsidRPr="00D46327">
        <w:rPr>
          <w:rFonts w:ascii="Times New Roman" w:eastAsia="Calibri" w:hAnsi="Times New Roman" w:cs="Times New Roman"/>
          <w:sz w:val="24"/>
          <w:szCs w:val="24"/>
        </w:rPr>
        <w:t xml:space="preserve">«многодетная семья» - 13 </w:t>
      </w:r>
      <w:proofErr w:type="gramStart"/>
      <w:r w:rsidRPr="00D46327">
        <w:rPr>
          <w:rFonts w:ascii="Times New Roman" w:eastAsia="Calibri" w:hAnsi="Times New Roman" w:cs="Times New Roman"/>
          <w:sz w:val="24"/>
          <w:szCs w:val="24"/>
        </w:rPr>
        <w:t>обучающихся</w:t>
      </w:r>
      <w:proofErr w:type="gramEnd"/>
      <w:r w:rsidRPr="00D46327">
        <w:rPr>
          <w:rFonts w:ascii="Times New Roman" w:eastAsia="Calibri" w:hAnsi="Times New Roman" w:cs="Times New Roman"/>
          <w:sz w:val="24"/>
          <w:szCs w:val="24"/>
        </w:rPr>
        <w:t>.</w:t>
      </w:r>
    </w:p>
    <w:p w:rsidR="00D46327" w:rsidRPr="00D46327" w:rsidRDefault="00D46327" w:rsidP="00D46327">
      <w:pPr>
        <w:spacing w:after="0" w:line="240" w:lineRule="auto"/>
        <w:jc w:val="both"/>
        <w:rPr>
          <w:rFonts w:ascii="Times New Roman" w:eastAsia="Calibri" w:hAnsi="Times New Roman" w:cs="Times New Roman"/>
          <w:sz w:val="24"/>
          <w:szCs w:val="24"/>
        </w:rPr>
      </w:pPr>
      <w:r w:rsidRPr="00D46327">
        <w:rPr>
          <w:rFonts w:ascii="Times New Roman" w:eastAsia="Times New Roman" w:hAnsi="Times New Roman" w:cs="Times New Roman"/>
          <w:b/>
          <w:sz w:val="24"/>
          <w:szCs w:val="24"/>
          <w:lang w:eastAsia="ru-RU"/>
        </w:rPr>
        <w:t>В течение 2021/2022 учебного года в качестве мер социальной поддержки обучающихся (из числа льготных категорий) в период действия льготы</w:t>
      </w:r>
      <w:r w:rsidRPr="00D46327">
        <w:rPr>
          <w:rFonts w:ascii="Times New Roman" w:eastAsia="Calibri" w:hAnsi="Times New Roman" w:cs="Times New Roman"/>
          <w:sz w:val="24"/>
          <w:szCs w:val="24"/>
        </w:rPr>
        <w:t>:</w:t>
      </w:r>
    </w:p>
    <w:p w:rsidR="00D46327" w:rsidRPr="00D46327" w:rsidRDefault="00D46327" w:rsidP="00425BE7">
      <w:pPr>
        <w:numPr>
          <w:ilvl w:val="0"/>
          <w:numId w:val="15"/>
        </w:numPr>
        <w:spacing w:after="0" w:line="240" w:lineRule="auto"/>
        <w:contextualSpacing/>
        <w:jc w:val="both"/>
        <w:rPr>
          <w:rFonts w:ascii="Times New Roman" w:eastAsia="Calibri" w:hAnsi="Times New Roman" w:cs="Times New Roman"/>
          <w:sz w:val="24"/>
          <w:szCs w:val="24"/>
        </w:rPr>
      </w:pPr>
      <w:r w:rsidRPr="00D46327">
        <w:rPr>
          <w:rFonts w:ascii="Times New Roman" w:eastAsia="Calibri" w:hAnsi="Times New Roman" w:cs="Times New Roman"/>
          <w:b/>
          <w:sz w:val="24"/>
          <w:szCs w:val="24"/>
        </w:rPr>
        <w:t>получили</w:t>
      </w:r>
      <w:r w:rsidRPr="00D46327">
        <w:rPr>
          <w:rFonts w:ascii="Times New Roman" w:eastAsia="Calibri" w:hAnsi="Times New Roman" w:cs="Times New Roman"/>
          <w:sz w:val="24"/>
          <w:szCs w:val="24"/>
        </w:rPr>
        <w:t xml:space="preserve"> государственную социальную стипендию (в 2021/2022 учебном году её средний размер составил 2 991,13 руб..) - 11 обучающихся;</w:t>
      </w:r>
    </w:p>
    <w:p w:rsidR="00D46327" w:rsidRPr="00D46327" w:rsidRDefault="00D46327" w:rsidP="00425BE7">
      <w:pPr>
        <w:numPr>
          <w:ilvl w:val="0"/>
          <w:numId w:val="15"/>
        </w:numPr>
        <w:spacing w:after="0" w:line="240" w:lineRule="auto"/>
        <w:contextualSpacing/>
        <w:jc w:val="both"/>
        <w:rPr>
          <w:rFonts w:ascii="Times New Roman" w:eastAsia="Calibri" w:hAnsi="Times New Roman" w:cs="Times New Roman"/>
          <w:sz w:val="24"/>
          <w:szCs w:val="24"/>
        </w:rPr>
      </w:pPr>
      <w:r w:rsidRPr="00D46327">
        <w:rPr>
          <w:rFonts w:ascii="Times New Roman" w:eastAsia="Calibri" w:hAnsi="Times New Roman" w:cs="Times New Roman"/>
          <w:b/>
          <w:sz w:val="24"/>
          <w:szCs w:val="24"/>
        </w:rPr>
        <w:t>освобождены</w:t>
      </w:r>
      <w:r w:rsidRPr="00D46327">
        <w:rPr>
          <w:rFonts w:ascii="Times New Roman" w:eastAsia="Calibri" w:hAnsi="Times New Roman" w:cs="Times New Roman"/>
          <w:sz w:val="24"/>
          <w:szCs w:val="24"/>
        </w:rPr>
        <w:t xml:space="preserve"> от внесения платы за коммунальные услуги и за пользование жилым помещением в общежитии - 9 </w:t>
      </w:r>
      <w:proofErr w:type="gramStart"/>
      <w:r w:rsidRPr="00D46327">
        <w:rPr>
          <w:rFonts w:ascii="Times New Roman" w:eastAsia="Calibri" w:hAnsi="Times New Roman" w:cs="Times New Roman"/>
          <w:sz w:val="24"/>
          <w:szCs w:val="24"/>
        </w:rPr>
        <w:t>обучающихся</w:t>
      </w:r>
      <w:proofErr w:type="gramEnd"/>
      <w:r w:rsidRPr="00D46327">
        <w:rPr>
          <w:rFonts w:ascii="Times New Roman" w:eastAsia="Calibri" w:hAnsi="Times New Roman" w:cs="Times New Roman"/>
          <w:sz w:val="24"/>
          <w:szCs w:val="24"/>
        </w:rPr>
        <w:t>;</w:t>
      </w:r>
    </w:p>
    <w:p w:rsidR="00D46327" w:rsidRPr="00D46327" w:rsidRDefault="00D46327" w:rsidP="00425BE7">
      <w:pPr>
        <w:numPr>
          <w:ilvl w:val="0"/>
          <w:numId w:val="15"/>
        </w:numPr>
        <w:spacing w:after="0" w:line="240" w:lineRule="auto"/>
        <w:contextualSpacing/>
        <w:jc w:val="both"/>
        <w:rPr>
          <w:rFonts w:ascii="Times New Roman" w:eastAsia="Calibri" w:hAnsi="Times New Roman" w:cs="Times New Roman"/>
          <w:sz w:val="24"/>
          <w:szCs w:val="24"/>
        </w:rPr>
      </w:pPr>
      <w:proofErr w:type="gramStart"/>
      <w:r w:rsidRPr="00D46327">
        <w:rPr>
          <w:rFonts w:ascii="Times New Roman" w:eastAsia="Calibri" w:hAnsi="Times New Roman" w:cs="Times New Roman"/>
          <w:b/>
          <w:sz w:val="24"/>
          <w:szCs w:val="24"/>
        </w:rPr>
        <w:t>обеспечены</w:t>
      </w:r>
      <w:proofErr w:type="gramEnd"/>
      <w:r w:rsidRPr="00D46327">
        <w:rPr>
          <w:rFonts w:ascii="Times New Roman" w:eastAsia="Calibri" w:hAnsi="Times New Roman" w:cs="Times New Roman"/>
          <w:sz w:val="24"/>
          <w:szCs w:val="24"/>
        </w:rPr>
        <w:t xml:space="preserve"> компенсацией по питанию (в 2021/2022 учебном году она составила 336 рублей в день 1 семестр, 350 рублей 2 семестр в день) - 15 обучающихся</w:t>
      </w:r>
    </w:p>
    <w:p w:rsidR="00D46327" w:rsidRPr="00D46327" w:rsidRDefault="00D46327" w:rsidP="00425BE7">
      <w:pPr>
        <w:numPr>
          <w:ilvl w:val="0"/>
          <w:numId w:val="16"/>
        </w:numPr>
        <w:spacing w:after="0" w:line="240" w:lineRule="auto"/>
        <w:contextualSpacing/>
        <w:jc w:val="both"/>
        <w:rPr>
          <w:rFonts w:ascii="Times New Roman" w:eastAsia="Calibri" w:hAnsi="Times New Roman" w:cs="Times New Roman"/>
          <w:sz w:val="24"/>
          <w:szCs w:val="24"/>
        </w:rPr>
      </w:pPr>
      <w:r w:rsidRPr="00D46327">
        <w:rPr>
          <w:rFonts w:ascii="Times New Roman" w:eastAsia="Calibri" w:hAnsi="Times New Roman" w:cs="Times New Roman"/>
          <w:b/>
          <w:sz w:val="24"/>
          <w:szCs w:val="24"/>
        </w:rPr>
        <w:t>3 обучающихся</w:t>
      </w:r>
      <w:r w:rsidRPr="00D46327">
        <w:rPr>
          <w:rFonts w:ascii="Times New Roman" w:eastAsia="Calibri" w:hAnsi="Times New Roman" w:cs="Times New Roman"/>
          <w:sz w:val="24"/>
          <w:szCs w:val="24"/>
        </w:rPr>
        <w:t xml:space="preserve"> из льготной категории из льготных категорий «дети-сироты и дети оставшихся без попечения родителей» и «лицо из числа детей-сирот и детей, оставшихся без попечения родителей» получили ежегодное пособие на приобретение учебной литературы и письменных принадлежностей в размере трёхмесячной государственной социальной стипендии;</w:t>
      </w:r>
    </w:p>
    <w:p w:rsidR="00D46327" w:rsidRPr="00D46327" w:rsidRDefault="005B7199" w:rsidP="00425BE7">
      <w:pPr>
        <w:numPr>
          <w:ilvl w:val="0"/>
          <w:numId w:val="16"/>
        </w:numPr>
        <w:spacing w:after="0" w:line="240" w:lineRule="auto"/>
        <w:contextualSpacing/>
        <w:jc w:val="both"/>
        <w:rPr>
          <w:rFonts w:ascii="Times New Roman" w:eastAsia="Calibri" w:hAnsi="Times New Roman" w:cs="Times New Roman"/>
          <w:sz w:val="24"/>
          <w:szCs w:val="24"/>
        </w:rPr>
      </w:pPr>
      <w:r w:rsidRPr="00824A3F">
        <w:rPr>
          <w:noProof/>
          <w:lang w:eastAsia="ru-RU"/>
        </w:rPr>
        <w:lastRenderedPageBreak/>
        <mc:AlternateContent>
          <mc:Choice Requires="wps">
            <w:drawing>
              <wp:anchor distT="0" distB="0" distL="114300" distR="114300" simplePos="0" relativeHeight="251739136" behindDoc="1" locked="0" layoutInCell="0" allowOverlap="1" wp14:anchorId="3F51D9AE" wp14:editId="4218B5B0">
                <wp:simplePos x="0" y="0"/>
                <wp:positionH relativeFrom="page">
                  <wp:posOffset>118110</wp:posOffset>
                </wp:positionH>
                <wp:positionV relativeFrom="page">
                  <wp:posOffset>276860</wp:posOffset>
                </wp:positionV>
                <wp:extent cx="1190625" cy="7277100"/>
                <wp:effectExtent l="666750" t="762000" r="28575" b="19050"/>
                <wp:wrapSquare wrapText="bothSides"/>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D81694">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D8169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D8169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D81694">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49" style="position:absolute;left:0;text-align:left;margin-left:9.3pt;margin-top:21.8pt;width:93.75pt;height:573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D81694">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D8169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D8169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D81694">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D46327" w:rsidRPr="00D46327">
        <w:rPr>
          <w:rFonts w:ascii="Times New Roman" w:eastAsia="Calibri" w:hAnsi="Times New Roman" w:cs="Times New Roman"/>
          <w:b/>
          <w:sz w:val="24"/>
          <w:szCs w:val="24"/>
        </w:rPr>
        <w:t>6 студентов</w:t>
      </w:r>
      <w:r w:rsidR="00D46327" w:rsidRPr="00D46327">
        <w:rPr>
          <w:rFonts w:ascii="Times New Roman" w:eastAsia="Calibri" w:hAnsi="Times New Roman" w:cs="Times New Roman"/>
          <w:sz w:val="24"/>
          <w:szCs w:val="24"/>
        </w:rPr>
        <w:t xml:space="preserve"> получили единовременную материальную помощь в размере 3000 рублей;</w:t>
      </w:r>
    </w:p>
    <w:p w:rsidR="00D46327" w:rsidRPr="00D46327" w:rsidRDefault="00D46327" w:rsidP="00425BE7">
      <w:pPr>
        <w:numPr>
          <w:ilvl w:val="0"/>
          <w:numId w:val="16"/>
        </w:numPr>
        <w:spacing w:after="0" w:line="240" w:lineRule="auto"/>
        <w:contextualSpacing/>
        <w:jc w:val="both"/>
        <w:rPr>
          <w:rFonts w:ascii="Times New Roman" w:eastAsia="Calibri" w:hAnsi="Times New Roman" w:cs="Times New Roman"/>
          <w:sz w:val="24"/>
          <w:szCs w:val="24"/>
        </w:rPr>
      </w:pPr>
      <w:r w:rsidRPr="00D46327">
        <w:rPr>
          <w:rFonts w:ascii="Times New Roman" w:eastAsia="Calibri" w:hAnsi="Times New Roman" w:cs="Times New Roman"/>
          <w:b/>
          <w:sz w:val="24"/>
          <w:szCs w:val="24"/>
        </w:rPr>
        <w:t>25 человек</w:t>
      </w:r>
      <w:r w:rsidRPr="00D46327">
        <w:rPr>
          <w:rFonts w:ascii="Times New Roman" w:eastAsia="Calibri" w:hAnsi="Times New Roman" w:cs="Times New Roman"/>
          <w:sz w:val="24"/>
          <w:szCs w:val="24"/>
        </w:rPr>
        <w:t xml:space="preserve"> получили материальную поддержку на общую сумму 149840 рублей.</w:t>
      </w:r>
    </w:p>
    <w:p w:rsidR="00D46327" w:rsidRPr="00D46327" w:rsidRDefault="00D46327" w:rsidP="00C31A96">
      <w:pPr>
        <w:spacing w:after="0" w:line="240" w:lineRule="auto"/>
        <w:ind w:firstLine="709"/>
        <w:jc w:val="both"/>
        <w:rPr>
          <w:rFonts w:ascii="Times New Roman" w:eastAsia="Calibri" w:hAnsi="Times New Roman" w:cs="Times New Roman"/>
          <w:sz w:val="24"/>
          <w:szCs w:val="24"/>
        </w:rPr>
      </w:pPr>
      <w:r w:rsidRPr="00D46327">
        <w:rPr>
          <w:rFonts w:ascii="Times New Roman" w:eastAsia="Calibri" w:hAnsi="Times New Roman" w:cs="Times New Roman"/>
          <w:b/>
          <w:sz w:val="24"/>
          <w:szCs w:val="24"/>
        </w:rPr>
        <w:t>Для сохранения и укрепления здоровья</w:t>
      </w:r>
      <w:r w:rsidRPr="00D46327">
        <w:rPr>
          <w:rFonts w:ascii="Times New Roman" w:eastAsia="Calibri" w:hAnsi="Times New Roman" w:cs="Times New Roman"/>
          <w:sz w:val="24"/>
          <w:szCs w:val="24"/>
        </w:rPr>
        <w:t xml:space="preserve"> студентов, своевременного выявления заболеваний и обеспечения медицинского сопровождения несовершеннолетних обучающихся, в 2021/2022 учебном году проведё</w:t>
      </w:r>
      <w:proofErr w:type="gramStart"/>
      <w:r w:rsidRPr="00D46327">
        <w:rPr>
          <w:rFonts w:ascii="Times New Roman" w:eastAsia="Calibri" w:hAnsi="Times New Roman" w:cs="Times New Roman"/>
          <w:sz w:val="24"/>
          <w:szCs w:val="24"/>
        </w:rPr>
        <w:t>н</w:t>
      </w:r>
      <w:r w:rsidR="00510F5A">
        <w:rPr>
          <w:rFonts w:ascii="Times New Roman" w:eastAsia="Calibri" w:hAnsi="Times New Roman" w:cs="Times New Roman"/>
          <w:sz w:val="24"/>
          <w:szCs w:val="24"/>
        </w:rPr>
        <w:t>(</w:t>
      </w:r>
      <w:proofErr w:type="gramEnd"/>
      <w:r w:rsidR="00510F5A">
        <w:rPr>
          <w:rFonts w:ascii="Times New Roman" w:eastAsia="Calibri" w:hAnsi="Times New Roman" w:cs="Times New Roman"/>
          <w:sz w:val="24"/>
          <w:szCs w:val="24"/>
        </w:rPr>
        <w:t>о):</w:t>
      </w:r>
    </w:p>
    <w:p w:rsidR="00D46327" w:rsidRPr="00D46327" w:rsidRDefault="00D46327" w:rsidP="00D46327">
      <w:pPr>
        <w:spacing w:after="0" w:line="240" w:lineRule="auto"/>
        <w:jc w:val="both"/>
        <w:rPr>
          <w:rFonts w:ascii="Times New Roman" w:eastAsia="Calibri" w:hAnsi="Times New Roman" w:cs="Times New Roman"/>
          <w:sz w:val="24"/>
          <w:szCs w:val="24"/>
        </w:rPr>
      </w:pPr>
      <w:r w:rsidRPr="00D46327">
        <w:rPr>
          <w:rFonts w:ascii="Times New Roman" w:eastAsia="Calibri" w:hAnsi="Times New Roman" w:cs="Times New Roman"/>
          <w:sz w:val="24"/>
          <w:szCs w:val="24"/>
        </w:rPr>
        <w:t>-</w:t>
      </w:r>
      <w:r w:rsidRPr="00D46327">
        <w:rPr>
          <w:rFonts w:ascii="Times New Roman" w:eastAsia="Calibri" w:hAnsi="Times New Roman" w:cs="Times New Roman"/>
          <w:sz w:val="24"/>
          <w:szCs w:val="24"/>
        </w:rPr>
        <w:tab/>
        <w:t>флюорографическое обследование (прошли 96 обучающихся)</w:t>
      </w:r>
      <w:r w:rsidR="00510F5A">
        <w:rPr>
          <w:rFonts w:ascii="Times New Roman" w:eastAsia="Calibri" w:hAnsi="Times New Roman" w:cs="Times New Roman"/>
          <w:sz w:val="24"/>
          <w:szCs w:val="24"/>
        </w:rPr>
        <w:t>;</w:t>
      </w:r>
      <w:bookmarkStart w:id="1" w:name="_GoBack"/>
      <w:bookmarkEnd w:id="1"/>
    </w:p>
    <w:p w:rsidR="00D46327" w:rsidRPr="00D46327" w:rsidRDefault="00D46327" w:rsidP="00D46327">
      <w:pPr>
        <w:spacing w:after="0" w:line="240" w:lineRule="auto"/>
        <w:jc w:val="both"/>
        <w:rPr>
          <w:rFonts w:ascii="Times New Roman" w:eastAsia="Calibri" w:hAnsi="Times New Roman" w:cs="Times New Roman"/>
          <w:sz w:val="24"/>
          <w:szCs w:val="24"/>
        </w:rPr>
      </w:pPr>
      <w:r w:rsidRPr="00D46327">
        <w:rPr>
          <w:rFonts w:ascii="Times New Roman" w:eastAsia="Calibri" w:hAnsi="Times New Roman" w:cs="Times New Roman"/>
          <w:sz w:val="24"/>
          <w:szCs w:val="24"/>
        </w:rPr>
        <w:t>-</w:t>
      </w:r>
      <w:r w:rsidRPr="00D46327">
        <w:rPr>
          <w:rFonts w:ascii="Times New Roman" w:eastAsia="Calibri" w:hAnsi="Times New Roman" w:cs="Times New Roman"/>
          <w:sz w:val="24"/>
          <w:szCs w:val="24"/>
        </w:rPr>
        <w:tab/>
        <w:t xml:space="preserve">углубленный медицинский осмотр (прошли 81 несовершеннолетних обучающихся). </w:t>
      </w:r>
    </w:p>
    <w:p w:rsidR="00D322F0" w:rsidRDefault="00D46327" w:rsidP="00D46327">
      <w:pPr>
        <w:spacing w:after="0" w:line="240" w:lineRule="auto"/>
        <w:jc w:val="both"/>
        <w:rPr>
          <w:rFonts w:ascii="Times New Roman" w:eastAsia="Calibri" w:hAnsi="Times New Roman" w:cs="Times New Roman"/>
          <w:sz w:val="24"/>
          <w:szCs w:val="24"/>
        </w:rPr>
      </w:pPr>
      <w:r w:rsidRPr="00D46327">
        <w:rPr>
          <w:rFonts w:ascii="Times New Roman" w:eastAsia="Calibri" w:hAnsi="Times New Roman" w:cs="Times New Roman"/>
          <w:b/>
          <w:sz w:val="24"/>
          <w:szCs w:val="24"/>
        </w:rPr>
        <w:t>Обеспечена подготовка документов и постановка на первичный военный учет</w:t>
      </w:r>
      <w:r w:rsidRPr="00D46327">
        <w:rPr>
          <w:rFonts w:ascii="Times New Roman" w:eastAsia="Calibri" w:hAnsi="Times New Roman" w:cs="Times New Roman"/>
          <w:sz w:val="24"/>
          <w:szCs w:val="24"/>
        </w:rPr>
        <w:t xml:space="preserve"> 7 обучающихся – юношей 2005 года рождения (совместно с комиссариатом г. Сургута).</w:t>
      </w:r>
    </w:p>
    <w:p w:rsidR="0081122F" w:rsidRDefault="0081122F" w:rsidP="00D46327">
      <w:pPr>
        <w:spacing w:after="0" w:line="240" w:lineRule="auto"/>
        <w:jc w:val="both"/>
        <w:rPr>
          <w:rFonts w:ascii="Times New Roman" w:eastAsia="Calibri" w:hAnsi="Times New Roman" w:cs="Times New Roman"/>
          <w:sz w:val="24"/>
          <w:szCs w:val="24"/>
        </w:rPr>
      </w:pPr>
    </w:p>
    <w:p w:rsidR="00D46327" w:rsidRPr="00D46327" w:rsidRDefault="00D46327" w:rsidP="00D46327">
      <w:pPr>
        <w:spacing w:after="0" w:line="240" w:lineRule="auto"/>
        <w:jc w:val="both"/>
        <w:rPr>
          <w:rFonts w:ascii="Times New Roman" w:eastAsia="Calibri" w:hAnsi="Times New Roman" w:cs="Times New Roman"/>
          <w:b/>
          <w:sz w:val="24"/>
          <w:szCs w:val="24"/>
          <w:u w:val="single"/>
        </w:rPr>
      </w:pPr>
      <w:r w:rsidRPr="00D46327">
        <w:rPr>
          <w:rFonts w:ascii="Times New Roman" w:eastAsia="Calibri" w:hAnsi="Times New Roman" w:cs="Times New Roman"/>
          <w:b/>
          <w:sz w:val="24"/>
          <w:szCs w:val="24"/>
          <w:u w:val="single"/>
        </w:rPr>
        <w:t xml:space="preserve">2.5.1 Организация и результаты диагностических исследований. </w:t>
      </w:r>
    </w:p>
    <w:p w:rsidR="00D46327" w:rsidRPr="00D46327" w:rsidRDefault="00D46327" w:rsidP="0081122F">
      <w:pPr>
        <w:spacing w:after="0" w:line="240" w:lineRule="auto"/>
        <w:ind w:firstLine="709"/>
        <w:jc w:val="both"/>
        <w:rPr>
          <w:rFonts w:ascii="Times New Roman" w:eastAsia="Calibri" w:hAnsi="Times New Roman" w:cs="Times New Roman"/>
          <w:sz w:val="24"/>
          <w:szCs w:val="24"/>
        </w:rPr>
      </w:pPr>
      <w:r w:rsidRPr="00D46327">
        <w:rPr>
          <w:rFonts w:ascii="Times New Roman" w:eastAsia="Times New Roman" w:hAnsi="Times New Roman" w:cs="Times New Roman"/>
          <w:sz w:val="24"/>
          <w:szCs w:val="24"/>
          <w:lang w:eastAsia="ru-RU"/>
        </w:rPr>
        <w:t xml:space="preserve">С целью повышения эффективности деятельности, достижения результатов освоения образовательных программ, соответствующих требованиям ФГОС, предоставления участникам отношений в сфере образования соответствующей информации об уровне организации работы колледжа по реализации образовательных программ </w:t>
      </w:r>
      <w:r w:rsidRPr="00D46327">
        <w:rPr>
          <w:rFonts w:ascii="Times New Roman" w:eastAsia="Calibri" w:hAnsi="Times New Roman" w:cs="Times New Roman"/>
          <w:b/>
          <w:bCs/>
          <w:sz w:val="24"/>
          <w:szCs w:val="24"/>
        </w:rPr>
        <w:t>в 2021/2022 учебном году</w:t>
      </w:r>
      <w:r w:rsidRPr="00D46327">
        <w:rPr>
          <w:rFonts w:ascii="Times New Roman" w:eastAsia="Calibri" w:hAnsi="Times New Roman" w:cs="Times New Roman"/>
          <w:sz w:val="24"/>
          <w:szCs w:val="24"/>
        </w:rPr>
        <w:t xml:space="preserve"> в форме анкетирования (тестирования) проведены следующие </w:t>
      </w:r>
      <w:r w:rsidRPr="00D46327">
        <w:rPr>
          <w:rFonts w:ascii="Times New Roman" w:eastAsia="Calibri" w:hAnsi="Times New Roman" w:cs="Times New Roman"/>
          <w:b/>
          <w:bCs/>
          <w:sz w:val="24"/>
          <w:szCs w:val="24"/>
        </w:rPr>
        <w:t>диагностические исследования</w:t>
      </w:r>
      <w:r w:rsidRPr="00D46327">
        <w:rPr>
          <w:rFonts w:ascii="Times New Roman" w:eastAsia="Calibri" w:hAnsi="Times New Roman" w:cs="Times New Roman"/>
          <w:sz w:val="24"/>
          <w:szCs w:val="24"/>
        </w:rPr>
        <w:t xml:space="preserve">: </w:t>
      </w:r>
    </w:p>
    <w:p w:rsidR="00D46327" w:rsidRPr="00D46327" w:rsidRDefault="00D46327" w:rsidP="00425BE7">
      <w:pPr>
        <w:numPr>
          <w:ilvl w:val="0"/>
          <w:numId w:val="17"/>
        </w:numPr>
        <w:spacing w:after="0" w:line="240" w:lineRule="auto"/>
        <w:contextualSpacing/>
        <w:jc w:val="both"/>
        <w:rPr>
          <w:rFonts w:ascii="Times New Roman" w:eastAsia="Calibri" w:hAnsi="Times New Roman" w:cs="Times New Roman"/>
          <w:sz w:val="24"/>
          <w:szCs w:val="24"/>
        </w:rPr>
      </w:pPr>
      <w:r w:rsidRPr="00D46327">
        <w:rPr>
          <w:rFonts w:ascii="Times New Roman" w:eastAsia="Calibri" w:hAnsi="Times New Roman" w:cs="Times New Roman"/>
          <w:sz w:val="24"/>
          <w:szCs w:val="24"/>
        </w:rPr>
        <w:t xml:space="preserve">диагностика мотивации </w:t>
      </w:r>
      <w:proofErr w:type="gramStart"/>
      <w:r w:rsidRPr="00D46327">
        <w:rPr>
          <w:rFonts w:ascii="Times New Roman" w:eastAsia="Calibri" w:hAnsi="Times New Roman" w:cs="Times New Roman"/>
          <w:sz w:val="24"/>
          <w:szCs w:val="24"/>
        </w:rPr>
        <w:t>обучающихся</w:t>
      </w:r>
      <w:proofErr w:type="gramEnd"/>
      <w:r w:rsidRPr="00D46327">
        <w:rPr>
          <w:rFonts w:ascii="Times New Roman" w:eastAsia="Calibri" w:hAnsi="Times New Roman" w:cs="Times New Roman"/>
          <w:sz w:val="24"/>
          <w:szCs w:val="24"/>
        </w:rPr>
        <w:t xml:space="preserve"> к обучению; </w:t>
      </w:r>
    </w:p>
    <w:p w:rsidR="00D46327" w:rsidRPr="00D46327" w:rsidRDefault="00D46327" w:rsidP="00425BE7">
      <w:pPr>
        <w:numPr>
          <w:ilvl w:val="0"/>
          <w:numId w:val="17"/>
        </w:numPr>
        <w:spacing w:after="0" w:line="240" w:lineRule="auto"/>
        <w:contextualSpacing/>
        <w:jc w:val="both"/>
        <w:rPr>
          <w:rFonts w:ascii="Times New Roman" w:eastAsia="Calibri" w:hAnsi="Times New Roman" w:cs="Times New Roman"/>
          <w:sz w:val="24"/>
          <w:szCs w:val="24"/>
        </w:rPr>
      </w:pPr>
      <w:r w:rsidRPr="00D46327">
        <w:rPr>
          <w:rFonts w:ascii="Times New Roman" w:eastAsia="Calibri" w:hAnsi="Times New Roman" w:cs="Times New Roman"/>
          <w:sz w:val="24"/>
          <w:szCs w:val="24"/>
        </w:rPr>
        <w:t>диагностика самооценки уровня тревожности;</w:t>
      </w:r>
    </w:p>
    <w:p w:rsidR="00D46327" w:rsidRPr="00D46327" w:rsidRDefault="00D46327" w:rsidP="00425BE7">
      <w:pPr>
        <w:numPr>
          <w:ilvl w:val="0"/>
          <w:numId w:val="17"/>
        </w:numPr>
        <w:spacing w:after="0" w:line="240" w:lineRule="auto"/>
        <w:contextualSpacing/>
        <w:jc w:val="both"/>
        <w:rPr>
          <w:rFonts w:ascii="Times New Roman" w:eastAsia="Calibri" w:hAnsi="Times New Roman" w:cs="Times New Roman"/>
          <w:sz w:val="24"/>
          <w:szCs w:val="24"/>
        </w:rPr>
      </w:pPr>
      <w:r w:rsidRPr="00D46327">
        <w:rPr>
          <w:rFonts w:ascii="Times New Roman" w:eastAsia="Calibri" w:hAnsi="Times New Roman" w:cs="Times New Roman"/>
          <w:sz w:val="24"/>
          <w:szCs w:val="24"/>
        </w:rPr>
        <w:t xml:space="preserve">диагностика коммуникативных склонностей;  </w:t>
      </w:r>
    </w:p>
    <w:p w:rsidR="00D46327" w:rsidRPr="00D46327" w:rsidRDefault="00D46327" w:rsidP="00425BE7">
      <w:pPr>
        <w:numPr>
          <w:ilvl w:val="0"/>
          <w:numId w:val="17"/>
        </w:numPr>
        <w:spacing w:after="0" w:line="240" w:lineRule="auto"/>
        <w:contextualSpacing/>
        <w:jc w:val="both"/>
        <w:rPr>
          <w:rFonts w:ascii="Times New Roman" w:eastAsia="Calibri" w:hAnsi="Times New Roman" w:cs="Times New Roman"/>
          <w:sz w:val="24"/>
          <w:szCs w:val="24"/>
        </w:rPr>
      </w:pPr>
      <w:r w:rsidRPr="00D46327">
        <w:rPr>
          <w:rFonts w:ascii="Times New Roman" w:eastAsia="Calibri" w:hAnsi="Times New Roman" w:cs="Times New Roman"/>
          <w:sz w:val="24"/>
          <w:szCs w:val="24"/>
        </w:rPr>
        <w:t>диагностика уровня толерантности;</w:t>
      </w:r>
    </w:p>
    <w:p w:rsidR="00D46327" w:rsidRPr="00D46327" w:rsidRDefault="00D46327" w:rsidP="00425BE7">
      <w:pPr>
        <w:numPr>
          <w:ilvl w:val="0"/>
          <w:numId w:val="17"/>
        </w:numPr>
        <w:spacing w:after="0" w:line="240" w:lineRule="auto"/>
        <w:contextualSpacing/>
        <w:jc w:val="both"/>
        <w:rPr>
          <w:rFonts w:ascii="Times New Roman" w:eastAsia="Calibri" w:hAnsi="Times New Roman" w:cs="Times New Roman"/>
          <w:b/>
          <w:bCs/>
          <w:color w:val="FF0000"/>
          <w:sz w:val="24"/>
          <w:szCs w:val="24"/>
        </w:rPr>
      </w:pPr>
      <w:r w:rsidRPr="00D46327">
        <w:rPr>
          <w:rFonts w:ascii="Times New Roman" w:eastAsia="Calibri" w:hAnsi="Times New Roman" w:cs="Times New Roman"/>
          <w:sz w:val="24"/>
          <w:szCs w:val="24"/>
        </w:rPr>
        <w:t xml:space="preserve">диагностика уровня удовлетворённости услугами учреждения. </w:t>
      </w:r>
    </w:p>
    <w:p w:rsidR="00D46327" w:rsidRPr="00D46327" w:rsidRDefault="00D46327" w:rsidP="00D46327">
      <w:pPr>
        <w:spacing w:after="0" w:line="240" w:lineRule="auto"/>
        <w:jc w:val="both"/>
        <w:rPr>
          <w:rFonts w:ascii="Times New Roman" w:eastAsia="Calibri" w:hAnsi="Times New Roman" w:cs="Times New Roman"/>
          <w:sz w:val="24"/>
          <w:szCs w:val="24"/>
        </w:rPr>
      </w:pPr>
      <w:proofErr w:type="gramStart"/>
      <w:r w:rsidRPr="00D46327">
        <w:rPr>
          <w:rFonts w:ascii="Times New Roman" w:eastAsia="Calibri" w:hAnsi="Times New Roman" w:cs="Times New Roman"/>
          <w:sz w:val="24"/>
          <w:szCs w:val="24"/>
        </w:rPr>
        <w:t>Результаты диагностических исследований демонстрируют, что большинство студентов БУ «Сургутский музыкальный колледж» положительно оценивают свои перспективы в выбранной сфере профессиональной деятельности, понимают сущность и социальную значимость своей будущей профессии, проявляют к ней устойчивый интерес, что тесно связано с созданной в колледже комфортной культурно-образовательной средой, благоприятной для проявления творческих способностей, необходимой для всестороннего развития и социализации личности</w:t>
      </w:r>
      <w:r w:rsidRPr="00885C00">
        <w:rPr>
          <w:rFonts w:ascii="Times New Roman" w:eastAsia="Calibri" w:hAnsi="Times New Roman" w:cs="Times New Roman"/>
          <w:sz w:val="24"/>
          <w:szCs w:val="24"/>
        </w:rPr>
        <w:t>.</w:t>
      </w:r>
      <w:proofErr w:type="gramEnd"/>
      <w:r w:rsidRPr="00885C00">
        <w:rPr>
          <w:rFonts w:ascii="Times New Roman" w:eastAsia="Calibri" w:hAnsi="Times New Roman" w:cs="Times New Roman"/>
          <w:sz w:val="24"/>
          <w:szCs w:val="24"/>
        </w:rPr>
        <w:t xml:space="preserve"> (Приложение</w:t>
      </w:r>
      <w:r w:rsidR="00885C00" w:rsidRPr="00885C00">
        <w:rPr>
          <w:rFonts w:ascii="Times New Roman" w:eastAsia="Calibri" w:hAnsi="Times New Roman" w:cs="Times New Roman"/>
          <w:sz w:val="24"/>
          <w:szCs w:val="24"/>
        </w:rPr>
        <w:t xml:space="preserve"> 8</w:t>
      </w:r>
      <w:r w:rsidRPr="00885C00">
        <w:rPr>
          <w:rFonts w:ascii="Times New Roman" w:eastAsia="Calibri" w:hAnsi="Times New Roman" w:cs="Times New Roman"/>
          <w:sz w:val="24"/>
          <w:szCs w:val="24"/>
        </w:rPr>
        <w:t>).</w:t>
      </w:r>
    </w:p>
    <w:p w:rsidR="00C31A96" w:rsidRDefault="00C31A96" w:rsidP="00AD3D57">
      <w:pPr>
        <w:spacing w:after="0" w:line="240" w:lineRule="auto"/>
        <w:jc w:val="both"/>
        <w:rPr>
          <w:rFonts w:ascii="Times New Roman" w:eastAsia="Calibri" w:hAnsi="Times New Roman" w:cs="Times New Roman"/>
          <w:b/>
          <w:sz w:val="24"/>
          <w:szCs w:val="24"/>
        </w:rPr>
      </w:pPr>
    </w:p>
    <w:p w:rsidR="003A0F8C" w:rsidRDefault="003A0F8C" w:rsidP="00AD3D57">
      <w:pPr>
        <w:spacing w:after="0" w:line="240" w:lineRule="auto"/>
        <w:jc w:val="both"/>
        <w:rPr>
          <w:rFonts w:ascii="Times New Roman" w:eastAsia="Calibri" w:hAnsi="Times New Roman" w:cs="Times New Roman"/>
          <w:b/>
          <w:sz w:val="24"/>
          <w:szCs w:val="24"/>
          <w:u w:val="single"/>
        </w:rPr>
      </w:pPr>
    </w:p>
    <w:p w:rsidR="00D81694" w:rsidRPr="00885C00" w:rsidRDefault="00D81694" w:rsidP="00AD3D57">
      <w:pPr>
        <w:spacing w:after="0" w:line="240" w:lineRule="auto"/>
        <w:jc w:val="both"/>
        <w:rPr>
          <w:rFonts w:ascii="Times New Roman" w:eastAsia="Times New Roman" w:hAnsi="Times New Roman" w:cs="Times New Roman"/>
          <w:sz w:val="24"/>
          <w:szCs w:val="24"/>
          <w:u w:val="single"/>
          <w:lang w:eastAsia="ru-RU"/>
        </w:rPr>
      </w:pPr>
      <w:r w:rsidRPr="00885C00">
        <w:rPr>
          <w:rFonts w:ascii="Times New Roman" w:eastAsia="Calibri" w:hAnsi="Times New Roman" w:cs="Times New Roman"/>
          <w:b/>
          <w:sz w:val="24"/>
          <w:szCs w:val="24"/>
          <w:u w:val="single"/>
        </w:rPr>
        <w:t>2.6.</w:t>
      </w:r>
      <w:r w:rsidRPr="00885C00">
        <w:rPr>
          <w:rFonts w:ascii="Times New Roman" w:eastAsia="Times New Roman" w:hAnsi="Times New Roman" w:cs="Times New Roman"/>
          <w:sz w:val="24"/>
          <w:szCs w:val="24"/>
          <w:u w:val="single"/>
          <w:lang w:eastAsia="ru-RU"/>
        </w:rPr>
        <w:t xml:space="preserve"> </w:t>
      </w:r>
      <w:r w:rsidRPr="00885C00">
        <w:rPr>
          <w:rFonts w:ascii="Times New Roman" w:eastAsia="Times New Roman" w:hAnsi="Times New Roman" w:cs="Times New Roman"/>
          <w:b/>
          <w:sz w:val="24"/>
          <w:szCs w:val="24"/>
          <w:u w:val="single"/>
          <w:lang w:eastAsia="ru-RU"/>
        </w:rPr>
        <w:t>Наличие и число мест в общежитии</w:t>
      </w:r>
      <w:r w:rsidRPr="00885C00">
        <w:rPr>
          <w:rFonts w:ascii="Times New Roman" w:eastAsia="Times New Roman" w:hAnsi="Times New Roman" w:cs="Times New Roman"/>
          <w:sz w:val="24"/>
          <w:szCs w:val="24"/>
          <w:u w:val="single"/>
          <w:lang w:eastAsia="ru-RU"/>
        </w:rPr>
        <w:t xml:space="preserve"> </w:t>
      </w:r>
    </w:p>
    <w:p w:rsidR="00D81694" w:rsidRPr="00D81694" w:rsidRDefault="00D81694" w:rsidP="0081122F">
      <w:pPr>
        <w:spacing w:after="0" w:line="240" w:lineRule="auto"/>
        <w:ind w:firstLine="709"/>
        <w:jc w:val="both"/>
        <w:rPr>
          <w:rFonts w:ascii="Times New Roman" w:eastAsia="Times New Roman" w:hAnsi="Times New Roman" w:cs="Times New Roman"/>
          <w:b/>
          <w:sz w:val="24"/>
          <w:szCs w:val="24"/>
          <w:lang w:eastAsia="ru-RU"/>
        </w:rPr>
      </w:pPr>
      <w:r w:rsidRPr="00D81694">
        <w:rPr>
          <w:rFonts w:ascii="Times New Roman" w:eastAsia="Times New Roman" w:hAnsi="Times New Roman" w:cs="Times New Roman"/>
          <w:b/>
          <w:sz w:val="24"/>
          <w:szCs w:val="24"/>
          <w:lang w:eastAsia="ru-RU"/>
        </w:rPr>
        <w:t>Жилые помещения общежития находятся по адресу</w:t>
      </w:r>
      <w:r w:rsidRPr="00D81694">
        <w:rPr>
          <w:rFonts w:ascii="Times New Roman" w:eastAsia="Times New Roman" w:hAnsi="Times New Roman" w:cs="Times New Roman"/>
          <w:sz w:val="24"/>
          <w:szCs w:val="24"/>
          <w:lang w:eastAsia="ru-RU"/>
        </w:rPr>
        <w:t xml:space="preserve">: ул. Губкина, 7: 19 квартир, по 4 на каждом этаже. </w:t>
      </w:r>
      <w:r w:rsidRPr="00D81694">
        <w:rPr>
          <w:rFonts w:ascii="Times New Roman" w:eastAsia="Calibri" w:hAnsi="Times New Roman" w:cs="Times New Roman"/>
          <w:sz w:val="24"/>
          <w:szCs w:val="24"/>
        </w:rPr>
        <w:t>В соответствии с Положением о студенческом общежитии, утвержденного приказом директора БУ «Сургутский музыкальный колледж» от 22.11.2019 № 09/01-ОД-341</w:t>
      </w:r>
      <w:r w:rsidRPr="00D81694">
        <w:rPr>
          <w:rFonts w:ascii="Times New Roman" w:eastAsia="Times New Roman" w:hAnsi="Times New Roman" w:cs="Times New Roman"/>
          <w:sz w:val="24"/>
          <w:szCs w:val="24"/>
          <w:lang w:eastAsia="ru-RU"/>
        </w:rPr>
        <w:t xml:space="preserve"> </w:t>
      </w:r>
      <w:hyperlink r:id="rId29" w:history="1">
        <w:r w:rsidRPr="00D81694">
          <w:rPr>
            <w:rFonts w:ascii="Times New Roman" w:eastAsia="Times New Roman" w:hAnsi="Times New Roman" w:cs="Times New Roman"/>
            <w:color w:val="0000FF"/>
            <w:sz w:val="24"/>
            <w:szCs w:val="24"/>
            <w:u w:val="single"/>
            <w:lang w:eastAsia="ru-RU"/>
          </w:rPr>
          <w:t>https://www.surgutmusic.ru/about/documents/local/</w:t>
        </w:r>
      </w:hyperlink>
      <w:r w:rsidRPr="00D81694">
        <w:rPr>
          <w:rFonts w:ascii="Times New Roman" w:eastAsia="Times New Roman" w:hAnsi="Times New Roman" w:cs="Times New Roman"/>
          <w:sz w:val="24"/>
          <w:szCs w:val="24"/>
          <w:lang w:eastAsia="ru-RU"/>
        </w:rPr>
        <w:t xml:space="preserve"> обучающимся, нуждающимся в общежитии (70 иногородних студентов, обеспеченность - 100%), предоставляются жилые помещения для проживания на основании договора аренды. На первом этаже общежития имеется жилое помещение, оборудованное для проживания инвалидов, кроме инвалидов - колясочников.</w:t>
      </w:r>
    </w:p>
    <w:p w:rsidR="00D81694" w:rsidRPr="00D81694" w:rsidRDefault="005B7199" w:rsidP="003A0F8C">
      <w:pPr>
        <w:spacing w:after="0" w:line="240" w:lineRule="auto"/>
        <w:ind w:firstLine="709"/>
        <w:jc w:val="both"/>
        <w:rPr>
          <w:rFonts w:ascii="Times New Roman" w:eastAsia="Times New Roman" w:hAnsi="Times New Roman" w:cs="Times New Roman"/>
          <w:sz w:val="24"/>
          <w:szCs w:val="24"/>
          <w:lang w:eastAsia="ru-RU"/>
        </w:rPr>
      </w:pPr>
      <w:r w:rsidRPr="00824A3F">
        <w:rPr>
          <w:noProof/>
          <w:lang w:eastAsia="ru-RU"/>
        </w:rPr>
        <w:lastRenderedPageBreak/>
        <mc:AlternateContent>
          <mc:Choice Requires="wps">
            <w:drawing>
              <wp:anchor distT="0" distB="0" distL="114300" distR="114300" simplePos="0" relativeHeight="251871232" behindDoc="1" locked="0" layoutInCell="0" allowOverlap="1" wp14:anchorId="70387E03" wp14:editId="424719AC">
                <wp:simplePos x="0" y="0"/>
                <wp:positionH relativeFrom="page">
                  <wp:posOffset>109855</wp:posOffset>
                </wp:positionH>
                <wp:positionV relativeFrom="page">
                  <wp:posOffset>307975</wp:posOffset>
                </wp:positionV>
                <wp:extent cx="1190625" cy="7277100"/>
                <wp:effectExtent l="666750" t="762000" r="28575" b="19050"/>
                <wp:wrapSquare wrapText="bothSides"/>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D322F0">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D322F0">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D322F0">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D322F0">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50" style="position:absolute;left:0;text-align:left;margin-left:8.65pt;margin-top:24.25pt;width:93.75pt;height:573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D322F0">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D322F0">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D322F0">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D322F0">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D81694" w:rsidRPr="00D81694">
        <w:rPr>
          <w:rFonts w:ascii="Times New Roman" w:eastAsia="Times New Roman" w:hAnsi="Times New Roman" w:cs="Times New Roman"/>
          <w:sz w:val="24"/>
          <w:szCs w:val="24"/>
          <w:lang w:eastAsia="ru-RU"/>
        </w:rPr>
        <w:t>В целях обеспечения безопасности обучающихся, общежитие оборудовано системой видеонаблюдения. В 2021 году в общежитии колледжа за счет текущего финансирования произведен текущий ремонт в 3 квартирах и в подъезде, закуплена новая мебель.</w:t>
      </w:r>
    </w:p>
    <w:p w:rsidR="00D81694" w:rsidRPr="00D81694" w:rsidRDefault="00D81694" w:rsidP="003A0F8C">
      <w:pPr>
        <w:spacing w:after="0" w:line="240" w:lineRule="auto"/>
        <w:ind w:firstLine="709"/>
        <w:jc w:val="both"/>
        <w:rPr>
          <w:rFonts w:ascii="Times New Roman" w:eastAsia="Times New Roman" w:hAnsi="Times New Roman" w:cs="Times New Roman"/>
          <w:sz w:val="24"/>
          <w:szCs w:val="24"/>
          <w:lang w:eastAsia="ru-RU"/>
        </w:rPr>
      </w:pPr>
      <w:r w:rsidRPr="00D81694">
        <w:rPr>
          <w:rFonts w:ascii="Times New Roman" w:eastAsia="Times New Roman" w:hAnsi="Times New Roman" w:cs="Times New Roman"/>
          <w:sz w:val="24"/>
          <w:szCs w:val="24"/>
          <w:lang w:eastAsia="ru-RU"/>
        </w:rPr>
        <w:t>Жилищно-бытовые условия соответствуют современным требованиям. Плата за проживание в общежитии формируется в соответствии с требованиями Постановления Правительства ХМАО - Югры от 06.09.2014 № 328-п «Об установлении максимального размера платы за пользование жилым помещением (платы за наем) в общежитии для обучающихся в организациях, осуществляющих образовательную деятельность, учредителем которых является Ханты-Мансийский автономный округ – Югра».</w:t>
      </w:r>
      <w:r w:rsidRPr="00D81694">
        <w:rPr>
          <w:rFonts w:ascii="Times New Roman" w:eastAsia="Times New Roman" w:hAnsi="Times New Roman" w:cs="Times New Roman"/>
          <w:b/>
          <w:sz w:val="24"/>
          <w:szCs w:val="24"/>
          <w:lang w:eastAsia="ru-RU"/>
        </w:rPr>
        <w:t xml:space="preserve"> </w:t>
      </w:r>
    </w:p>
    <w:p w:rsidR="005F3FA1" w:rsidRDefault="005F3FA1" w:rsidP="005F3FA1">
      <w:pPr>
        <w:spacing w:after="0" w:line="240" w:lineRule="auto"/>
        <w:jc w:val="both"/>
        <w:rPr>
          <w:rFonts w:ascii="Times New Roman" w:eastAsia="Calibri" w:hAnsi="Times New Roman" w:cs="Times New Roman"/>
          <w:b/>
          <w:bCs/>
          <w:sz w:val="24"/>
          <w:szCs w:val="24"/>
        </w:rPr>
      </w:pPr>
    </w:p>
    <w:p w:rsidR="00D81694" w:rsidRPr="00885C00" w:rsidRDefault="00D81694" w:rsidP="005F3FA1">
      <w:pPr>
        <w:spacing w:after="0" w:line="240" w:lineRule="auto"/>
        <w:jc w:val="both"/>
        <w:rPr>
          <w:rFonts w:ascii="Times New Roman" w:eastAsia="Calibri" w:hAnsi="Times New Roman" w:cs="Times New Roman"/>
          <w:b/>
          <w:bCs/>
          <w:sz w:val="24"/>
          <w:szCs w:val="24"/>
          <w:u w:val="single"/>
        </w:rPr>
      </w:pPr>
      <w:r w:rsidRPr="00885C00">
        <w:rPr>
          <w:rFonts w:ascii="Times New Roman" w:eastAsia="Calibri" w:hAnsi="Times New Roman" w:cs="Times New Roman"/>
          <w:b/>
          <w:bCs/>
          <w:sz w:val="24"/>
          <w:szCs w:val="24"/>
          <w:u w:val="single"/>
        </w:rPr>
        <w:t>2.7. Организация питания и медицинского обслуживания</w:t>
      </w:r>
    </w:p>
    <w:p w:rsidR="00D81694" w:rsidRPr="0081122F" w:rsidRDefault="005F3FA1" w:rsidP="0081122F">
      <w:pPr>
        <w:spacing w:after="0" w:line="240" w:lineRule="auto"/>
        <w:ind w:firstLine="709"/>
        <w:jc w:val="both"/>
        <w:rPr>
          <w:rFonts w:ascii="Times New Roman" w:eastAsia="Calibri" w:hAnsi="Times New Roman" w:cs="Times New Roman"/>
          <w:b/>
          <w:bCs/>
          <w:sz w:val="24"/>
          <w:szCs w:val="24"/>
        </w:rPr>
      </w:pPr>
      <w:r>
        <w:rPr>
          <w:rFonts w:ascii="Times New Roman" w:eastAsia="Calibri" w:hAnsi="Times New Roman" w:cs="Times New Roman"/>
          <w:b/>
          <w:bCs/>
          <w:sz w:val="24"/>
          <w:szCs w:val="24"/>
          <w:u w:val="single"/>
        </w:rPr>
        <w:t>Организация питания</w:t>
      </w:r>
      <w:r w:rsidR="0081122F">
        <w:rPr>
          <w:rFonts w:ascii="Times New Roman" w:eastAsia="Calibri" w:hAnsi="Times New Roman" w:cs="Times New Roman"/>
          <w:b/>
          <w:bCs/>
          <w:sz w:val="24"/>
          <w:szCs w:val="24"/>
        </w:rPr>
        <w:t xml:space="preserve">. </w:t>
      </w:r>
      <w:r w:rsidR="00D81694" w:rsidRPr="00D81694">
        <w:rPr>
          <w:rFonts w:ascii="Times New Roman" w:eastAsia="Calibri" w:hAnsi="Times New Roman" w:cs="Times New Roman"/>
          <w:bCs/>
          <w:sz w:val="24"/>
          <w:szCs w:val="24"/>
        </w:rPr>
        <w:t xml:space="preserve">В соответствии со ст. 28 Федеральный закон от 29.12.2012 № 273-ФЗ «Об образовании в Российской Федерации» создаются необходимые условия для охраны и укрепления здоровья, организации питания обучающихся и работников образовательной организации. </w:t>
      </w:r>
      <w:proofErr w:type="gramStart"/>
      <w:r w:rsidR="00D81694" w:rsidRPr="00D81694">
        <w:rPr>
          <w:rFonts w:ascii="Times New Roman" w:eastAsia="Calibri" w:hAnsi="Times New Roman" w:cs="Times New Roman"/>
          <w:bCs/>
          <w:sz w:val="24"/>
          <w:szCs w:val="24"/>
        </w:rPr>
        <w:t>В колледже функционирует буфет</w:t>
      </w:r>
      <w:r w:rsidR="00D81694" w:rsidRPr="00D81694">
        <w:rPr>
          <w:rFonts w:ascii="Times New Roman" w:eastAsia="Calibri" w:hAnsi="Times New Roman" w:cs="Times New Roman"/>
          <w:b/>
          <w:bCs/>
          <w:sz w:val="24"/>
          <w:szCs w:val="24"/>
        </w:rPr>
        <w:t xml:space="preserve"> </w:t>
      </w:r>
      <w:r w:rsidR="00D81694" w:rsidRPr="00D81694">
        <w:rPr>
          <w:rFonts w:ascii="Times New Roman" w:eastAsia="Calibri" w:hAnsi="Times New Roman" w:cs="Times New Roman"/>
          <w:bCs/>
          <w:sz w:val="24"/>
          <w:szCs w:val="24"/>
        </w:rPr>
        <w:t>на 28 посадочных мест</w:t>
      </w:r>
      <w:r w:rsidR="00D81694" w:rsidRPr="00D81694">
        <w:rPr>
          <w:rFonts w:ascii="Times New Roman" w:eastAsia="Calibri" w:hAnsi="Times New Roman" w:cs="Times New Roman"/>
          <w:sz w:val="24"/>
          <w:szCs w:val="24"/>
          <w:lang w:eastAsia="ru-RU"/>
        </w:rPr>
        <w:t xml:space="preserve"> с исправным торгово-технологическим и холодильным оборудованием</w:t>
      </w:r>
      <w:r w:rsidR="00D81694" w:rsidRPr="00D81694">
        <w:rPr>
          <w:rFonts w:ascii="Times New Roman" w:eastAsia="Calibri" w:hAnsi="Times New Roman" w:cs="Times New Roman"/>
          <w:bCs/>
          <w:sz w:val="24"/>
          <w:szCs w:val="24"/>
        </w:rPr>
        <w:t xml:space="preserve">, в течение учебного дня обеспечивающий студентов и сотрудников горячим питанием (на основании договора с ООО «Радуга вкуса» на оказание услуг по организации питания студентов). 15 обучающихся обеспечены компенсацией на питание </w:t>
      </w:r>
      <w:r w:rsidR="00D81694" w:rsidRPr="00D81694">
        <w:rPr>
          <w:rFonts w:ascii="Times New Roman" w:eastAsia="Calibri" w:hAnsi="Times New Roman" w:cs="Times New Roman"/>
          <w:sz w:val="24"/>
          <w:szCs w:val="24"/>
        </w:rPr>
        <w:t>(в 2021 году компенсация составила 336 рублей в день)</w:t>
      </w:r>
      <w:r w:rsidR="00D81694" w:rsidRPr="00D81694">
        <w:rPr>
          <w:rFonts w:ascii="Times New Roman" w:eastAsia="Calibri" w:hAnsi="Times New Roman" w:cs="Times New Roman"/>
          <w:bCs/>
          <w:sz w:val="24"/>
          <w:szCs w:val="24"/>
        </w:rPr>
        <w:t>.</w:t>
      </w:r>
      <w:proofErr w:type="gramEnd"/>
      <w:r w:rsidR="00D81694" w:rsidRPr="00D81694">
        <w:rPr>
          <w:rFonts w:ascii="Times New Roman" w:eastAsia="Calibri" w:hAnsi="Times New Roman" w:cs="Times New Roman"/>
          <w:bCs/>
          <w:sz w:val="24"/>
          <w:szCs w:val="24"/>
        </w:rPr>
        <w:t xml:space="preserve"> </w:t>
      </w:r>
      <w:r w:rsidR="00D81694" w:rsidRPr="00D81694">
        <w:rPr>
          <w:rFonts w:ascii="Times New Roman" w:eastAsia="Calibri" w:hAnsi="Times New Roman" w:cs="Times New Roman"/>
          <w:bCs/>
          <w:sz w:val="24"/>
          <w:szCs w:val="24"/>
          <w:shd w:val="clear" w:color="auto" w:fill="FFFFFF"/>
        </w:rPr>
        <w:t>Буфет приспособлен для использования всеми категориями инвалидов и лицами с ограниченными возможностями здоровья.</w:t>
      </w:r>
      <w:r w:rsidR="00D81694" w:rsidRPr="00D81694">
        <w:rPr>
          <w:rFonts w:ascii="Times New Roman" w:eastAsia="Calibri" w:hAnsi="Times New Roman" w:cs="Times New Roman"/>
          <w:sz w:val="24"/>
          <w:szCs w:val="24"/>
          <w:shd w:val="clear" w:color="auto" w:fill="FFFFFF"/>
        </w:rPr>
        <w:t xml:space="preserve"> На поверхности пола смонтированы металлические тактильные направляющие, пандусы, информационные таблицы со шрифтом Брайля. Установлен стол с изменяемой высотой столешницы. Помещение для мытья рук полностью оборудовано для инвалидов. </w:t>
      </w:r>
      <w:r w:rsidR="00D81694" w:rsidRPr="00D81694">
        <w:rPr>
          <w:rFonts w:ascii="Times New Roman" w:eastAsia="Calibri" w:hAnsi="Times New Roman" w:cs="Times New Roman"/>
          <w:sz w:val="24"/>
          <w:szCs w:val="24"/>
          <w:lang w:eastAsia="ru-RU"/>
        </w:rPr>
        <w:t>Имеется портативная индукционная система для общения персонала буфета с инвалидами по слуху (</w:t>
      </w:r>
      <w:hyperlink r:id="rId30" w:history="1">
        <w:r w:rsidR="00D81694" w:rsidRPr="00D81694">
          <w:rPr>
            <w:rFonts w:ascii="Times New Roman" w:eastAsia="Calibri" w:hAnsi="Times New Roman" w:cs="Times New Roman"/>
            <w:color w:val="0000FF"/>
            <w:sz w:val="24"/>
            <w:szCs w:val="24"/>
            <w:u w:val="single"/>
            <w:lang w:eastAsia="ru-RU"/>
          </w:rPr>
          <w:t>https://www.surgutmusic.ru/about/accessible-environment/</w:t>
        </w:r>
      </w:hyperlink>
      <w:r w:rsidR="00D81694" w:rsidRPr="00D81694">
        <w:rPr>
          <w:rFonts w:ascii="Times New Roman" w:eastAsia="Calibri" w:hAnsi="Times New Roman" w:cs="Times New Roman"/>
          <w:sz w:val="24"/>
          <w:szCs w:val="24"/>
          <w:lang w:eastAsia="ru-RU"/>
        </w:rPr>
        <w:t xml:space="preserve">) </w:t>
      </w:r>
      <w:r w:rsidR="00D81694" w:rsidRPr="00D81694">
        <w:rPr>
          <w:rFonts w:ascii="Times New Roman" w:eastAsia="Calibri" w:hAnsi="Times New Roman" w:cs="Times New Roman"/>
          <w:sz w:val="24"/>
          <w:szCs w:val="24"/>
          <w:shd w:val="clear" w:color="auto" w:fill="FFFFFF"/>
        </w:rPr>
        <w:t>График работы буфета: с 9:00 до 18:00.</w:t>
      </w:r>
    </w:p>
    <w:p w:rsidR="00D322F0" w:rsidRPr="0081122F" w:rsidRDefault="00D81694" w:rsidP="0081122F">
      <w:pPr>
        <w:spacing w:after="0" w:line="240" w:lineRule="auto"/>
        <w:ind w:firstLine="709"/>
        <w:jc w:val="both"/>
        <w:rPr>
          <w:rFonts w:ascii="Times New Roman" w:eastAsia="Calibri" w:hAnsi="Times New Roman" w:cs="Times New Roman"/>
          <w:b/>
          <w:bCs/>
          <w:sz w:val="24"/>
          <w:szCs w:val="24"/>
          <w:u w:val="single"/>
        </w:rPr>
      </w:pPr>
      <w:r w:rsidRPr="00D81694">
        <w:rPr>
          <w:rFonts w:ascii="Times New Roman" w:eastAsia="Calibri" w:hAnsi="Times New Roman" w:cs="Times New Roman"/>
          <w:b/>
          <w:bCs/>
          <w:sz w:val="24"/>
          <w:szCs w:val="24"/>
          <w:u w:val="single"/>
        </w:rPr>
        <w:t>Органи</w:t>
      </w:r>
      <w:r w:rsidR="0081122F">
        <w:rPr>
          <w:rFonts w:ascii="Times New Roman" w:eastAsia="Calibri" w:hAnsi="Times New Roman" w:cs="Times New Roman"/>
          <w:b/>
          <w:bCs/>
          <w:sz w:val="24"/>
          <w:szCs w:val="24"/>
          <w:u w:val="single"/>
        </w:rPr>
        <w:t xml:space="preserve">зация медицинского обслуживания. </w:t>
      </w:r>
      <w:r w:rsidRPr="00D81694">
        <w:rPr>
          <w:rFonts w:ascii="Times New Roman" w:eastAsia="Calibri" w:hAnsi="Times New Roman" w:cs="Times New Roman"/>
          <w:bCs/>
          <w:iCs/>
          <w:sz w:val="24"/>
          <w:szCs w:val="24"/>
        </w:rPr>
        <w:t>Медицинский кабинет площадью 17,52 кв. м., оборудованный в соответствии с требованиями действующих нормативных документов располагается в здании колледжа по адресу ул. Энтузиастов, д.28</w:t>
      </w:r>
      <w:r w:rsidRPr="00D81694">
        <w:rPr>
          <w:rFonts w:ascii="Times New Roman" w:eastAsia="Calibri" w:hAnsi="Times New Roman" w:cs="Times New Roman"/>
          <w:sz w:val="24"/>
          <w:szCs w:val="24"/>
          <w:shd w:val="clear" w:color="auto" w:fill="FFFFFF"/>
        </w:rPr>
        <w:t xml:space="preserve"> (здание колледжа), а также студенты имеют право обратиться по всем вопросам, касающимся его здоровья, в муниципальное учреждение здравоохранения «Городская поликлиника № 4». </w:t>
      </w:r>
      <w:r w:rsidRPr="00D81694">
        <w:rPr>
          <w:rFonts w:ascii="Times New Roman" w:eastAsia="Times New Roman" w:hAnsi="Times New Roman" w:cs="Times New Roman"/>
          <w:sz w:val="24"/>
          <w:szCs w:val="24"/>
          <w:lang w:eastAsia="ru-RU"/>
        </w:rPr>
        <w:t xml:space="preserve">В состав учреждения входят: поликлиника для взрослых «Нефтяник» ул. И. </w:t>
      </w:r>
      <w:proofErr w:type="spellStart"/>
      <w:r w:rsidRPr="00D81694">
        <w:rPr>
          <w:rFonts w:ascii="Times New Roman" w:eastAsia="Times New Roman" w:hAnsi="Times New Roman" w:cs="Times New Roman"/>
          <w:sz w:val="24"/>
          <w:szCs w:val="24"/>
          <w:lang w:eastAsia="ru-RU"/>
        </w:rPr>
        <w:t>Киртбая</w:t>
      </w:r>
      <w:proofErr w:type="spellEnd"/>
      <w:r w:rsidRPr="00D81694">
        <w:rPr>
          <w:rFonts w:ascii="Times New Roman" w:eastAsia="Times New Roman" w:hAnsi="Times New Roman" w:cs="Times New Roman"/>
          <w:sz w:val="24"/>
          <w:szCs w:val="24"/>
          <w:lang w:eastAsia="ru-RU"/>
        </w:rPr>
        <w:t xml:space="preserve">, д.12; Женская консультация с дневным стационаром ул. И. </w:t>
      </w:r>
      <w:proofErr w:type="spellStart"/>
      <w:r w:rsidRPr="00D81694">
        <w:rPr>
          <w:rFonts w:ascii="Times New Roman" w:eastAsia="Times New Roman" w:hAnsi="Times New Roman" w:cs="Times New Roman"/>
          <w:sz w:val="24"/>
          <w:szCs w:val="24"/>
          <w:lang w:eastAsia="ru-RU"/>
        </w:rPr>
        <w:t>Киртбая</w:t>
      </w:r>
      <w:proofErr w:type="spellEnd"/>
      <w:r w:rsidRPr="00D81694">
        <w:rPr>
          <w:rFonts w:ascii="Times New Roman" w:eastAsia="Times New Roman" w:hAnsi="Times New Roman" w:cs="Times New Roman"/>
          <w:sz w:val="24"/>
          <w:szCs w:val="24"/>
          <w:lang w:eastAsia="ru-RU"/>
        </w:rPr>
        <w:t>, д.12.; Детская поликлиника (ул. Губкина 1/1) с отделением восстановительного лечения «Росинка» (ул. Бажова 25).</w:t>
      </w:r>
      <w:r w:rsidRPr="00D81694">
        <w:rPr>
          <w:rFonts w:ascii="Times New Roman" w:eastAsia="Times New Roman" w:hAnsi="Times New Roman" w:cs="Times New Roman"/>
          <w:color w:val="4A4A4A"/>
          <w:sz w:val="24"/>
          <w:szCs w:val="24"/>
          <w:lang w:eastAsia="ru-RU"/>
        </w:rPr>
        <w:t xml:space="preserve"> </w:t>
      </w:r>
      <w:r w:rsidRPr="00D81694">
        <w:rPr>
          <w:rFonts w:ascii="Times New Roman" w:eastAsia="Times New Roman" w:hAnsi="Times New Roman" w:cs="Times New Roman"/>
          <w:sz w:val="24"/>
          <w:szCs w:val="24"/>
          <w:lang w:eastAsia="ru-RU"/>
        </w:rPr>
        <w:t xml:space="preserve">Оказание медицинской помощи студентам осуществляется на основании утвержденного стандарта качества муниципальной услуги «Оказание медицинской помощи» (утв. постановлением Главы города № 1405 от 05.03.2013). </w:t>
      </w:r>
      <w:r w:rsidRPr="00D81694">
        <w:rPr>
          <w:rFonts w:ascii="Times New Roman" w:eastAsia="Calibri" w:hAnsi="Times New Roman" w:cs="Times New Roman"/>
          <w:bCs/>
          <w:sz w:val="24"/>
          <w:szCs w:val="24"/>
        </w:rPr>
        <w:t>Осуществление медицинского обслуживания предусматривает следующие меры:</w:t>
      </w:r>
      <w:r w:rsidRPr="00D81694">
        <w:rPr>
          <w:rFonts w:ascii="Times New Roman" w:eastAsia="Calibri" w:hAnsi="Times New Roman" w:cs="Times New Roman"/>
          <w:b/>
          <w:bCs/>
          <w:sz w:val="24"/>
          <w:szCs w:val="24"/>
        </w:rPr>
        <w:t xml:space="preserve"> </w:t>
      </w:r>
      <w:r w:rsidRPr="00D81694">
        <w:rPr>
          <w:rFonts w:ascii="Times New Roman" w:eastAsia="Calibri" w:hAnsi="Times New Roman" w:cs="Times New Roman"/>
          <w:bCs/>
          <w:sz w:val="24"/>
          <w:szCs w:val="24"/>
        </w:rPr>
        <w:t xml:space="preserve">профилактический осмотр всех студентов, согласно графику (1 раз в год); проведение профилактических прививок; организация на базе МУЗ «Городская поликлиника №4» профилактических </w:t>
      </w:r>
      <w:proofErr w:type="spellStart"/>
      <w:r w:rsidRPr="00D81694">
        <w:rPr>
          <w:rFonts w:ascii="Times New Roman" w:eastAsia="Calibri" w:hAnsi="Times New Roman" w:cs="Times New Roman"/>
          <w:bCs/>
          <w:sz w:val="24"/>
          <w:szCs w:val="24"/>
        </w:rPr>
        <w:t>флюор</w:t>
      </w:r>
      <w:proofErr w:type="gramStart"/>
      <w:r w:rsidRPr="00D81694">
        <w:rPr>
          <w:rFonts w:ascii="Times New Roman" w:eastAsia="Calibri" w:hAnsi="Times New Roman" w:cs="Times New Roman"/>
          <w:bCs/>
          <w:sz w:val="24"/>
          <w:szCs w:val="24"/>
        </w:rPr>
        <w:t>о</w:t>
      </w:r>
      <w:proofErr w:type="spellEnd"/>
      <w:r w:rsidRPr="00D81694">
        <w:rPr>
          <w:rFonts w:ascii="Times New Roman" w:eastAsia="Calibri" w:hAnsi="Times New Roman" w:cs="Times New Roman"/>
          <w:bCs/>
          <w:sz w:val="24"/>
          <w:szCs w:val="24"/>
        </w:rPr>
        <w:t>-</w:t>
      </w:r>
      <w:proofErr w:type="gramEnd"/>
      <w:r w:rsidRPr="00D81694">
        <w:rPr>
          <w:rFonts w:ascii="Times New Roman" w:eastAsia="Calibri" w:hAnsi="Times New Roman" w:cs="Times New Roman"/>
          <w:bCs/>
          <w:sz w:val="24"/>
          <w:szCs w:val="24"/>
        </w:rPr>
        <w:t xml:space="preserve"> и </w:t>
      </w:r>
      <w:proofErr w:type="spellStart"/>
      <w:r w:rsidRPr="00D81694">
        <w:rPr>
          <w:rFonts w:ascii="Times New Roman" w:eastAsia="Calibri" w:hAnsi="Times New Roman" w:cs="Times New Roman"/>
          <w:bCs/>
          <w:sz w:val="24"/>
          <w:szCs w:val="24"/>
        </w:rPr>
        <w:t>кардио</w:t>
      </w:r>
      <w:proofErr w:type="spellEnd"/>
      <w:r w:rsidRPr="00D81694">
        <w:rPr>
          <w:rFonts w:ascii="Times New Roman" w:eastAsia="Calibri" w:hAnsi="Times New Roman" w:cs="Times New Roman"/>
          <w:bCs/>
          <w:sz w:val="24"/>
          <w:szCs w:val="24"/>
        </w:rPr>
        <w:t xml:space="preserve">- обследований. Бесплатная медицинская помощь </w:t>
      </w:r>
      <w:proofErr w:type="gramStart"/>
      <w:r w:rsidRPr="00D81694">
        <w:rPr>
          <w:rFonts w:ascii="Times New Roman" w:eastAsia="Calibri" w:hAnsi="Times New Roman" w:cs="Times New Roman"/>
          <w:bCs/>
          <w:sz w:val="24"/>
          <w:szCs w:val="24"/>
        </w:rPr>
        <w:t>студентам</w:t>
      </w:r>
      <w:proofErr w:type="gramEnd"/>
      <w:r w:rsidRPr="00D81694">
        <w:rPr>
          <w:rFonts w:ascii="Times New Roman" w:eastAsia="Calibri" w:hAnsi="Times New Roman" w:cs="Times New Roman"/>
          <w:bCs/>
          <w:sz w:val="24"/>
          <w:szCs w:val="24"/>
        </w:rPr>
        <w:t xml:space="preserve"> оказывается по участковому принципу в соответствии с перечнем улиц, номерами домов, относящихся к территории обслуживания поликлиники, в объеме утвержденной территориальной программы государственных гарантий, в том числе по системе обязательного медицинского страхования.</w:t>
      </w:r>
      <w:r w:rsidRPr="00D81694">
        <w:rPr>
          <w:rFonts w:ascii="Times New Roman" w:eastAsia="Calibri" w:hAnsi="Times New Roman" w:cs="Times New Roman"/>
          <w:bCs/>
          <w:iCs/>
          <w:sz w:val="24"/>
          <w:szCs w:val="24"/>
        </w:rPr>
        <w:t xml:space="preserve"> </w:t>
      </w:r>
      <w:r w:rsidRPr="00D81694">
        <w:rPr>
          <w:rFonts w:ascii="Times New Roman" w:eastAsia="Calibri" w:hAnsi="Times New Roman" w:cs="Times New Roman"/>
          <w:bCs/>
          <w:sz w:val="24"/>
          <w:szCs w:val="24"/>
        </w:rPr>
        <w:t xml:space="preserve">Медицинская помощь </w:t>
      </w:r>
      <w:r w:rsidRPr="00D81694">
        <w:rPr>
          <w:rFonts w:ascii="Times New Roman" w:eastAsia="Calibri" w:hAnsi="Times New Roman" w:cs="Times New Roman"/>
          <w:bCs/>
          <w:sz w:val="24"/>
          <w:szCs w:val="24"/>
        </w:rPr>
        <w:lastRenderedPageBreak/>
        <w:t>студентам, проживающим вне территории обслуживания поликлиники, оказывается на основании письменного заявления о прикреплении и действующего полиса ОМС, вы</w:t>
      </w:r>
      <w:r w:rsidR="00B44DD7">
        <w:rPr>
          <w:rFonts w:ascii="Times New Roman" w:eastAsia="Calibri" w:hAnsi="Times New Roman" w:cs="Times New Roman"/>
          <w:bCs/>
          <w:sz w:val="24"/>
          <w:szCs w:val="24"/>
        </w:rPr>
        <w:t xml:space="preserve">данного на территории ХМАО-Югры </w:t>
      </w:r>
      <w:hyperlink r:id="rId31" w:history="1">
        <w:r w:rsidRPr="00D81694">
          <w:rPr>
            <w:rFonts w:ascii="Times New Roman" w:eastAsia="Calibri" w:hAnsi="Times New Roman" w:cs="Times New Roman"/>
            <w:bCs/>
            <w:color w:val="0000FF"/>
            <w:sz w:val="24"/>
            <w:szCs w:val="24"/>
            <w:u w:val="single"/>
          </w:rPr>
          <w:t>https://www.surgutmusic.ru/about/accessible-environment/</w:t>
        </w:r>
      </w:hyperlink>
      <w:r w:rsidR="00B44DD7">
        <w:rPr>
          <w:rFonts w:ascii="Times New Roman" w:eastAsia="Calibri" w:hAnsi="Times New Roman" w:cs="Times New Roman"/>
          <w:bCs/>
          <w:color w:val="0000FF"/>
          <w:sz w:val="24"/>
          <w:szCs w:val="24"/>
          <w:u w:val="single"/>
        </w:rPr>
        <w:t>.</w:t>
      </w:r>
    </w:p>
    <w:p w:rsidR="0081122F" w:rsidRDefault="005B7199" w:rsidP="00AD3D57">
      <w:pPr>
        <w:spacing w:after="0" w:line="240" w:lineRule="auto"/>
        <w:jc w:val="both"/>
        <w:rPr>
          <w:rFonts w:ascii="Times New Roman" w:eastAsia="Calibri" w:hAnsi="Times New Roman" w:cs="Times New Roman"/>
          <w:bCs/>
          <w:sz w:val="24"/>
          <w:szCs w:val="24"/>
          <w:u w:val="single"/>
        </w:rPr>
      </w:pPr>
      <w:r w:rsidRPr="00824A3F">
        <w:rPr>
          <w:noProof/>
          <w:lang w:eastAsia="ru-RU"/>
        </w:rPr>
        <mc:AlternateContent>
          <mc:Choice Requires="wps">
            <w:drawing>
              <wp:anchor distT="0" distB="0" distL="114300" distR="114300" simplePos="0" relativeHeight="251745280" behindDoc="1" locked="0" layoutInCell="0" allowOverlap="1" wp14:anchorId="01966818" wp14:editId="0224098F">
                <wp:simplePos x="0" y="0"/>
                <wp:positionH relativeFrom="page">
                  <wp:posOffset>87630</wp:posOffset>
                </wp:positionH>
                <wp:positionV relativeFrom="page">
                  <wp:posOffset>226060</wp:posOffset>
                </wp:positionV>
                <wp:extent cx="1190625" cy="7277100"/>
                <wp:effectExtent l="666750" t="762000" r="28575" b="19050"/>
                <wp:wrapSquare wrapText="bothSides"/>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D81694">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D8169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D8169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D81694">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51" style="position:absolute;left:0;text-align:left;margin-left:6.9pt;margin-top:17.8pt;width:93.75pt;height:573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D81694">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D8169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D8169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D81694">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D81694" w:rsidRPr="00885C00" w:rsidRDefault="00D81694" w:rsidP="00AD3D57">
      <w:pPr>
        <w:spacing w:after="0" w:line="240" w:lineRule="auto"/>
        <w:jc w:val="both"/>
        <w:rPr>
          <w:rFonts w:ascii="Times New Roman" w:eastAsia="Calibri" w:hAnsi="Times New Roman" w:cs="Times New Roman"/>
          <w:b/>
          <w:sz w:val="24"/>
          <w:szCs w:val="24"/>
          <w:u w:val="single"/>
        </w:rPr>
      </w:pPr>
      <w:r w:rsidRPr="00885C00">
        <w:rPr>
          <w:rFonts w:ascii="Times New Roman" w:eastAsia="Calibri" w:hAnsi="Times New Roman" w:cs="Times New Roman"/>
          <w:b/>
          <w:sz w:val="24"/>
          <w:szCs w:val="24"/>
          <w:u w:val="single"/>
        </w:rPr>
        <w:t>2.8. Условия для занятий физкультурой и спортом</w:t>
      </w:r>
    </w:p>
    <w:p w:rsidR="00D81694" w:rsidRPr="00D81694" w:rsidRDefault="00D81694" w:rsidP="0081122F">
      <w:pPr>
        <w:spacing w:after="0" w:line="240" w:lineRule="auto"/>
        <w:ind w:firstLine="709"/>
        <w:jc w:val="both"/>
        <w:rPr>
          <w:rFonts w:ascii="Times New Roman" w:eastAsia="Times New Roman" w:hAnsi="Times New Roman" w:cs="Times New Roman"/>
          <w:color w:val="000000"/>
          <w:sz w:val="24"/>
          <w:szCs w:val="24"/>
          <w:lang w:eastAsia="ru-RU"/>
        </w:rPr>
      </w:pPr>
      <w:r w:rsidRPr="00D81694">
        <w:rPr>
          <w:rFonts w:ascii="Times New Roman" w:eastAsia="Times New Roman" w:hAnsi="Times New Roman" w:cs="Times New Roman"/>
          <w:b/>
          <w:color w:val="000000"/>
          <w:sz w:val="24"/>
          <w:szCs w:val="24"/>
          <w:lang w:eastAsia="ru-RU"/>
        </w:rPr>
        <w:t>Физическое воспитание, формирование здорового образа жизни</w:t>
      </w:r>
      <w:r w:rsidRPr="00D81694">
        <w:rPr>
          <w:rFonts w:ascii="Times New Roman" w:eastAsia="Times New Roman" w:hAnsi="Times New Roman" w:cs="Times New Roman"/>
          <w:color w:val="000000"/>
          <w:sz w:val="24"/>
          <w:szCs w:val="24"/>
          <w:lang w:eastAsia="ru-RU"/>
        </w:rPr>
        <w:t xml:space="preserve"> обучающихся БУ «Сургутский музыкальный колледж» обеспечивает совокупность следующих мер: </w:t>
      </w:r>
    </w:p>
    <w:p w:rsidR="00D81694" w:rsidRPr="00D81694" w:rsidRDefault="00D81694" w:rsidP="005F3FA1">
      <w:pPr>
        <w:numPr>
          <w:ilvl w:val="0"/>
          <w:numId w:val="18"/>
        </w:numPr>
        <w:spacing w:after="0" w:line="240" w:lineRule="auto"/>
        <w:ind w:left="0" w:firstLine="284"/>
        <w:contextualSpacing/>
        <w:jc w:val="both"/>
        <w:rPr>
          <w:rFonts w:ascii="Times New Roman" w:eastAsia="Times New Roman" w:hAnsi="Times New Roman" w:cs="Times New Roman"/>
          <w:color w:val="000000"/>
          <w:sz w:val="24"/>
          <w:szCs w:val="24"/>
          <w:lang w:eastAsia="ru-RU"/>
        </w:rPr>
      </w:pPr>
      <w:r w:rsidRPr="00D81694">
        <w:rPr>
          <w:rFonts w:ascii="Times New Roman" w:eastAsia="Times New Roman" w:hAnsi="Times New Roman" w:cs="Times New Roman"/>
          <w:color w:val="000000"/>
          <w:sz w:val="24"/>
          <w:szCs w:val="24"/>
          <w:lang w:eastAsia="ru-RU"/>
        </w:rPr>
        <w:t>усвоение студентами принципов и навыков здорового образа жизни, воспитание у них убежденности в необходимости регулярных занятий спортом и физической культурой;</w:t>
      </w:r>
    </w:p>
    <w:p w:rsidR="00D81694" w:rsidRPr="00D81694" w:rsidRDefault="00D81694" w:rsidP="005F3FA1">
      <w:pPr>
        <w:numPr>
          <w:ilvl w:val="0"/>
          <w:numId w:val="18"/>
        </w:numPr>
        <w:spacing w:after="0" w:line="240" w:lineRule="auto"/>
        <w:ind w:left="0" w:firstLine="284"/>
        <w:contextualSpacing/>
        <w:jc w:val="both"/>
        <w:rPr>
          <w:rFonts w:ascii="Times New Roman" w:eastAsia="Times New Roman" w:hAnsi="Times New Roman" w:cs="Times New Roman"/>
          <w:color w:val="000000"/>
          <w:sz w:val="24"/>
          <w:szCs w:val="24"/>
          <w:lang w:eastAsia="ru-RU"/>
        </w:rPr>
      </w:pPr>
      <w:r w:rsidRPr="00D81694">
        <w:rPr>
          <w:rFonts w:ascii="Times New Roman" w:eastAsia="Times New Roman" w:hAnsi="Times New Roman" w:cs="Times New Roman"/>
          <w:color w:val="000000"/>
          <w:sz w:val="24"/>
          <w:szCs w:val="24"/>
          <w:lang w:eastAsia="ru-RU"/>
        </w:rPr>
        <w:t>развитие физической культуры будущего специалиста как важного фактора его гармоничного развития, высокой профессионально-трудовой активности, эффективной организации здорового образа жизни, высокопроизводительного труда и творческого долголетия;</w:t>
      </w:r>
    </w:p>
    <w:p w:rsidR="00D81694" w:rsidRPr="00D81694" w:rsidRDefault="00D81694" w:rsidP="005F3FA1">
      <w:pPr>
        <w:numPr>
          <w:ilvl w:val="0"/>
          <w:numId w:val="18"/>
        </w:numPr>
        <w:spacing w:after="0" w:line="240" w:lineRule="auto"/>
        <w:ind w:left="0" w:firstLine="284"/>
        <w:contextualSpacing/>
        <w:jc w:val="both"/>
        <w:rPr>
          <w:rFonts w:ascii="Times New Roman" w:eastAsia="Times New Roman" w:hAnsi="Times New Roman" w:cs="Times New Roman"/>
          <w:color w:val="000000"/>
          <w:sz w:val="24"/>
          <w:szCs w:val="24"/>
          <w:lang w:eastAsia="ru-RU"/>
        </w:rPr>
      </w:pPr>
      <w:r w:rsidRPr="00D81694">
        <w:rPr>
          <w:rFonts w:ascii="Times New Roman" w:eastAsia="Times New Roman" w:hAnsi="Times New Roman" w:cs="Times New Roman"/>
          <w:color w:val="000000"/>
          <w:sz w:val="24"/>
          <w:szCs w:val="24"/>
          <w:lang w:eastAsia="ru-RU"/>
        </w:rPr>
        <w:t>сохранение и укрепление здоровья студентов, содействие правильному формированию и развитию организма.</w:t>
      </w:r>
    </w:p>
    <w:p w:rsidR="00FE4608" w:rsidRDefault="00D81694" w:rsidP="005F3FA1">
      <w:pPr>
        <w:spacing w:after="0" w:line="240" w:lineRule="auto"/>
        <w:jc w:val="both"/>
        <w:rPr>
          <w:rFonts w:ascii="Times New Roman" w:eastAsia="Calibri" w:hAnsi="Times New Roman" w:cs="Times New Roman"/>
          <w:sz w:val="24"/>
          <w:szCs w:val="24"/>
        </w:rPr>
      </w:pPr>
      <w:r w:rsidRPr="00D81694">
        <w:rPr>
          <w:rFonts w:ascii="Times New Roman" w:eastAsia="Calibri" w:hAnsi="Times New Roman" w:cs="Times New Roman"/>
          <w:sz w:val="24"/>
          <w:szCs w:val="24"/>
        </w:rPr>
        <w:t>БУ «Сургутский музыкальный колледж» обеспечен спортивным инвентарём для занятий различными видами спорта (</w:t>
      </w:r>
      <w:r w:rsidRPr="0041502F">
        <w:rPr>
          <w:rFonts w:ascii="Times New Roman" w:eastAsia="Calibri" w:hAnsi="Times New Roman" w:cs="Times New Roman"/>
          <w:sz w:val="24"/>
          <w:szCs w:val="24"/>
        </w:rPr>
        <w:t xml:space="preserve">настольным теннисом, лыжным спортом и т.д.). </w:t>
      </w:r>
    </w:p>
    <w:p w:rsidR="005F3FA1" w:rsidRDefault="005F3FA1" w:rsidP="00D81694">
      <w:pPr>
        <w:spacing w:after="0" w:line="240" w:lineRule="auto"/>
        <w:jc w:val="both"/>
        <w:rPr>
          <w:rFonts w:ascii="Times New Roman" w:eastAsia="Calibri" w:hAnsi="Times New Roman" w:cs="Times New Roman"/>
          <w:b/>
          <w:sz w:val="24"/>
          <w:szCs w:val="24"/>
          <w:u w:val="single"/>
        </w:rPr>
      </w:pPr>
    </w:p>
    <w:p w:rsidR="00D81694" w:rsidRPr="007F558D" w:rsidRDefault="00D81694" w:rsidP="00D81694">
      <w:pPr>
        <w:spacing w:after="0" w:line="240" w:lineRule="auto"/>
        <w:jc w:val="both"/>
        <w:rPr>
          <w:rFonts w:ascii="Times New Roman" w:eastAsia="Calibri" w:hAnsi="Times New Roman" w:cs="Times New Roman"/>
          <w:b/>
          <w:sz w:val="24"/>
          <w:szCs w:val="24"/>
          <w:u w:val="single"/>
        </w:rPr>
      </w:pPr>
      <w:r w:rsidRPr="007F558D">
        <w:rPr>
          <w:rFonts w:ascii="Times New Roman" w:eastAsia="Calibri" w:hAnsi="Times New Roman" w:cs="Times New Roman"/>
          <w:b/>
          <w:sz w:val="24"/>
          <w:szCs w:val="24"/>
          <w:u w:val="single"/>
        </w:rPr>
        <w:t>2.9. Условия для обучения людей с ограниченными возможностями здоровья</w:t>
      </w:r>
    </w:p>
    <w:p w:rsidR="00D81694" w:rsidRPr="00D81694" w:rsidRDefault="00D81694" w:rsidP="00D322F0">
      <w:pPr>
        <w:spacing w:after="0" w:line="240" w:lineRule="auto"/>
        <w:ind w:firstLine="709"/>
        <w:jc w:val="both"/>
        <w:rPr>
          <w:rFonts w:ascii="Times New Roman" w:eastAsia="Calibri" w:hAnsi="Times New Roman" w:cs="Times New Roman"/>
          <w:b/>
          <w:sz w:val="24"/>
          <w:szCs w:val="24"/>
        </w:rPr>
      </w:pPr>
      <w:proofErr w:type="gramStart"/>
      <w:r w:rsidRPr="00D81694">
        <w:rPr>
          <w:rFonts w:ascii="Times New Roman" w:eastAsia="Calibri" w:hAnsi="Times New Roman" w:cs="Times New Roman"/>
          <w:sz w:val="24"/>
          <w:szCs w:val="24"/>
        </w:rPr>
        <w:t xml:space="preserve">В рамках реализации Государственной программы Ханты-Мансийского автономного округа – Югры «Доступная среда в Ханты-Мансийском автономном округе – Югры на 2016 - 2020 годы», в соответствии с 1 пунктом задачи об «Обеспечение условий инвалидам для беспрепятственного доступа к объектам социальной инфраструктуры посредством проведения комплекса мероприятий по дооборудованию и адаптации объектов» в БУ «Сургутский музыкальный колледж» </w:t>
      </w:r>
      <w:r w:rsidRPr="00D81694">
        <w:rPr>
          <w:rFonts w:ascii="Times New Roman" w:eastAsia="Calibri" w:hAnsi="Times New Roman" w:cs="Times New Roman"/>
          <w:b/>
          <w:sz w:val="24"/>
          <w:szCs w:val="24"/>
        </w:rPr>
        <w:t xml:space="preserve">выполнены работы по адаптации объектов для инвалидов. </w:t>
      </w:r>
      <w:proofErr w:type="gramEnd"/>
    </w:p>
    <w:p w:rsidR="00D322F0" w:rsidRDefault="00D81694" w:rsidP="00D322F0">
      <w:pPr>
        <w:spacing w:after="0" w:line="240" w:lineRule="auto"/>
        <w:ind w:firstLine="709"/>
        <w:jc w:val="both"/>
        <w:rPr>
          <w:rFonts w:ascii="Times New Roman" w:eastAsia="Calibri" w:hAnsi="Times New Roman" w:cs="Times New Roman"/>
          <w:sz w:val="24"/>
          <w:szCs w:val="24"/>
        </w:rPr>
      </w:pPr>
      <w:r w:rsidRPr="00D81694">
        <w:rPr>
          <w:rFonts w:ascii="Times New Roman" w:eastAsia="Calibri" w:hAnsi="Times New Roman" w:cs="Times New Roman"/>
          <w:b/>
          <w:sz w:val="24"/>
          <w:szCs w:val="24"/>
        </w:rPr>
        <w:t>Результат:</w:t>
      </w:r>
      <w:r w:rsidRPr="00D81694">
        <w:rPr>
          <w:rFonts w:ascii="Times New Roman" w:eastAsia="Calibri" w:hAnsi="Times New Roman" w:cs="Times New Roman"/>
          <w:sz w:val="24"/>
          <w:szCs w:val="24"/>
        </w:rPr>
        <w:t xml:space="preserve"> зданию колледжа присвоен уровень доступности ДП-И (К, О, С, Г) ДУ (У); помещениям общежития присвоен уровень доступности ДП-И (О, С, Г) ДУ (У) ВНД (К). На официальном сайте колледжа </w:t>
      </w:r>
      <w:hyperlink r:id="rId32" w:history="1">
        <w:r w:rsidRPr="00D81694">
          <w:rPr>
            <w:rFonts w:ascii="Times New Roman" w:eastAsia="Calibri" w:hAnsi="Times New Roman" w:cs="Times New Roman"/>
            <w:color w:val="0000FF" w:themeColor="hyperlink"/>
            <w:sz w:val="24"/>
            <w:szCs w:val="24"/>
            <w:u w:val="single"/>
          </w:rPr>
          <w:t>http://surgutmusic.ru/about/mto/</w:t>
        </w:r>
      </w:hyperlink>
      <w:r w:rsidRPr="00D81694">
        <w:rPr>
          <w:rFonts w:ascii="Times New Roman" w:eastAsia="Calibri" w:hAnsi="Times New Roman" w:cs="Times New Roman"/>
          <w:sz w:val="24"/>
          <w:szCs w:val="24"/>
        </w:rPr>
        <w:t xml:space="preserve"> размещены </w:t>
      </w:r>
      <w:r w:rsidRPr="00D81694">
        <w:rPr>
          <w:rFonts w:ascii="Times New Roman" w:eastAsia="Calibri" w:hAnsi="Times New Roman" w:cs="Times New Roman"/>
          <w:bCs/>
          <w:sz w:val="24"/>
          <w:szCs w:val="24"/>
        </w:rPr>
        <w:t>сведения об условиях для обучения в БУ «Сургутский музыкальный колледж» людей с ОВЗ.</w:t>
      </w:r>
    </w:p>
    <w:p w:rsidR="0081122F" w:rsidRDefault="00D81694" w:rsidP="003A0F8C">
      <w:pPr>
        <w:spacing w:after="0" w:line="240" w:lineRule="auto"/>
        <w:ind w:firstLine="709"/>
        <w:jc w:val="both"/>
        <w:rPr>
          <w:rFonts w:ascii="Times New Roman" w:eastAsia="Calibri" w:hAnsi="Times New Roman" w:cs="Times New Roman"/>
          <w:sz w:val="24"/>
          <w:szCs w:val="24"/>
        </w:rPr>
      </w:pPr>
      <w:r w:rsidRPr="00D81694">
        <w:rPr>
          <w:rFonts w:ascii="Times New Roman" w:eastAsia="Calibri" w:hAnsi="Times New Roman" w:cs="Times New Roman"/>
          <w:b/>
          <w:bCs/>
          <w:sz w:val="24"/>
          <w:szCs w:val="24"/>
          <w:shd w:val="clear" w:color="auto" w:fill="FFFFFF"/>
        </w:rPr>
        <w:t xml:space="preserve">Помещению общежития БУ «Сургутский музыкальный колледж», ул. Губкина д.7 присвоен уровень доступности: «Доступно полностью» для инвалидов опорно-двигательной системы, инвалидов по зрению и инвалидов по слуху. </w:t>
      </w:r>
      <w:r w:rsidRPr="00D81694">
        <w:rPr>
          <w:rFonts w:ascii="Times New Roman" w:eastAsia="Calibri" w:hAnsi="Times New Roman" w:cs="Times New Roman"/>
          <w:sz w:val="24"/>
          <w:szCs w:val="24"/>
          <w:shd w:val="clear" w:color="auto" w:fill="FFFFFF"/>
        </w:rPr>
        <w:t>Для инвалидов с категорией «У» - условный уровень доступности помещений общежития. В общежитии колледжа на 1 этаже оборудовано жилое помещение (однокомнатная квартира), доступное для проживания инвалидов и лиц с ОВЗ, кроме инвалидов-колясочников. Здание общежития недоступно для инвалидов-колясочников. Паспорт доступности объекта оформлен от 04.12.2017г. № 006-2017.</w:t>
      </w:r>
      <w:r w:rsidRPr="00D81694">
        <w:rPr>
          <w:rFonts w:ascii="Times New Roman" w:eastAsia="Calibri" w:hAnsi="Times New Roman" w:cs="Times New Roman"/>
          <w:sz w:val="24"/>
          <w:szCs w:val="24"/>
        </w:rPr>
        <w:t xml:space="preserve"> На официальном сайте колледжа </w:t>
      </w:r>
      <w:hyperlink r:id="rId33" w:history="1">
        <w:r w:rsidRPr="00D81694">
          <w:rPr>
            <w:rFonts w:ascii="Times New Roman" w:eastAsia="Calibri" w:hAnsi="Times New Roman" w:cs="Times New Roman"/>
            <w:color w:val="0000FF"/>
            <w:sz w:val="24"/>
            <w:szCs w:val="24"/>
            <w:u w:val="single"/>
            <w:shd w:val="clear" w:color="auto" w:fill="FFFFFF"/>
          </w:rPr>
          <w:t>https://www.surgutmusic.ru/about/accessible-environment/</w:t>
        </w:r>
      </w:hyperlink>
      <w:r w:rsidRPr="00D81694">
        <w:rPr>
          <w:rFonts w:ascii="Times New Roman" w:eastAsia="Calibri" w:hAnsi="Times New Roman" w:cs="Times New Roman"/>
          <w:sz w:val="24"/>
          <w:szCs w:val="24"/>
          <w:shd w:val="clear" w:color="auto" w:fill="FFFFFF"/>
        </w:rPr>
        <w:t xml:space="preserve"> размещена информация </w:t>
      </w:r>
      <w:r w:rsidRPr="00D81694">
        <w:rPr>
          <w:rFonts w:ascii="Times New Roman" w:eastAsia="Times New Roman" w:hAnsi="Times New Roman" w:cs="Times New Roman"/>
          <w:color w:val="1C1C1C"/>
          <w:sz w:val="24"/>
          <w:szCs w:val="24"/>
          <w:lang w:eastAsia="ru-RU"/>
        </w:rPr>
        <w:t>о</w:t>
      </w:r>
      <w:r w:rsidRPr="00D81694">
        <w:rPr>
          <w:rFonts w:ascii="Times New Roman" w:eastAsia="Times New Roman" w:hAnsi="Times New Roman" w:cs="Times New Roman"/>
          <w:b/>
          <w:color w:val="1C1C1C"/>
          <w:sz w:val="24"/>
          <w:szCs w:val="24"/>
          <w:lang w:eastAsia="ru-RU"/>
        </w:rPr>
        <w:t xml:space="preserve"> </w:t>
      </w:r>
      <w:r w:rsidRPr="00D81694">
        <w:rPr>
          <w:rFonts w:ascii="Times New Roman" w:eastAsia="Times New Roman" w:hAnsi="Times New Roman" w:cs="Times New Roman"/>
          <w:color w:val="1C1C1C"/>
          <w:sz w:val="24"/>
          <w:szCs w:val="24"/>
          <w:lang w:eastAsia="ru-RU"/>
        </w:rPr>
        <w:t>наличии условий для беспрепятственного доступа в общежитие.</w:t>
      </w:r>
    </w:p>
    <w:p w:rsidR="007F558D" w:rsidRPr="007F558D" w:rsidRDefault="00B44DD7" w:rsidP="007F558D">
      <w:pPr>
        <w:spacing w:after="0" w:line="240" w:lineRule="auto"/>
        <w:jc w:val="both"/>
        <w:rPr>
          <w:rFonts w:ascii="Times New Roman" w:eastAsia="Calibri" w:hAnsi="Times New Roman" w:cs="Times New Roman"/>
          <w:b/>
          <w:sz w:val="24"/>
          <w:szCs w:val="24"/>
          <w:u w:val="single"/>
        </w:rPr>
      </w:pPr>
      <w:r w:rsidRPr="00885C00">
        <w:rPr>
          <w:rFonts w:ascii="Times New Roman" w:hAnsi="Times New Roman" w:cs="Times New Roman"/>
          <w:noProof/>
          <w:u w:val="single"/>
          <w:lang w:eastAsia="ru-RU"/>
        </w:rPr>
        <mc:AlternateContent>
          <mc:Choice Requires="wps">
            <w:drawing>
              <wp:anchor distT="0" distB="0" distL="114300" distR="114300" simplePos="0" relativeHeight="251747328" behindDoc="1" locked="0" layoutInCell="0" allowOverlap="1" wp14:anchorId="1BE1AFA2" wp14:editId="3C1BA1B5">
                <wp:simplePos x="0" y="0"/>
                <wp:positionH relativeFrom="page">
                  <wp:posOffset>104775</wp:posOffset>
                </wp:positionH>
                <wp:positionV relativeFrom="page">
                  <wp:posOffset>281305</wp:posOffset>
                </wp:positionV>
                <wp:extent cx="1190625" cy="7277100"/>
                <wp:effectExtent l="666750" t="762000" r="28575" b="19050"/>
                <wp:wrapSquare wrapText="bothSides"/>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860646">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860646">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860646">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860646">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52" style="position:absolute;left:0;text-align:left;margin-left:8.25pt;margin-top:22.15pt;width:93.75pt;height:573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860646">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860646">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860646">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860646">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7F558D" w:rsidRPr="007F558D">
        <w:rPr>
          <w:rFonts w:ascii="Times New Roman" w:eastAsia="Calibri" w:hAnsi="Times New Roman" w:cs="Times New Roman"/>
          <w:b/>
          <w:sz w:val="24"/>
          <w:szCs w:val="24"/>
          <w:u w:val="single"/>
        </w:rPr>
        <w:t>2.10. Стоимость обучения</w:t>
      </w:r>
    </w:p>
    <w:p w:rsidR="00C52A6B" w:rsidRPr="007F558D" w:rsidRDefault="000E0B64" w:rsidP="00D322F0">
      <w:pPr>
        <w:spacing w:after="0" w:line="240" w:lineRule="auto"/>
        <w:ind w:firstLine="709"/>
        <w:jc w:val="both"/>
        <w:rPr>
          <w:rFonts w:ascii="Times New Roman" w:eastAsia="Calibri" w:hAnsi="Times New Roman" w:cs="Times New Roman"/>
          <w:sz w:val="24"/>
          <w:szCs w:val="24"/>
        </w:rPr>
      </w:pPr>
      <w:r w:rsidRPr="00885C00">
        <w:rPr>
          <w:rFonts w:ascii="Times New Roman" w:hAnsi="Times New Roman" w:cs="Times New Roman"/>
          <w:noProof/>
          <w:u w:val="single"/>
          <w:lang w:eastAsia="ru-RU"/>
        </w:rPr>
        <w:lastRenderedPageBreak/>
        <mc:AlternateContent>
          <mc:Choice Requires="wps">
            <w:drawing>
              <wp:anchor distT="0" distB="0" distL="114300" distR="114300" simplePos="0" relativeHeight="251950080" behindDoc="1" locked="0" layoutInCell="0" allowOverlap="1" wp14:anchorId="1F8BAAD7" wp14:editId="4C25BB4B">
                <wp:simplePos x="0" y="0"/>
                <wp:positionH relativeFrom="page">
                  <wp:posOffset>257175</wp:posOffset>
                </wp:positionH>
                <wp:positionV relativeFrom="page">
                  <wp:posOffset>433705</wp:posOffset>
                </wp:positionV>
                <wp:extent cx="1190625" cy="7277100"/>
                <wp:effectExtent l="666750" t="762000" r="28575" b="19050"/>
                <wp:wrapSquare wrapText="bothSides"/>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0E0B64">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0E0B6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0E0B6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0E0B64">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53" style="position:absolute;left:0;text-align:left;margin-left:20.25pt;margin-top:34.15pt;width:93.75pt;height:573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0E0B64">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0E0B6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p>
                    <w:p w:rsidR="000E0B64" w:rsidRPr="0011135A" w:rsidRDefault="000E0B64" w:rsidP="000E0B6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УСЛОВИЯ ОСУЩЕСТВЛЕНИЯ ОБРАЗОВАТЕЛЬНОГО ПРОЦЕССА</w:t>
                      </w:r>
                    </w:p>
                    <w:p w:rsidR="000E0B64" w:rsidRPr="00007581" w:rsidRDefault="000E0B64" w:rsidP="000E0B64">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7F558D" w:rsidRPr="007F558D">
        <w:rPr>
          <w:rFonts w:ascii="Times New Roman" w:eastAsia="Calibri" w:hAnsi="Times New Roman" w:cs="Times New Roman"/>
          <w:sz w:val="24"/>
          <w:szCs w:val="24"/>
        </w:rPr>
        <w:t xml:space="preserve">Обучение в БУ «Сургутский музыкальный колледж» по образовательным программам среднего профессионального образования углубленной подготовки осуществляется за счет средств бюджета Ханты-Мансийского автономного округа – Югры. БУ «Сургутский музыкальный колледж» </w:t>
      </w:r>
      <w:r w:rsidR="007F558D" w:rsidRPr="007F558D">
        <w:rPr>
          <w:rFonts w:ascii="Times New Roman" w:eastAsia="Calibri" w:hAnsi="Times New Roman" w:cs="Times New Roman"/>
          <w:b/>
          <w:sz w:val="24"/>
          <w:szCs w:val="24"/>
        </w:rPr>
        <w:t xml:space="preserve">не осуществляет прием на </w:t>
      </w:r>
      <w:proofErr w:type="gramStart"/>
      <w:r w:rsidR="007F558D" w:rsidRPr="007F558D">
        <w:rPr>
          <w:rFonts w:ascii="Times New Roman" w:eastAsia="Calibri" w:hAnsi="Times New Roman" w:cs="Times New Roman"/>
          <w:b/>
          <w:sz w:val="24"/>
          <w:szCs w:val="24"/>
        </w:rPr>
        <w:t>обучение по договорам</w:t>
      </w:r>
      <w:proofErr w:type="gramEnd"/>
      <w:r w:rsidR="007F558D" w:rsidRPr="007F558D">
        <w:rPr>
          <w:rFonts w:ascii="Times New Roman" w:eastAsia="Calibri" w:hAnsi="Times New Roman" w:cs="Times New Roman"/>
          <w:b/>
          <w:sz w:val="24"/>
          <w:szCs w:val="24"/>
        </w:rPr>
        <w:t xml:space="preserve"> об оказании платных образовательных услуг</w:t>
      </w:r>
      <w:r w:rsidR="007F558D" w:rsidRPr="007F558D">
        <w:rPr>
          <w:rFonts w:ascii="Times New Roman" w:eastAsia="Calibri" w:hAnsi="Times New Roman" w:cs="Times New Roman"/>
          <w:sz w:val="24"/>
          <w:szCs w:val="24"/>
        </w:rPr>
        <w:t xml:space="preserve"> (</w:t>
      </w:r>
      <w:hyperlink r:id="rId34" w:history="1">
        <w:r w:rsidR="007F558D" w:rsidRPr="007F558D">
          <w:rPr>
            <w:rFonts w:ascii="Times New Roman" w:eastAsia="Calibri" w:hAnsi="Times New Roman" w:cs="Times New Roman"/>
            <w:color w:val="0000FF" w:themeColor="hyperlink"/>
            <w:sz w:val="24"/>
            <w:szCs w:val="24"/>
            <w:u w:val="single"/>
          </w:rPr>
          <w:t>http://surgutmusic.ru/abiturients/paid-learning/</w:t>
        </w:r>
      </w:hyperlink>
      <w:r w:rsidR="007F558D" w:rsidRPr="007F558D">
        <w:rPr>
          <w:rFonts w:ascii="Times New Roman" w:eastAsia="Calibri" w:hAnsi="Times New Roman" w:cs="Times New Roman"/>
          <w:sz w:val="24"/>
          <w:szCs w:val="24"/>
        </w:rPr>
        <w:t xml:space="preserve">). </w:t>
      </w:r>
      <w:proofErr w:type="gramStart"/>
      <w:r w:rsidR="007F558D" w:rsidRPr="007F558D">
        <w:rPr>
          <w:rFonts w:ascii="Times New Roman" w:eastAsia="Calibri" w:hAnsi="Times New Roman" w:cs="Times New Roman"/>
          <w:sz w:val="24"/>
          <w:szCs w:val="24"/>
        </w:rPr>
        <w:t>Обучение по программам</w:t>
      </w:r>
      <w:proofErr w:type="gramEnd"/>
      <w:r w:rsidR="007F558D" w:rsidRPr="007F558D">
        <w:rPr>
          <w:rFonts w:ascii="Times New Roman" w:eastAsia="Calibri" w:hAnsi="Times New Roman" w:cs="Times New Roman"/>
          <w:sz w:val="24"/>
          <w:szCs w:val="24"/>
        </w:rPr>
        <w:t xml:space="preserve"> дополнительного профессионального образования (повышение квалификации) осуществляется на основании </w:t>
      </w:r>
      <w:r w:rsidR="007F558D" w:rsidRPr="007F558D">
        <w:rPr>
          <w:rFonts w:ascii="Times New Roman" w:eastAsia="Calibri" w:hAnsi="Times New Roman" w:cs="Times New Roman"/>
          <w:b/>
          <w:bCs/>
          <w:sz w:val="24"/>
          <w:szCs w:val="24"/>
        </w:rPr>
        <w:t xml:space="preserve">договора об образовании на обучение по дополнительным образовательным программам </w:t>
      </w:r>
      <w:hyperlink r:id="rId35" w:history="1">
        <w:r w:rsidR="007F558D" w:rsidRPr="00F344BA">
          <w:rPr>
            <w:rStyle w:val="a6"/>
            <w:rFonts w:ascii="Times New Roman" w:eastAsia="Calibri" w:hAnsi="Times New Roman" w:cs="Times New Roman"/>
            <w:sz w:val="24"/>
            <w:szCs w:val="24"/>
          </w:rPr>
          <w:t>http://surgutmusic.ru/about/paid-services/</w:t>
        </w:r>
        <w:r w:rsidR="007F558D" w:rsidRPr="007F558D">
          <w:rPr>
            <w:rStyle w:val="a6"/>
            <w:rFonts w:ascii="Times New Roman" w:eastAsia="Calibri" w:hAnsi="Times New Roman" w:cs="Times New Roman"/>
            <w:sz w:val="24"/>
            <w:szCs w:val="24"/>
          </w:rPr>
          <w:t>/</w:t>
        </w:r>
      </w:hyperlink>
    </w:p>
    <w:p w:rsidR="00D322F0" w:rsidRDefault="00D322F0" w:rsidP="005F3FA1">
      <w:pPr>
        <w:spacing w:after="0" w:line="240" w:lineRule="auto"/>
        <w:jc w:val="both"/>
        <w:rPr>
          <w:rFonts w:ascii="Times New Roman" w:eastAsia="Times New Roman" w:hAnsi="Times New Roman" w:cs="Times New Roman"/>
          <w:b/>
          <w:lang w:eastAsia="ru-RU"/>
        </w:rPr>
      </w:pPr>
    </w:p>
    <w:p w:rsidR="00860646" w:rsidRPr="008806C4" w:rsidRDefault="00860646" w:rsidP="005F3FA1">
      <w:pPr>
        <w:spacing w:after="0" w:line="240" w:lineRule="auto"/>
        <w:jc w:val="both"/>
        <w:rPr>
          <w:rFonts w:ascii="Times New Roman" w:eastAsia="Times New Roman" w:hAnsi="Times New Roman" w:cs="Times New Roman"/>
          <w:b/>
          <w:sz w:val="24"/>
          <w:szCs w:val="24"/>
          <w:lang w:eastAsia="ru-RU"/>
        </w:rPr>
      </w:pPr>
      <w:r w:rsidRPr="00885C00">
        <w:rPr>
          <w:rFonts w:ascii="Times New Roman" w:eastAsia="Times New Roman" w:hAnsi="Times New Roman" w:cs="Times New Roman"/>
          <w:b/>
          <w:u w:val="single"/>
          <w:lang w:eastAsia="ru-RU"/>
        </w:rPr>
        <w:t>2</w:t>
      </w:r>
      <w:r w:rsidRPr="008806C4">
        <w:rPr>
          <w:rFonts w:ascii="Times New Roman" w:eastAsia="Times New Roman" w:hAnsi="Times New Roman" w:cs="Times New Roman"/>
          <w:b/>
          <w:sz w:val="24"/>
          <w:szCs w:val="24"/>
          <w:u w:val="single"/>
          <w:lang w:eastAsia="ru-RU"/>
        </w:rPr>
        <w:t>.11. Характеристика и стоимость дополнительных платных образовательных услуг</w:t>
      </w:r>
    </w:p>
    <w:p w:rsidR="00860646" w:rsidRPr="00860646" w:rsidRDefault="00FE4608" w:rsidP="0081122F">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Колледж</w:t>
      </w:r>
      <w:r w:rsidR="00860646" w:rsidRPr="00860646">
        <w:rPr>
          <w:rFonts w:ascii="Times New Roman" w:eastAsia="Times New Roman" w:hAnsi="Times New Roman" w:cs="Times New Roman"/>
          <w:sz w:val="24"/>
          <w:szCs w:val="24"/>
          <w:lang w:eastAsia="ru-RU"/>
        </w:rPr>
        <w:t xml:space="preserve"> реализует </w:t>
      </w:r>
      <w:proofErr w:type="gramStart"/>
      <w:r w:rsidR="00860646" w:rsidRPr="00860646">
        <w:rPr>
          <w:rFonts w:ascii="Times New Roman" w:eastAsia="Times New Roman" w:hAnsi="Times New Roman" w:cs="Times New Roman"/>
          <w:sz w:val="24"/>
          <w:szCs w:val="24"/>
          <w:lang w:eastAsia="ru-RU"/>
        </w:rPr>
        <w:t>обучение</w:t>
      </w:r>
      <w:proofErr w:type="gramEnd"/>
      <w:r w:rsidR="00860646" w:rsidRPr="00860646">
        <w:rPr>
          <w:rFonts w:ascii="Times New Roman" w:eastAsia="Times New Roman" w:hAnsi="Times New Roman" w:cs="Times New Roman"/>
          <w:sz w:val="24"/>
          <w:szCs w:val="24"/>
          <w:lang w:eastAsia="ru-RU"/>
        </w:rPr>
        <w:t xml:space="preserve"> по </w:t>
      </w:r>
      <w:r w:rsidR="00860646" w:rsidRPr="00860646">
        <w:rPr>
          <w:rFonts w:ascii="Times New Roman" w:eastAsia="Times New Roman" w:hAnsi="Times New Roman" w:cs="Times New Roman"/>
          <w:b/>
          <w:sz w:val="24"/>
          <w:szCs w:val="24"/>
          <w:lang w:eastAsia="ru-RU"/>
        </w:rPr>
        <w:t>дополнительным профессиональным программам (повышение квалификации)</w:t>
      </w:r>
      <w:r w:rsidR="00860646" w:rsidRPr="00860646">
        <w:rPr>
          <w:rFonts w:ascii="Times New Roman" w:eastAsia="Times New Roman" w:hAnsi="Times New Roman" w:cs="Times New Roman"/>
          <w:sz w:val="24"/>
          <w:szCs w:val="24"/>
          <w:lang w:eastAsia="ru-RU"/>
        </w:rPr>
        <w:t xml:space="preserve"> для педагогических работников отрасли культуры и искусства Ханты-Мансийского автономного округа – Югры, Ямало-Ненецкого автономного округа, Уральского фе</w:t>
      </w:r>
      <w:r w:rsidR="0081122F">
        <w:rPr>
          <w:rFonts w:ascii="Times New Roman" w:eastAsia="Times New Roman" w:hAnsi="Times New Roman" w:cs="Times New Roman"/>
          <w:sz w:val="24"/>
          <w:szCs w:val="24"/>
          <w:lang w:eastAsia="ru-RU"/>
        </w:rPr>
        <w:t xml:space="preserve">дерального округа с 2009 года. </w:t>
      </w:r>
      <w:r w:rsidR="00860646" w:rsidRPr="00860646">
        <w:rPr>
          <w:rFonts w:ascii="Times New Roman" w:eastAsia="Times New Roman" w:hAnsi="Times New Roman" w:cs="Times New Roman"/>
          <w:sz w:val="24"/>
          <w:szCs w:val="24"/>
          <w:lang w:eastAsia="ru-RU"/>
        </w:rPr>
        <w:t>Программы, реализуемые в очной форме и с применением дистанционных технологий, направлены на формирование у педагогических работников сферы культуры и искусства профессионально значимых нормативно-правовых, учебно-методических, психолого-педагогических общих и профессиональных компетенций, необхо</w:t>
      </w:r>
      <w:r w:rsidR="0081122F">
        <w:rPr>
          <w:rFonts w:ascii="Times New Roman" w:eastAsia="Times New Roman" w:hAnsi="Times New Roman" w:cs="Times New Roman"/>
          <w:sz w:val="24"/>
          <w:szCs w:val="24"/>
          <w:lang w:eastAsia="ru-RU"/>
        </w:rPr>
        <w:t xml:space="preserve">димых им в условиях </w:t>
      </w:r>
      <w:proofErr w:type="spellStart"/>
      <w:r w:rsidR="0081122F">
        <w:rPr>
          <w:rFonts w:ascii="Times New Roman" w:eastAsia="Times New Roman" w:hAnsi="Times New Roman" w:cs="Times New Roman"/>
          <w:sz w:val="24"/>
          <w:szCs w:val="24"/>
          <w:lang w:eastAsia="ru-RU"/>
        </w:rPr>
        <w:t>реализации</w:t>
      </w:r>
      <w:proofErr w:type="gramStart"/>
      <w:r w:rsidR="0081122F">
        <w:rPr>
          <w:rFonts w:ascii="Times New Roman" w:eastAsia="Times New Roman" w:hAnsi="Times New Roman" w:cs="Times New Roman"/>
          <w:sz w:val="24"/>
          <w:szCs w:val="24"/>
          <w:lang w:eastAsia="ru-RU"/>
        </w:rPr>
        <w:t>:</w:t>
      </w:r>
      <w:r w:rsidR="00860646" w:rsidRPr="00860646">
        <w:rPr>
          <w:rFonts w:ascii="Times New Roman" w:eastAsia="Times New Roman" w:hAnsi="Times New Roman" w:cs="Times New Roman"/>
          <w:b/>
          <w:sz w:val="24"/>
          <w:szCs w:val="24"/>
          <w:lang w:eastAsia="ru-RU"/>
        </w:rPr>
        <w:t>ф</w:t>
      </w:r>
      <w:proofErr w:type="gramEnd"/>
      <w:r w:rsidR="00860646" w:rsidRPr="00860646">
        <w:rPr>
          <w:rFonts w:ascii="Times New Roman" w:eastAsia="Times New Roman" w:hAnsi="Times New Roman" w:cs="Times New Roman"/>
          <w:b/>
          <w:sz w:val="24"/>
          <w:szCs w:val="24"/>
          <w:lang w:eastAsia="ru-RU"/>
        </w:rPr>
        <w:t>едеральных</w:t>
      </w:r>
      <w:proofErr w:type="spellEnd"/>
      <w:r w:rsidR="00860646" w:rsidRPr="00860646">
        <w:rPr>
          <w:rFonts w:ascii="Times New Roman" w:eastAsia="Times New Roman" w:hAnsi="Times New Roman" w:cs="Times New Roman"/>
          <w:b/>
          <w:sz w:val="24"/>
          <w:szCs w:val="24"/>
          <w:lang w:eastAsia="ru-RU"/>
        </w:rPr>
        <w:t xml:space="preserve"> государственных требований</w:t>
      </w:r>
      <w:r w:rsidR="00860646" w:rsidRPr="00860646">
        <w:rPr>
          <w:rFonts w:ascii="Times New Roman" w:eastAsia="Times New Roman" w:hAnsi="Times New Roman" w:cs="Times New Roman"/>
          <w:sz w:val="24"/>
          <w:szCs w:val="24"/>
          <w:lang w:eastAsia="ru-RU"/>
        </w:rPr>
        <w:t xml:space="preserve"> по дополнительным предпрофессиональным общеобразовательным программам в </w:t>
      </w:r>
      <w:r w:rsidR="0081122F">
        <w:rPr>
          <w:rFonts w:ascii="Times New Roman" w:eastAsia="Times New Roman" w:hAnsi="Times New Roman" w:cs="Times New Roman"/>
          <w:sz w:val="24"/>
          <w:szCs w:val="24"/>
          <w:lang w:eastAsia="ru-RU"/>
        </w:rPr>
        <w:t xml:space="preserve">области музыкального </w:t>
      </w:r>
      <w:proofErr w:type="spellStart"/>
      <w:r w:rsidR="0081122F">
        <w:rPr>
          <w:rFonts w:ascii="Times New Roman" w:eastAsia="Times New Roman" w:hAnsi="Times New Roman" w:cs="Times New Roman"/>
          <w:sz w:val="24"/>
          <w:szCs w:val="24"/>
          <w:lang w:eastAsia="ru-RU"/>
        </w:rPr>
        <w:t>искусства;</w:t>
      </w:r>
      <w:r w:rsidR="00860646" w:rsidRPr="00860646">
        <w:rPr>
          <w:rFonts w:ascii="Times New Roman" w:eastAsia="Times New Roman" w:hAnsi="Times New Roman" w:cs="Times New Roman"/>
          <w:b/>
          <w:sz w:val="24"/>
          <w:szCs w:val="24"/>
          <w:lang w:eastAsia="ru-RU"/>
        </w:rPr>
        <w:t>федеральных</w:t>
      </w:r>
      <w:proofErr w:type="spellEnd"/>
      <w:r w:rsidR="00860646" w:rsidRPr="00860646">
        <w:rPr>
          <w:rFonts w:ascii="Times New Roman" w:eastAsia="Times New Roman" w:hAnsi="Times New Roman" w:cs="Times New Roman"/>
          <w:b/>
          <w:sz w:val="24"/>
          <w:szCs w:val="24"/>
          <w:lang w:eastAsia="ru-RU"/>
        </w:rPr>
        <w:t xml:space="preserve"> государственных образовательных стандартов</w:t>
      </w:r>
      <w:r w:rsidR="00860646" w:rsidRPr="00860646">
        <w:rPr>
          <w:rFonts w:ascii="Times New Roman" w:eastAsia="Times New Roman" w:hAnsi="Times New Roman" w:cs="Times New Roman"/>
          <w:sz w:val="24"/>
          <w:szCs w:val="24"/>
          <w:lang w:eastAsia="ru-RU"/>
        </w:rPr>
        <w:t xml:space="preserve"> в рамках реализации программ подготовки специалистов среднего звена.</w:t>
      </w:r>
    </w:p>
    <w:p w:rsidR="00860646" w:rsidRPr="00D322F0" w:rsidRDefault="00860646" w:rsidP="00860646">
      <w:pPr>
        <w:spacing w:after="0" w:line="240" w:lineRule="auto"/>
        <w:contextualSpacing/>
        <w:jc w:val="both"/>
        <w:rPr>
          <w:rFonts w:ascii="Times New Roman" w:eastAsia="Calibri" w:hAnsi="Times New Roman" w:cs="Times New Roman"/>
          <w:sz w:val="24"/>
          <w:szCs w:val="24"/>
          <w:u w:val="single"/>
        </w:rPr>
      </w:pPr>
      <w:r w:rsidRPr="00D322F0">
        <w:rPr>
          <w:rFonts w:ascii="Times New Roman" w:eastAsia="Calibri" w:hAnsi="Times New Roman" w:cs="Times New Roman"/>
          <w:sz w:val="24"/>
          <w:szCs w:val="24"/>
          <w:u w:val="single"/>
        </w:rPr>
        <w:t>Дополнительные профессиональные программы (повышение квалификации), реализованные в 2021/2022 учебном году:</w:t>
      </w:r>
    </w:p>
    <w:p w:rsidR="00860646" w:rsidRPr="00860646" w:rsidRDefault="00860646" w:rsidP="00860646">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860646">
        <w:rPr>
          <w:rFonts w:ascii="Times New Roman" w:eastAsia="Times New Roman" w:hAnsi="Times New Roman" w:cs="Times New Roman"/>
          <w:color w:val="000000"/>
          <w:sz w:val="24"/>
          <w:szCs w:val="24"/>
          <w:lang w:eastAsia="ru-RU"/>
        </w:rPr>
        <w:t>- Методические аспекты преподавания в классе специального фортепиано;</w:t>
      </w:r>
    </w:p>
    <w:p w:rsidR="00860646" w:rsidRPr="00860646" w:rsidRDefault="00860646" w:rsidP="00860646">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860646">
        <w:rPr>
          <w:rFonts w:ascii="Times New Roman" w:eastAsia="Times New Roman" w:hAnsi="Times New Roman" w:cs="Times New Roman"/>
          <w:color w:val="000000"/>
          <w:sz w:val="24"/>
          <w:szCs w:val="24"/>
          <w:lang w:eastAsia="ru-RU"/>
        </w:rPr>
        <w:t>- Методические аспекты концертмейстерской деятельности;</w:t>
      </w:r>
    </w:p>
    <w:p w:rsidR="00860646" w:rsidRPr="00860646" w:rsidRDefault="00860646" w:rsidP="00860646">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860646">
        <w:rPr>
          <w:rFonts w:ascii="Times New Roman" w:eastAsia="Times New Roman" w:hAnsi="Times New Roman" w:cs="Times New Roman"/>
          <w:color w:val="000000"/>
          <w:sz w:val="24"/>
          <w:szCs w:val="24"/>
          <w:lang w:eastAsia="ru-RU"/>
        </w:rPr>
        <w:t>- Методические аспекты преподавания оркестрово-струнных инструментов (скрипка, альт, виолончель);</w:t>
      </w:r>
    </w:p>
    <w:p w:rsidR="00860646" w:rsidRPr="00860646" w:rsidRDefault="00860646" w:rsidP="00860646">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860646">
        <w:rPr>
          <w:rFonts w:ascii="Times New Roman" w:eastAsia="Times New Roman" w:hAnsi="Times New Roman" w:cs="Times New Roman"/>
          <w:color w:val="000000"/>
          <w:sz w:val="24"/>
          <w:szCs w:val="24"/>
          <w:lang w:eastAsia="ru-RU"/>
        </w:rPr>
        <w:t>- Методические аспекты преподавания инструментов народного оркестра (баян, аккордеон, домра, балалайка, гитара);</w:t>
      </w:r>
    </w:p>
    <w:p w:rsidR="00860646" w:rsidRPr="00860646" w:rsidRDefault="00860646" w:rsidP="00860646">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860646">
        <w:rPr>
          <w:rFonts w:ascii="Times New Roman" w:eastAsia="Times New Roman" w:hAnsi="Times New Roman" w:cs="Times New Roman"/>
          <w:color w:val="000000"/>
          <w:sz w:val="24"/>
          <w:szCs w:val="24"/>
          <w:lang w:eastAsia="ru-RU"/>
        </w:rPr>
        <w:t>- Методические аспекты преподавания оркестровых духовых и ударных инструментов (труба, саксофон, кларнет, тромбон);</w:t>
      </w:r>
    </w:p>
    <w:p w:rsidR="00860646" w:rsidRPr="00860646" w:rsidRDefault="00860646" w:rsidP="00860646">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860646">
        <w:rPr>
          <w:rFonts w:ascii="Times New Roman" w:eastAsia="Times New Roman" w:hAnsi="Times New Roman" w:cs="Times New Roman"/>
          <w:color w:val="000000"/>
          <w:sz w:val="24"/>
          <w:szCs w:val="24"/>
          <w:lang w:eastAsia="ru-RU"/>
        </w:rPr>
        <w:t>- Методические аспекты преподавания музыкально-теоретических дисциплин;</w:t>
      </w:r>
    </w:p>
    <w:p w:rsidR="00860646" w:rsidRPr="00860646" w:rsidRDefault="00860646" w:rsidP="00860646">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860646">
        <w:rPr>
          <w:rFonts w:ascii="Times New Roman" w:eastAsia="Times New Roman" w:hAnsi="Times New Roman" w:cs="Times New Roman"/>
          <w:color w:val="000000"/>
          <w:sz w:val="24"/>
          <w:szCs w:val="24"/>
          <w:lang w:eastAsia="ru-RU"/>
        </w:rPr>
        <w:t>- Вокально-хоровое исполнительство: технологии и методы преподавания;</w:t>
      </w:r>
    </w:p>
    <w:p w:rsidR="00860646" w:rsidRPr="00860646" w:rsidRDefault="00860646" w:rsidP="00860646">
      <w:pPr>
        <w:shd w:val="clear" w:color="auto" w:fill="FFFFFF"/>
        <w:spacing w:after="0" w:line="240" w:lineRule="auto"/>
        <w:contextualSpacing/>
        <w:jc w:val="both"/>
        <w:rPr>
          <w:rFonts w:ascii="Times New Roman" w:eastAsia="Times New Roman" w:hAnsi="Times New Roman" w:cs="Times New Roman"/>
          <w:b/>
          <w:color w:val="000000"/>
          <w:sz w:val="24"/>
          <w:szCs w:val="24"/>
          <w:lang w:eastAsia="ru-RU"/>
        </w:rPr>
      </w:pPr>
      <w:r w:rsidRPr="00860646">
        <w:rPr>
          <w:rFonts w:ascii="Times New Roman" w:eastAsia="Times New Roman" w:hAnsi="Times New Roman" w:cs="Times New Roman"/>
          <w:b/>
          <w:color w:val="000000"/>
          <w:sz w:val="24"/>
          <w:szCs w:val="24"/>
          <w:lang w:eastAsia="ru-RU"/>
        </w:rPr>
        <w:t xml:space="preserve">объемом 16 часов: </w:t>
      </w:r>
      <w:r w:rsidRPr="00860646">
        <w:rPr>
          <w:rFonts w:ascii="Times New Roman" w:eastAsia="Times New Roman" w:hAnsi="Times New Roman" w:cs="Times New Roman"/>
          <w:kern w:val="3"/>
          <w:sz w:val="24"/>
          <w:szCs w:val="24"/>
          <w:lang w:eastAsia="ru-RU"/>
        </w:rPr>
        <w:t xml:space="preserve">Психолого-педагогическое сопровождение </w:t>
      </w:r>
      <w:proofErr w:type="gramStart"/>
      <w:r w:rsidRPr="00860646">
        <w:rPr>
          <w:rFonts w:ascii="Times New Roman" w:eastAsia="Times New Roman" w:hAnsi="Times New Roman" w:cs="Times New Roman"/>
          <w:kern w:val="3"/>
          <w:sz w:val="24"/>
          <w:szCs w:val="24"/>
          <w:lang w:eastAsia="ru-RU"/>
        </w:rPr>
        <w:t>обучающихся</w:t>
      </w:r>
      <w:proofErr w:type="gramEnd"/>
      <w:r w:rsidRPr="00860646">
        <w:rPr>
          <w:rFonts w:ascii="Times New Roman" w:eastAsia="Times New Roman" w:hAnsi="Times New Roman" w:cs="Times New Roman"/>
          <w:kern w:val="3"/>
          <w:sz w:val="24"/>
          <w:szCs w:val="24"/>
          <w:lang w:eastAsia="ru-RU"/>
        </w:rPr>
        <w:t>: технологии продуктивного взаимодействия.</w:t>
      </w:r>
    </w:p>
    <w:p w:rsidR="00D322F0" w:rsidRDefault="00860646" w:rsidP="0081122F">
      <w:pPr>
        <w:tabs>
          <w:tab w:val="left" w:pos="709"/>
        </w:tabs>
        <w:spacing w:after="0" w:line="240" w:lineRule="auto"/>
        <w:jc w:val="both"/>
        <w:rPr>
          <w:rFonts w:ascii="Times New Roman" w:eastAsia="Calibri" w:hAnsi="Times New Roman" w:cs="Times New Roman"/>
          <w:sz w:val="24"/>
          <w:szCs w:val="24"/>
        </w:rPr>
        <w:sectPr w:rsidR="00D322F0" w:rsidSect="00C7283B">
          <w:pgSz w:w="16838" w:h="11906" w:orient="landscape"/>
          <w:pgMar w:top="850" w:right="1134" w:bottom="1560" w:left="1134" w:header="708" w:footer="708" w:gutter="0"/>
          <w:cols w:space="720"/>
        </w:sectPr>
      </w:pPr>
      <w:r w:rsidRPr="00860646">
        <w:rPr>
          <w:rFonts w:ascii="Times New Roman" w:eastAsia="Calibri" w:hAnsi="Times New Roman" w:cs="Times New Roman"/>
          <w:sz w:val="24"/>
          <w:szCs w:val="24"/>
        </w:rPr>
        <w:t xml:space="preserve">Стоимость тарифов (цен) на платные образовательные услуги в объеме 72 часов: в очной форме – 10400 руб.; с применением дистанционных технологий – 5900 руб. За 2021/2022 учебный год обучение прошли </w:t>
      </w:r>
      <w:r w:rsidRPr="00860646">
        <w:rPr>
          <w:rFonts w:ascii="Times New Roman" w:eastAsia="Calibri" w:hAnsi="Times New Roman" w:cs="Times New Roman"/>
          <w:b/>
          <w:sz w:val="24"/>
          <w:szCs w:val="24"/>
        </w:rPr>
        <w:t>104 человека</w:t>
      </w:r>
      <w:r w:rsidRPr="00860646">
        <w:rPr>
          <w:rFonts w:ascii="Times New Roman" w:eastAsia="Calibri" w:hAnsi="Times New Roman" w:cs="Times New Roman"/>
          <w:sz w:val="24"/>
          <w:szCs w:val="24"/>
        </w:rPr>
        <w:t xml:space="preserve"> из 2 субъектов РФ (ХМАО, ЯНАО), из 7 муниципальных образований (Сургут, </w:t>
      </w:r>
      <w:proofErr w:type="spellStart"/>
      <w:r w:rsidRPr="00860646">
        <w:rPr>
          <w:rFonts w:ascii="Times New Roman" w:eastAsia="Calibri" w:hAnsi="Times New Roman" w:cs="Times New Roman"/>
          <w:sz w:val="24"/>
          <w:szCs w:val="24"/>
        </w:rPr>
        <w:t>Нефтеюганский</w:t>
      </w:r>
      <w:proofErr w:type="spellEnd"/>
      <w:r w:rsidRPr="00860646">
        <w:rPr>
          <w:rFonts w:ascii="Times New Roman" w:eastAsia="Calibri" w:hAnsi="Times New Roman" w:cs="Times New Roman"/>
          <w:sz w:val="24"/>
          <w:szCs w:val="24"/>
        </w:rPr>
        <w:t xml:space="preserve"> район, Нижневартовск, </w:t>
      </w:r>
      <w:proofErr w:type="spellStart"/>
      <w:r w:rsidRPr="00860646">
        <w:rPr>
          <w:rFonts w:ascii="Times New Roman" w:eastAsia="Calibri" w:hAnsi="Times New Roman" w:cs="Times New Roman"/>
          <w:sz w:val="24"/>
          <w:szCs w:val="24"/>
        </w:rPr>
        <w:t>Лангепас</w:t>
      </w:r>
      <w:proofErr w:type="spellEnd"/>
      <w:r w:rsidRPr="00860646">
        <w:rPr>
          <w:rFonts w:ascii="Times New Roman" w:eastAsia="Calibri" w:hAnsi="Times New Roman" w:cs="Times New Roman"/>
          <w:sz w:val="24"/>
          <w:szCs w:val="24"/>
        </w:rPr>
        <w:t xml:space="preserve">, </w:t>
      </w:r>
      <w:proofErr w:type="spellStart"/>
      <w:r w:rsidR="0081122F">
        <w:rPr>
          <w:rFonts w:ascii="Times New Roman" w:eastAsia="Calibri" w:hAnsi="Times New Roman" w:cs="Times New Roman"/>
          <w:sz w:val="24"/>
          <w:szCs w:val="24"/>
        </w:rPr>
        <w:t>Лянтор</w:t>
      </w:r>
      <w:proofErr w:type="spellEnd"/>
      <w:r w:rsidR="0081122F">
        <w:rPr>
          <w:rFonts w:ascii="Times New Roman" w:eastAsia="Calibri" w:hAnsi="Times New Roman" w:cs="Times New Roman"/>
          <w:sz w:val="24"/>
          <w:szCs w:val="24"/>
        </w:rPr>
        <w:t xml:space="preserve">, </w:t>
      </w:r>
      <w:proofErr w:type="spellStart"/>
      <w:r w:rsidR="0081122F">
        <w:rPr>
          <w:rFonts w:ascii="Times New Roman" w:eastAsia="Calibri" w:hAnsi="Times New Roman" w:cs="Times New Roman"/>
          <w:sz w:val="24"/>
          <w:szCs w:val="24"/>
        </w:rPr>
        <w:t>Мегион</w:t>
      </w:r>
      <w:proofErr w:type="spellEnd"/>
      <w:r w:rsidR="0081122F">
        <w:rPr>
          <w:rFonts w:ascii="Times New Roman" w:eastAsia="Calibri" w:hAnsi="Times New Roman" w:cs="Times New Roman"/>
          <w:sz w:val="24"/>
          <w:szCs w:val="24"/>
        </w:rPr>
        <w:t xml:space="preserve">, </w:t>
      </w:r>
      <w:r w:rsidRPr="00860646">
        <w:rPr>
          <w:rFonts w:ascii="Times New Roman" w:eastAsia="Calibri" w:hAnsi="Times New Roman" w:cs="Times New Roman"/>
          <w:sz w:val="24"/>
          <w:szCs w:val="24"/>
        </w:rPr>
        <w:t xml:space="preserve">пос. </w:t>
      </w:r>
      <w:proofErr w:type="spellStart"/>
      <w:r w:rsidRPr="00860646">
        <w:rPr>
          <w:rFonts w:ascii="Times New Roman" w:eastAsia="Calibri" w:hAnsi="Times New Roman" w:cs="Times New Roman"/>
          <w:sz w:val="24"/>
          <w:szCs w:val="24"/>
        </w:rPr>
        <w:t>Харп</w:t>
      </w:r>
      <w:proofErr w:type="spellEnd"/>
      <w:r w:rsidRPr="00860646">
        <w:rPr>
          <w:rFonts w:ascii="Times New Roman" w:eastAsia="Calibri" w:hAnsi="Times New Roman" w:cs="Times New Roman"/>
          <w:sz w:val="24"/>
          <w:szCs w:val="24"/>
        </w:rPr>
        <w:t xml:space="preserve">). </w:t>
      </w:r>
      <w:proofErr w:type="gramStart"/>
      <w:r>
        <w:rPr>
          <w:rFonts w:ascii="Times New Roman" w:eastAsia="Times New Roman" w:hAnsi="Times New Roman" w:cs="Times New Roman"/>
          <w:sz w:val="24"/>
          <w:szCs w:val="24"/>
          <w:lang w:eastAsia="ru-RU"/>
        </w:rPr>
        <w:t>Из них, 57 человек -</w:t>
      </w:r>
      <w:r w:rsidRPr="00860646">
        <w:rPr>
          <w:rFonts w:ascii="Times New Roman" w:eastAsia="Times New Roman" w:hAnsi="Times New Roman" w:cs="Times New Roman"/>
          <w:sz w:val="24"/>
          <w:szCs w:val="24"/>
          <w:lang w:eastAsia="ru-RU"/>
        </w:rPr>
        <w:t xml:space="preserve"> в очной форме, 47 - с применением дистанционных технологий при помощи платформы </w:t>
      </w:r>
      <w:hyperlink r:id="rId36" w:history="1">
        <w:r w:rsidRPr="00D322F0">
          <w:rPr>
            <w:rFonts w:ascii="Times New Roman" w:eastAsia="Times New Roman" w:hAnsi="Times New Roman" w:cs="Times New Roman"/>
            <w:color w:val="0000FF"/>
            <w:sz w:val="24"/>
            <w:szCs w:val="24"/>
            <w:u w:val="single"/>
            <w:lang w:eastAsia="ru-RU"/>
          </w:rPr>
          <w:t>https://webinar.ru/</w:t>
        </w:r>
      </w:hyperlink>
      <w:r w:rsidR="0081122F">
        <w:rPr>
          <w:rFonts w:ascii="Times New Roman" w:eastAsia="Calibri" w:hAnsi="Times New Roman" w:cs="Times New Roman"/>
          <w:sz w:val="24"/>
          <w:szCs w:val="24"/>
        </w:rPr>
        <w:t xml:space="preserve">. </w:t>
      </w:r>
      <w:r w:rsidRPr="00860646">
        <w:rPr>
          <w:rFonts w:ascii="Times New Roman" w:eastAsia="Calibri" w:hAnsi="Times New Roman" w:cs="Times New Roman"/>
          <w:sz w:val="24"/>
          <w:szCs w:val="24"/>
        </w:rPr>
        <w:t>Сумма поступивших средств от обучения по дополнительным профессиональным программам (повышение ква</w:t>
      </w:r>
      <w:r w:rsidR="00FE4608">
        <w:rPr>
          <w:rFonts w:ascii="Times New Roman" w:eastAsia="Calibri" w:hAnsi="Times New Roman" w:cs="Times New Roman"/>
          <w:sz w:val="24"/>
          <w:szCs w:val="24"/>
        </w:rPr>
        <w:t xml:space="preserve">лификации) в 2021/2022 учебном </w:t>
      </w:r>
      <w:r w:rsidRPr="00860646">
        <w:rPr>
          <w:rFonts w:ascii="Times New Roman" w:eastAsia="Calibri" w:hAnsi="Times New Roman" w:cs="Times New Roman"/>
          <w:sz w:val="24"/>
          <w:szCs w:val="24"/>
        </w:rPr>
        <w:t>году составила 4</w:t>
      </w:r>
      <w:r w:rsidRPr="00860646">
        <w:rPr>
          <w:rFonts w:ascii="Times New Roman" w:eastAsia="Times New Roman" w:hAnsi="Times New Roman" w:cs="Times New Roman"/>
          <w:color w:val="000000"/>
          <w:sz w:val="24"/>
          <w:szCs w:val="24"/>
          <w:lang w:eastAsia="ru-RU"/>
        </w:rPr>
        <w:t>00 100,00 руб.</w:t>
      </w:r>
      <w:r w:rsidRPr="00860646">
        <w:rPr>
          <w:rFonts w:ascii="Times New Roman" w:eastAsia="Times New Roman" w:hAnsi="Times New Roman" w:cs="Times New Roman"/>
          <w:sz w:val="24"/>
          <w:szCs w:val="24"/>
          <w:lang w:eastAsia="ru-RU"/>
        </w:rPr>
        <w:t>.</w:t>
      </w:r>
      <w:r w:rsidRPr="00860646">
        <w:rPr>
          <w:rFonts w:ascii="Times New Roman" w:eastAsia="Calibri" w:hAnsi="Times New Roman" w:cs="Times New Roman"/>
          <w:sz w:val="24"/>
          <w:szCs w:val="24"/>
        </w:rPr>
        <w:t xml:space="preserve"> Данные средства были направлены на улучшение </w:t>
      </w:r>
      <w:r w:rsidR="00B44DD7" w:rsidRPr="00860646">
        <w:rPr>
          <w:rFonts w:ascii="Times New Roman" w:eastAsia="Calibri" w:hAnsi="Times New Roman" w:cs="Times New Roman"/>
          <w:sz w:val="24"/>
          <w:szCs w:val="24"/>
        </w:rPr>
        <w:t xml:space="preserve">  </w:t>
      </w:r>
      <w:r w:rsidRPr="00860646">
        <w:rPr>
          <w:rFonts w:ascii="Times New Roman" w:eastAsia="Calibri" w:hAnsi="Times New Roman" w:cs="Times New Roman"/>
          <w:sz w:val="24"/>
          <w:szCs w:val="24"/>
        </w:rPr>
        <w:t xml:space="preserve">материально-технического обеспечения колледжа, на выплату заработной платы преподавателям согласно договорам за оказание </w:t>
      </w:r>
      <w:r w:rsidR="00B44DD7" w:rsidRPr="00860646">
        <w:rPr>
          <w:rFonts w:ascii="Times New Roman" w:eastAsia="Calibri" w:hAnsi="Times New Roman" w:cs="Times New Roman"/>
          <w:sz w:val="24"/>
          <w:szCs w:val="24"/>
        </w:rPr>
        <w:t xml:space="preserve"> </w:t>
      </w:r>
      <w:r w:rsidRPr="00860646">
        <w:rPr>
          <w:rFonts w:ascii="Times New Roman" w:eastAsia="Calibri" w:hAnsi="Times New Roman" w:cs="Times New Roman"/>
          <w:sz w:val="24"/>
          <w:szCs w:val="24"/>
        </w:rPr>
        <w:t>преподавательских услуг при проведении</w:t>
      </w:r>
      <w:proofErr w:type="gramEnd"/>
      <w:r w:rsidRPr="00860646">
        <w:rPr>
          <w:rFonts w:ascii="Times New Roman" w:eastAsia="Calibri" w:hAnsi="Times New Roman" w:cs="Times New Roman"/>
          <w:sz w:val="24"/>
          <w:szCs w:val="24"/>
        </w:rPr>
        <w:t xml:space="preserve"> обучения по </w:t>
      </w:r>
      <w:proofErr w:type="gramStart"/>
      <w:r w:rsidRPr="00860646">
        <w:rPr>
          <w:rFonts w:ascii="Times New Roman" w:eastAsia="Calibri" w:hAnsi="Times New Roman" w:cs="Times New Roman"/>
          <w:sz w:val="24"/>
          <w:szCs w:val="24"/>
        </w:rPr>
        <w:t>дополнительным</w:t>
      </w:r>
      <w:proofErr w:type="gramEnd"/>
      <w:r w:rsidRPr="00860646">
        <w:rPr>
          <w:rFonts w:ascii="Times New Roman" w:eastAsia="Calibri" w:hAnsi="Times New Roman" w:cs="Times New Roman"/>
          <w:sz w:val="24"/>
          <w:szCs w:val="24"/>
        </w:rPr>
        <w:t xml:space="preserve"> профессиональным программ.</w:t>
      </w:r>
    </w:p>
    <w:p w:rsidR="00860646" w:rsidRPr="00860646" w:rsidRDefault="00860646" w:rsidP="00885C00">
      <w:pPr>
        <w:spacing w:after="0" w:line="240" w:lineRule="auto"/>
        <w:jc w:val="both"/>
        <w:rPr>
          <w:rFonts w:ascii="Times New Roman" w:hAnsi="Times New Roman" w:cs="Times New Roman"/>
          <w:b/>
          <w:sz w:val="24"/>
        </w:rPr>
      </w:pPr>
      <w:r w:rsidRPr="00885C00">
        <w:rPr>
          <w:rFonts w:ascii="Times New Roman" w:hAnsi="Times New Roman" w:cs="Times New Roman"/>
          <w:b/>
          <w:sz w:val="24"/>
          <w:u w:val="single"/>
        </w:rPr>
        <w:lastRenderedPageBreak/>
        <w:t>3.1. Уровень и направленность реализуемых профессиональных образовательных программ</w:t>
      </w:r>
    </w:p>
    <w:p w:rsidR="00860646" w:rsidRPr="00860646" w:rsidRDefault="00860646" w:rsidP="00885C00">
      <w:pPr>
        <w:spacing w:after="0" w:line="240" w:lineRule="auto"/>
        <w:ind w:firstLine="709"/>
        <w:contextualSpacing/>
        <w:jc w:val="both"/>
        <w:rPr>
          <w:rFonts w:ascii="Times New Roman" w:eastAsia="Times New Roman" w:hAnsi="Times New Roman" w:cs="Times New Roman"/>
          <w:sz w:val="24"/>
          <w:lang w:eastAsia="ru-RU"/>
        </w:rPr>
      </w:pPr>
      <w:r w:rsidRPr="00860646">
        <w:rPr>
          <w:rFonts w:ascii="Times New Roman" w:eastAsia="Times New Roman" w:hAnsi="Times New Roman" w:cs="Times New Roman"/>
          <w:sz w:val="24"/>
          <w:lang w:eastAsia="ru-RU"/>
        </w:rPr>
        <w:t xml:space="preserve">БУ «Сургутский музыкальный колледж» осуществляет обучение граждан РФ, иностранных граждан, лиц без гражданства, в том числе соотечественников, проживающих за рубежом </w:t>
      </w:r>
      <w:r w:rsidRPr="00860646">
        <w:rPr>
          <w:rFonts w:ascii="Times New Roman" w:eastAsia="Times New Roman" w:hAnsi="Times New Roman" w:cs="Times New Roman"/>
          <w:b/>
          <w:sz w:val="24"/>
          <w:lang w:eastAsia="ru-RU"/>
        </w:rPr>
        <w:t>по образовательным программам среднего профессионального образования</w:t>
      </w:r>
      <w:r w:rsidRPr="00860646">
        <w:rPr>
          <w:rFonts w:ascii="Times New Roman" w:eastAsia="Times New Roman" w:hAnsi="Times New Roman" w:cs="Times New Roman"/>
          <w:sz w:val="24"/>
          <w:lang w:eastAsia="ru-RU"/>
        </w:rPr>
        <w:t xml:space="preserve"> </w:t>
      </w:r>
      <w:r w:rsidRPr="00860646">
        <w:rPr>
          <w:rFonts w:ascii="Times New Roman" w:eastAsia="Times New Roman" w:hAnsi="Times New Roman" w:cs="Times New Roman"/>
          <w:b/>
          <w:sz w:val="24"/>
          <w:lang w:eastAsia="ru-RU"/>
        </w:rPr>
        <w:t>углубленной подготовки</w:t>
      </w:r>
      <w:r w:rsidRPr="00860646">
        <w:rPr>
          <w:rFonts w:ascii="Times New Roman" w:eastAsia="Times New Roman" w:hAnsi="Times New Roman" w:cs="Times New Roman"/>
          <w:sz w:val="24"/>
          <w:lang w:eastAsia="ru-RU"/>
        </w:rPr>
        <w:t xml:space="preserve"> за счет средств бюджета Ханты-Мансийского автономного округа – Югры </w:t>
      </w:r>
      <w:r w:rsidRPr="00860646">
        <w:rPr>
          <w:rFonts w:ascii="Times New Roman" w:eastAsia="Times New Roman" w:hAnsi="Times New Roman" w:cs="Times New Roman"/>
          <w:b/>
          <w:sz w:val="24"/>
          <w:lang w:eastAsia="ru-RU"/>
        </w:rPr>
        <w:t>по укрупненной группе специальностей 53.00.00 Музыкальное искусство:</w:t>
      </w:r>
    </w:p>
    <w:p w:rsidR="00860646" w:rsidRPr="00860646" w:rsidRDefault="00860646" w:rsidP="00885C00">
      <w:pPr>
        <w:spacing w:after="0" w:line="240" w:lineRule="auto"/>
        <w:contextualSpacing/>
        <w:rPr>
          <w:rFonts w:ascii="Times New Roman" w:hAnsi="Times New Roman" w:cs="Times New Roman"/>
          <w:sz w:val="24"/>
        </w:rPr>
      </w:pPr>
      <w:r w:rsidRPr="00860646">
        <w:rPr>
          <w:rFonts w:ascii="Times New Roman" w:hAnsi="Times New Roman" w:cs="Times New Roman"/>
          <w:sz w:val="24"/>
        </w:rPr>
        <w:t>53.02.02 Музыкальное искусство эстрады (эстрадное пение);</w:t>
      </w:r>
    </w:p>
    <w:p w:rsidR="00860646" w:rsidRPr="00860646" w:rsidRDefault="00860646" w:rsidP="00860646">
      <w:pPr>
        <w:spacing w:after="0" w:line="240" w:lineRule="auto"/>
        <w:contextualSpacing/>
        <w:rPr>
          <w:rFonts w:ascii="Times New Roman" w:hAnsi="Times New Roman" w:cs="Times New Roman"/>
          <w:sz w:val="24"/>
        </w:rPr>
      </w:pPr>
      <w:r w:rsidRPr="00860646">
        <w:rPr>
          <w:rFonts w:ascii="Times New Roman" w:hAnsi="Times New Roman" w:cs="Times New Roman"/>
          <w:sz w:val="24"/>
        </w:rPr>
        <w:t>53.02.03 Инструментальное исполнительство (по видам инструментов);</w:t>
      </w:r>
    </w:p>
    <w:p w:rsidR="00860646" w:rsidRPr="00860646" w:rsidRDefault="00860646" w:rsidP="00860646">
      <w:pPr>
        <w:spacing w:after="0" w:line="240" w:lineRule="auto"/>
        <w:contextualSpacing/>
        <w:rPr>
          <w:rFonts w:ascii="Times New Roman" w:hAnsi="Times New Roman" w:cs="Times New Roman"/>
          <w:sz w:val="24"/>
        </w:rPr>
      </w:pPr>
      <w:r w:rsidRPr="00860646">
        <w:rPr>
          <w:rFonts w:ascii="Times New Roman" w:hAnsi="Times New Roman" w:cs="Times New Roman"/>
          <w:sz w:val="24"/>
        </w:rPr>
        <w:t xml:space="preserve">53.02.06 Хоровое дирижирование; </w:t>
      </w:r>
    </w:p>
    <w:p w:rsidR="00860646" w:rsidRPr="00860646" w:rsidRDefault="00860646" w:rsidP="00860646">
      <w:pPr>
        <w:spacing w:after="0" w:line="240" w:lineRule="auto"/>
        <w:contextualSpacing/>
        <w:rPr>
          <w:rFonts w:ascii="Times New Roman" w:eastAsia="Calibri" w:hAnsi="Times New Roman" w:cs="Times New Roman"/>
          <w:sz w:val="24"/>
        </w:rPr>
      </w:pPr>
      <w:r w:rsidRPr="00860646">
        <w:rPr>
          <w:rFonts w:ascii="Times New Roman" w:hAnsi="Times New Roman" w:cs="Times New Roman"/>
          <w:sz w:val="24"/>
        </w:rPr>
        <w:t>53.02.07 Теория музыки.</w:t>
      </w:r>
    </w:p>
    <w:p w:rsidR="00860646" w:rsidRDefault="00860646" w:rsidP="00D322F0">
      <w:pPr>
        <w:spacing w:after="0" w:line="240" w:lineRule="auto"/>
        <w:ind w:firstLine="709"/>
        <w:jc w:val="both"/>
        <w:rPr>
          <w:rFonts w:ascii="Times New Roman" w:hAnsi="Times New Roman" w:cs="Times New Roman"/>
          <w:sz w:val="24"/>
          <w:szCs w:val="24"/>
        </w:rPr>
      </w:pPr>
      <w:r w:rsidRPr="00860646">
        <w:rPr>
          <w:rFonts w:ascii="Times New Roman" w:eastAsia="Times New Roman" w:hAnsi="Times New Roman" w:cs="Times New Roman"/>
          <w:b/>
          <w:sz w:val="24"/>
          <w:lang w:eastAsia="ru-RU"/>
        </w:rPr>
        <w:t>Перечень предлагаемых специальностей соответствует перспективам социально-экономического развития и приоритетным задачам реализации культурной политики</w:t>
      </w:r>
      <w:r w:rsidRPr="00860646">
        <w:rPr>
          <w:rFonts w:ascii="Times New Roman" w:eastAsia="Times New Roman" w:hAnsi="Times New Roman" w:cs="Times New Roman"/>
          <w:sz w:val="24"/>
          <w:lang w:eastAsia="ru-RU"/>
        </w:rPr>
        <w:t xml:space="preserve"> Ханты-Мансийского автономного округа-Югры. Колледж - единственное в округе учебное заведение среднего звена, осуществляющее профессиональную подготовку: преподавателей по музыкально-теоретическим дисциплинам и музыкальной литературе; преподавателей и руководителей эстрадного коллектива.</w:t>
      </w:r>
    </w:p>
    <w:p w:rsidR="00D322F0" w:rsidRDefault="00D322F0" w:rsidP="00860646">
      <w:pPr>
        <w:spacing w:after="0" w:line="240" w:lineRule="auto"/>
        <w:jc w:val="both"/>
        <w:rPr>
          <w:rFonts w:ascii="Times New Roman" w:hAnsi="Times New Roman" w:cs="Times New Roman"/>
          <w:b/>
          <w:sz w:val="24"/>
        </w:rPr>
      </w:pPr>
    </w:p>
    <w:p w:rsidR="00860646" w:rsidRPr="00860646" w:rsidRDefault="00860646" w:rsidP="00860646">
      <w:pPr>
        <w:spacing w:after="0" w:line="240" w:lineRule="auto"/>
        <w:jc w:val="both"/>
        <w:rPr>
          <w:rFonts w:ascii="Times New Roman" w:hAnsi="Times New Roman" w:cs="Times New Roman"/>
          <w:b/>
          <w:sz w:val="24"/>
        </w:rPr>
      </w:pPr>
      <w:r w:rsidRPr="00885C00">
        <w:rPr>
          <w:rFonts w:ascii="Times New Roman" w:hAnsi="Times New Roman" w:cs="Times New Roman"/>
          <w:b/>
          <w:sz w:val="24"/>
          <w:u w:val="single"/>
        </w:rPr>
        <w:t>3.2. Научно-исследовательская, экспериментальная работа образовательной организации</w:t>
      </w:r>
      <w:r w:rsidRPr="00860646">
        <w:rPr>
          <w:rFonts w:ascii="Times New Roman" w:hAnsi="Times New Roman" w:cs="Times New Roman"/>
          <w:b/>
          <w:sz w:val="24"/>
        </w:rPr>
        <w:t xml:space="preserve"> </w:t>
      </w:r>
    </w:p>
    <w:p w:rsidR="00860646" w:rsidRPr="00860646" w:rsidRDefault="00860646" w:rsidP="00D322F0">
      <w:pPr>
        <w:spacing w:after="0" w:line="240" w:lineRule="auto"/>
        <w:ind w:firstLine="709"/>
        <w:contextualSpacing/>
        <w:jc w:val="both"/>
        <w:rPr>
          <w:rFonts w:ascii="Times New Roman" w:eastAsia="Times New Roman" w:hAnsi="Times New Roman" w:cs="Times New Roman"/>
          <w:sz w:val="24"/>
          <w:lang w:eastAsia="ru-RU"/>
        </w:rPr>
      </w:pPr>
      <w:r w:rsidRPr="00860646">
        <w:rPr>
          <w:rFonts w:ascii="Times New Roman" w:eastAsia="Times New Roman" w:hAnsi="Times New Roman" w:cs="Times New Roman"/>
          <w:sz w:val="24"/>
          <w:lang w:eastAsia="ru-RU"/>
        </w:rPr>
        <w:t>Научно-исследовательская деятельность преподавателей и обучающихся колледжа связана с образовательной и профессиональной деятельностью в сфере музыкального образования по вопросам теории и практики педагогики искусства. В соответствии с требованиями ФГОС, формирование у обучающихся общих компетенций (ОК-4,ПК-1.5,ПК – 2.1) по исследовательской деятельности связано:</w:t>
      </w:r>
    </w:p>
    <w:p w:rsidR="00860646" w:rsidRPr="00860646" w:rsidRDefault="00860646" w:rsidP="00860646">
      <w:pPr>
        <w:spacing w:after="0" w:line="240" w:lineRule="auto"/>
        <w:contextualSpacing/>
        <w:jc w:val="both"/>
        <w:rPr>
          <w:rFonts w:ascii="Times New Roman" w:eastAsia="Times New Roman" w:hAnsi="Times New Roman" w:cs="Times New Roman"/>
          <w:sz w:val="24"/>
          <w:lang w:eastAsia="ru-RU"/>
        </w:rPr>
      </w:pPr>
      <w:r w:rsidRPr="00860646">
        <w:rPr>
          <w:rFonts w:ascii="Times New Roman" w:eastAsia="Times New Roman" w:hAnsi="Times New Roman" w:cs="Times New Roman"/>
          <w:sz w:val="24"/>
          <w:lang w:eastAsia="ru-RU"/>
        </w:rPr>
        <w:t xml:space="preserve"> - с изучением научных, методических, публицистических и других первоисточников (материалов);</w:t>
      </w:r>
    </w:p>
    <w:p w:rsidR="00860646" w:rsidRPr="00860646" w:rsidRDefault="00860646" w:rsidP="00860646">
      <w:pPr>
        <w:spacing w:after="0" w:line="240" w:lineRule="auto"/>
        <w:contextualSpacing/>
        <w:jc w:val="both"/>
        <w:rPr>
          <w:rFonts w:ascii="Times New Roman" w:eastAsia="Times New Roman" w:hAnsi="Times New Roman" w:cs="Times New Roman"/>
          <w:sz w:val="24"/>
          <w:lang w:eastAsia="ru-RU"/>
        </w:rPr>
      </w:pPr>
      <w:r w:rsidRPr="00860646">
        <w:rPr>
          <w:rFonts w:ascii="Times New Roman" w:eastAsia="Times New Roman" w:hAnsi="Times New Roman" w:cs="Times New Roman"/>
          <w:sz w:val="24"/>
          <w:lang w:eastAsia="ru-RU"/>
        </w:rPr>
        <w:t xml:space="preserve"> - с анализом, систематизацией и обобщением информации (разработка преподавателями тем исследовательской деятельности для обучающихся (написание реферата, курсовой работы, составление планов исследования и др.);</w:t>
      </w:r>
    </w:p>
    <w:p w:rsidR="00860646" w:rsidRPr="00860646" w:rsidRDefault="00860646" w:rsidP="00860646">
      <w:pPr>
        <w:spacing w:after="0" w:line="240" w:lineRule="auto"/>
        <w:contextualSpacing/>
        <w:jc w:val="both"/>
        <w:rPr>
          <w:rFonts w:ascii="Times New Roman" w:eastAsia="Times New Roman" w:hAnsi="Times New Roman" w:cs="Times New Roman"/>
          <w:sz w:val="24"/>
          <w:lang w:eastAsia="ru-RU"/>
        </w:rPr>
      </w:pPr>
      <w:r w:rsidRPr="00860646">
        <w:rPr>
          <w:rFonts w:ascii="Times New Roman" w:eastAsia="Times New Roman" w:hAnsi="Times New Roman" w:cs="Times New Roman"/>
          <w:sz w:val="24"/>
          <w:lang w:eastAsia="ru-RU"/>
        </w:rPr>
        <w:t xml:space="preserve"> - с составлением тезисов, докладов и публичных выступлений;</w:t>
      </w:r>
    </w:p>
    <w:p w:rsidR="00860646" w:rsidRPr="00860646" w:rsidRDefault="00860646" w:rsidP="00860646">
      <w:pPr>
        <w:spacing w:after="0" w:line="240" w:lineRule="auto"/>
        <w:contextualSpacing/>
        <w:jc w:val="both"/>
        <w:rPr>
          <w:rFonts w:ascii="Times New Roman" w:eastAsia="Times New Roman" w:hAnsi="Times New Roman" w:cs="Times New Roman"/>
          <w:b/>
          <w:sz w:val="24"/>
          <w:lang w:eastAsia="ru-RU"/>
        </w:rPr>
      </w:pPr>
      <w:r w:rsidRPr="00860646">
        <w:rPr>
          <w:rFonts w:ascii="Times New Roman" w:eastAsia="Times New Roman" w:hAnsi="Times New Roman" w:cs="Times New Roman"/>
          <w:sz w:val="24"/>
          <w:lang w:eastAsia="ru-RU"/>
        </w:rPr>
        <w:t xml:space="preserve"> - с самостоятельной исследовательской деятельностью в процессе выполнения курсовых работ по специальности «Теория музыки». В </w:t>
      </w:r>
      <w:r w:rsidRPr="00860646">
        <w:rPr>
          <w:rFonts w:ascii="Times New Roman" w:eastAsia="Times New Roman" w:hAnsi="Times New Roman" w:cs="Times New Roman"/>
          <w:b/>
          <w:sz w:val="24"/>
          <w:lang w:eastAsia="ru-RU"/>
        </w:rPr>
        <w:t>2021/2022 учебном году:</w:t>
      </w:r>
    </w:p>
    <w:p w:rsidR="00860646" w:rsidRPr="00860646" w:rsidRDefault="00860646" w:rsidP="00860646">
      <w:pPr>
        <w:spacing w:after="0" w:line="240" w:lineRule="auto"/>
        <w:contextualSpacing/>
        <w:jc w:val="both"/>
        <w:rPr>
          <w:rFonts w:ascii="Times New Roman" w:eastAsia="Times New Roman" w:hAnsi="Times New Roman" w:cs="Times New Roman"/>
          <w:sz w:val="24"/>
          <w:lang w:eastAsia="ru-RU"/>
        </w:rPr>
      </w:pPr>
      <w:r w:rsidRPr="00860646">
        <w:rPr>
          <w:rFonts w:ascii="Times New Roman" w:eastAsia="Times New Roman" w:hAnsi="Times New Roman" w:cs="Times New Roman"/>
          <w:b/>
          <w:sz w:val="24"/>
          <w:lang w:eastAsia="ru-RU"/>
        </w:rPr>
        <w:t xml:space="preserve"> - внедрены в практику электронные кабинеты преподавателей – 60 ед. </w:t>
      </w:r>
      <w:r w:rsidRPr="00860646">
        <w:rPr>
          <w:rFonts w:ascii="Times New Roman" w:eastAsia="Times New Roman" w:hAnsi="Times New Roman" w:cs="Times New Roman"/>
          <w:sz w:val="24"/>
          <w:lang w:eastAsia="ru-RU"/>
        </w:rPr>
        <w:t xml:space="preserve"> </w:t>
      </w:r>
      <w:hyperlink r:id="rId37" w:history="1">
        <w:r w:rsidRPr="00860646">
          <w:rPr>
            <w:rFonts w:ascii="Times New Roman" w:eastAsia="Times New Roman" w:hAnsi="Times New Roman" w:cs="Times New Roman"/>
            <w:color w:val="0000FF" w:themeColor="hyperlink"/>
            <w:sz w:val="24"/>
            <w:u w:val="single"/>
            <w:lang w:eastAsia="ru-RU"/>
          </w:rPr>
          <w:t>https://ek.surgutmusic.ru/</w:t>
        </w:r>
      </w:hyperlink>
      <w:r w:rsidRPr="00860646">
        <w:rPr>
          <w:rFonts w:ascii="Times New Roman" w:eastAsia="Times New Roman" w:hAnsi="Times New Roman" w:cs="Times New Roman"/>
          <w:sz w:val="24"/>
          <w:lang w:eastAsia="ru-RU"/>
        </w:rPr>
        <w:t xml:space="preserve"> </w:t>
      </w:r>
    </w:p>
    <w:p w:rsidR="00860646" w:rsidRPr="00860646" w:rsidRDefault="00860646" w:rsidP="00860646">
      <w:pPr>
        <w:spacing w:after="0" w:line="240" w:lineRule="auto"/>
        <w:contextualSpacing/>
        <w:jc w:val="both"/>
        <w:rPr>
          <w:rFonts w:ascii="Times New Roman" w:eastAsia="Times New Roman" w:hAnsi="Times New Roman" w:cs="Times New Roman"/>
          <w:sz w:val="24"/>
          <w:lang w:eastAsia="ru-RU"/>
        </w:rPr>
      </w:pPr>
      <w:r w:rsidRPr="00860646">
        <w:rPr>
          <w:rFonts w:ascii="Times New Roman" w:eastAsia="Times New Roman" w:hAnsi="Times New Roman" w:cs="Times New Roman"/>
          <w:b/>
          <w:sz w:val="24"/>
          <w:lang w:eastAsia="ru-RU"/>
        </w:rPr>
        <w:t xml:space="preserve"> - внедрены</w:t>
      </w:r>
      <w:r w:rsidRPr="00860646">
        <w:rPr>
          <w:rFonts w:ascii="Times New Roman" w:eastAsia="Times New Roman" w:hAnsi="Times New Roman" w:cs="Times New Roman"/>
          <w:sz w:val="24"/>
          <w:lang w:eastAsia="ru-RU"/>
        </w:rPr>
        <w:t xml:space="preserve"> </w:t>
      </w:r>
      <w:r w:rsidRPr="00860646">
        <w:rPr>
          <w:rFonts w:ascii="Times New Roman" w:eastAsia="Times New Roman" w:hAnsi="Times New Roman" w:cs="Times New Roman"/>
          <w:b/>
          <w:sz w:val="24"/>
          <w:lang w:eastAsia="ru-RU"/>
        </w:rPr>
        <w:t>в учебный процесс:</w:t>
      </w:r>
      <w:r w:rsidRPr="00860646">
        <w:rPr>
          <w:rFonts w:ascii="Times New Roman" w:eastAsia="Times New Roman" w:hAnsi="Times New Roman" w:cs="Times New Roman"/>
          <w:sz w:val="24"/>
          <w:lang w:eastAsia="ru-RU"/>
        </w:rPr>
        <w:t xml:space="preserve"> дистанционные технологии;</w:t>
      </w:r>
    </w:p>
    <w:p w:rsidR="00860646" w:rsidRPr="00860646" w:rsidRDefault="00D005E4" w:rsidP="00FE4608">
      <w:pPr>
        <w:spacing w:after="0" w:line="240" w:lineRule="auto"/>
        <w:contextualSpacing/>
        <w:jc w:val="both"/>
        <w:rPr>
          <w:rFonts w:ascii="Times New Roman" w:eastAsia="Times New Roman" w:hAnsi="Times New Roman" w:cs="Times New Roman"/>
          <w:sz w:val="24"/>
          <w:lang w:eastAsia="ru-RU"/>
        </w:rPr>
      </w:pPr>
      <w:r w:rsidRPr="00860646">
        <w:rPr>
          <w:rFonts w:ascii="Times New Roman" w:hAnsi="Times New Roman" w:cs="Times New Roman"/>
          <w:noProof/>
          <w:lang w:eastAsia="ru-RU"/>
        </w:rPr>
        <mc:AlternateContent>
          <mc:Choice Requires="wps">
            <w:drawing>
              <wp:anchor distT="0" distB="0" distL="114300" distR="114300" simplePos="0" relativeHeight="251751424" behindDoc="1" locked="0" layoutInCell="0" allowOverlap="1" wp14:anchorId="78EAA9CB" wp14:editId="5D80DBF6">
                <wp:simplePos x="0" y="0"/>
                <wp:positionH relativeFrom="page">
                  <wp:posOffset>161925</wp:posOffset>
                </wp:positionH>
                <wp:positionV relativeFrom="page">
                  <wp:posOffset>257175</wp:posOffset>
                </wp:positionV>
                <wp:extent cx="1190625" cy="7277100"/>
                <wp:effectExtent l="666750" t="762000" r="28575" b="19050"/>
                <wp:wrapSquare wrapText="bothSides"/>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D005E4">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D005E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D005E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D005E4">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54" style="position:absolute;left:0;text-align:left;margin-left:12.75pt;margin-top:20.25pt;width:93.75pt;height:573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D005E4">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D005E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D005E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D005E4">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860646" w:rsidRPr="00860646">
        <w:rPr>
          <w:rFonts w:ascii="Times New Roman" w:hAnsi="Times New Roman" w:cs="Times New Roman"/>
          <w:b/>
          <w:sz w:val="24"/>
        </w:rPr>
        <w:t xml:space="preserve">- создана база по материалам лучших практик (инновации, нововведения) </w:t>
      </w:r>
      <w:r w:rsidR="00860646" w:rsidRPr="00860646">
        <w:rPr>
          <w:rFonts w:ascii="Times New Roman" w:hAnsi="Times New Roman" w:cs="Times New Roman"/>
          <w:sz w:val="24"/>
        </w:rPr>
        <w:t>педагогических работников колледжа, для использования в образовательном процессе, диссеминации педагогического опыта и совершенствования профессионально-педагогических компетенций педагогов по следующим направлениям: «Педагогическое сопровождение обучающихся», «Организация индивидуального обучения» и др.;</w:t>
      </w:r>
    </w:p>
    <w:p w:rsidR="00860646" w:rsidRPr="00D322F0" w:rsidRDefault="005F3FA1" w:rsidP="00FE4608">
      <w:pPr>
        <w:spacing w:after="0" w:line="240" w:lineRule="auto"/>
        <w:contextualSpacing/>
        <w:jc w:val="both"/>
        <w:rPr>
          <w:rFonts w:ascii="Times New Roman" w:eastAsia="Times New Roman" w:hAnsi="Times New Roman" w:cs="Times New Roman"/>
          <w:sz w:val="24"/>
          <w:lang w:eastAsia="ru-RU"/>
        </w:rPr>
      </w:pPr>
      <w:r w:rsidRPr="00860646">
        <w:rPr>
          <w:rFonts w:ascii="Times New Roman" w:hAnsi="Times New Roman" w:cs="Times New Roman"/>
          <w:noProof/>
          <w:lang w:eastAsia="ru-RU"/>
        </w:rPr>
        <mc:AlternateContent>
          <mc:Choice Requires="wps">
            <w:drawing>
              <wp:anchor distT="0" distB="0" distL="114300" distR="114300" simplePos="0" relativeHeight="251757568" behindDoc="1" locked="0" layoutInCell="0" allowOverlap="1" wp14:anchorId="33835917" wp14:editId="50FD9056">
                <wp:simplePos x="0" y="0"/>
                <wp:positionH relativeFrom="page">
                  <wp:posOffset>180975</wp:posOffset>
                </wp:positionH>
                <wp:positionV relativeFrom="page">
                  <wp:posOffset>266700</wp:posOffset>
                </wp:positionV>
                <wp:extent cx="1190625" cy="7277100"/>
                <wp:effectExtent l="666750" t="762000" r="28575" b="19050"/>
                <wp:wrapSquare wrapText="bothSides"/>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D005E4">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D005E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D005E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D005E4">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55" style="position:absolute;left:0;text-align:left;margin-left:14.25pt;margin-top:21pt;width:93.75pt;height:573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D005E4">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D005E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D005E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D005E4">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860646" w:rsidRPr="00860646">
        <w:rPr>
          <w:rFonts w:ascii="Times New Roman" w:eastAsia="Times New Roman" w:hAnsi="Times New Roman" w:cs="Times New Roman"/>
          <w:sz w:val="24"/>
          <w:lang w:eastAsia="ru-RU"/>
        </w:rPr>
        <w:t>- реализованы дополнительные профессиональные программы (повышение квалификации) как в очной форме, так и с применением дистанционных технологий посредством платформы</w:t>
      </w:r>
      <w:r w:rsidR="00860646" w:rsidRPr="00860646">
        <w:rPr>
          <w:rFonts w:ascii="Times New Roman" w:eastAsia="Times New Roman" w:hAnsi="Times New Roman" w:cs="Times New Roman"/>
          <w:b/>
          <w:sz w:val="24"/>
          <w:lang w:eastAsia="ru-RU"/>
        </w:rPr>
        <w:t xml:space="preserve"> </w:t>
      </w:r>
      <w:hyperlink r:id="rId38" w:history="1">
        <w:r w:rsidR="00860646" w:rsidRPr="00D322F0">
          <w:rPr>
            <w:rFonts w:ascii="Times New Roman" w:eastAsia="Times New Roman" w:hAnsi="Times New Roman" w:cs="Times New Roman"/>
            <w:color w:val="0000FF" w:themeColor="hyperlink"/>
            <w:sz w:val="24"/>
            <w:u w:val="single"/>
            <w:lang w:eastAsia="ru-RU"/>
          </w:rPr>
          <w:t>https://webinar.ru/</w:t>
        </w:r>
      </w:hyperlink>
    </w:p>
    <w:p w:rsidR="00860646" w:rsidRPr="00D005E4" w:rsidRDefault="00860646" w:rsidP="00FE4608">
      <w:pPr>
        <w:spacing w:after="0" w:line="240" w:lineRule="auto"/>
        <w:contextualSpacing/>
        <w:jc w:val="both"/>
        <w:rPr>
          <w:rFonts w:ascii="Times New Roman" w:eastAsia="Times New Roman" w:hAnsi="Times New Roman" w:cs="Times New Roman"/>
          <w:sz w:val="24"/>
          <w:lang w:eastAsia="ru-RU"/>
        </w:rPr>
      </w:pPr>
      <w:r w:rsidRPr="00860646">
        <w:rPr>
          <w:rFonts w:ascii="Times New Roman" w:eastAsia="Times New Roman" w:hAnsi="Times New Roman" w:cs="Times New Roman"/>
          <w:sz w:val="24"/>
          <w:lang w:eastAsia="ru-RU"/>
        </w:rPr>
        <w:lastRenderedPageBreak/>
        <w:t xml:space="preserve"> - организовано участие педагогических работников как в очной, заочной формах так и с применением дистанционных технологий в научно-практических конференциях различного </w:t>
      </w:r>
      <w:r w:rsidRPr="00563DF3">
        <w:rPr>
          <w:rFonts w:ascii="Times New Roman" w:eastAsia="Times New Roman" w:hAnsi="Times New Roman" w:cs="Times New Roman"/>
          <w:sz w:val="24"/>
          <w:lang w:eastAsia="ru-RU"/>
        </w:rPr>
        <w:t>уровня (</w:t>
      </w:r>
      <w:r w:rsidR="00563DF3" w:rsidRPr="00563DF3">
        <w:rPr>
          <w:rFonts w:ascii="Times New Roman" w:eastAsia="Times New Roman" w:hAnsi="Times New Roman" w:cs="Times New Roman"/>
          <w:sz w:val="24"/>
          <w:lang w:eastAsia="ru-RU"/>
        </w:rPr>
        <w:t>76</w:t>
      </w:r>
      <w:r w:rsidRPr="00563DF3">
        <w:rPr>
          <w:rFonts w:ascii="Times New Roman" w:eastAsia="Times New Roman" w:hAnsi="Times New Roman" w:cs="Times New Roman"/>
          <w:sz w:val="24"/>
          <w:lang w:eastAsia="ru-RU"/>
        </w:rPr>
        <w:t xml:space="preserve">%) и семинарах </w:t>
      </w:r>
      <w:r w:rsidRPr="00860646">
        <w:rPr>
          <w:rFonts w:ascii="Times New Roman" w:eastAsia="Times New Roman" w:hAnsi="Times New Roman" w:cs="Times New Roman"/>
          <w:sz w:val="24"/>
          <w:lang w:eastAsia="ru-RU"/>
        </w:rPr>
        <w:t>(10%) от общего количе</w:t>
      </w:r>
      <w:r w:rsidR="003447AE">
        <w:rPr>
          <w:rFonts w:ascii="Times New Roman" w:eastAsia="Times New Roman" w:hAnsi="Times New Roman" w:cs="Times New Roman"/>
          <w:sz w:val="24"/>
          <w:lang w:eastAsia="ru-RU"/>
        </w:rPr>
        <w:t>ства педагогических работников.</w:t>
      </w:r>
    </w:p>
    <w:p w:rsidR="00860646" w:rsidRPr="00F72C07" w:rsidRDefault="00860646" w:rsidP="00F72C07">
      <w:pPr>
        <w:contextualSpacing/>
        <w:jc w:val="both"/>
        <w:rPr>
          <w:rFonts w:ascii="Times New Roman" w:eastAsia="Calibri" w:hAnsi="Times New Roman" w:cs="Times New Roman"/>
          <w:sz w:val="24"/>
        </w:rPr>
      </w:pPr>
    </w:p>
    <w:p w:rsidR="00860646" w:rsidRPr="00860646" w:rsidRDefault="00860646" w:rsidP="00860646">
      <w:pPr>
        <w:spacing w:after="0" w:line="240" w:lineRule="auto"/>
        <w:jc w:val="both"/>
        <w:rPr>
          <w:rFonts w:ascii="Times New Roman" w:hAnsi="Times New Roman" w:cs="Times New Roman"/>
          <w:b/>
          <w:sz w:val="24"/>
          <w:szCs w:val="24"/>
        </w:rPr>
      </w:pPr>
      <w:r w:rsidRPr="00860646">
        <w:rPr>
          <w:rFonts w:ascii="Times New Roman" w:eastAsia="Times New Roman" w:hAnsi="Times New Roman" w:cs="Times New Roman"/>
          <w:b/>
          <w:sz w:val="24"/>
          <w:szCs w:val="24"/>
          <w:u w:val="single"/>
          <w:lang w:eastAsia="ru-RU"/>
        </w:rPr>
        <w:t>3.3 Используемые современные образовательные технологии (модульное обучение и др.)</w:t>
      </w:r>
    </w:p>
    <w:p w:rsidR="00860646" w:rsidRPr="00860646" w:rsidRDefault="00860646" w:rsidP="00D322F0">
      <w:pPr>
        <w:spacing w:after="0" w:line="240" w:lineRule="auto"/>
        <w:ind w:firstLine="709"/>
        <w:jc w:val="both"/>
        <w:rPr>
          <w:rFonts w:ascii="Times New Roman" w:eastAsia="Times New Roman" w:hAnsi="Times New Roman" w:cs="Times New Roman"/>
          <w:sz w:val="24"/>
          <w:szCs w:val="24"/>
          <w:lang w:eastAsia="ru-RU"/>
        </w:rPr>
      </w:pPr>
      <w:r w:rsidRPr="00860646">
        <w:rPr>
          <w:rFonts w:ascii="Times New Roman" w:eastAsia="Times New Roman" w:hAnsi="Times New Roman" w:cs="Times New Roman"/>
          <w:sz w:val="24"/>
          <w:szCs w:val="24"/>
          <w:lang w:eastAsia="ru-RU"/>
        </w:rPr>
        <w:t xml:space="preserve">С целью активизации познавательной деятельности обучающихся, развития мышления и формирования личностно-профессиональных компетенций, преподаватели колледжа в соответствии с требованиями ФГОС (ОК-2, ОК-9), применяют </w:t>
      </w:r>
      <w:r w:rsidRPr="003A0F8C">
        <w:rPr>
          <w:rFonts w:ascii="Times New Roman" w:eastAsia="Times New Roman" w:hAnsi="Times New Roman" w:cs="Times New Roman"/>
          <w:b/>
          <w:sz w:val="24"/>
          <w:szCs w:val="24"/>
          <w:lang w:eastAsia="ru-RU"/>
        </w:rPr>
        <w:t>подходы:</w:t>
      </w:r>
      <w:r w:rsidR="003A0F8C">
        <w:rPr>
          <w:rFonts w:ascii="Times New Roman" w:eastAsia="Times New Roman" w:hAnsi="Times New Roman" w:cs="Times New Roman"/>
          <w:sz w:val="24"/>
          <w:szCs w:val="24"/>
          <w:lang w:eastAsia="ru-RU"/>
        </w:rPr>
        <w:t xml:space="preserve"> системно-</w:t>
      </w:r>
      <w:proofErr w:type="spellStart"/>
      <w:r w:rsidR="003A0F8C">
        <w:rPr>
          <w:rFonts w:ascii="Times New Roman" w:eastAsia="Times New Roman" w:hAnsi="Times New Roman" w:cs="Times New Roman"/>
          <w:sz w:val="24"/>
          <w:szCs w:val="24"/>
          <w:lang w:eastAsia="ru-RU"/>
        </w:rPr>
        <w:t>деятельностный</w:t>
      </w:r>
      <w:proofErr w:type="spellEnd"/>
      <w:r w:rsidR="003A0F8C">
        <w:rPr>
          <w:rFonts w:ascii="Times New Roman" w:eastAsia="Times New Roman" w:hAnsi="Times New Roman" w:cs="Times New Roman"/>
          <w:sz w:val="24"/>
          <w:szCs w:val="24"/>
          <w:lang w:eastAsia="ru-RU"/>
        </w:rPr>
        <w:t xml:space="preserve">, аксиологический, синергетический, </w:t>
      </w:r>
      <w:proofErr w:type="spellStart"/>
      <w:r w:rsidR="003A0F8C">
        <w:rPr>
          <w:rFonts w:ascii="Times New Roman" w:eastAsia="Times New Roman" w:hAnsi="Times New Roman" w:cs="Times New Roman"/>
          <w:sz w:val="24"/>
          <w:szCs w:val="24"/>
          <w:lang w:eastAsia="ru-RU"/>
        </w:rPr>
        <w:t>компетентностный</w:t>
      </w:r>
      <w:proofErr w:type="spellEnd"/>
      <w:r w:rsidR="003A0F8C">
        <w:rPr>
          <w:rFonts w:ascii="Times New Roman" w:eastAsia="Times New Roman" w:hAnsi="Times New Roman" w:cs="Times New Roman"/>
          <w:sz w:val="24"/>
          <w:szCs w:val="24"/>
          <w:lang w:eastAsia="ru-RU"/>
        </w:rPr>
        <w:t>,</w:t>
      </w:r>
      <w:r w:rsidRPr="00860646">
        <w:rPr>
          <w:rFonts w:ascii="Times New Roman" w:eastAsia="Times New Roman" w:hAnsi="Times New Roman" w:cs="Times New Roman"/>
          <w:sz w:val="24"/>
          <w:szCs w:val="24"/>
          <w:lang w:eastAsia="ru-RU"/>
        </w:rPr>
        <w:t xml:space="preserve"> культурологический; </w:t>
      </w:r>
    </w:p>
    <w:p w:rsidR="00860646" w:rsidRPr="00860646" w:rsidRDefault="000B1667" w:rsidP="00860646">
      <w:p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т</w:t>
      </w:r>
      <w:r w:rsidR="00860646" w:rsidRPr="003A0F8C">
        <w:rPr>
          <w:rFonts w:ascii="Times New Roman" w:eastAsia="Times New Roman" w:hAnsi="Times New Roman" w:cs="Times New Roman"/>
          <w:b/>
          <w:sz w:val="24"/>
          <w:szCs w:val="24"/>
          <w:lang w:eastAsia="ru-RU"/>
        </w:rPr>
        <w:t>ехнологии</w:t>
      </w:r>
      <w:r w:rsidR="003A0F8C">
        <w:rPr>
          <w:rFonts w:ascii="Times New Roman" w:eastAsia="Times New Roman" w:hAnsi="Times New Roman" w:cs="Times New Roman"/>
          <w:b/>
          <w:sz w:val="24"/>
          <w:szCs w:val="24"/>
          <w:lang w:eastAsia="ru-RU"/>
        </w:rPr>
        <w:t xml:space="preserve"> обучения</w:t>
      </w:r>
      <w:r w:rsidR="00860646" w:rsidRPr="003A0F8C">
        <w:rPr>
          <w:rFonts w:ascii="Times New Roman" w:eastAsia="Times New Roman" w:hAnsi="Times New Roman" w:cs="Times New Roman"/>
          <w:b/>
          <w:sz w:val="24"/>
          <w:szCs w:val="24"/>
          <w:lang w:eastAsia="ru-RU"/>
        </w:rPr>
        <w:t>:</w:t>
      </w:r>
      <w:r w:rsidR="00860646" w:rsidRPr="00860646">
        <w:rPr>
          <w:rFonts w:ascii="Times New Roman" w:eastAsia="Times New Roman" w:hAnsi="Times New Roman" w:cs="Times New Roman"/>
          <w:sz w:val="24"/>
          <w:szCs w:val="24"/>
          <w:lang w:eastAsia="ru-RU"/>
        </w:rPr>
        <w:t xml:space="preserve"> личностно-ориентированн</w:t>
      </w:r>
      <w:r w:rsidR="003A0F8C">
        <w:rPr>
          <w:rFonts w:ascii="Times New Roman" w:eastAsia="Times New Roman" w:hAnsi="Times New Roman" w:cs="Times New Roman"/>
          <w:sz w:val="24"/>
          <w:szCs w:val="24"/>
          <w:lang w:eastAsia="ru-RU"/>
        </w:rPr>
        <w:t xml:space="preserve">ые, </w:t>
      </w:r>
      <w:proofErr w:type="spellStart"/>
      <w:r w:rsidR="00860646" w:rsidRPr="00860646">
        <w:rPr>
          <w:rFonts w:ascii="Times New Roman" w:eastAsia="Times New Roman" w:hAnsi="Times New Roman" w:cs="Times New Roman"/>
          <w:sz w:val="24"/>
          <w:szCs w:val="24"/>
          <w:lang w:eastAsia="ru-RU"/>
        </w:rPr>
        <w:t>компетентностно</w:t>
      </w:r>
      <w:proofErr w:type="spellEnd"/>
      <w:r w:rsidR="00860646" w:rsidRPr="00860646">
        <w:rPr>
          <w:rFonts w:ascii="Times New Roman" w:eastAsia="Times New Roman" w:hAnsi="Times New Roman" w:cs="Times New Roman"/>
          <w:sz w:val="24"/>
          <w:szCs w:val="24"/>
          <w:lang w:eastAsia="ru-RU"/>
        </w:rPr>
        <w:t>-ориентированн</w:t>
      </w:r>
      <w:r w:rsidR="003A0F8C">
        <w:rPr>
          <w:rFonts w:ascii="Times New Roman" w:eastAsia="Times New Roman" w:hAnsi="Times New Roman" w:cs="Times New Roman"/>
          <w:sz w:val="24"/>
          <w:szCs w:val="24"/>
          <w:lang w:eastAsia="ru-RU"/>
        </w:rPr>
        <w:t>ые,</w:t>
      </w:r>
      <w:r w:rsidR="00860646" w:rsidRPr="00860646">
        <w:rPr>
          <w:rFonts w:ascii="Times New Roman" w:eastAsia="Times New Roman" w:hAnsi="Times New Roman" w:cs="Times New Roman"/>
          <w:sz w:val="24"/>
          <w:szCs w:val="24"/>
          <w:lang w:eastAsia="ru-RU"/>
        </w:rPr>
        <w:t xml:space="preserve"> информационно-коммуникативные; критического мышления; дистанционно-образовательные. </w:t>
      </w:r>
      <w:hyperlink r:id="rId39" w:history="1">
        <w:r w:rsidR="00860646" w:rsidRPr="00860646">
          <w:rPr>
            <w:rFonts w:ascii="Times New Roman" w:eastAsia="Times New Roman" w:hAnsi="Times New Roman" w:cs="Times New Roman"/>
            <w:color w:val="0000FF" w:themeColor="hyperlink"/>
            <w:sz w:val="24"/>
            <w:szCs w:val="24"/>
            <w:u w:val="single"/>
            <w:lang w:eastAsia="ru-RU"/>
          </w:rPr>
          <w:t>https://surgutmusic.ru/distance-learning/</w:t>
        </w:r>
      </w:hyperlink>
      <w:r>
        <w:rPr>
          <w:rFonts w:ascii="Times New Roman" w:eastAsia="Times New Roman" w:hAnsi="Times New Roman" w:cs="Times New Roman"/>
          <w:sz w:val="24"/>
          <w:szCs w:val="24"/>
          <w:lang w:eastAsia="ru-RU"/>
        </w:rPr>
        <w:t xml:space="preserve">; </w:t>
      </w:r>
      <w:r w:rsidR="00860646" w:rsidRPr="000B1667">
        <w:rPr>
          <w:rFonts w:ascii="Times New Roman" w:eastAsia="Times New Roman" w:hAnsi="Times New Roman" w:cs="Times New Roman"/>
          <w:b/>
          <w:sz w:val="24"/>
          <w:szCs w:val="24"/>
          <w:lang w:eastAsia="ru-RU"/>
        </w:rPr>
        <w:t>активные и интерактивные методы обучения</w:t>
      </w:r>
      <w:r>
        <w:rPr>
          <w:rFonts w:ascii="Times New Roman" w:eastAsia="Times New Roman" w:hAnsi="Times New Roman" w:cs="Times New Roman"/>
          <w:sz w:val="24"/>
          <w:szCs w:val="24"/>
          <w:lang w:eastAsia="ru-RU"/>
        </w:rPr>
        <w:t xml:space="preserve">: </w:t>
      </w:r>
      <w:r w:rsidR="00860646" w:rsidRPr="00860646">
        <w:rPr>
          <w:rFonts w:ascii="Times New Roman" w:eastAsia="Times New Roman" w:hAnsi="Times New Roman" w:cs="Times New Roman"/>
          <w:sz w:val="24"/>
          <w:szCs w:val="24"/>
          <w:lang w:eastAsia="ru-RU"/>
        </w:rPr>
        <w:t>деловы</w:t>
      </w:r>
      <w:r>
        <w:rPr>
          <w:rFonts w:ascii="Times New Roman" w:eastAsia="Times New Roman" w:hAnsi="Times New Roman" w:cs="Times New Roman"/>
          <w:sz w:val="24"/>
          <w:szCs w:val="24"/>
          <w:lang w:eastAsia="ru-RU"/>
        </w:rPr>
        <w:t>е</w:t>
      </w:r>
      <w:r w:rsidR="00860646" w:rsidRPr="00860646">
        <w:rPr>
          <w:rFonts w:ascii="Times New Roman" w:eastAsia="Times New Roman" w:hAnsi="Times New Roman" w:cs="Times New Roman"/>
          <w:sz w:val="24"/>
          <w:szCs w:val="24"/>
          <w:lang w:eastAsia="ru-RU"/>
        </w:rPr>
        <w:t xml:space="preserve"> и ролевы</w:t>
      </w:r>
      <w:r>
        <w:rPr>
          <w:rFonts w:ascii="Times New Roman" w:eastAsia="Times New Roman" w:hAnsi="Times New Roman" w:cs="Times New Roman"/>
          <w:sz w:val="24"/>
          <w:szCs w:val="24"/>
          <w:lang w:eastAsia="ru-RU"/>
        </w:rPr>
        <w:t>е</w:t>
      </w:r>
      <w:r w:rsidR="00860646" w:rsidRPr="00860646">
        <w:rPr>
          <w:rFonts w:ascii="Times New Roman" w:eastAsia="Times New Roman" w:hAnsi="Times New Roman" w:cs="Times New Roman"/>
          <w:sz w:val="24"/>
          <w:szCs w:val="24"/>
          <w:lang w:eastAsia="ru-RU"/>
        </w:rPr>
        <w:t xml:space="preserve"> игр</w:t>
      </w:r>
      <w:r>
        <w:rPr>
          <w:rFonts w:ascii="Times New Roman" w:eastAsia="Times New Roman" w:hAnsi="Times New Roman" w:cs="Times New Roman"/>
          <w:sz w:val="24"/>
          <w:szCs w:val="24"/>
          <w:lang w:eastAsia="ru-RU"/>
        </w:rPr>
        <w:t>ы, разбор</w:t>
      </w:r>
      <w:r w:rsidR="00860646" w:rsidRPr="00860646">
        <w:rPr>
          <w:rFonts w:ascii="Times New Roman" w:eastAsia="Times New Roman" w:hAnsi="Times New Roman" w:cs="Times New Roman"/>
          <w:sz w:val="24"/>
          <w:szCs w:val="24"/>
          <w:lang w:eastAsia="ru-RU"/>
        </w:rPr>
        <w:t xml:space="preserve"> конкретных ситуаций, психологически</w:t>
      </w:r>
      <w:r>
        <w:rPr>
          <w:rFonts w:ascii="Times New Roman" w:eastAsia="Times New Roman" w:hAnsi="Times New Roman" w:cs="Times New Roman"/>
          <w:sz w:val="24"/>
          <w:szCs w:val="24"/>
          <w:lang w:eastAsia="ru-RU"/>
        </w:rPr>
        <w:t>е</w:t>
      </w:r>
      <w:r w:rsidR="00860646" w:rsidRPr="00860646">
        <w:rPr>
          <w:rFonts w:ascii="Times New Roman" w:eastAsia="Times New Roman" w:hAnsi="Times New Roman" w:cs="Times New Roman"/>
          <w:sz w:val="24"/>
          <w:szCs w:val="24"/>
          <w:lang w:eastAsia="ru-RU"/>
        </w:rPr>
        <w:t xml:space="preserve"> и ины</w:t>
      </w:r>
      <w:r>
        <w:rPr>
          <w:rFonts w:ascii="Times New Roman" w:eastAsia="Times New Roman" w:hAnsi="Times New Roman" w:cs="Times New Roman"/>
          <w:sz w:val="24"/>
          <w:szCs w:val="24"/>
          <w:lang w:eastAsia="ru-RU"/>
        </w:rPr>
        <w:t>е</w:t>
      </w:r>
      <w:r w:rsidR="00860646" w:rsidRPr="00860646">
        <w:rPr>
          <w:rFonts w:ascii="Times New Roman" w:eastAsia="Times New Roman" w:hAnsi="Times New Roman" w:cs="Times New Roman"/>
          <w:sz w:val="24"/>
          <w:szCs w:val="24"/>
          <w:lang w:eastAsia="ru-RU"/>
        </w:rPr>
        <w:t xml:space="preserve"> тренинг</w:t>
      </w:r>
      <w:r>
        <w:rPr>
          <w:rFonts w:ascii="Times New Roman" w:eastAsia="Times New Roman" w:hAnsi="Times New Roman" w:cs="Times New Roman"/>
          <w:sz w:val="24"/>
          <w:szCs w:val="24"/>
          <w:lang w:eastAsia="ru-RU"/>
        </w:rPr>
        <w:t>и</w:t>
      </w:r>
      <w:r w:rsidR="00860646" w:rsidRPr="00860646">
        <w:rPr>
          <w:rFonts w:ascii="Times New Roman" w:eastAsia="Times New Roman" w:hAnsi="Times New Roman" w:cs="Times New Roman"/>
          <w:sz w:val="24"/>
          <w:szCs w:val="24"/>
          <w:lang w:eastAsia="ru-RU"/>
        </w:rPr>
        <w:t>, групповы</w:t>
      </w:r>
      <w:r>
        <w:rPr>
          <w:rFonts w:ascii="Times New Roman" w:eastAsia="Times New Roman" w:hAnsi="Times New Roman" w:cs="Times New Roman"/>
          <w:sz w:val="24"/>
          <w:szCs w:val="24"/>
          <w:lang w:eastAsia="ru-RU"/>
        </w:rPr>
        <w:t>е</w:t>
      </w:r>
      <w:r w:rsidR="00860646" w:rsidRPr="00860646">
        <w:rPr>
          <w:rFonts w:ascii="Times New Roman" w:eastAsia="Times New Roman" w:hAnsi="Times New Roman" w:cs="Times New Roman"/>
          <w:sz w:val="24"/>
          <w:szCs w:val="24"/>
          <w:lang w:eastAsia="ru-RU"/>
        </w:rPr>
        <w:t xml:space="preserve"> дискусси</w:t>
      </w:r>
      <w:r>
        <w:rPr>
          <w:rFonts w:ascii="Times New Roman" w:eastAsia="Times New Roman" w:hAnsi="Times New Roman" w:cs="Times New Roman"/>
          <w:sz w:val="24"/>
          <w:szCs w:val="24"/>
          <w:lang w:eastAsia="ru-RU"/>
        </w:rPr>
        <w:t>и и т.д.</w:t>
      </w:r>
      <w:proofErr w:type="gramEnd"/>
    </w:p>
    <w:p w:rsidR="00860646" w:rsidRPr="00860646" w:rsidRDefault="00860646" w:rsidP="000B1667">
      <w:pPr>
        <w:spacing w:after="0" w:line="240" w:lineRule="auto"/>
        <w:ind w:firstLine="709"/>
        <w:jc w:val="both"/>
        <w:rPr>
          <w:rFonts w:ascii="Times New Roman" w:eastAsia="Times New Roman" w:hAnsi="Times New Roman" w:cs="Times New Roman"/>
          <w:sz w:val="24"/>
          <w:szCs w:val="24"/>
          <w:u w:val="single"/>
          <w:lang w:eastAsia="ru-RU"/>
        </w:rPr>
      </w:pPr>
      <w:r w:rsidRPr="00860646">
        <w:rPr>
          <w:rFonts w:ascii="Times New Roman" w:eastAsia="Times New Roman" w:hAnsi="Times New Roman" w:cs="Times New Roman"/>
          <w:sz w:val="24"/>
          <w:szCs w:val="24"/>
          <w:lang w:eastAsia="ru-RU"/>
        </w:rPr>
        <w:t xml:space="preserve">Ежегодно преподавателями пополняется </w:t>
      </w:r>
      <w:r w:rsidRPr="00860646">
        <w:rPr>
          <w:rFonts w:ascii="Times New Roman" w:eastAsia="Times New Roman" w:hAnsi="Times New Roman" w:cs="Times New Roman"/>
          <w:b/>
          <w:bCs/>
          <w:sz w:val="24"/>
          <w:szCs w:val="24"/>
          <w:lang w:eastAsia="ru-RU"/>
        </w:rPr>
        <w:t>каталог</w:t>
      </w:r>
      <w:r w:rsidRPr="00860646">
        <w:rPr>
          <w:rFonts w:ascii="Times New Roman" w:eastAsia="Times New Roman" w:hAnsi="Times New Roman" w:cs="Times New Roman"/>
          <w:sz w:val="24"/>
          <w:szCs w:val="24"/>
          <w:lang w:eastAsia="ru-RU"/>
        </w:rPr>
        <w:t xml:space="preserve"> разработанных уроков, контрольно-измерительных сре</w:t>
      </w:r>
      <w:proofErr w:type="gramStart"/>
      <w:r w:rsidRPr="00860646">
        <w:rPr>
          <w:rFonts w:ascii="Times New Roman" w:eastAsia="Times New Roman" w:hAnsi="Times New Roman" w:cs="Times New Roman"/>
          <w:sz w:val="24"/>
          <w:szCs w:val="24"/>
          <w:lang w:eastAsia="ru-RU"/>
        </w:rPr>
        <w:t>дств с пр</w:t>
      </w:r>
      <w:proofErr w:type="gramEnd"/>
      <w:r w:rsidRPr="00860646">
        <w:rPr>
          <w:rFonts w:ascii="Times New Roman" w:eastAsia="Times New Roman" w:hAnsi="Times New Roman" w:cs="Times New Roman"/>
          <w:sz w:val="24"/>
          <w:szCs w:val="24"/>
          <w:lang w:eastAsia="ru-RU"/>
        </w:rPr>
        <w:t xml:space="preserve">именением активных и интерактивных методов обучения, размещенный на сайте колледжа </w:t>
      </w:r>
      <w:hyperlink r:id="rId40" w:history="1">
        <w:r w:rsidRPr="00860646">
          <w:rPr>
            <w:rFonts w:ascii="Times New Roman" w:eastAsia="Times New Roman" w:hAnsi="Times New Roman" w:cs="Times New Roman"/>
            <w:color w:val="0000FF" w:themeColor="hyperlink"/>
            <w:sz w:val="24"/>
            <w:szCs w:val="24"/>
            <w:u w:val="single"/>
            <w:lang w:eastAsia="ru-RU"/>
          </w:rPr>
          <w:t>http://surgutmusic.ru/about/education/metodics/</w:t>
        </w:r>
      </w:hyperlink>
      <w:r w:rsidRPr="00860646">
        <w:rPr>
          <w:rFonts w:ascii="Times New Roman" w:eastAsia="Times New Roman" w:hAnsi="Times New Roman" w:cs="Times New Roman"/>
          <w:sz w:val="24"/>
          <w:szCs w:val="24"/>
          <w:u w:val="single"/>
          <w:lang w:eastAsia="ru-RU"/>
        </w:rPr>
        <w:t xml:space="preserve">. </w:t>
      </w:r>
    </w:p>
    <w:p w:rsidR="00860646" w:rsidRPr="00860646" w:rsidRDefault="00D322F0" w:rsidP="0086064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860646" w:rsidRPr="00860646">
        <w:rPr>
          <w:rFonts w:ascii="Times New Roman" w:eastAsia="Times New Roman" w:hAnsi="Times New Roman" w:cs="Times New Roman"/>
          <w:sz w:val="24"/>
          <w:szCs w:val="24"/>
          <w:lang w:eastAsia="ru-RU"/>
        </w:rPr>
        <w:t xml:space="preserve">а 2021/2022 учебный год </w:t>
      </w:r>
      <w:proofErr w:type="gramStart"/>
      <w:r w:rsidR="00860646" w:rsidRPr="00860646">
        <w:rPr>
          <w:rFonts w:ascii="Times New Roman" w:eastAsia="Times New Roman" w:hAnsi="Times New Roman" w:cs="Times New Roman"/>
          <w:sz w:val="24"/>
          <w:szCs w:val="24"/>
          <w:lang w:eastAsia="ru-RU"/>
        </w:rPr>
        <w:t>разработаны</w:t>
      </w:r>
      <w:proofErr w:type="gramEnd"/>
      <w:r w:rsidR="00860646" w:rsidRPr="00860646">
        <w:rPr>
          <w:rFonts w:ascii="Times New Roman" w:eastAsia="Times New Roman" w:hAnsi="Times New Roman" w:cs="Times New Roman"/>
          <w:sz w:val="24"/>
          <w:szCs w:val="24"/>
          <w:lang w:eastAsia="ru-RU"/>
        </w:rPr>
        <w:t>:</w:t>
      </w:r>
    </w:p>
    <w:p w:rsidR="00860646" w:rsidRPr="00860646" w:rsidRDefault="00860646" w:rsidP="00860646">
      <w:pPr>
        <w:spacing w:after="0" w:line="240" w:lineRule="auto"/>
        <w:jc w:val="both"/>
        <w:rPr>
          <w:rFonts w:ascii="Times New Roman" w:eastAsia="Times New Roman" w:hAnsi="Times New Roman" w:cs="Times New Roman"/>
          <w:sz w:val="24"/>
          <w:szCs w:val="24"/>
          <w:lang w:eastAsia="ru-RU"/>
        </w:rPr>
      </w:pPr>
      <w:r w:rsidRPr="00860646">
        <w:rPr>
          <w:rFonts w:ascii="Times New Roman" w:eastAsia="Times New Roman" w:hAnsi="Times New Roman" w:cs="Times New Roman"/>
          <w:sz w:val="24"/>
          <w:szCs w:val="24"/>
          <w:lang w:eastAsia="ru-RU"/>
        </w:rPr>
        <w:t xml:space="preserve"> - интерактивные контрольно-оценочные средства – 44ед.;</w:t>
      </w:r>
    </w:p>
    <w:p w:rsidR="00860646" w:rsidRPr="00860646" w:rsidRDefault="00860646" w:rsidP="00860646">
      <w:pPr>
        <w:spacing w:after="0" w:line="240" w:lineRule="auto"/>
        <w:jc w:val="both"/>
        <w:rPr>
          <w:rFonts w:ascii="Times New Roman" w:eastAsia="Times New Roman" w:hAnsi="Times New Roman" w:cs="Times New Roman"/>
          <w:sz w:val="24"/>
          <w:szCs w:val="24"/>
          <w:lang w:eastAsia="ru-RU"/>
        </w:rPr>
      </w:pPr>
      <w:r w:rsidRPr="00860646">
        <w:rPr>
          <w:rFonts w:ascii="Times New Roman" w:eastAsia="Times New Roman" w:hAnsi="Times New Roman" w:cs="Times New Roman"/>
          <w:sz w:val="24"/>
          <w:szCs w:val="24"/>
          <w:lang w:eastAsia="ru-RU"/>
        </w:rPr>
        <w:t xml:space="preserve"> - методические разработки - 12 ед.;</w:t>
      </w:r>
    </w:p>
    <w:p w:rsidR="00860646" w:rsidRPr="00860646" w:rsidRDefault="00860646" w:rsidP="00860646">
      <w:pPr>
        <w:spacing w:after="0" w:line="240" w:lineRule="auto"/>
        <w:jc w:val="both"/>
        <w:rPr>
          <w:rFonts w:ascii="Times New Roman" w:eastAsia="Times New Roman" w:hAnsi="Times New Roman" w:cs="Times New Roman"/>
          <w:sz w:val="24"/>
          <w:szCs w:val="24"/>
          <w:lang w:eastAsia="ru-RU"/>
        </w:rPr>
      </w:pPr>
      <w:r w:rsidRPr="00860646">
        <w:rPr>
          <w:rFonts w:ascii="Times New Roman" w:eastAsia="Times New Roman" w:hAnsi="Times New Roman" w:cs="Times New Roman"/>
          <w:sz w:val="24"/>
          <w:szCs w:val="24"/>
          <w:lang w:eastAsia="ru-RU"/>
        </w:rPr>
        <w:t xml:space="preserve"> - методические разработки уроков с применением активных и интерактивных методов обучения – 20 ед.; </w:t>
      </w:r>
    </w:p>
    <w:p w:rsidR="00860646" w:rsidRPr="00860646" w:rsidRDefault="00860646" w:rsidP="00860646">
      <w:pPr>
        <w:spacing w:after="0" w:line="240" w:lineRule="auto"/>
        <w:jc w:val="both"/>
        <w:rPr>
          <w:rFonts w:ascii="Times New Roman" w:eastAsia="Times New Roman" w:hAnsi="Times New Roman" w:cs="Times New Roman"/>
          <w:sz w:val="24"/>
          <w:szCs w:val="24"/>
          <w:lang w:eastAsia="ru-RU"/>
        </w:rPr>
      </w:pPr>
      <w:r w:rsidRPr="00860646">
        <w:rPr>
          <w:rFonts w:ascii="Times New Roman" w:eastAsia="Times New Roman" w:hAnsi="Times New Roman" w:cs="Times New Roman"/>
          <w:sz w:val="24"/>
          <w:szCs w:val="24"/>
          <w:lang w:eastAsia="ru-RU"/>
        </w:rPr>
        <w:t xml:space="preserve"> - видео-лекции – 3 ед.;</w:t>
      </w:r>
    </w:p>
    <w:p w:rsidR="00860646" w:rsidRPr="00860646" w:rsidRDefault="00860646" w:rsidP="00860646">
      <w:pPr>
        <w:spacing w:after="0" w:line="240" w:lineRule="auto"/>
        <w:jc w:val="both"/>
        <w:rPr>
          <w:rFonts w:ascii="Times New Roman" w:eastAsia="Times New Roman" w:hAnsi="Times New Roman" w:cs="Times New Roman"/>
          <w:sz w:val="24"/>
          <w:szCs w:val="24"/>
          <w:lang w:eastAsia="ru-RU"/>
        </w:rPr>
      </w:pPr>
      <w:r w:rsidRPr="00860646">
        <w:rPr>
          <w:rFonts w:ascii="Times New Roman" w:eastAsia="Times New Roman" w:hAnsi="Times New Roman" w:cs="Times New Roman"/>
          <w:sz w:val="24"/>
          <w:szCs w:val="24"/>
          <w:lang w:eastAsia="ru-RU"/>
        </w:rPr>
        <w:t xml:space="preserve"> - презентации – 12 ед.</w:t>
      </w:r>
    </w:p>
    <w:p w:rsidR="00860646" w:rsidRPr="00860646" w:rsidRDefault="00860646" w:rsidP="00860646">
      <w:pPr>
        <w:spacing w:after="0" w:line="240" w:lineRule="auto"/>
        <w:jc w:val="both"/>
        <w:rPr>
          <w:rFonts w:ascii="Times New Roman" w:eastAsia="Times New Roman" w:hAnsi="Times New Roman" w:cs="Times New Roman"/>
          <w:sz w:val="24"/>
          <w:szCs w:val="24"/>
          <w:lang w:eastAsia="ru-RU"/>
        </w:rPr>
      </w:pPr>
      <w:r w:rsidRPr="00860646">
        <w:rPr>
          <w:rFonts w:ascii="Times New Roman" w:eastAsia="Times New Roman" w:hAnsi="Times New Roman" w:cs="Times New Roman"/>
          <w:sz w:val="24"/>
          <w:szCs w:val="24"/>
          <w:lang w:eastAsia="ru-RU"/>
        </w:rPr>
        <w:t xml:space="preserve">Активные методы и формы обучения формируют у обучающихся стремление: к самоопределению в профессиональных вопросах на основе навыков глубокого системного анализа имеющихся факторов и событий; выработке оптимальных решений по исследуемой проблеме для последующей практической деятельности, что создает основу профессионального мышления будущего специалиста и повышает эффективность и качество подготовки выпускников преподавателями колледжа. </w:t>
      </w:r>
    </w:p>
    <w:p w:rsidR="00860646" w:rsidRPr="00860646" w:rsidRDefault="00860646" w:rsidP="00860646">
      <w:pPr>
        <w:spacing w:after="0" w:line="240" w:lineRule="auto"/>
        <w:jc w:val="both"/>
        <w:rPr>
          <w:rFonts w:ascii="Times New Roman" w:eastAsia="Times New Roman" w:hAnsi="Times New Roman" w:cs="Times New Roman"/>
          <w:sz w:val="24"/>
          <w:szCs w:val="24"/>
          <w:lang w:eastAsia="ru-RU"/>
        </w:rPr>
      </w:pPr>
      <w:r w:rsidRPr="00860646">
        <w:rPr>
          <w:rFonts w:ascii="Times New Roman" w:eastAsia="Times New Roman" w:hAnsi="Times New Roman" w:cs="Times New Roman"/>
          <w:sz w:val="24"/>
          <w:szCs w:val="24"/>
          <w:lang w:eastAsia="ru-RU"/>
        </w:rPr>
        <w:t>Цифровые образовательные ресурсы, используемые преподавателями:</w:t>
      </w:r>
    </w:p>
    <w:p w:rsidR="00860646" w:rsidRPr="00860646" w:rsidRDefault="00860646" w:rsidP="00860646">
      <w:pPr>
        <w:spacing w:after="0" w:line="240" w:lineRule="auto"/>
        <w:jc w:val="both"/>
        <w:rPr>
          <w:rFonts w:ascii="Times New Roman" w:eastAsia="Times New Roman" w:hAnsi="Times New Roman" w:cs="Times New Roman"/>
          <w:sz w:val="24"/>
          <w:szCs w:val="24"/>
          <w:lang w:eastAsia="ru-RU"/>
        </w:rPr>
      </w:pPr>
      <w:r w:rsidRPr="00860646">
        <w:rPr>
          <w:rFonts w:ascii="Times New Roman" w:eastAsia="Times New Roman" w:hAnsi="Times New Roman" w:cs="Times New Roman"/>
          <w:sz w:val="24"/>
          <w:szCs w:val="24"/>
          <w:lang w:eastAsia="ru-RU"/>
        </w:rPr>
        <w:t xml:space="preserve">сайт </w:t>
      </w:r>
      <w:hyperlink r:id="rId41" w:history="1">
        <w:r w:rsidRPr="00860646">
          <w:rPr>
            <w:rFonts w:ascii="Times New Roman" w:eastAsia="Times New Roman" w:hAnsi="Times New Roman" w:cs="Times New Roman"/>
            <w:color w:val="0000FF" w:themeColor="hyperlink"/>
            <w:sz w:val="24"/>
            <w:szCs w:val="24"/>
            <w:u w:val="single"/>
            <w:lang w:eastAsia="ru-RU"/>
          </w:rPr>
          <w:t>http://gramota.ru/</w:t>
        </w:r>
      </w:hyperlink>
      <w:r w:rsidRPr="00860646">
        <w:rPr>
          <w:rFonts w:ascii="Times New Roman" w:eastAsia="Times New Roman" w:hAnsi="Times New Roman" w:cs="Times New Roman"/>
          <w:sz w:val="24"/>
          <w:szCs w:val="24"/>
          <w:lang w:eastAsia="ru-RU"/>
        </w:rPr>
        <w:t xml:space="preserve"> (интерактивные упражнения, диктанты);</w:t>
      </w:r>
    </w:p>
    <w:p w:rsidR="00860646" w:rsidRPr="00860646" w:rsidRDefault="00860646" w:rsidP="00860646">
      <w:pPr>
        <w:spacing w:after="0" w:line="240" w:lineRule="auto"/>
        <w:jc w:val="both"/>
        <w:rPr>
          <w:rFonts w:ascii="Times New Roman" w:eastAsia="Times New Roman" w:hAnsi="Times New Roman" w:cs="Times New Roman"/>
          <w:sz w:val="24"/>
          <w:szCs w:val="24"/>
          <w:lang w:eastAsia="ru-RU"/>
        </w:rPr>
      </w:pPr>
      <w:r w:rsidRPr="00860646">
        <w:rPr>
          <w:rFonts w:ascii="Times New Roman" w:eastAsia="Times New Roman" w:hAnsi="Times New Roman" w:cs="Times New Roman"/>
          <w:sz w:val="24"/>
          <w:szCs w:val="24"/>
          <w:lang w:eastAsia="ru-RU"/>
        </w:rPr>
        <w:t xml:space="preserve">сайт </w:t>
      </w:r>
      <w:hyperlink r:id="rId42" w:history="1">
        <w:r w:rsidRPr="00860646">
          <w:rPr>
            <w:rFonts w:ascii="Times New Roman" w:eastAsia="Times New Roman" w:hAnsi="Times New Roman" w:cs="Times New Roman"/>
            <w:color w:val="0000FF" w:themeColor="hyperlink"/>
            <w:sz w:val="24"/>
            <w:szCs w:val="24"/>
            <w:u w:val="single"/>
            <w:lang w:eastAsia="ru-RU"/>
          </w:rPr>
          <w:t>https://onlinetestpad.com/</w:t>
        </w:r>
      </w:hyperlink>
      <w:r w:rsidRPr="00860646">
        <w:rPr>
          <w:rFonts w:ascii="Times New Roman" w:eastAsia="Times New Roman" w:hAnsi="Times New Roman" w:cs="Times New Roman"/>
          <w:sz w:val="24"/>
          <w:szCs w:val="24"/>
          <w:lang w:eastAsia="ru-RU"/>
        </w:rPr>
        <w:t xml:space="preserve"> (Онлайн тесты, опросы, кроссворды)</w:t>
      </w:r>
    </w:p>
    <w:p w:rsidR="00860646" w:rsidRPr="00860646" w:rsidRDefault="00860646" w:rsidP="00860646">
      <w:pPr>
        <w:spacing w:after="0" w:line="240" w:lineRule="auto"/>
        <w:jc w:val="both"/>
        <w:rPr>
          <w:rFonts w:ascii="Times New Roman" w:eastAsia="Times New Roman" w:hAnsi="Times New Roman" w:cs="Times New Roman"/>
          <w:sz w:val="24"/>
          <w:szCs w:val="24"/>
          <w:lang w:eastAsia="ru-RU"/>
        </w:rPr>
      </w:pPr>
      <w:r w:rsidRPr="00860646">
        <w:rPr>
          <w:rFonts w:ascii="Times New Roman" w:eastAsia="Times New Roman" w:hAnsi="Times New Roman" w:cs="Times New Roman"/>
          <w:sz w:val="24"/>
          <w:szCs w:val="24"/>
          <w:lang w:eastAsia="ru-RU"/>
        </w:rPr>
        <w:t xml:space="preserve">сайт Российская электронная школа </w:t>
      </w:r>
      <w:hyperlink r:id="rId43" w:history="1">
        <w:r w:rsidRPr="00860646">
          <w:rPr>
            <w:rFonts w:ascii="Times New Roman" w:eastAsia="Times New Roman" w:hAnsi="Times New Roman" w:cs="Times New Roman"/>
            <w:color w:val="0000FF" w:themeColor="hyperlink"/>
            <w:sz w:val="24"/>
            <w:szCs w:val="24"/>
            <w:u w:val="single"/>
            <w:lang w:eastAsia="ru-RU"/>
          </w:rPr>
          <w:t>https://resh.edu.ru/</w:t>
        </w:r>
      </w:hyperlink>
      <w:r w:rsidRPr="00860646">
        <w:rPr>
          <w:rFonts w:ascii="Times New Roman" w:eastAsia="Times New Roman" w:hAnsi="Times New Roman" w:cs="Times New Roman"/>
          <w:sz w:val="24"/>
          <w:szCs w:val="24"/>
          <w:lang w:eastAsia="ru-RU"/>
        </w:rPr>
        <w:t xml:space="preserve"> (учебные фильмы и тренировочные задания по темам);</w:t>
      </w:r>
    </w:p>
    <w:p w:rsidR="00860646" w:rsidRPr="00860646" w:rsidRDefault="00860646" w:rsidP="00860646">
      <w:pPr>
        <w:spacing w:after="0" w:line="240" w:lineRule="auto"/>
        <w:jc w:val="both"/>
        <w:rPr>
          <w:rFonts w:ascii="Times New Roman" w:eastAsia="Times New Roman" w:hAnsi="Times New Roman" w:cs="Times New Roman"/>
          <w:sz w:val="24"/>
          <w:szCs w:val="24"/>
          <w:lang w:eastAsia="ru-RU"/>
        </w:rPr>
      </w:pPr>
      <w:r w:rsidRPr="00860646">
        <w:rPr>
          <w:rFonts w:ascii="Times New Roman" w:eastAsia="Times New Roman" w:hAnsi="Times New Roman" w:cs="Times New Roman"/>
          <w:sz w:val="24"/>
          <w:szCs w:val="24"/>
          <w:lang w:eastAsia="ru-RU"/>
        </w:rPr>
        <w:t>сайт</w:t>
      </w:r>
      <w:proofErr w:type="gramStart"/>
      <w:r w:rsidRPr="00860646">
        <w:rPr>
          <w:rFonts w:ascii="Times New Roman" w:eastAsia="Times New Roman" w:hAnsi="Times New Roman" w:cs="Times New Roman"/>
          <w:sz w:val="24"/>
          <w:szCs w:val="24"/>
          <w:lang w:eastAsia="ru-RU"/>
        </w:rPr>
        <w:t xml:space="preserve"> Р</w:t>
      </w:r>
      <w:proofErr w:type="gramEnd"/>
      <w:r w:rsidRPr="00860646">
        <w:rPr>
          <w:rFonts w:ascii="Times New Roman" w:eastAsia="Times New Roman" w:hAnsi="Times New Roman" w:cs="Times New Roman"/>
          <w:sz w:val="24"/>
          <w:szCs w:val="24"/>
          <w:lang w:eastAsia="ru-RU"/>
        </w:rPr>
        <w:t xml:space="preserve">ешу ЕГЭ </w:t>
      </w:r>
      <w:hyperlink r:id="rId44" w:history="1">
        <w:r w:rsidRPr="00860646">
          <w:rPr>
            <w:rFonts w:ascii="Times New Roman" w:eastAsia="Times New Roman" w:hAnsi="Times New Roman" w:cs="Times New Roman"/>
            <w:color w:val="0000FF" w:themeColor="hyperlink"/>
            <w:sz w:val="24"/>
            <w:szCs w:val="24"/>
            <w:u w:val="single"/>
            <w:lang w:eastAsia="ru-RU"/>
          </w:rPr>
          <w:t>https://rus-ege.sdamgia.ru/</w:t>
        </w:r>
      </w:hyperlink>
      <w:r w:rsidRPr="00860646">
        <w:rPr>
          <w:rFonts w:ascii="Times New Roman" w:eastAsia="Times New Roman" w:hAnsi="Times New Roman" w:cs="Times New Roman"/>
          <w:sz w:val="24"/>
          <w:szCs w:val="24"/>
          <w:lang w:eastAsia="ru-RU"/>
        </w:rPr>
        <w:t xml:space="preserve">  (подготовка к экзамену по русскому языку);</w:t>
      </w:r>
    </w:p>
    <w:p w:rsidR="00860646" w:rsidRPr="00860646" w:rsidRDefault="00860646" w:rsidP="00860646">
      <w:pPr>
        <w:spacing w:after="0" w:line="240" w:lineRule="auto"/>
        <w:jc w:val="both"/>
        <w:rPr>
          <w:rFonts w:ascii="Times New Roman" w:eastAsia="Times New Roman" w:hAnsi="Times New Roman" w:cs="Times New Roman"/>
          <w:sz w:val="24"/>
          <w:szCs w:val="24"/>
          <w:lang w:eastAsia="ru-RU"/>
        </w:rPr>
      </w:pPr>
      <w:r w:rsidRPr="00860646">
        <w:rPr>
          <w:rFonts w:ascii="Times New Roman" w:eastAsia="Times New Roman" w:hAnsi="Times New Roman" w:cs="Times New Roman"/>
          <w:sz w:val="24"/>
          <w:szCs w:val="24"/>
          <w:lang w:eastAsia="ru-RU"/>
        </w:rPr>
        <w:t xml:space="preserve">ЭОР </w:t>
      </w:r>
      <w:proofErr w:type="spellStart"/>
      <w:r w:rsidRPr="00860646">
        <w:rPr>
          <w:rFonts w:ascii="Times New Roman" w:eastAsia="Times New Roman" w:hAnsi="Times New Roman" w:cs="Times New Roman"/>
          <w:sz w:val="24"/>
          <w:szCs w:val="24"/>
          <w:lang w:val="en-US" w:eastAsia="ru-RU"/>
        </w:rPr>
        <w:t>Videouroki</w:t>
      </w:r>
      <w:proofErr w:type="spellEnd"/>
      <w:r w:rsidRPr="00860646">
        <w:rPr>
          <w:rFonts w:ascii="Times New Roman" w:eastAsia="Times New Roman" w:hAnsi="Times New Roman" w:cs="Times New Roman"/>
          <w:sz w:val="24"/>
          <w:szCs w:val="24"/>
          <w:lang w:eastAsia="ru-RU"/>
        </w:rPr>
        <w:t>.</w:t>
      </w:r>
      <w:r w:rsidRPr="00860646">
        <w:rPr>
          <w:rFonts w:ascii="Times New Roman" w:eastAsia="Times New Roman" w:hAnsi="Times New Roman" w:cs="Times New Roman"/>
          <w:sz w:val="24"/>
          <w:szCs w:val="24"/>
          <w:lang w:val="en-US" w:eastAsia="ru-RU"/>
        </w:rPr>
        <w:t>net</w:t>
      </w:r>
      <w:r w:rsidRPr="00860646">
        <w:rPr>
          <w:rFonts w:ascii="Times New Roman" w:eastAsia="Times New Roman" w:hAnsi="Times New Roman" w:cs="Times New Roman"/>
          <w:sz w:val="24"/>
          <w:szCs w:val="24"/>
          <w:lang w:eastAsia="ru-RU"/>
        </w:rPr>
        <w:t xml:space="preserve"> </w:t>
      </w:r>
      <w:hyperlink r:id="rId45" w:history="1">
        <w:r w:rsidRPr="00860646">
          <w:rPr>
            <w:rFonts w:ascii="Times New Roman" w:eastAsia="Times New Roman" w:hAnsi="Times New Roman" w:cs="Times New Roman"/>
            <w:color w:val="0000FF" w:themeColor="hyperlink"/>
            <w:sz w:val="24"/>
            <w:szCs w:val="24"/>
            <w:u w:val="single"/>
            <w:lang w:val="en-US" w:eastAsia="ru-RU"/>
          </w:rPr>
          <w:t>https</w:t>
        </w:r>
        <w:r w:rsidRPr="00860646">
          <w:rPr>
            <w:rFonts w:ascii="Times New Roman" w:eastAsia="Times New Roman" w:hAnsi="Times New Roman" w:cs="Times New Roman"/>
            <w:color w:val="0000FF" w:themeColor="hyperlink"/>
            <w:sz w:val="24"/>
            <w:szCs w:val="24"/>
            <w:u w:val="single"/>
            <w:lang w:eastAsia="ru-RU"/>
          </w:rPr>
          <w:t>://</w:t>
        </w:r>
        <w:proofErr w:type="spellStart"/>
        <w:r w:rsidRPr="00860646">
          <w:rPr>
            <w:rFonts w:ascii="Times New Roman" w:eastAsia="Times New Roman" w:hAnsi="Times New Roman" w:cs="Times New Roman"/>
            <w:color w:val="0000FF" w:themeColor="hyperlink"/>
            <w:sz w:val="24"/>
            <w:szCs w:val="24"/>
            <w:u w:val="single"/>
            <w:lang w:val="en-US" w:eastAsia="ru-RU"/>
          </w:rPr>
          <w:t>videouroki</w:t>
        </w:r>
        <w:proofErr w:type="spellEnd"/>
        <w:r w:rsidRPr="00860646">
          <w:rPr>
            <w:rFonts w:ascii="Times New Roman" w:eastAsia="Times New Roman" w:hAnsi="Times New Roman" w:cs="Times New Roman"/>
            <w:color w:val="0000FF" w:themeColor="hyperlink"/>
            <w:sz w:val="24"/>
            <w:szCs w:val="24"/>
            <w:u w:val="single"/>
            <w:lang w:eastAsia="ru-RU"/>
          </w:rPr>
          <w:t>.</w:t>
        </w:r>
        <w:r w:rsidRPr="00860646">
          <w:rPr>
            <w:rFonts w:ascii="Times New Roman" w:eastAsia="Times New Roman" w:hAnsi="Times New Roman" w:cs="Times New Roman"/>
            <w:color w:val="0000FF" w:themeColor="hyperlink"/>
            <w:sz w:val="24"/>
            <w:szCs w:val="24"/>
            <w:u w:val="single"/>
            <w:lang w:val="en-US" w:eastAsia="ru-RU"/>
          </w:rPr>
          <w:t>net</w:t>
        </w:r>
      </w:hyperlink>
      <w:r w:rsidRPr="00860646">
        <w:rPr>
          <w:rFonts w:ascii="Times New Roman" w:eastAsia="Times New Roman" w:hAnsi="Times New Roman" w:cs="Times New Roman"/>
          <w:sz w:val="24"/>
          <w:szCs w:val="24"/>
          <w:lang w:eastAsia="ru-RU"/>
        </w:rPr>
        <w:t xml:space="preserve"> (разработка тестовых заданий);</w:t>
      </w:r>
    </w:p>
    <w:p w:rsidR="00860646" w:rsidRPr="00860646" w:rsidRDefault="00860646" w:rsidP="00860646">
      <w:pPr>
        <w:spacing w:after="0" w:line="240" w:lineRule="auto"/>
        <w:jc w:val="both"/>
        <w:rPr>
          <w:rFonts w:ascii="Times New Roman" w:eastAsia="Times New Roman" w:hAnsi="Times New Roman" w:cs="Times New Roman"/>
          <w:sz w:val="24"/>
          <w:szCs w:val="24"/>
          <w:lang w:eastAsia="ru-RU"/>
        </w:rPr>
      </w:pPr>
      <w:r w:rsidRPr="00860646">
        <w:rPr>
          <w:rFonts w:ascii="Times New Roman" w:eastAsia="Times New Roman" w:hAnsi="Times New Roman" w:cs="Times New Roman"/>
          <w:sz w:val="24"/>
          <w:szCs w:val="24"/>
          <w:lang w:eastAsia="ru-RU"/>
        </w:rPr>
        <w:t xml:space="preserve">платформа </w:t>
      </w:r>
      <w:hyperlink r:id="rId46" w:history="1">
        <w:r w:rsidRPr="00860646">
          <w:rPr>
            <w:rFonts w:ascii="Times New Roman" w:eastAsia="Times New Roman" w:hAnsi="Times New Roman" w:cs="Times New Roman"/>
            <w:color w:val="0000FF" w:themeColor="hyperlink"/>
            <w:sz w:val="24"/>
            <w:szCs w:val="24"/>
            <w:u w:val="single"/>
            <w:lang w:eastAsia="ru-RU"/>
          </w:rPr>
          <w:t>https://learningapps.org</w:t>
        </w:r>
      </w:hyperlink>
      <w:r w:rsidRPr="00860646">
        <w:rPr>
          <w:rFonts w:ascii="Times New Roman" w:eastAsia="Times New Roman" w:hAnsi="Times New Roman" w:cs="Times New Roman"/>
          <w:sz w:val="24"/>
          <w:szCs w:val="24"/>
          <w:lang w:eastAsia="ru-RU"/>
        </w:rPr>
        <w:t xml:space="preserve"> (разработка тестовых заданий, викторин);</w:t>
      </w:r>
    </w:p>
    <w:p w:rsidR="00860646" w:rsidRPr="00860646" w:rsidRDefault="00860646" w:rsidP="00860646">
      <w:pPr>
        <w:spacing w:after="0" w:line="240" w:lineRule="auto"/>
        <w:jc w:val="both"/>
        <w:rPr>
          <w:rFonts w:ascii="Times New Roman" w:eastAsia="Times New Roman" w:hAnsi="Times New Roman" w:cs="Times New Roman"/>
          <w:sz w:val="24"/>
          <w:szCs w:val="24"/>
          <w:lang w:eastAsia="ru-RU"/>
        </w:rPr>
      </w:pPr>
      <w:r w:rsidRPr="00860646">
        <w:rPr>
          <w:rFonts w:ascii="Times New Roman" w:eastAsia="Times New Roman" w:hAnsi="Times New Roman" w:cs="Times New Roman"/>
          <w:sz w:val="24"/>
          <w:szCs w:val="24"/>
          <w:lang w:eastAsia="ru-RU"/>
        </w:rPr>
        <w:t xml:space="preserve">платформе </w:t>
      </w:r>
      <w:proofErr w:type="spellStart"/>
      <w:r w:rsidRPr="00860646">
        <w:rPr>
          <w:rFonts w:ascii="Times New Roman" w:eastAsia="Times New Roman" w:hAnsi="Times New Roman" w:cs="Times New Roman"/>
          <w:sz w:val="24"/>
          <w:szCs w:val="24"/>
          <w:lang w:eastAsia="ru-RU"/>
        </w:rPr>
        <w:t>Google</w:t>
      </w:r>
      <w:proofErr w:type="spellEnd"/>
      <w:r w:rsidRPr="00860646">
        <w:rPr>
          <w:rFonts w:ascii="Times New Roman" w:eastAsia="Times New Roman" w:hAnsi="Times New Roman" w:cs="Times New Roman"/>
          <w:sz w:val="24"/>
          <w:szCs w:val="24"/>
          <w:lang w:eastAsia="ru-RU"/>
        </w:rPr>
        <w:t xml:space="preserve"> формы (разработка тестовых заданий); </w:t>
      </w:r>
    </w:p>
    <w:p w:rsidR="00860646" w:rsidRPr="00860646" w:rsidRDefault="003447AE" w:rsidP="00860646">
      <w:pPr>
        <w:spacing w:after="0" w:line="240" w:lineRule="auto"/>
        <w:contextualSpacing/>
        <w:jc w:val="both"/>
        <w:rPr>
          <w:rFonts w:ascii="Times New Roman" w:eastAsia="Times New Roman" w:hAnsi="Times New Roman" w:cs="Times New Roman"/>
          <w:sz w:val="24"/>
          <w:szCs w:val="24"/>
          <w:lang w:eastAsia="ru-RU"/>
        </w:rPr>
      </w:pPr>
      <w:r w:rsidRPr="00860646">
        <w:rPr>
          <w:rFonts w:ascii="Times New Roman" w:hAnsi="Times New Roman" w:cs="Times New Roman"/>
          <w:noProof/>
          <w:lang w:eastAsia="ru-RU"/>
        </w:rPr>
        <mc:AlternateContent>
          <mc:Choice Requires="wps">
            <w:drawing>
              <wp:anchor distT="0" distB="0" distL="114300" distR="114300" simplePos="0" relativeHeight="251759616" behindDoc="1" locked="0" layoutInCell="0" allowOverlap="1" wp14:anchorId="2A9709F0" wp14:editId="7F64F5BB">
                <wp:simplePos x="0" y="0"/>
                <wp:positionH relativeFrom="page">
                  <wp:posOffset>200025</wp:posOffset>
                </wp:positionH>
                <wp:positionV relativeFrom="page">
                  <wp:posOffset>285750</wp:posOffset>
                </wp:positionV>
                <wp:extent cx="1190625" cy="7277100"/>
                <wp:effectExtent l="666750" t="762000" r="28575" b="19050"/>
                <wp:wrapSquare wrapText="bothSides"/>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D005E4">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D005E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D005E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D005E4">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56" style="position:absolute;left:0;text-align:left;margin-left:15.75pt;margin-top:22.5pt;width:93.75pt;height:573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D005E4">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D005E4">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D005E4">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D005E4">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860646" w:rsidRPr="00860646">
        <w:rPr>
          <w:rFonts w:ascii="Times New Roman" w:eastAsia="Times New Roman" w:hAnsi="Times New Roman" w:cs="Times New Roman"/>
          <w:sz w:val="24"/>
          <w:szCs w:val="24"/>
          <w:lang w:val="en-US" w:eastAsia="ru-RU"/>
        </w:rPr>
        <w:t>https</w:t>
      </w:r>
      <w:r w:rsidR="00860646" w:rsidRPr="00860646">
        <w:rPr>
          <w:rFonts w:ascii="Times New Roman" w:eastAsia="Times New Roman" w:hAnsi="Times New Roman" w:cs="Times New Roman"/>
          <w:sz w:val="24"/>
          <w:szCs w:val="24"/>
          <w:lang w:eastAsia="ru-RU"/>
        </w:rPr>
        <w:t>://</w:t>
      </w:r>
      <w:proofErr w:type="spellStart"/>
      <w:r w:rsidR="00860646" w:rsidRPr="00860646">
        <w:rPr>
          <w:rFonts w:ascii="Times New Roman" w:eastAsia="Times New Roman" w:hAnsi="Times New Roman" w:cs="Times New Roman"/>
          <w:sz w:val="24"/>
          <w:szCs w:val="24"/>
          <w:lang w:val="en-US" w:eastAsia="ru-RU"/>
        </w:rPr>
        <w:t>lim</w:t>
      </w:r>
      <w:proofErr w:type="spellEnd"/>
      <w:r w:rsidR="00860646" w:rsidRPr="00860646">
        <w:rPr>
          <w:rFonts w:ascii="Times New Roman" w:eastAsia="Times New Roman" w:hAnsi="Times New Roman" w:cs="Times New Roman"/>
          <w:sz w:val="24"/>
          <w:szCs w:val="24"/>
          <w:lang w:eastAsia="ru-RU"/>
        </w:rPr>
        <w:t>-</w:t>
      </w:r>
      <w:proofErr w:type="spellStart"/>
      <w:r w:rsidR="00860646" w:rsidRPr="00860646">
        <w:rPr>
          <w:rFonts w:ascii="Times New Roman" w:eastAsia="Times New Roman" w:hAnsi="Times New Roman" w:cs="Times New Roman"/>
          <w:sz w:val="24"/>
          <w:szCs w:val="24"/>
          <w:lang w:val="en-US" w:eastAsia="ru-RU"/>
        </w:rPr>
        <w:t>english</w:t>
      </w:r>
      <w:proofErr w:type="spellEnd"/>
      <w:r w:rsidR="00860646" w:rsidRPr="00860646">
        <w:rPr>
          <w:rFonts w:ascii="Times New Roman" w:eastAsia="Times New Roman" w:hAnsi="Times New Roman" w:cs="Times New Roman"/>
          <w:sz w:val="24"/>
          <w:szCs w:val="24"/>
          <w:lang w:eastAsia="ru-RU"/>
        </w:rPr>
        <w:t>.</w:t>
      </w:r>
      <w:r w:rsidR="00860646" w:rsidRPr="00860646">
        <w:rPr>
          <w:rFonts w:ascii="Times New Roman" w:eastAsia="Times New Roman" w:hAnsi="Times New Roman" w:cs="Times New Roman"/>
          <w:sz w:val="24"/>
          <w:szCs w:val="24"/>
          <w:lang w:val="en-US" w:eastAsia="ru-RU"/>
        </w:rPr>
        <w:t>com</w:t>
      </w:r>
      <w:r w:rsidR="00860646" w:rsidRPr="00860646">
        <w:rPr>
          <w:rFonts w:ascii="Times New Roman" w:eastAsia="Times New Roman" w:hAnsi="Times New Roman" w:cs="Times New Roman"/>
          <w:sz w:val="24"/>
          <w:szCs w:val="24"/>
          <w:lang w:eastAsia="ru-RU"/>
        </w:rPr>
        <w:t>/ (сборник тестов по английскому языку).</w:t>
      </w:r>
    </w:p>
    <w:p w:rsidR="00D322F0" w:rsidRDefault="00D322F0" w:rsidP="00D005E4">
      <w:pPr>
        <w:spacing w:after="0" w:line="240" w:lineRule="auto"/>
        <w:jc w:val="both"/>
        <w:rPr>
          <w:rFonts w:ascii="Times New Roman" w:hAnsi="Times New Roman" w:cs="Times New Roman"/>
          <w:b/>
          <w:sz w:val="24"/>
          <w:szCs w:val="24"/>
        </w:rPr>
        <w:sectPr w:rsidR="00D322F0" w:rsidSect="00C7283B">
          <w:pgSz w:w="16838" w:h="11906" w:orient="landscape"/>
          <w:pgMar w:top="850" w:right="1134" w:bottom="1560" w:left="1134" w:header="708" w:footer="708" w:gutter="0"/>
          <w:cols w:space="720"/>
        </w:sectPr>
      </w:pPr>
    </w:p>
    <w:p w:rsidR="00D005E4" w:rsidRPr="003E515E" w:rsidRDefault="00A370B0" w:rsidP="00D005E4">
      <w:pPr>
        <w:spacing w:after="0" w:line="240" w:lineRule="auto"/>
        <w:jc w:val="both"/>
        <w:rPr>
          <w:rFonts w:ascii="Times New Roman" w:hAnsi="Times New Roman" w:cs="Times New Roman"/>
          <w:b/>
          <w:sz w:val="24"/>
          <w:szCs w:val="24"/>
          <w:u w:val="single"/>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1761664" behindDoc="1" locked="0" layoutInCell="0" allowOverlap="1" wp14:anchorId="6350D5C7" wp14:editId="2F262DBA">
                <wp:simplePos x="0" y="0"/>
                <wp:positionH relativeFrom="page">
                  <wp:posOffset>140335</wp:posOffset>
                </wp:positionH>
                <wp:positionV relativeFrom="page">
                  <wp:posOffset>269240</wp:posOffset>
                </wp:positionV>
                <wp:extent cx="1190625" cy="7277100"/>
                <wp:effectExtent l="666750" t="762000" r="28575" b="19050"/>
                <wp:wrapSquare wrapText="bothSides"/>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3E515E">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3E515E">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3E515E">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3E515E">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57" style="position:absolute;left:0;text-align:left;margin-left:11.05pt;margin-top:21.2pt;width:93.75pt;height:573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3E515E">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3E515E">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3E515E">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3E515E">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D005E4" w:rsidRPr="003E515E">
        <w:rPr>
          <w:rFonts w:ascii="Times New Roman" w:hAnsi="Times New Roman" w:cs="Times New Roman"/>
          <w:b/>
          <w:sz w:val="24"/>
          <w:szCs w:val="24"/>
          <w:u w:val="single"/>
        </w:rPr>
        <w:t>3.5. Использование информационных технологий в образовательном процессе</w:t>
      </w:r>
    </w:p>
    <w:p w:rsidR="00D005E4" w:rsidRDefault="00D005E4" w:rsidP="00C84398">
      <w:pPr>
        <w:spacing w:after="0" w:line="240" w:lineRule="auto"/>
        <w:ind w:firstLine="709"/>
        <w:jc w:val="both"/>
        <w:rPr>
          <w:rFonts w:ascii="Times New Roman" w:hAnsi="Times New Roman" w:cs="Times New Roman"/>
          <w:sz w:val="24"/>
          <w:szCs w:val="24"/>
        </w:rPr>
      </w:pPr>
      <w:r w:rsidRPr="00D005E4">
        <w:rPr>
          <w:rFonts w:ascii="Times New Roman" w:hAnsi="Times New Roman" w:cs="Times New Roman"/>
          <w:sz w:val="24"/>
          <w:szCs w:val="24"/>
        </w:rPr>
        <w:t xml:space="preserve">В соответствии с требованием ФГОС (ОК-5), педагоги колледжа в образовательном процессе используют информационные технологии и средства ИКТ в следующих формах: мультимедиа технологии (презентации, электронные энциклопедии, программные системы контроля знаний (в </w:t>
      </w:r>
      <w:proofErr w:type="spellStart"/>
      <w:r w:rsidRPr="00D005E4">
        <w:rPr>
          <w:rFonts w:ascii="Times New Roman" w:hAnsi="Times New Roman" w:cs="Times New Roman"/>
          <w:sz w:val="24"/>
          <w:szCs w:val="24"/>
        </w:rPr>
        <w:t>т.ч</w:t>
      </w:r>
      <w:proofErr w:type="spellEnd"/>
      <w:r w:rsidRPr="00D005E4">
        <w:rPr>
          <w:rFonts w:ascii="Times New Roman" w:hAnsi="Times New Roman" w:cs="Times New Roman"/>
          <w:sz w:val="24"/>
          <w:szCs w:val="24"/>
        </w:rPr>
        <w:t xml:space="preserve">. </w:t>
      </w:r>
      <w:hyperlink r:id="rId47" w:history="1">
        <w:r w:rsidRPr="00D005E4">
          <w:rPr>
            <w:rFonts w:ascii="Times New Roman" w:hAnsi="Times New Roman" w:cs="Times New Roman"/>
            <w:sz w:val="24"/>
            <w:szCs w:val="24"/>
            <w:u w:val="single"/>
          </w:rPr>
          <w:t>https://learningapps.org</w:t>
        </w:r>
      </w:hyperlink>
      <w:r w:rsidRPr="00D005E4">
        <w:rPr>
          <w:rFonts w:ascii="Times New Roman" w:hAnsi="Times New Roman" w:cs="Times New Roman"/>
          <w:sz w:val="24"/>
          <w:szCs w:val="24"/>
        </w:rPr>
        <w:t xml:space="preserve">, </w:t>
      </w:r>
      <w:hyperlink r:id="rId48" w:history="1">
        <w:r w:rsidRPr="00D005E4">
          <w:rPr>
            <w:rFonts w:ascii="Times New Roman" w:hAnsi="Times New Roman" w:cs="Times New Roman"/>
            <w:color w:val="0000FF" w:themeColor="hyperlink"/>
            <w:sz w:val="24"/>
            <w:szCs w:val="24"/>
            <w:u w:val="single"/>
          </w:rPr>
          <w:t>https://onlinetestpad.com</w:t>
        </w:r>
      </w:hyperlink>
      <w:r w:rsidRPr="00D005E4">
        <w:rPr>
          <w:rFonts w:ascii="Times New Roman" w:hAnsi="Times New Roman" w:cs="Times New Roman"/>
          <w:sz w:val="24"/>
          <w:szCs w:val="24"/>
        </w:rPr>
        <w:t xml:space="preserve">, </w:t>
      </w:r>
      <w:r w:rsidRPr="00D005E4">
        <w:rPr>
          <w:rFonts w:ascii="Times New Roman" w:hAnsi="Times New Roman" w:cs="Times New Roman"/>
          <w:i/>
          <w:sz w:val="24"/>
          <w:szCs w:val="24"/>
        </w:rPr>
        <w:t xml:space="preserve">конструктор тестов </w:t>
      </w:r>
      <w:proofErr w:type="spellStart"/>
      <w:r w:rsidRPr="00D005E4">
        <w:rPr>
          <w:rFonts w:ascii="Times New Roman" w:hAnsi="Times New Roman" w:cs="Times New Roman"/>
          <w:i/>
          <w:sz w:val="24"/>
          <w:szCs w:val="24"/>
        </w:rPr>
        <w:t>easyQuizzy</w:t>
      </w:r>
      <w:proofErr w:type="spellEnd"/>
      <w:r w:rsidRPr="00D005E4">
        <w:rPr>
          <w:rFonts w:ascii="Times New Roman" w:hAnsi="Times New Roman" w:cs="Times New Roman"/>
          <w:sz w:val="24"/>
          <w:szCs w:val="24"/>
        </w:rPr>
        <w:t>), электронные учебники и учебные курсы (</w:t>
      </w:r>
      <w:r w:rsidRPr="00D005E4">
        <w:rPr>
          <w:rFonts w:ascii="Times New Roman" w:hAnsi="Times New Roman" w:cs="Times New Roman"/>
          <w:i/>
          <w:sz w:val="24"/>
          <w:szCs w:val="24"/>
        </w:rPr>
        <w:t>электронная библиотека «</w:t>
      </w:r>
      <w:proofErr w:type="spellStart"/>
      <w:r w:rsidRPr="00D005E4">
        <w:rPr>
          <w:rFonts w:ascii="Times New Roman" w:hAnsi="Times New Roman" w:cs="Times New Roman"/>
          <w:i/>
          <w:sz w:val="24"/>
          <w:szCs w:val="24"/>
        </w:rPr>
        <w:t>Юрайт</w:t>
      </w:r>
      <w:proofErr w:type="spellEnd"/>
      <w:r w:rsidRPr="00D005E4">
        <w:rPr>
          <w:rFonts w:ascii="Times New Roman" w:hAnsi="Times New Roman" w:cs="Times New Roman"/>
          <w:i/>
          <w:sz w:val="24"/>
          <w:szCs w:val="24"/>
        </w:rPr>
        <w:t>» Электронно-библиотечная система «Лань»</w:t>
      </w:r>
      <w:r w:rsidR="00AD3D57">
        <w:rPr>
          <w:rFonts w:ascii="Times New Roman" w:hAnsi="Times New Roman" w:cs="Times New Roman"/>
          <w:sz w:val="24"/>
          <w:szCs w:val="24"/>
        </w:rPr>
        <w:t>), обучающие программы (</w:t>
      </w:r>
      <w:r w:rsidRPr="00D005E4">
        <w:rPr>
          <w:rFonts w:ascii="Times New Roman" w:hAnsi="Times New Roman" w:cs="Times New Roman"/>
          <w:i/>
          <w:sz w:val="24"/>
          <w:szCs w:val="24"/>
        </w:rPr>
        <w:t xml:space="preserve">в </w:t>
      </w:r>
      <w:proofErr w:type="spellStart"/>
      <w:r w:rsidRPr="00D005E4">
        <w:rPr>
          <w:rFonts w:ascii="Times New Roman" w:hAnsi="Times New Roman" w:cs="Times New Roman"/>
          <w:i/>
          <w:sz w:val="24"/>
          <w:szCs w:val="24"/>
        </w:rPr>
        <w:t>т</w:t>
      </w:r>
      <w:proofErr w:type="gramStart"/>
      <w:r w:rsidRPr="00D005E4">
        <w:rPr>
          <w:rFonts w:ascii="Times New Roman" w:hAnsi="Times New Roman" w:cs="Times New Roman"/>
          <w:i/>
          <w:sz w:val="24"/>
          <w:szCs w:val="24"/>
        </w:rPr>
        <w:t>.ч</w:t>
      </w:r>
      <w:proofErr w:type="spellEnd"/>
      <w:proofErr w:type="gramEnd"/>
      <w:r w:rsidRPr="00D005E4">
        <w:rPr>
          <w:rFonts w:ascii="Times New Roman" w:hAnsi="Times New Roman" w:cs="Times New Roman"/>
          <w:i/>
          <w:sz w:val="24"/>
          <w:szCs w:val="24"/>
        </w:rPr>
        <w:t xml:space="preserve"> </w:t>
      </w:r>
      <w:proofErr w:type="spellStart"/>
      <w:r w:rsidRPr="00D005E4">
        <w:rPr>
          <w:rFonts w:ascii="Times New Roman" w:hAnsi="Times New Roman" w:cs="Times New Roman"/>
          <w:i/>
          <w:sz w:val="24"/>
          <w:szCs w:val="24"/>
        </w:rPr>
        <w:t>Soft</w:t>
      </w:r>
      <w:proofErr w:type="spellEnd"/>
      <w:r w:rsidRPr="00D005E4">
        <w:rPr>
          <w:rFonts w:ascii="Times New Roman" w:hAnsi="Times New Roman" w:cs="Times New Roman"/>
          <w:i/>
          <w:sz w:val="24"/>
          <w:szCs w:val="24"/>
        </w:rPr>
        <w:t xml:space="preserve"> </w:t>
      </w:r>
      <w:proofErr w:type="spellStart"/>
      <w:r w:rsidRPr="00D005E4">
        <w:rPr>
          <w:rFonts w:ascii="Times New Roman" w:hAnsi="Times New Roman" w:cs="Times New Roman"/>
          <w:i/>
          <w:sz w:val="24"/>
          <w:szCs w:val="24"/>
        </w:rPr>
        <w:t>Mozart</w:t>
      </w:r>
      <w:proofErr w:type="spellEnd"/>
      <w:r w:rsidRPr="00D005E4">
        <w:rPr>
          <w:rFonts w:ascii="Times New Roman" w:hAnsi="Times New Roman" w:cs="Times New Roman"/>
          <w:sz w:val="24"/>
          <w:szCs w:val="24"/>
        </w:rPr>
        <w:t xml:space="preserve">; </w:t>
      </w:r>
      <w:proofErr w:type="spellStart"/>
      <w:r w:rsidRPr="00D005E4">
        <w:rPr>
          <w:rFonts w:ascii="Times New Roman" w:hAnsi="Times New Roman" w:cs="Times New Roman"/>
          <w:i/>
          <w:sz w:val="24"/>
          <w:szCs w:val="24"/>
        </w:rPr>
        <w:t>Music</w:t>
      </w:r>
      <w:proofErr w:type="spellEnd"/>
      <w:r w:rsidRPr="00D005E4">
        <w:rPr>
          <w:rFonts w:ascii="Times New Roman" w:hAnsi="Times New Roman" w:cs="Times New Roman"/>
          <w:i/>
          <w:sz w:val="24"/>
          <w:szCs w:val="24"/>
        </w:rPr>
        <w:t xml:space="preserve"> </w:t>
      </w:r>
      <w:proofErr w:type="spellStart"/>
      <w:r w:rsidRPr="00D005E4">
        <w:rPr>
          <w:rFonts w:ascii="Times New Roman" w:hAnsi="Times New Roman" w:cs="Times New Roman"/>
          <w:i/>
          <w:sz w:val="24"/>
          <w:szCs w:val="24"/>
        </w:rPr>
        <w:t>Games</w:t>
      </w:r>
      <w:proofErr w:type="spellEnd"/>
      <w:r w:rsidRPr="00D005E4">
        <w:rPr>
          <w:rFonts w:ascii="Times New Roman" w:hAnsi="Times New Roman" w:cs="Times New Roman"/>
          <w:i/>
          <w:sz w:val="24"/>
          <w:szCs w:val="24"/>
        </w:rPr>
        <w:t xml:space="preserve"> </w:t>
      </w:r>
      <w:proofErr w:type="spellStart"/>
      <w:r w:rsidRPr="00D005E4">
        <w:rPr>
          <w:rFonts w:ascii="Times New Roman" w:hAnsi="Times New Roman" w:cs="Times New Roman"/>
          <w:i/>
          <w:sz w:val="24"/>
          <w:szCs w:val="24"/>
        </w:rPr>
        <w:t>International</w:t>
      </w:r>
      <w:proofErr w:type="spellEnd"/>
      <w:r w:rsidRPr="00D005E4">
        <w:rPr>
          <w:rFonts w:ascii="Times New Roman" w:hAnsi="Times New Roman" w:cs="Times New Roman"/>
          <w:i/>
          <w:sz w:val="24"/>
          <w:szCs w:val="24"/>
        </w:rPr>
        <w:t>,</w:t>
      </w:r>
      <w:r w:rsidRPr="00D005E4">
        <w:rPr>
          <w:rFonts w:ascii="Times New Roman" w:hAnsi="Times New Roman" w:cs="Times New Roman"/>
          <w:sz w:val="24"/>
          <w:szCs w:val="24"/>
        </w:rPr>
        <w:t xml:space="preserve"> </w:t>
      </w:r>
      <w:proofErr w:type="spellStart"/>
      <w:r w:rsidRPr="00D005E4">
        <w:rPr>
          <w:rFonts w:ascii="Times New Roman" w:hAnsi="Times New Roman" w:cs="Times New Roman"/>
          <w:i/>
          <w:sz w:val="24"/>
          <w:szCs w:val="24"/>
        </w:rPr>
        <w:t>Sibelius</w:t>
      </w:r>
      <w:proofErr w:type="spellEnd"/>
      <w:r w:rsidRPr="00D005E4">
        <w:rPr>
          <w:rFonts w:ascii="Times New Roman" w:hAnsi="Times New Roman" w:cs="Times New Roman"/>
          <w:sz w:val="24"/>
          <w:szCs w:val="24"/>
        </w:rPr>
        <w:t>)</w:t>
      </w:r>
      <w:r>
        <w:rPr>
          <w:rFonts w:ascii="Times New Roman" w:hAnsi="Times New Roman" w:cs="Times New Roman"/>
          <w:sz w:val="24"/>
          <w:szCs w:val="24"/>
        </w:rPr>
        <w:t xml:space="preserve"> </w:t>
      </w:r>
      <w:r w:rsidRPr="00D005E4">
        <w:rPr>
          <w:rFonts w:ascii="Times New Roman" w:hAnsi="Times New Roman" w:cs="Times New Roman"/>
          <w:sz w:val="24"/>
          <w:szCs w:val="24"/>
        </w:rPr>
        <w:t>технологии дистанционного обучения (предоставление учебников и</w:t>
      </w:r>
      <w:r w:rsidR="00C84398">
        <w:rPr>
          <w:rFonts w:ascii="Times New Roman" w:hAnsi="Times New Roman" w:cs="Times New Roman"/>
          <w:sz w:val="24"/>
          <w:szCs w:val="24"/>
        </w:rPr>
        <w:t xml:space="preserve"> другого печатного материала); </w:t>
      </w:r>
      <w:r w:rsidRPr="00D005E4">
        <w:rPr>
          <w:rFonts w:ascii="Times New Roman" w:hAnsi="Times New Roman" w:cs="Times New Roman"/>
          <w:sz w:val="24"/>
          <w:szCs w:val="24"/>
        </w:rPr>
        <w:t>компьютерные сети (передача информации и обеспечение взаимодейств</w:t>
      </w:r>
      <w:r w:rsidR="00C84398">
        <w:rPr>
          <w:rFonts w:ascii="Times New Roman" w:hAnsi="Times New Roman" w:cs="Times New Roman"/>
          <w:sz w:val="24"/>
          <w:szCs w:val="24"/>
        </w:rPr>
        <w:t>ия преподавателя и обучаемого)</w:t>
      </w:r>
      <w:proofErr w:type="gramStart"/>
      <w:r w:rsidR="00C84398">
        <w:rPr>
          <w:rFonts w:ascii="Times New Roman" w:hAnsi="Times New Roman" w:cs="Times New Roman"/>
          <w:sz w:val="24"/>
          <w:szCs w:val="24"/>
        </w:rPr>
        <w:t>;</w:t>
      </w:r>
      <w:proofErr w:type="spellStart"/>
      <w:r w:rsidRPr="00D005E4">
        <w:rPr>
          <w:rFonts w:ascii="Times New Roman" w:hAnsi="Times New Roman" w:cs="Times New Roman"/>
          <w:sz w:val="24"/>
          <w:szCs w:val="24"/>
        </w:rPr>
        <w:t>в</w:t>
      </w:r>
      <w:proofErr w:type="gramEnd"/>
      <w:r w:rsidRPr="00D005E4">
        <w:rPr>
          <w:rFonts w:ascii="Times New Roman" w:hAnsi="Times New Roman" w:cs="Times New Roman"/>
          <w:sz w:val="24"/>
          <w:szCs w:val="24"/>
        </w:rPr>
        <w:t>ебинары</w:t>
      </w:r>
      <w:proofErr w:type="spellEnd"/>
      <w:r w:rsidRPr="00D005E4">
        <w:rPr>
          <w:rFonts w:ascii="Times New Roman" w:hAnsi="Times New Roman" w:cs="Times New Roman"/>
          <w:sz w:val="24"/>
          <w:szCs w:val="24"/>
        </w:rPr>
        <w:t xml:space="preserve">, электронные (компьютерные) образовательные ресурсы </w:t>
      </w:r>
      <w:hyperlink r:id="rId49" w:history="1">
        <w:r w:rsidRPr="00D005E4">
          <w:rPr>
            <w:rFonts w:ascii="Times New Roman" w:hAnsi="Times New Roman" w:cs="Times New Roman"/>
            <w:color w:val="0000FF"/>
            <w:sz w:val="24"/>
            <w:szCs w:val="24"/>
            <w:u w:val="single"/>
            <w:lang w:val="en-US"/>
          </w:rPr>
          <w:t>https</w:t>
        </w:r>
        <w:r w:rsidRPr="00D005E4">
          <w:rPr>
            <w:rFonts w:ascii="Times New Roman" w:hAnsi="Times New Roman" w:cs="Times New Roman"/>
            <w:color w:val="0000FF"/>
            <w:sz w:val="24"/>
            <w:szCs w:val="24"/>
            <w:u w:val="single"/>
          </w:rPr>
          <w:t>://</w:t>
        </w:r>
        <w:r w:rsidRPr="00D005E4">
          <w:rPr>
            <w:rFonts w:ascii="Times New Roman" w:hAnsi="Times New Roman" w:cs="Times New Roman"/>
            <w:color w:val="0000FF"/>
            <w:sz w:val="24"/>
            <w:szCs w:val="24"/>
            <w:u w:val="single"/>
            <w:lang w:val="en-US"/>
          </w:rPr>
          <w:t>surgutmusic</w:t>
        </w:r>
        <w:r w:rsidRPr="00D005E4">
          <w:rPr>
            <w:rFonts w:ascii="Times New Roman" w:hAnsi="Times New Roman" w:cs="Times New Roman"/>
            <w:color w:val="0000FF"/>
            <w:sz w:val="24"/>
            <w:szCs w:val="24"/>
            <w:u w:val="single"/>
          </w:rPr>
          <w:t>.</w:t>
        </w:r>
        <w:r w:rsidRPr="00D005E4">
          <w:rPr>
            <w:rFonts w:ascii="Times New Roman" w:hAnsi="Times New Roman" w:cs="Times New Roman"/>
            <w:color w:val="0000FF"/>
            <w:sz w:val="24"/>
            <w:szCs w:val="24"/>
            <w:u w:val="single"/>
            <w:lang w:val="en-US"/>
          </w:rPr>
          <w:t>ru</w:t>
        </w:r>
        <w:r w:rsidRPr="00D005E4">
          <w:rPr>
            <w:rFonts w:ascii="Times New Roman" w:hAnsi="Times New Roman" w:cs="Times New Roman"/>
            <w:color w:val="0000FF"/>
            <w:sz w:val="24"/>
            <w:szCs w:val="24"/>
            <w:u w:val="single"/>
          </w:rPr>
          <w:t>/</w:t>
        </w:r>
        <w:r w:rsidRPr="00D005E4">
          <w:rPr>
            <w:rFonts w:ascii="Times New Roman" w:hAnsi="Times New Roman" w:cs="Times New Roman"/>
            <w:color w:val="0000FF"/>
            <w:sz w:val="24"/>
            <w:szCs w:val="24"/>
            <w:u w:val="single"/>
            <w:lang w:val="en-US"/>
          </w:rPr>
          <w:t>information</w:t>
        </w:r>
        <w:r w:rsidRPr="00D005E4">
          <w:rPr>
            <w:rFonts w:ascii="Times New Roman" w:hAnsi="Times New Roman" w:cs="Times New Roman"/>
            <w:color w:val="0000FF"/>
            <w:sz w:val="24"/>
            <w:szCs w:val="24"/>
            <w:u w:val="single"/>
          </w:rPr>
          <w:t>/</w:t>
        </w:r>
        <w:r w:rsidRPr="00D005E4">
          <w:rPr>
            <w:rFonts w:ascii="Times New Roman" w:hAnsi="Times New Roman" w:cs="Times New Roman"/>
            <w:color w:val="0000FF"/>
            <w:sz w:val="24"/>
            <w:szCs w:val="24"/>
            <w:u w:val="single"/>
            <w:lang w:val="en-US"/>
          </w:rPr>
          <w:t>students</w:t>
        </w:r>
        <w:r w:rsidRPr="00D005E4">
          <w:rPr>
            <w:rFonts w:ascii="Times New Roman" w:hAnsi="Times New Roman" w:cs="Times New Roman"/>
            <w:color w:val="0000FF"/>
            <w:sz w:val="24"/>
            <w:szCs w:val="24"/>
            <w:u w:val="single"/>
          </w:rPr>
          <w:t>/</w:t>
        </w:r>
        <w:r w:rsidRPr="00D005E4">
          <w:rPr>
            <w:rFonts w:ascii="Times New Roman" w:hAnsi="Times New Roman" w:cs="Times New Roman"/>
            <w:color w:val="0000FF"/>
            <w:sz w:val="24"/>
            <w:szCs w:val="24"/>
            <w:u w:val="single"/>
            <w:lang w:val="en-US"/>
          </w:rPr>
          <w:t>links</w:t>
        </w:r>
        <w:r w:rsidRPr="00D005E4">
          <w:rPr>
            <w:rFonts w:ascii="Times New Roman" w:hAnsi="Times New Roman" w:cs="Times New Roman"/>
            <w:color w:val="0000FF"/>
            <w:sz w:val="24"/>
            <w:szCs w:val="24"/>
            <w:u w:val="single"/>
          </w:rPr>
          <w:t>/</w:t>
        </w:r>
      </w:hyperlink>
    </w:p>
    <w:p w:rsidR="00D005E4" w:rsidRDefault="00D005E4" w:rsidP="00D005E4">
      <w:pPr>
        <w:spacing w:after="0" w:line="240" w:lineRule="auto"/>
        <w:jc w:val="both"/>
        <w:rPr>
          <w:rFonts w:ascii="Times New Roman" w:eastAsia="Times New Roman" w:hAnsi="Times New Roman" w:cs="Times New Roman"/>
          <w:b/>
          <w:sz w:val="24"/>
          <w:u w:val="single"/>
          <w:lang w:eastAsia="ru-RU"/>
        </w:rPr>
      </w:pPr>
    </w:p>
    <w:p w:rsidR="00D005E4" w:rsidRPr="00D005E4" w:rsidRDefault="00D005E4" w:rsidP="00D005E4">
      <w:pPr>
        <w:spacing w:after="0" w:line="240" w:lineRule="auto"/>
        <w:jc w:val="both"/>
        <w:rPr>
          <w:rFonts w:ascii="Times New Roman" w:eastAsia="Times New Roman" w:hAnsi="Times New Roman" w:cs="Times New Roman"/>
          <w:b/>
          <w:sz w:val="24"/>
          <w:u w:val="single"/>
          <w:lang w:eastAsia="ru-RU"/>
        </w:rPr>
      </w:pPr>
      <w:r w:rsidRPr="00D005E4">
        <w:rPr>
          <w:rFonts w:ascii="Times New Roman" w:eastAsia="Times New Roman" w:hAnsi="Times New Roman" w:cs="Times New Roman"/>
          <w:b/>
          <w:sz w:val="24"/>
          <w:u w:val="single"/>
          <w:lang w:eastAsia="ru-RU"/>
        </w:rPr>
        <w:t xml:space="preserve">3.6. Используемые технологии и процедуры оценки качества образования (достижений) обучающихся </w:t>
      </w:r>
      <w:r w:rsidR="00B74962">
        <w:rPr>
          <w:rFonts w:ascii="Times New Roman" w:eastAsia="Times New Roman" w:hAnsi="Times New Roman" w:cs="Times New Roman"/>
          <w:b/>
          <w:sz w:val="24"/>
          <w:u w:val="single"/>
          <w:lang w:eastAsia="ru-RU"/>
        </w:rPr>
        <w:t xml:space="preserve">в </w:t>
      </w:r>
      <w:proofErr w:type="spellStart"/>
      <w:r w:rsidR="00B74962">
        <w:rPr>
          <w:rFonts w:ascii="Times New Roman" w:eastAsia="Times New Roman" w:hAnsi="Times New Roman" w:cs="Times New Roman"/>
          <w:b/>
          <w:sz w:val="24"/>
          <w:u w:val="single"/>
          <w:lang w:eastAsia="ru-RU"/>
        </w:rPr>
        <w:t>т.ч</w:t>
      </w:r>
      <w:proofErr w:type="spellEnd"/>
      <w:r w:rsidR="00B74962">
        <w:rPr>
          <w:rFonts w:ascii="Times New Roman" w:eastAsia="Times New Roman" w:hAnsi="Times New Roman" w:cs="Times New Roman"/>
          <w:b/>
          <w:sz w:val="24"/>
          <w:u w:val="single"/>
          <w:lang w:eastAsia="ru-RU"/>
        </w:rPr>
        <w:t>. с участием работодателей</w:t>
      </w:r>
    </w:p>
    <w:p w:rsidR="00D005E4" w:rsidRPr="00D005E4" w:rsidRDefault="00D005E4" w:rsidP="00D005E4">
      <w:pPr>
        <w:numPr>
          <w:ilvl w:val="1"/>
          <w:numId w:val="0"/>
        </w:numPr>
        <w:spacing w:after="0" w:line="240" w:lineRule="auto"/>
        <w:jc w:val="both"/>
        <w:rPr>
          <w:rFonts w:ascii="Times New Roman" w:eastAsia="Times New Roman" w:hAnsi="Times New Roman" w:cs="Times New Roman"/>
          <w:sz w:val="24"/>
          <w:lang w:eastAsia="ru-RU"/>
        </w:rPr>
      </w:pPr>
      <w:r w:rsidRPr="00D005E4">
        <w:rPr>
          <w:rFonts w:ascii="Times New Roman" w:eastAsia="Times New Roman" w:hAnsi="Times New Roman" w:cs="Times New Roman"/>
          <w:sz w:val="24"/>
          <w:lang w:eastAsia="ru-RU"/>
        </w:rPr>
        <w:t>- административный контроль качества подготовки обучающихся;</w:t>
      </w:r>
    </w:p>
    <w:p w:rsidR="00D005E4" w:rsidRPr="00D005E4" w:rsidRDefault="00D005E4" w:rsidP="00D005E4">
      <w:pPr>
        <w:numPr>
          <w:ilvl w:val="1"/>
          <w:numId w:val="0"/>
        </w:numPr>
        <w:spacing w:after="0" w:line="240" w:lineRule="auto"/>
        <w:jc w:val="both"/>
        <w:rPr>
          <w:rFonts w:ascii="Times New Roman" w:eastAsia="Times New Roman" w:hAnsi="Times New Roman" w:cs="Times New Roman"/>
          <w:sz w:val="24"/>
          <w:lang w:eastAsia="ru-RU"/>
        </w:rPr>
      </w:pPr>
      <w:r w:rsidRPr="00D005E4">
        <w:rPr>
          <w:rFonts w:ascii="Times New Roman" w:eastAsia="Times New Roman" w:hAnsi="Times New Roman" w:cs="Times New Roman"/>
          <w:sz w:val="24"/>
          <w:lang w:eastAsia="ru-RU"/>
        </w:rPr>
        <w:t>-текущий контроль, промежуточная аттестация;</w:t>
      </w:r>
    </w:p>
    <w:p w:rsidR="00D005E4" w:rsidRPr="00D005E4" w:rsidRDefault="000B1667" w:rsidP="00D005E4">
      <w:pPr>
        <w:numPr>
          <w:ilvl w:val="1"/>
          <w:numId w:val="0"/>
        </w:numPr>
        <w:spacing w:after="0" w:line="240" w:lineRule="auto"/>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 </w:t>
      </w:r>
      <w:r w:rsidR="00D005E4" w:rsidRPr="00D005E4">
        <w:rPr>
          <w:rFonts w:ascii="Times New Roman" w:eastAsia="Times New Roman" w:hAnsi="Times New Roman" w:cs="Times New Roman"/>
          <w:sz w:val="24"/>
          <w:lang w:eastAsia="ru-RU"/>
        </w:rPr>
        <w:t>всероссийские проверочные работы</w:t>
      </w:r>
    </w:p>
    <w:p w:rsidR="00D005E4" w:rsidRPr="00D005E4" w:rsidRDefault="00D005E4" w:rsidP="000B1667">
      <w:pPr>
        <w:spacing w:after="0" w:line="240" w:lineRule="auto"/>
        <w:ind w:firstLine="709"/>
        <w:jc w:val="both"/>
        <w:rPr>
          <w:rFonts w:ascii="Times New Roman" w:eastAsia="Times New Roman" w:hAnsi="Times New Roman" w:cs="Times New Roman"/>
          <w:sz w:val="24"/>
          <w:lang w:eastAsia="ru-RU"/>
        </w:rPr>
      </w:pPr>
      <w:r w:rsidRPr="00D005E4">
        <w:rPr>
          <w:rFonts w:ascii="Times New Roman" w:eastAsia="Times New Roman" w:hAnsi="Times New Roman" w:cs="Times New Roman"/>
          <w:b/>
          <w:bCs/>
          <w:sz w:val="24"/>
          <w:lang w:eastAsia="ru-RU"/>
        </w:rPr>
        <w:t>К мониторинговым технологиям по проведению внешней оценки качества образования с участием работодателя</w:t>
      </w:r>
      <w:r w:rsidR="000B1667">
        <w:rPr>
          <w:rFonts w:ascii="Times New Roman" w:eastAsia="Times New Roman" w:hAnsi="Times New Roman" w:cs="Times New Roman"/>
          <w:sz w:val="24"/>
          <w:lang w:eastAsia="ru-RU"/>
        </w:rPr>
        <w:t xml:space="preserve"> относятся: </w:t>
      </w:r>
      <w:r w:rsidRPr="00D005E4">
        <w:rPr>
          <w:rFonts w:ascii="Times New Roman" w:eastAsia="Times New Roman" w:hAnsi="Times New Roman" w:cs="Times New Roman"/>
          <w:sz w:val="24"/>
          <w:lang w:eastAsia="ru-RU"/>
        </w:rPr>
        <w:t>государственная итоговая аттеста</w:t>
      </w:r>
      <w:r w:rsidR="000B1667">
        <w:rPr>
          <w:rFonts w:ascii="Times New Roman" w:eastAsia="Times New Roman" w:hAnsi="Times New Roman" w:cs="Times New Roman"/>
          <w:sz w:val="24"/>
          <w:lang w:eastAsia="ru-RU"/>
        </w:rPr>
        <w:t xml:space="preserve">ция (с участием работодателей); </w:t>
      </w:r>
      <w:r w:rsidRPr="00D005E4">
        <w:rPr>
          <w:rFonts w:ascii="Times New Roman" w:eastAsia="Times New Roman" w:hAnsi="Times New Roman" w:cs="Times New Roman"/>
          <w:sz w:val="24"/>
          <w:lang w:eastAsia="ru-RU"/>
        </w:rPr>
        <w:t xml:space="preserve">проведение экзаменов по результатам освоения профессиональных модулей (с участием работодателей). </w:t>
      </w:r>
    </w:p>
    <w:p w:rsidR="00D005E4" w:rsidRPr="00D005E4" w:rsidRDefault="00D005E4" w:rsidP="00D005E4">
      <w:pPr>
        <w:spacing w:after="0" w:line="240" w:lineRule="auto"/>
        <w:jc w:val="both"/>
        <w:rPr>
          <w:rFonts w:ascii="Times New Roman" w:eastAsia="Times New Roman" w:hAnsi="Times New Roman" w:cs="Times New Roman"/>
          <w:sz w:val="24"/>
          <w:lang w:eastAsia="ru-RU"/>
        </w:rPr>
      </w:pPr>
      <w:r w:rsidRPr="00D005E4">
        <w:rPr>
          <w:rFonts w:ascii="Times New Roman" w:eastAsia="Times New Roman" w:hAnsi="Times New Roman" w:cs="Times New Roman"/>
          <w:b/>
          <w:bCs/>
          <w:sz w:val="24"/>
          <w:lang w:eastAsia="ru-RU"/>
        </w:rPr>
        <w:t>Мониторинг образовательных результатов успеваемости</w:t>
      </w:r>
      <w:r w:rsidRPr="00D005E4">
        <w:rPr>
          <w:rFonts w:ascii="Times New Roman" w:eastAsia="Times New Roman" w:hAnsi="Times New Roman" w:cs="Times New Roman"/>
          <w:sz w:val="24"/>
          <w:lang w:eastAsia="ru-RU"/>
        </w:rPr>
        <w:t xml:space="preserve"> обучающихся проводится в течение учебного периода в целях:</w:t>
      </w:r>
    </w:p>
    <w:p w:rsidR="00D005E4" w:rsidRPr="00D005E4" w:rsidRDefault="00D005E4" w:rsidP="00D005E4">
      <w:pPr>
        <w:spacing w:after="0" w:line="240" w:lineRule="auto"/>
        <w:jc w:val="both"/>
        <w:rPr>
          <w:rFonts w:ascii="Times New Roman" w:eastAsia="Times New Roman" w:hAnsi="Times New Roman" w:cs="Times New Roman"/>
          <w:sz w:val="24"/>
          <w:lang w:eastAsia="ru-RU"/>
        </w:rPr>
      </w:pPr>
      <w:r w:rsidRPr="00D005E4">
        <w:rPr>
          <w:rFonts w:ascii="Times New Roman" w:eastAsia="Times New Roman" w:hAnsi="Times New Roman" w:cs="Times New Roman"/>
          <w:sz w:val="24"/>
          <w:lang w:eastAsia="ru-RU"/>
        </w:rPr>
        <w:t xml:space="preserve">контроля уровня достижения </w:t>
      </w:r>
      <w:proofErr w:type="gramStart"/>
      <w:r w:rsidRPr="00D005E4">
        <w:rPr>
          <w:rFonts w:ascii="Times New Roman" w:eastAsia="Times New Roman" w:hAnsi="Times New Roman" w:cs="Times New Roman"/>
          <w:sz w:val="24"/>
          <w:lang w:eastAsia="ru-RU"/>
        </w:rPr>
        <w:t>обучающимися</w:t>
      </w:r>
      <w:proofErr w:type="gramEnd"/>
      <w:r w:rsidRPr="00D005E4">
        <w:rPr>
          <w:rFonts w:ascii="Times New Roman" w:eastAsia="Times New Roman" w:hAnsi="Times New Roman" w:cs="Times New Roman"/>
          <w:sz w:val="24"/>
          <w:lang w:eastAsia="ru-RU"/>
        </w:rPr>
        <w:t xml:space="preserve"> результатов, предусмотренных образовательной программой;</w:t>
      </w:r>
    </w:p>
    <w:p w:rsidR="00D005E4" w:rsidRPr="00D005E4" w:rsidRDefault="00D005E4" w:rsidP="00D005E4">
      <w:pPr>
        <w:spacing w:after="0" w:line="240" w:lineRule="auto"/>
        <w:jc w:val="both"/>
        <w:rPr>
          <w:rFonts w:ascii="Times New Roman" w:eastAsia="Times New Roman" w:hAnsi="Times New Roman" w:cs="Times New Roman"/>
          <w:sz w:val="24"/>
          <w:lang w:eastAsia="ru-RU"/>
        </w:rPr>
      </w:pPr>
      <w:r w:rsidRPr="00D005E4">
        <w:rPr>
          <w:rFonts w:ascii="Times New Roman" w:eastAsia="Times New Roman" w:hAnsi="Times New Roman" w:cs="Times New Roman"/>
          <w:sz w:val="24"/>
          <w:lang w:eastAsia="ru-RU"/>
        </w:rPr>
        <w:t>оценки соответствия результатов освоения образовательных программ требованиям ФГОС;</w:t>
      </w:r>
    </w:p>
    <w:p w:rsidR="00D005E4" w:rsidRPr="00D005E4" w:rsidRDefault="00D005E4" w:rsidP="00D005E4">
      <w:pPr>
        <w:spacing w:after="0" w:line="240" w:lineRule="auto"/>
        <w:jc w:val="both"/>
        <w:rPr>
          <w:rFonts w:ascii="Times New Roman" w:eastAsia="Times New Roman" w:hAnsi="Times New Roman" w:cs="Times New Roman"/>
          <w:sz w:val="24"/>
          <w:lang w:eastAsia="ru-RU"/>
        </w:rPr>
      </w:pPr>
      <w:r w:rsidRPr="00D005E4">
        <w:rPr>
          <w:rFonts w:ascii="Times New Roman" w:eastAsia="Times New Roman" w:hAnsi="Times New Roman" w:cs="Times New Roman"/>
          <w:sz w:val="24"/>
          <w:lang w:eastAsia="ru-RU"/>
        </w:rPr>
        <w:t>проведения обучающимся самооценки, оценки его работы педагогическим работником с целью возможного совершенствования образовательного процесса.</w:t>
      </w:r>
    </w:p>
    <w:p w:rsidR="00D005E4" w:rsidRPr="00D005E4" w:rsidRDefault="00D005E4" w:rsidP="00C84398">
      <w:pPr>
        <w:spacing w:after="0" w:line="240" w:lineRule="auto"/>
        <w:ind w:firstLine="709"/>
        <w:jc w:val="both"/>
        <w:rPr>
          <w:rFonts w:ascii="Times New Roman" w:eastAsia="Times New Roman" w:hAnsi="Times New Roman" w:cs="Times New Roman"/>
          <w:sz w:val="24"/>
          <w:lang w:eastAsia="ru-RU"/>
        </w:rPr>
      </w:pPr>
      <w:r w:rsidRPr="00D005E4">
        <w:rPr>
          <w:rFonts w:ascii="Times New Roman" w:eastAsia="Times New Roman" w:hAnsi="Times New Roman" w:cs="Times New Roman"/>
          <w:b/>
          <w:bCs/>
          <w:sz w:val="24"/>
          <w:lang w:eastAsia="ru-RU"/>
        </w:rPr>
        <w:t>Объект мониторинга образовательных достижений</w:t>
      </w:r>
      <w:r w:rsidRPr="00D005E4">
        <w:rPr>
          <w:rFonts w:ascii="Times New Roman" w:eastAsia="Times New Roman" w:hAnsi="Times New Roman" w:cs="Times New Roman"/>
          <w:sz w:val="24"/>
          <w:lang w:eastAsia="ru-RU"/>
        </w:rPr>
        <w:t xml:space="preserve"> – результаты учебной деятельности обучающихся колледжа. </w:t>
      </w:r>
    </w:p>
    <w:p w:rsidR="00D005E4" w:rsidRDefault="00D005E4" w:rsidP="00D005E4">
      <w:pPr>
        <w:spacing w:after="0" w:line="240" w:lineRule="auto"/>
        <w:jc w:val="both"/>
        <w:rPr>
          <w:rFonts w:ascii="Times New Roman" w:hAnsi="Times New Roman" w:cs="Times New Roman"/>
          <w:sz w:val="24"/>
          <w:szCs w:val="24"/>
        </w:rPr>
      </w:pPr>
      <w:r w:rsidRPr="00D005E4">
        <w:rPr>
          <w:rFonts w:ascii="Times New Roman" w:eastAsia="Times New Roman" w:hAnsi="Times New Roman" w:cs="Times New Roman"/>
          <w:b/>
          <w:bCs/>
          <w:sz w:val="24"/>
          <w:lang w:eastAsia="ru-RU"/>
        </w:rPr>
        <w:t>Контроль качества освоения образовательных программ</w:t>
      </w:r>
      <w:r w:rsidRPr="00D005E4">
        <w:rPr>
          <w:rFonts w:ascii="Times New Roman" w:eastAsia="Times New Roman" w:hAnsi="Times New Roman" w:cs="Times New Roman"/>
          <w:sz w:val="24"/>
          <w:lang w:eastAsia="ru-RU"/>
        </w:rPr>
        <w:t xml:space="preserve"> осуществляется посредством проведения промежуточной аттестации студентов и текущего контроля успеваемости в порядке, установленном Положением о текущем контроле успеваемости и промежуточной аттестации обучающихся.</w:t>
      </w:r>
    </w:p>
    <w:p w:rsidR="00D005E4" w:rsidRDefault="00D005E4" w:rsidP="00D005E4">
      <w:pPr>
        <w:spacing w:after="0" w:line="240" w:lineRule="auto"/>
        <w:ind w:left="34"/>
        <w:jc w:val="both"/>
        <w:rPr>
          <w:rFonts w:ascii="Times New Roman" w:eastAsia="Times New Roman" w:hAnsi="Times New Roman" w:cs="Times New Roman"/>
          <w:b/>
          <w:sz w:val="24"/>
          <w:szCs w:val="24"/>
          <w:u w:val="single"/>
          <w:lang w:eastAsia="ru-RU"/>
        </w:rPr>
      </w:pPr>
    </w:p>
    <w:p w:rsidR="003E515E" w:rsidRPr="003E515E" w:rsidRDefault="003E515E" w:rsidP="003E515E">
      <w:pPr>
        <w:spacing w:after="0" w:line="240" w:lineRule="auto"/>
        <w:ind w:left="34"/>
        <w:jc w:val="both"/>
        <w:rPr>
          <w:rFonts w:ascii="Times New Roman" w:eastAsia="Times New Roman" w:hAnsi="Times New Roman" w:cs="Times New Roman"/>
          <w:b/>
          <w:sz w:val="24"/>
          <w:szCs w:val="24"/>
          <w:u w:val="single"/>
          <w:lang w:eastAsia="ru-RU"/>
        </w:rPr>
      </w:pPr>
      <w:r w:rsidRPr="003E515E">
        <w:rPr>
          <w:rFonts w:ascii="Times New Roman" w:eastAsia="Times New Roman" w:hAnsi="Times New Roman" w:cs="Times New Roman"/>
          <w:b/>
          <w:sz w:val="24"/>
          <w:szCs w:val="24"/>
          <w:u w:val="single"/>
          <w:lang w:eastAsia="ru-RU"/>
        </w:rPr>
        <w:t>3.7. Основные направле</w:t>
      </w:r>
      <w:r w:rsidR="00B74962">
        <w:rPr>
          <w:rFonts w:ascii="Times New Roman" w:eastAsia="Times New Roman" w:hAnsi="Times New Roman" w:cs="Times New Roman"/>
          <w:b/>
          <w:sz w:val="24"/>
          <w:szCs w:val="24"/>
          <w:u w:val="single"/>
          <w:lang w:eastAsia="ru-RU"/>
        </w:rPr>
        <w:t>ния воспитательной деятельности</w:t>
      </w:r>
    </w:p>
    <w:p w:rsidR="003E515E" w:rsidRPr="003E515E" w:rsidRDefault="003E515E" w:rsidP="00C84398">
      <w:pPr>
        <w:spacing w:after="0" w:line="240" w:lineRule="auto"/>
        <w:ind w:firstLine="709"/>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 xml:space="preserve">В БУ «Сургутский музыкальный колледж» целенаправленное формирование личности обучающегося происходит в специально профессионально-организованном, управляемом и контролируемом целостном учебно-воспитательном процессе в соответствии с рабочей программой воспитания по специальностям 53.02.03 Инструментальное исполнительство (по видам инструментов), 53.02.06 Хоровое дирижирование, 53.02.07 Теория музыки, 52.02.02 Музыкальное искусство эстрады (по видам). </w:t>
      </w:r>
    </w:p>
    <w:p w:rsidR="003E515E" w:rsidRPr="003E515E" w:rsidRDefault="003E515E" w:rsidP="00C84398">
      <w:pPr>
        <w:spacing w:after="0" w:line="240" w:lineRule="auto"/>
        <w:ind w:firstLine="709"/>
        <w:jc w:val="both"/>
        <w:rPr>
          <w:rFonts w:ascii="Times New Roman" w:eastAsia="Times New Roman" w:hAnsi="Times New Roman" w:cs="Times New Roman"/>
          <w:sz w:val="24"/>
          <w:szCs w:val="24"/>
          <w:lang w:eastAsia="ru-RU"/>
        </w:rPr>
      </w:pPr>
      <w:proofErr w:type="gramStart"/>
      <w:r w:rsidRPr="003E515E">
        <w:rPr>
          <w:rFonts w:ascii="Times New Roman" w:eastAsia="Times New Roman" w:hAnsi="Times New Roman" w:cs="Times New Roman"/>
          <w:sz w:val="24"/>
          <w:szCs w:val="24"/>
          <w:lang w:eastAsia="ru-RU"/>
        </w:rPr>
        <w:t xml:space="preserve">Цель воспитательной деятельности: воспитание гармонично развитой, социально ответственной, креативной и творческой личности, обладающей актуальными знаниями и умениями, соответствующими требованиям инновационного развития российского и мирового сообщества, способной реализовать свой потенциал в условиях современного общества на основе </w:t>
      </w:r>
      <w:r w:rsidRPr="003E515E">
        <w:rPr>
          <w:rFonts w:ascii="Times New Roman" w:eastAsia="Times New Roman" w:hAnsi="Times New Roman" w:cs="Times New Roman"/>
          <w:sz w:val="24"/>
          <w:szCs w:val="24"/>
          <w:lang w:eastAsia="ru-RU"/>
        </w:rPr>
        <w:lastRenderedPageBreak/>
        <w:t>сформированной российской гражданской идентичности, духовно-нравственных ценностей народов РФ, исторических и национально-культурных традиций, развития эффективной социокультурной образовательной среды колледжа.</w:t>
      </w:r>
      <w:proofErr w:type="gramEnd"/>
    </w:p>
    <w:p w:rsidR="003E515E" w:rsidRPr="003E515E" w:rsidRDefault="005B7199" w:rsidP="003E515E">
      <w:pPr>
        <w:spacing w:after="0" w:line="240" w:lineRule="auto"/>
        <w:ind w:left="34"/>
        <w:jc w:val="both"/>
        <w:rPr>
          <w:rFonts w:ascii="Times New Roman" w:eastAsia="Times New Roman" w:hAnsi="Times New Roman" w:cs="Times New Roman"/>
          <w:sz w:val="24"/>
          <w:szCs w:val="24"/>
          <w:lang w:eastAsia="ru-RU"/>
        </w:rPr>
      </w:pPr>
      <w:r w:rsidRPr="00860646">
        <w:rPr>
          <w:rFonts w:ascii="Times New Roman" w:hAnsi="Times New Roman" w:cs="Times New Roman"/>
          <w:noProof/>
          <w:lang w:eastAsia="ru-RU"/>
        </w:rPr>
        <mc:AlternateContent>
          <mc:Choice Requires="wps">
            <w:drawing>
              <wp:anchor distT="0" distB="0" distL="114300" distR="114300" simplePos="0" relativeHeight="251901952" behindDoc="1" locked="0" layoutInCell="0" allowOverlap="1" wp14:anchorId="40889152" wp14:editId="523BC5FD">
                <wp:simplePos x="0" y="0"/>
                <wp:positionH relativeFrom="page">
                  <wp:posOffset>118745</wp:posOffset>
                </wp:positionH>
                <wp:positionV relativeFrom="page">
                  <wp:posOffset>307340</wp:posOffset>
                </wp:positionV>
                <wp:extent cx="1190625" cy="7277100"/>
                <wp:effectExtent l="666750" t="762000" r="28575" b="19050"/>
                <wp:wrapSquare wrapText="bothSides"/>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B74962">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B74962">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B74962">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B74962">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58" style="position:absolute;left:0;text-align:left;margin-left:9.35pt;margin-top:24.2pt;width:93.75pt;height:573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B74962">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B74962">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B74962">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B74962">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3E515E" w:rsidRPr="003E515E">
        <w:rPr>
          <w:rFonts w:ascii="Times New Roman" w:eastAsia="Times New Roman" w:hAnsi="Times New Roman" w:cs="Times New Roman"/>
          <w:sz w:val="24"/>
          <w:szCs w:val="24"/>
          <w:lang w:eastAsia="ru-RU"/>
        </w:rPr>
        <w:t xml:space="preserve">Задачи: </w:t>
      </w:r>
    </w:p>
    <w:p w:rsidR="003E515E" w:rsidRDefault="003E515E" w:rsidP="00425BE7">
      <w:pPr>
        <w:pStyle w:val="a7"/>
        <w:numPr>
          <w:ilvl w:val="0"/>
          <w:numId w:val="19"/>
        </w:numPr>
        <w:spacing w:after="0" w:line="240" w:lineRule="auto"/>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 xml:space="preserve">создать оптимальные условия для всестороннего развития и самореализации всех участников </w:t>
      </w:r>
      <w:r>
        <w:rPr>
          <w:rFonts w:ascii="Times New Roman" w:eastAsia="Times New Roman" w:hAnsi="Times New Roman" w:cs="Times New Roman"/>
          <w:sz w:val="24"/>
          <w:szCs w:val="24"/>
          <w:lang w:eastAsia="ru-RU"/>
        </w:rPr>
        <w:t>учебно-воспитательного процесса;</w:t>
      </w:r>
    </w:p>
    <w:p w:rsidR="003E515E" w:rsidRDefault="003E515E" w:rsidP="00425BE7">
      <w:pPr>
        <w:pStyle w:val="a7"/>
        <w:numPr>
          <w:ilvl w:val="0"/>
          <w:numId w:val="19"/>
        </w:numPr>
        <w:spacing w:after="0" w:line="240" w:lineRule="auto"/>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совершенствовать воспитательный процесс на основе эффективного взаимодействия субъектов воспитательной деятельности (обучающийся, преподаватель, родитель (законный представитель);</w:t>
      </w:r>
    </w:p>
    <w:p w:rsidR="003E515E" w:rsidRDefault="003E515E" w:rsidP="00425BE7">
      <w:pPr>
        <w:pStyle w:val="a7"/>
        <w:numPr>
          <w:ilvl w:val="0"/>
          <w:numId w:val="19"/>
        </w:numPr>
        <w:spacing w:after="0" w:line="240" w:lineRule="auto"/>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поддерживать и сопровождать творческие и общественные инициативы и проекты, в том числе в сфере добровольчества (</w:t>
      </w:r>
      <w:proofErr w:type="spellStart"/>
      <w:r w:rsidRPr="003E515E">
        <w:rPr>
          <w:rFonts w:ascii="Times New Roman" w:eastAsia="Times New Roman" w:hAnsi="Times New Roman" w:cs="Times New Roman"/>
          <w:sz w:val="24"/>
          <w:szCs w:val="24"/>
          <w:lang w:eastAsia="ru-RU"/>
        </w:rPr>
        <w:t>волонтёрства</w:t>
      </w:r>
      <w:proofErr w:type="spellEnd"/>
      <w:r w:rsidRPr="003E515E">
        <w:rPr>
          <w:rFonts w:ascii="Times New Roman" w:eastAsia="Times New Roman" w:hAnsi="Times New Roman" w:cs="Times New Roman"/>
          <w:sz w:val="24"/>
          <w:szCs w:val="24"/>
          <w:lang w:eastAsia="ru-RU"/>
        </w:rPr>
        <w:t>);</w:t>
      </w:r>
    </w:p>
    <w:p w:rsidR="003E515E" w:rsidRDefault="003E515E" w:rsidP="00425BE7">
      <w:pPr>
        <w:pStyle w:val="a7"/>
        <w:numPr>
          <w:ilvl w:val="0"/>
          <w:numId w:val="19"/>
        </w:numPr>
        <w:spacing w:after="0" w:line="240" w:lineRule="auto"/>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развивать эффективную систему комплексной социально-психолого-педагогической помощи, способствующей созданию благоприятных условий для личностного роста, защите прав обучающи</w:t>
      </w:r>
      <w:r>
        <w:rPr>
          <w:rFonts w:ascii="Times New Roman" w:eastAsia="Times New Roman" w:hAnsi="Times New Roman" w:cs="Times New Roman"/>
          <w:sz w:val="24"/>
          <w:szCs w:val="24"/>
          <w:lang w:eastAsia="ru-RU"/>
        </w:rPr>
        <w:t>хся в их жизненном пространстве;</w:t>
      </w:r>
    </w:p>
    <w:p w:rsidR="003E515E" w:rsidRDefault="003E515E" w:rsidP="00425BE7">
      <w:pPr>
        <w:pStyle w:val="a7"/>
        <w:numPr>
          <w:ilvl w:val="0"/>
          <w:numId w:val="19"/>
        </w:numPr>
        <w:spacing w:after="0" w:line="240" w:lineRule="auto"/>
        <w:jc w:val="both"/>
        <w:rPr>
          <w:rFonts w:ascii="Times New Roman" w:eastAsia="Times New Roman" w:hAnsi="Times New Roman" w:cs="Times New Roman"/>
          <w:sz w:val="24"/>
          <w:szCs w:val="24"/>
          <w:lang w:eastAsia="ru-RU"/>
        </w:rPr>
      </w:pPr>
      <w:proofErr w:type="gramStart"/>
      <w:r w:rsidRPr="003E515E">
        <w:rPr>
          <w:rFonts w:ascii="Times New Roman" w:eastAsia="Times New Roman" w:hAnsi="Times New Roman" w:cs="Times New Roman"/>
          <w:sz w:val="24"/>
          <w:szCs w:val="24"/>
          <w:lang w:eastAsia="ru-RU"/>
        </w:rPr>
        <w:t>воспитывать активную гражданскую позицию, гражданскую ответственность, основанные на традиционных культурных, духовных и нравственных ценностях российского общества;</w:t>
      </w:r>
      <w:proofErr w:type="gramEnd"/>
    </w:p>
    <w:p w:rsidR="003E515E" w:rsidRDefault="003E515E" w:rsidP="00425BE7">
      <w:pPr>
        <w:pStyle w:val="a7"/>
        <w:numPr>
          <w:ilvl w:val="0"/>
          <w:numId w:val="19"/>
        </w:numPr>
        <w:spacing w:after="0" w:line="240" w:lineRule="auto"/>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продвигать талантливую молодёжь, создавать условия для творческого саморазвития и раскрытия таланта каждого обучающегося;</w:t>
      </w:r>
    </w:p>
    <w:p w:rsidR="003E515E" w:rsidRDefault="003E515E" w:rsidP="00425BE7">
      <w:pPr>
        <w:pStyle w:val="a7"/>
        <w:numPr>
          <w:ilvl w:val="0"/>
          <w:numId w:val="19"/>
        </w:numPr>
        <w:spacing w:after="0" w:line="240" w:lineRule="auto"/>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вовлекать обучающихся в концертно-конкурсную, исследовательскую, проектную деятельность для формирования личностных качеств, необходимых для эффективной профессиональной деятельности, устойчивого интереса, мотивации к профессии;</w:t>
      </w:r>
    </w:p>
    <w:p w:rsidR="003E515E" w:rsidRDefault="003E515E" w:rsidP="00425BE7">
      <w:pPr>
        <w:pStyle w:val="a7"/>
        <w:numPr>
          <w:ilvl w:val="0"/>
          <w:numId w:val="19"/>
        </w:numPr>
        <w:spacing w:after="0" w:line="240" w:lineRule="auto"/>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развивать правовую и политическую культуру обучающихся, расширять конструктивное участие в принятии решений, затрагивающих их права и интересы, в том числе в различных формах самоорганизации, самоуправления, общественно значимой деятельности;</w:t>
      </w:r>
    </w:p>
    <w:p w:rsidR="003E515E" w:rsidRDefault="003E515E" w:rsidP="00425BE7">
      <w:pPr>
        <w:pStyle w:val="a7"/>
        <w:numPr>
          <w:ilvl w:val="0"/>
          <w:numId w:val="19"/>
        </w:numPr>
        <w:spacing w:after="0" w:line="240" w:lineRule="auto"/>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развивать и популяризировать форы внеучебной деятельности, творческой активности студентов; досуговой деятельности как особой сферы жизнедеятельности студенческой молодежи;</w:t>
      </w:r>
    </w:p>
    <w:p w:rsidR="003E515E" w:rsidRPr="003E515E" w:rsidRDefault="003E515E" w:rsidP="00425BE7">
      <w:pPr>
        <w:pStyle w:val="a7"/>
        <w:numPr>
          <w:ilvl w:val="0"/>
          <w:numId w:val="19"/>
        </w:numPr>
        <w:spacing w:after="0" w:line="240" w:lineRule="auto"/>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совершенствовать условия по формированию и развитию культурно-ценностных ориентаций, творческой активности, гуманистического мировоззрения, гражданской ответственности, профессиональной и социальной мобильности, нравственности, ответственного отношения к своему здоровью и потребности в здоровом образе жизни.</w:t>
      </w:r>
    </w:p>
    <w:p w:rsidR="003E515E" w:rsidRPr="003E515E" w:rsidRDefault="003E515E" w:rsidP="003E515E">
      <w:pPr>
        <w:spacing w:after="0" w:line="240" w:lineRule="auto"/>
        <w:ind w:firstLine="709"/>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Достижение поставленной цели и задач обеспечено посредством реализации пяти направлений воспитательной деятельности и взаимосвязанных проектов Программы развития колледжа на 2021-2025 годы: «Молодые профессионалы Югры», «Социальная активность», «</w:t>
      </w:r>
      <w:proofErr w:type="spellStart"/>
      <w:r w:rsidRPr="003E515E">
        <w:rPr>
          <w:rFonts w:ascii="Times New Roman" w:eastAsia="Times New Roman" w:hAnsi="Times New Roman" w:cs="Times New Roman"/>
          <w:sz w:val="24"/>
          <w:szCs w:val="24"/>
          <w:lang w:eastAsia="ru-RU"/>
        </w:rPr>
        <w:t>Здоровьесбережение</w:t>
      </w:r>
      <w:proofErr w:type="spellEnd"/>
      <w:r w:rsidRPr="003E515E">
        <w:rPr>
          <w:rFonts w:ascii="Times New Roman" w:eastAsia="Times New Roman" w:hAnsi="Times New Roman" w:cs="Times New Roman"/>
          <w:sz w:val="24"/>
          <w:szCs w:val="24"/>
          <w:lang w:eastAsia="ru-RU"/>
        </w:rPr>
        <w:t xml:space="preserve">», отражающих приоритетные направления государственной политики в сфере воспитания, образования и молодёжной политики. </w:t>
      </w:r>
    </w:p>
    <w:p w:rsidR="003E515E" w:rsidRPr="003E515E" w:rsidRDefault="003E515E" w:rsidP="003E515E">
      <w:pPr>
        <w:spacing w:after="0" w:line="240" w:lineRule="auto"/>
        <w:ind w:left="34"/>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 xml:space="preserve">В 2021/2022 учебном году </w:t>
      </w:r>
      <w:r w:rsidR="000B1667">
        <w:rPr>
          <w:rFonts w:ascii="Times New Roman" w:eastAsia="Times New Roman" w:hAnsi="Times New Roman" w:cs="Times New Roman"/>
          <w:sz w:val="24"/>
          <w:szCs w:val="24"/>
          <w:lang w:eastAsia="ru-RU"/>
        </w:rPr>
        <w:t xml:space="preserve">обеспечена </w:t>
      </w:r>
      <w:r w:rsidR="000B1667" w:rsidRPr="003E515E">
        <w:rPr>
          <w:rFonts w:ascii="Times New Roman" w:eastAsia="Times New Roman" w:hAnsi="Times New Roman" w:cs="Times New Roman"/>
          <w:sz w:val="24"/>
          <w:szCs w:val="24"/>
          <w:lang w:eastAsia="ru-RU"/>
        </w:rPr>
        <w:t>реализ</w:t>
      </w:r>
      <w:r w:rsidR="000B1667">
        <w:rPr>
          <w:rFonts w:ascii="Times New Roman" w:eastAsia="Times New Roman" w:hAnsi="Times New Roman" w:cs="Times New Roman"/>
          <w:sz w:val="24"/>
          <w:szCs w:val="24"/>
          <w:lang w:eastAsia="ru-RU"/>
        </w:rPr>
        <w:t>ация</w:t>
      </w:r>
      <w:r w:rsidRPr="003E515E">
        <w:rPr>
          <w:rFonts w:ascii="Times New Roman" w:eastAsia="Times New Roman" w:hAnsi="Times New Roman" w:cs="Times New Roman"/>
          <w:sz w:val="24"/>
          <w:szCs w:val="24"/>
          <w:lang w:eastAsia="ru-RU"/>
        </w:rPr>
        <w:t xml:space="preserve"> 5 направлений воспитательной деятельности:</w:t>
      </w:r>
    </w:p>
    <w:p w:rsidR="003E515E" w:rsidRDefault="003E515E" w:rsidP="00425BE7">
      <w:pPr>
        <w:pStyle w:val="a7"/>
        <w:numPr>
          <w:ilvl w:val="0"/>
          <w:numId w:val="20"/>
        </w:numPr>
        <w:spacing w:after="0" w:line="240" w:lineRule="auto"/>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профессионально-ориентирующее, направленное на подготовку конкурентоспособного и компетентного специалиста сферы культуры посредством развития личностных качеств, профессиональных, творческих способностей обучающихся, формирование нравственности и духовности, культуры общения и межличностных отношений, здорового нравственно-психологического климата в коллективе, развитие творческих инициатив, создание услови</w:t>
      </w:r>
      <w:r>
        <w:rPr>
          <w:rFonts w:ascii="Times New Roman" w:eastAsia="Times New Roman" w:hAnsi="Times New Roman" w:cs="Times New Roman"/>
          <w:sz w:val="24"/>
          <w:szCs w:val="24"/>
          <w:lang w:eastAsia="ru-RU"/>
        </w:rPr>
        <w:t>й для самореализации студентов;</w:t>
      </w:r>
    </w:p>
    <w:p w:rsidR="003E515E" w:rsidRDefault="003E515E" w:rsidP="00425BE7">
      <w:pPr>
        <w:pStyle w:val="a7"/>
        <w:numPr>
          <w:ilvl w:val="0"/>
          <w:numId w:val="20"/>
        </w:numPr>
        <w:spacing w:after="0" w:line="240" w:lineRule="auto"/>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lastRenderedPageBreak/>
        <w:t xml:space="preserve">гражданско-патриотическое, правовое, направленное на формирование и развитие у </w:t>
      </w:r>
      <w:proofErr w:type="gramStart"/>
      <w:r w:rsidRPr="003E515E">
        <w:rPr>
          <w:rFonts w:ascii="Times New Roman" w:eastAsia="Times New Roman" w:hAnsi="Times New Roman" w:cs="Times New Roman"/>
          <w:sz w:val="24"/>
          <w:szCs w:val="24"/>
          <w:lang w:eastAsia="ru-RU"/>
        </w:rPr>
        <w:t>обучающихся</w:t>
      </w:r>
      <w:proofErr w:type="gramEnd"/>
      <w:r w:rsidRPr="003E515E">
        <w:rPr>
          <w:rFonts w:ascii="Times New Roman" w:eastAsia="Times New Roman" w:hAnsi="Times New Roman" w:cs="Times New Roman"/>
          <w:sz w:val="24"/>
          <w:szCs w:val="24"/>
          <w:lang w:eastAsia="ru-RU"/>
        </w:rPr>
        <w:t xml:space="preserve"> политической культуры, патриотизма, гражданской активности, воспитание уважения к закону, правам и свободам человека;</w:t>
      </w:r>
    </w:p>
    <w:p w:rsidR="003E515E" w:rsidRDefault="003E515E" w:rsidP="00425BE7">
      <w:pPr>
        <w:pStyle w:val="a7"/>
        <w:numPr>
          <w:ilvl w:val="0"/>
          <w:numId w:val="20"/>
        </w:numPr>
        <w:spacing w:after="0" w:line="240" w:lineRule="auto"/>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физическое воспитание, формирование здорового образа жизни и экологической культуры направлено на создание условий для физического развития, сохранения здоровья, воспитание негативного отношения к вредным привычкам;</w:t>
      </w:r>
    </w:p>
    <w:p w:rsidR="003E515E" w:rsidRDefault="003E515E" w:rsidP="00425BE7">
      <w:pPr>
        <w:pStyle w:val="a7"/>
        <w:numPr>
          <w:ilvl w:val="0"/>
          <w:numId w:val="20"/>
        </w:numPr>
        <w:spacing w:after="0" w:line="240" w:lineRule="auto"/>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волонтёрская (добровольческая) деятельность, направленная на создание условий для развития наставничества, поддержки общественных инициатив и проектов, в том числе в сфере</w:t>
      </w:r>
      <w:r w:rsidR="00B74962">
        <w:rPr>
          <w:rFonts w:ascii="Times New Roman" w:eastAsia="Times New Roman" w:hAnsi="Times New Roman" w:cs="Times New Roman"/>
          <w:sz w:val="24"/>
          <w:szCs w:val="24"/>
          <w:lang w:eastAsia="ru-RU"/>
        </w:rPr>
        <w:t xml:space="preserve"> добровольчества (</w:t>
      </w:r>
      <w:proofErr w:type="spellStart"/>
      <w:r w:rsidR="00B74962">
        <w:rPr>
          <w:rFonts w:ascii="Times New Roman" w:eastAsia="Times New Roman" w:hAnsi="Times New Roman" w:cs="Times New Roman"/>
          <w:sz w:val="24"/>
          <w:szCs w:val="24"/>
          <w:lang w:eastAsia="ru-RU"/>
        </w:rPr>
        <w:t>волонтёрства</w:t>
      </w:r>
      <w:proofErr w:type="spellEnd"/>
      <w:r w:rsidR="00B74962">
        <w:rPr>
          <w:rFonts w:ascii="Times New Roman" w:eastAsia="Times New Roman" w:hAnsi="Times New Roman" w:cs="Times New Roman"/>
          <w:sz w:val="24"/>
          <w:szCs w:val="24"/>
          <w:lang w:eastAsia="ru-RU"/>
        </w:rPr>
        <w:t>)</w:t>
      </w:r>
      <w:r w:rsidRPr="003E515E">
        <w:rPr>
          <w:rFonts w:ascii="Times New Roman" w:eastAsia="Times New Roman" w:hAnsi="Times New Roman" w:cs="Times New Roman"/>
          <w:sz w:val="24"/>
          <w:szCs w:val="24"/>
          <w:lang w:eastAsia="ru-RU"/>
        </w:rPr>
        <w:t xml:space="preserve"> </w:t>
      </w:r>
      <w:r w:rsidRPr="00B74962">
        <w:rPr>
          <w:rFonts w:ascii="Times New Roman" w:eastAsia="Times New Roman" w:hAnsi="Times New Roman" w:cs="Times New Roman"/>
          <w:sz w:val="24"/>
          <w:szCs w:val="24"/>
          <w:lang w:eastAsia="ru-RU"/>
        </w:rPr>
        <w:t xml:space="preserve">(Приложение </w:t>
      </w:r>
      <w:r w:rsidR="00B74962" w:rsidRPr="00B74962">
        <w:rPr>
          <w:rFonts w:ascii="Times New Roman" w:eastAsia="Times New Roman" w:hAnsi="Times New Roman" w:cs="Times New Roman"/>
          <w:sz w:val="24"/>
          <w:szCs w:val="24"/>
          <w:lang w:eastAsia="ru-RU"/>
        </w:rPr>
        <w:t>9</w:t>
      </w:r>
      <w:r w:rsidRPr="00B74962">
        <w:rPr>
          <w:rFonts w:ascii="Times New Roman" w:eastAsia="Times New Roman" w:hAnsi="Times New Roman" w:cs="Times New Roman"/>
          <w:sz w:val="24"/>
          <w:szCs w:val="24"/>
          <w:lang w:eastAsia="ru-RU"/>
        </w:rPr>
        <w:t>)</w:t>
      </w:r>
      <w:r w:rsidR="00B74962">
        <w:rPr>
          <w:rFonts w:ascii="Times New Roman" w:eastAsia="Times New Roman" w:hAnsi="Times New Roman" w:cs="Times New Roman"/>
          <w:sz w:val="24"/>
          <w:szCs w:val="24"/>
          <w:lang w:eastAsia="ru-RU"/>
        </w:rPr>
        <w:t>;</w:t>
      </w:r>
    </w:p>
    <w:p w:rsidR="003E515E" w:rsidRPr="003E515E" w:rsidRDefault="003E515E" w:rsidP="00425BE7">
      <w:pPr>
        <w:pStyle w:val="a7"/>
        <w:numPr>
          <w:ilvl w:val="0"/>
          <w:numId w:val="20"/>
        </w:numPr>
        <w:spacing w:after="0" w:line="240" w:lineRule="auto"/>
        <w:jc w:val="both"/>
        <w:rPr>
          <w:rFonts w:ascii="Times New Roman" w:eastAsia="Times New Roman" w:hAnsi="Times New Roman" w:cs="Times New Roman"/>
          <w:sz w:val="24"/>
          <w:szCs w:val="24"/>
          <w:lang w:eastAsia="ru-RU"/>
        </w:rPr>
      </w:pPr>
      <w:proofErr w:type="gramStart"/>
      <w:r w:rsidRPr="003E515E">
        <w:rPr>
          <w:rFonts w:ascii="Times New Roman" w:eastAsia="Times New Roman" w:hAnsi="Times New Roman" w:cs="Times New Roman"/>
          <w:sz w:val="24"/>
          <w:szCs w:val="24"/>
          <w:lang w:eastAsia="ru-RU"/>
        </w:rPr>
        <w:t>деятельность студенческого самоуправления, направленное на выстраивание воспитательной системы на основе эффективного взаимодействия субъектов воспитательной деятельности, поддержки творческих инициатив, обеспечение развития и самореализации обучающихся (см. п. 3.9)</w:t>
      </w:r>
      <w:proofErr w:type="gramEnd"/>
    </w:p>
    <w:p w:rsidR="003E515E" w:rsidRPr="000B1667" w:rsidRDefault="003E515E" w:rsidP="000B1667">
      <w:pPr>
        <w:spacing w:after="0" w:line="240" w:lineRule="auto"/>
        <w:ind w:firstLine="709"/>
        <w:jc w:val="both"/>
        <w:rPr>
          <w:rFonts w:ascii="Times New Roman" w:eastAsia="Times New Roman" w:hAnsi="Times New Roman" w:cs="Times New Roman"/>
          <w:b/>
          <w:sz w:val="24"/>
          <w:szCs w:val="24"/>
          <w:lang w:eastAsia="ru-RU"/>
        </w:rPr>
      </w:pPr>
      <w:r w:rsidRPr="003E515E">
        <w:rPr>
          <w:rFonts w:ascii="Times New Roman" w:eastAsia="Times New Roman" w:hAnsi="Times New Roman" w:cs="Times New Roman"/>
          <w:sz w:val="24"/>
          <w:szCs w:val="24"/>
          <w:lang w:eastAsia="ru-RU"/>
        </w:rPr>
        <w:t>Через данные направления реализуются цели и задачи правового, экологического воспитания, профилактики асоциальных явлений, жестокого обращения с детьми, информационного противодействия экстремизму и терроризму, кампании против насилия и жестокости в СМИ и других средствах массовой информации, происходит формирование законопос</w:t>
      </w:r>
      <w:r w:rsidR="000B1667">
        <w:rPr>
          <w:rFonts w:ascii="Times New Roman" w:eastAsia="Times New Roman" w:hAnsi="Times New Roman" w:cs="Times New Roman"/>
          <w:sz w:val="24"/>
          <w:szCs w:val="24"/>
          <w:lang w:eastAsia="ru-RU"/>
        </w:rPr>
        <w:t xml:space="preserve">лушного поведения обучающихся. </w:t>
      </w:r>
      <w:r w:rsidRPr="000B1667">
        <w:rPr>
          <w:rFonts w:ascii="Times New Roman" w:eastAsia="Times New Roman" w:hAnsi="Times New Roman" w:cs="Times New Roman"/>
          <w:b/>
          <w:sz w:val="24"/>
          <w:szCs w:val="24"/>
          <w:lang w:eastAsia="ru-RU"/>
        </w:rPr>
        <w:t xml:space="preserve">В 2021/2022 учебном году 100% </w:t>
      </w:r>
      <w:proofErr w:type="gramStart"/>
      <w:r w:rsidRPr="000B1667">
        <w:rPr>
          <w:rFonts w:ascii="Times New Roman" w:eastAsia="Times New Roman" w:hAnsi="Times New Roman" w:cs="Times New Roman"/>
          <w:b/>
          <w:sz w:val="24"/>
          <w:szCs w:val="24"/>
          <w:lang w:eastAsia="ru-RU"/>
        </w:rPr>
        <w:t>обучающихся</w:t>
      </w:r>
      <w:proofErr w:type="gramEnd"/>
      <w:r w:rsidRPr="000B1667">
        <w:rPr>
          <w:rFonts w:ascii="Times New Roman" w:eastAsia="Times New Roman" w:hAnsi="Times New Roman" w:cs="Times New Roman"/>
          <w:b/>
          <w:sz w:val="24"/>
          <w:szCs w:val="24"/>
          <w:lang w:eastAsia="ru-RU"/>
        </w:rPr>
        <w:t xml:space="preserve"> были вовлечены во все направления воспитательной деятельности.</w:t>
      </w:r>
    </w:p>
    <w:p w:rsidR="003E515E" w:rsidRPr="003E515E" w:rsidRDefault="003E515E" w:rsidP="00D005E4">
      <w:pPr>
        <w:spacing w:after="0" w:line="240" w:lineRule="auto"/>
        <w:ind w:left="34"/>
        <w:jc w:val="both"/>
        <w:rPr>
          <w:rFonts w:ascii="Times New Roman" w:eastAsia="Times New Roman" w:hAnsi="Times New Roman" w:cs="Times New Roman"/>
          <w:sz w:val="24"/>
          <w:szCs w:val="24"/>
          <w:lang w:eastAsia="ru-RU"/>
        </w:rPr>
      </w:pPr>
    </w:p>
    <w:p w:rsidR="003E515E" w:rsidRPr="003E515E" w:rsidRDefault="003E515E" w:rsidP="003E515E">
      <w:pPr>
        <w:spacing w:after="0" w:line="240" w:lineRule="auto"/>
        <w:jc w:val="both"/>
        <w:rPr>
          <w:rFonts w:ascii="Times New Roman" w:eastAsia="Times New Roman" w:hAnsi="Times New Roman" w:cs="Times New Roman"/>
          <w:b/>
          <w:sz w:val="24"/>
          <w:szCs w:val="24"/>
          <w:u w:val="single"/>
          <w:lang w:eastAsia="ru-RU"/>
        </w:rPr>
      </w:pPr>
      <w:r w:rsidRPr="003E515E">
        <w:rPr>
          <w:rFonts w:ascii="Times New Roman" w:eastAsia="Times New Roman" w:hAnsi="Times New Roman" w:cs="Times New Roman"/>
          <w:b/>
          <w:sz w:val="24"/>
          <w:szCs w:val="24"/>
          <w:u w:val="single"/>
          <w:lang w:eastAsia="ru-RU"/>
        </w:rPr>
        <w:t>3.8. Организация досуга (наличие и направленность творческих коллективов, студий, клубов, спортивных секций, баз отдыха и др.)</w:t>
      </w:r>
    </w:p>
    <w:p w:rsidR="003E515E" w:rsidRPr="003E515E" w:rsidRDefault="003E515E" w:rsidP="00C84398">
      <w:pPr>
        <w:shd w:val="clear" w:color="auto" w:fill="FFFFFF"/>
        <w:spacing w:after="0" w:line="240" w:lineRule="auto"/>
        <w:ind w:firstLine="709"/>
        <w:jc w:val="both"/>
        <w:rPr>
          <w:rFonts w:ascii="Times New Roman" w:eastAsia="Calibri" w:hAnsi="Times New Roman" w:cs="Times New Roman"/>
          <w:b/>
          <w:sz w:val="24"/>
          <w:szCs w:val="24"/>
          <w:shd w:val="clear" w:color="auto" w:fill="FFFFFF"/>
        </w:rPr>
      </w:pPr>
      <w:proofErr w:type="spellStart"/>
      <w:r w:rsidRPr="003E515E">
        <w:rPr>
          <w:rFonts w:ascii="Times New Roman" w:eastAsia="Calibri" w:hAnsi="Times New Roman" w:cs="Times New Roman"/>
          <w:b/>
          <w:sz w:val="24"/>
          <w:szCs w:val="24"/>
          <w:shd w:val="clear" w:color="auto" w:fill="FFFFFF"/>
        </w:rPr>
        <w:t>Внеучебная</w:t>
      </w:r>
      <w:proofErr w:type="spellEnd"/>
      <w:r w:rsidRPr="003E515E">
        <w:rPr>
          <w:rFonts w:ascii="Times New Roman" w:eastAsia="Calibri" w:hAnsi="Times New Roman" w:cs="Times New Roman"/>
          <w:b/>
          <w:sz w:val="24"/>
          <w:szCs w:val="24"/>
          <w:shd w:val="clear" w:color="auto" w:fill="FFFFFF"/>
        </w:rPr>
        <w:t xml:space="preserve"> деятельность</w:t>
      </w:r>
      <w:r w:rsidRPr="003E515E">
        <w:rPr>
          <w:rFonts w:ascii="Times New Roman" w:eastAsia="Calibri" w:hAnsi="Times New Roman" w:cs="Times New Roman"/>
          <w:sz w:val="24"/>
          <w:szCs w:val="24"/>
          <w:shd w:val="clear" w:color="auto" w:fill="FFFFFF"/>
        </w:rPr>
        <w:t xml:space="preserve"> студентов колледжа направлена на формирование общих и профессиональных компетенций в соответствии с требованиями ФГОС СПО образовательных организаций среднего профессионального образования сферы культуры и искусства, </w:t>
      </w:r>
      <w:r w:rsidRPr="003E515E">
        <w:rPr>
          <w:rFonts w:ascii="Times New Roman" w:eastAsia="Calibri" w:hAnsi="Times New Roman" w:cs="Times New Roman"/>
          <w:b/>
          <w:sz w:val="24"/>
          <w:szCs w:val="24"/>
          <w:shd w:val="clear" w:color="auto" w:fill="FFFFFF"/>
        </w:rPr>
        <w:t>решает задачи:</w:t>
      </w:r>
    </w:p>
    <w:p w:rsidR="003E515E" w:rsidRPr="003E515E" w:rsidRDefault="003E515E" w:rsidP="00425BE7">
      <w:pPr>
        <w:numPr>
          <w:ilvl w:val="0"/>
          <w:numId w:val="21"/>
        </w:numPr>
        <w:shd w:val="clear" w:color="auto" w:fill="FFFFFF"/>
        <w:spacing w:after="0" w:line="240" w:lineRule="auto"/>
        <w:ind w:left="0" w:firstLine="567"/>
        <w:contextualSpacing/>
        <w:jc w:val="both"/>
        <w:rPr>
          <w:rFonts w:ascii="Times New Roman" w:eastAsia="Calibri" w:hAnsi="Times New Roman" w:cs="Times New Roman"/>
          <w:sz w:val="24"/>
          <w:szCs w:val="24"/>
        </w:rPr>
      </w:pPr>
      <w:r w:rsidRPr="003E515E">
        <w:rPr>
          <w:rFonts w:ascii="Times New Roman" w:eastAsia="Calibri" w:hAnsi="Times New Roman" w:cs="Times New Roman"/>
          <w:sz w:val="24"/>
          <w:szCs w:val="24"/>
        </w:rPr>
        <w:t xml:space="preserve">подготовки </w:t>
      </w:r>
      <w:proofErr w:type="gramStart"/>
      <w:r w:rsidRPr="003E515E">
        <w:rPr>
          <w:rFonts w:ascii="Times New Roman" w:eastAsia="Calibri" w:hAnsi="Times New Roman" w:cs="Times New Roman"/>
          <w:sz w:val="24"/>
          <w:szCs w:val="24"/>
        </w:rPr>
        <w:t>обучающихся</w:t>
      </w:r>
      <w:proofErr w:type="gramEnd"/>
      <w:r w:rsidRPr="003E515E">
        <w:rPr>
          <w:rFonts w:ascii="Times New Roman" w:eastAsia="Calibri" w:hAnsi="Times New Roman" w:cs="Times New Roman"/>
          <w:sz w:val="24"/>
          <w:szCs w:val="24"/>
        </w:rPr>
        <w:t xml:space="preserve"> к реальной жизни; </w:t>
      </w:r>
    </w:p>
    <w:p w:rsidR="003E515E" w:rsidRPr="003E515E" w:rsidRDefault="003E515E" w:rsidP="00425BE7">
      <w:pPr>
        <w:numPr>
          <w:ilvl w:val="0"/>
          <w:numId w:val="21"/>
        </w:numPr>
        <w:shd w:val="clear" w:color="auto" w:fill="FFFFFF"/>
        <w:spacing w:after="0" w:line="240" w:lineRule="auto"/>
        <w:ind w:left="0" w:firstLine="567"/>
        <w:contextualSpacing/>
        <w:jc w:val="both"/>
        <w:rPr>
          <w:rFonts w:ascii="Times New Roman" w:eastAsia="Calibri" w:hAnsi="Times New Roman" w:cs="Times New Roman"/>
          <w:sz w:val="24"/>
          <w:szCs w:val="24"/>
          <w:shd w:val="clear" w:color="auto" w:fill="FFFFFF"/>
        </w:rPr>
      </w:pPr>
      <w:r w:rsidRPr="003E515E">
        <w:rPr>
          <w:rFonts w:ascii="Times New Roman" w:eastAsia="Calibri" w:hAnsi="Times New Roman" w:cs="Times New Roman"/>
          <w:sz w:val="24"/>
          <w:szCs w:val="24"/>
        </w:rPr>
        <w:t>трансляции активной жизненной позиции в социуме;</w:t>
      </w:r>
    </w:p>
    <w:p w:rsidR="003E515E" w:rsidRPr="003E515E" w:rsidRDefault="003E515E" w:rsidP="00425BE7">
      <w:pPr>
        <w:numPr>
          <w:ilvl w:val="0"/>
          <w:numId w:val="21"/>
        </w:numPr>
        <w:shd w:val="clear" w:color="auto" w:fill="FFFFFF"/>
        <w:spacing w:after="0" w:line="240" w:lineRule="auto"/>
        <w:ind w:left="0" w:firstLine="567"/>
        <w:contextualSpacing/>
        <w:jc w:val="both"/>
        <w:rPr>
          <w:rFonts w:ascii="Times New Roman" w:eastAsia="Calibri" w:hAnsi="Times New Roman" w:cs="Times New Roman"/>
          <w:sz w:val="24"/>
          <w:szCs w:val="24"/>
          <w:shd w:val="clear" w:color="auto" w:fill="FFFFFF"/>
        </w:rPr>
      </w:pPr>
      <w:r w:rsidRPr="003E515E">
        <w:rPr>
          <w:rFonts w:ascii="Times New Roman" w:eastAsia="Calibri" w:hAnsi="Times New Roman" w:cs="Times New Roman"/>
          <w:sz w:val="24"/>
          <w:szCs w:val="24"/>
        </w:rPr>
        <w:t>успешной реализации жизненных стратегий;</w:t>
      </w:r>
    </w:p>
    <w:p w:rsidR="003E515E" w:rsidRPr="003E515E" w:rsidRDefault="003E515E" w:rsidP="00425BE7">
      <w:pPr>
        <w:numPr>
          <w:ilvl w:val="0"/>
          <w:numId w:val="21"/>
        </w:numPr>
        <w:shd w:val="clear" w:color="auto" w:fill="FFFFFF"/>
        <w:spacing w:after="0" w:line="240" w:lineRule="auto"/>
        <w:ind w:left="0" w:firstLine="567"/>
        <w:contextualSpacing/>
        <w:jc w:val="both"/>
        <w:rPr>
          <w:rFonts w:ascii="Times New Roman" w:eastAsia="Calibri" w:hAnsi="Times New Roman" w:cs="Times New Roman"/>
          <w:sz w:val="24"/>
          <w:szCs w:val="24"/>
          <w:shd w:val="clear" w:color="auto" w:fill="FFFFFF"/>
        </w:rPr>
      </w:pPr>
      <w:r w:rsidRPr="003E515E">
        <w:rPr>
          <w:rFonts w:ascii="Times New Roman" w:eastAsia="Calibri" w:hAnsi="Times New Roman" w:cs="Times New Roman"/>
          <w:sz w:val="24"/>
          <w:szCs w:val="24"/>
        </w:rPr>
        <w:t>умения сотрудничать и работать в группе (студенческое самоуправление).</w:t>
      </w:r>
    </w:p>
    <w:p w:rsidR="003E515E" w:rsidRPr="003E515E" w:rsidRDefault="003E515E" w:rsidP="003E515E">
      <w:pPr>
        <w:shd w:val="clear" w:color="auto" w:fill="FFFFFF"/>
        <w:spacing w:after="0" w:line="240" w:lineRule="auto"/>
        <w:jc w:val="both"/>
        <w:rPr>
          <w:rFonts w:ascii="Times New Roman" w:eastAsia="Calibri" w:hAnsi="Times New Roman" w:cs="Times New Roman"/>
          <w:sz w:val="24"/>
          <w:szCs w:val="24"/>
          <w:shd w:val="clear" w:color="auto" w:fill="FFFFFF"/>
          <w:lang w:eastAsia="ru-RU"/>
        </w:rPr>
      </w:pPr>
      <w:r w:rsidRPr="003E515E">
        <w:rPr>
          <w:rFonts w:ascii="Times New Roman" w:eastAsia="Times New Roman" w:hAnsi="Times New Roman" w:cs="Times New Roman"/>
          <w:b/>
          <w:sz w:val="24"/>
          <w:szCs w:val="24"/>
          <w:lang w:eastAsia="ru-RU"/>
        </w:rPr>
        <w:t xml:space="preserve">Формы </w:t>
      </w:r>
      <w:r w:rsidRPr="003E515E">
        <w:rPr>
          <w:rFonts w:ascii="Times New Roman" w:eastAsia="Calibri" w:hAnsi="Times New Roman" w:cs="Times New Roman"/>
          <w:b/>
          <w:sz w:val="24"/>
          <w:szCs w:val="24"/>
          <w:shd w:val="clear" w:color="auto" w:fill="FFFFFF"/>
          <w:lang w:eastAsia="ru-RU"/>
        </w:rPr>
        <w:t>внеучебной деятельности</w:t>
      </w:r>
      <w:r w:rsidRPr="003E515E">
        <w:rPr>
          <w:rFonts w:ascii="Times New Roman" w:eastAsia="Calibri" w:hAnsi="Times New Roman" w:cs="Times New Roman"/>
          <w:sz w:val="24"/>
          <w:szCs w:val="24"/>
          <w:shd w:val="clear" w:color="auto" w:fill="FFFFFF"/>
          <w:lang w:eastAsia="ru-RU"/>
        </w:rPr>
        <w:t xml:space="preserve"> </w:t>
      </w:r>
      <w:proofErr w:type="gramStart"/>
      <w:r w:rsidRPr="003E515E">
        <w:rPr>
          <w:rFonts w:ascii="Times New Roman" w:eastAsia="Calibri" w:hAnsi="Times New Roman" w:cs="Times New Roman"/>
          <w:sz w:val="24"/>
          <w:szCs w:val="24"/>
          <w:shd w:val="clear" w:color="auto" w:fill="FFFFFF"/>
          <w:lang w:eastAsia="ru-RU"/>
        </w:rPr>
        <w:t>обучающихся</w:t>
      </w:r>
      <w:proofErr w:type="gramEnd"/>
      <w:r w:rsidRPr="003E515E">
        <w:rPr>
          <w:rFonts w:ascii="Times New Roman" w:eastAsia="Calibri" w:hAnsi="Times New Roman" w:cs="Times New Roman"/>
          <w:sz w:val="24"/>
          <w:szCs w:val="24"/>
          <w:shd w:val="clear" w:color="auto" w:fill="FFFFFF"/>
          <w:lang w:eastAsia="ru-RU"/>
        </w:rPr>
        <w:t>:</w:t>
      </w:r>
    </w:p>
    <w:p w:rsidR="003E515E" w:rsidRPr="003E515E" w:rsidRDefault="003E515E" w:rsidP="00425BE7">
      <w:pPr>
        <w:numPr>
          <w:ilvl w:val="0"/>
          <w:numId w:val="21"/>
        </w:numPr>
        <w:shd w:val="clear" w:color="auto" w:fill="FFFFFF"/>
        <w:spacing w:after="0" w:line="240" w:lineRule="auto"/>
        <w:ind w:left="0" w:firstLine="567"/>
        <w:contextualSpacing/>
        <w:jc w:val="both"/>
        <w:rPr>
          <w:rFonts w:ascii="Times New Roman" w:eastAsia="Calibri" w:hAnsi="Times New Roman" w:cs="Times New Roman"/>
          <w:sz w:val="24"/>
          <w:szCs w:val="24"/>
          <w:shd w:val="clear" w:color="auto" w:fill="FFFFFF"/>
          <w:lang w:eastAsia="ru-RU"/>
        </w:rPr>
      </w:pPr>
      <w:proofErr w:type="gramStart"/>
      <w:r w:rsidRPr="003E515E">
        <w:rPr>
          <w:rFonts w:ascii="Times New Roman" w:eastAsia="Calibri" w:hAnsi="Times New Roman" w:cs="Times New Roman"/>
          <w:sz w:val="24"/>
          <w:szCs w:val="24"/>
          <w:shd w:val="clear" w:color="auto" w:fill="FFFFFF"/>
          <w:lang w:eastAsia="ru-RU"/>
        </w:rPr>
        <w:t>концертная</w:t>
      </w:r>
      <w:proofErr w:type="gramEnd"/>
      <w:r w:rsidRPr="003E515E">
        <w:rPr>
          <w:rFonts w:ascii="Times New Roman" w:eastAsia="Calibri" w:hAnsi="Times New Roman" w:cs="Times New Roman"/>
          <w:sz w:val="24"/>
          <w:szCs w:val="24"/>
          <w:shd w:val="clear" w:color="auto" w:fill="FFFFFF"/>
          <w:lang w:eastAsia="ru-RU"/>
        </w:rPr>
        <w:t>; конкурсная; проектная; объединений студентов по интересам.</w:t>
      </w:r>
    </w:p>
    <w:p w:rsidR="003E515E" w:rsidRPr="003E515E" w:rsidRDefault="003E515E" w:rsidP="003E515E">
      <w:pPr>
        <w:spacing w:after="0" w:line="240" w:lineRule="auto"/>
        <w:ind w:firstLine="567"/>
        <w:jc w:val="both"/>
        <w:rPr>
          <w:rFonts w:ascii="Times New Roman" w:eastAsia="Calibri" w:hAnsi="Times New Roman" w:cs="Times New Roman"/>
          <w:sz w:val="24"/>
          <w:szCs w:val="24"/>
        </w:rPr>
      </w:pPr>
      <w:r w:rsidRPr="003E515E">
        <w:rPr>
          <w:rFonts w:ascii="Times New Roman" w:eastAsia="Calibri" w:hAnsi="Times New Roman" w:cs="Times New Roman"/>
          <w:sz w:val="24"/>
          <w:szCs w:val="24"/>
        </w:rPr>
        <w:t xml:space="preserve">В современных социально-экономических условиях большое значение имеет достижение современного качества среднего профессионального образования - повышение конкурентоспособности и профессиональной мобильности выпускников на рынке труда. </w:t>
      </w:r>
    </w:p>
    <w:p w:rsidR="003E515E" w:rsidRPr="003E515E" w:rsidRDefault="003E515E" w:rsidP="003E515E">
      <w:pPr>
        <w:spacing w:after="0" w:line="240" w:lineRule="auto"/>
        <w:ind w:firstLine="567"/>
        <w:jc w:val="both"/>
        <w:rPr>
          <w:rFonts w:ascii="Times New Roman" w:eastAsia="Calibri" w:hAnsi="Times New Roman" w:cs="Times New Roman"/>
          <w:sz w:val="24"/>
          <w:szCs w:val="24"/>
        </w:rPr>
      </w:pPr>
      <w:r w:rsidRPr="003E515E">
        <w:rPr>
          <w:rFonts w:ascii="Times New Roman" w:eastAsia="Times New Roman" w:hAnsi="Times New Roman" w:cs="Times New Roman"/>
          <w:sz w:val="24"/>
          <w:szCs w:val="24"/>
          <w:lang w:eastAsia="ru-RU"/>
        </w:rPr>
        <w:t>Концертная деятельность обучающихся колледжа рассматривается как приоритетный результат внешней оценки качества подготовки специалистов сфере культуры и искусства.</w:t>
      </w:r>
    </w:p>
    <w:p w:rsidR="008806C4" w:rsidRDefault="008E2EE0" w:rsidP="00FE6357">
      <w:pPr>
        <w:spacing w:after="0" w:line="240" w:lineRule="auto"/>
        <w:ind w:firstLine="567"/>
        <w:jc w:val="both"/>
        <w:rPr>
          <w:rFonts w:ascii="Times New Roman" w:eastAsia="Calibri" w:hAnsi="Times New Roman" w:cs="Times New Roman"/>
          <w:sz w:val="24"/>
          <w:szCs w:val="24"/>
        </w:rPr>
      </w:pPr>
      <w:r w:rsidRPr="00860646">
        <w:rPr>
          <w:rFonts w:ascii="Times New Roman" w:hAnsi="Times New Roman" w:cs="Times New Roman"/>
          <w:noProof/>
          <w:lang w:eastAsia="ru-RU"/>
        </w:rPr>
        <mc:AlternateContent>
          <mc:Choice Requires="wps">
            <w:drawing>
              <wp:anchor distT="0" distB="0" distL="114300" distR="114300" simplePos="0" relativeHeight="251915263" behindDoc="1" locked="0" layoutInCell="0" allowOverlap="1" wp14:anchorId="18A3CC56" wp14:editId="5EE2AF92">
                <wp:simplePos x="0" y="0"/>
                <wp:positionH relativeFrom="page">
                  <wp:posOffset>127000</wp:posOffset>
                </wp:positionH>
                <wp:positionV relativeFrom="page">
                  <wp:posOffset>292735</wp:posOffset>
                </wp:positionV>
                <wp:extent cx="1190625" cy="7277100"/>
                <wp:effectExtent l="666750" t="762000" r="28575" b="19050"/>
                <wp:wrapSquare wrapText="bothSides"/>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8E2EE0">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8E2EE0">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8E2EE0">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8E2EE0">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59" style="position:absolute;left:0;text-align:left;margin-left:10pt;margin-top:23.05pt;width:93.75pt;height:573pt;z-index:-251401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8E2EE0">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8E2EE0">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8E2EE0">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8E2EE0">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roofErr w:type="gramStart"/>
      <w:r w:rsidR="003E515E" w:rsidRPr="003E515E">
        <w:rPr>
          <w:rFonts w:ascii="Times New Roman" w:eastAsia="Calibri" w:hAnsi="Times New Roman" w:cs="Times New Roman"/>
          <w:b/>
          <w:sz w:val="24"/>
          <w:szCs w:val="24"/>
        </w:rPr>
        <w:t>В 2021/2022 учебном год</w:t>
      </w:r>
      <w:r w:rsidR="001B1C8D">
        <w:rPr>
          <w:rFonts w:ascii="Times New Roman" w:eastAsia="Calibri" w:hAnsi="Times New Roman" w:cs="Times New Roman"/>
          <w:b/>
          <w:sz w:val="24"/>
          <w:szCs w:val="24"/>
        </w:rPr>
        <w:t xml:space="preserve">у всего проведено 7 конкурсов и </w:t>
      </w:r>
      <w:r w:rsidR="00E22935">
        <w:rPr>
          <w:rFonts w:ascii="Times New Roman" w:eastAsia="Calibri" w:hAnsi="Times New Roman" w:cs="Times New Roman"/>
          <w:b/>
          <w:sz w:val="24"/>
          <w:szCs w:val="24"/>
        </w:rPr>
        <w:t>100 концертов,</w:t>
      </w:r>
      <w:r w:rsidR="00E22935">
        <w:rPr>
          <w:rFonts w:ascii="Times New Roman" w:eastAsia="Calibri" w:hAnsi="Times New Roman" w:cs="Times New Roman"/>
          <w:sz w:val="24"/>
          <w:szCs w:val="24"/>
        </w:rPr>
        <w:t xml:space="preserve"> и</w:t>
      </w:r>
      <w:r w:rsidR="003E515E" w:rsidRPr="003E515E">
        <w:rPr>
          <w:rFonts w:ascii="Times New Roman" w:eastAsia="Calibri" w:hAnsi="Times New Roman" w:cs="Times New Roman"/>
          <w:sz w:val="24"/>
          <w:szCs w:val="24"/>
        </w:rPr>
        <w:t>з них</w:t>
      </w:r>
      <w:r w:rsidR="00E22935">
        <w:rPr>
          <w:rFonts w:ascii="Times New Roman" w:eastAsia="Calibri" w:hAnsi="Times New Roman" w:cs="Times New Roman"/>
          <w:sz w:val="24"/>
          <w:szCs w:val="24"/>
        </w:rPr>
        <w:t xml:space="preserve">: </w:t>
      </w:r>
      <w:r w:rsidR="003E515E" w:rsidRPr="003E515E">
        <w:rPr>
          <w:rFonts w:ascii="Times New Roman" w:eastAsia="Calibri" w:hAnsi="Times New Roman" w:cs="Times New Roman"/>
          <w:sz w:val="24"/>
          <w:szCs w:val="24"/>
        </w:rPr>
        <w:t xml:space="preserve">68 концертов на площадке колледжа, в том числе </w:t>
      </w:r>
      <w:r w:rsidR="001B1C8D">
        <w:rPr>
          <w:rFonts w:ascii="Times New Roman" w:eastAsia="Calibri" w:hAnsi="Times New Roman" w:cs="Times New Roman"/>
          <w:sz w:val="24"/>
          <w:szCs w:val="24"/>
        </w:rPr>
        <w:t>21</w:t>
      </w:r>
      <w:r w:rsidR="003E515E" w:rsidRPr="003E515E">
        <w:rPr>
          <w:rFonts w:ascii="Times New Roman" w:eastAsia="Calibri" w:hAnsi="Times New Roman" w:cs="Times New Roman"/>
          <w:sz w:val="24"/>
          <w:szCs w:val="24"/>
        </w:rPr>
        <w:t xml:space="preserve"> – в форме размещения видео </w:t>
      </w:r>
      <w:r w:rsidR="003E515E" w:rsidRPr="003E515E">
        <w:rPr>
          <w:rFonts w:ascii="Times New Roman" w:eastAsia="Calibri" w:hAnsi="Times New Roman" w:cs="Times New Roman"/>
          <w:color w:val="000000"/>
          <w:sz w:val="24"/>
          <w:szCs w:val="24"/>
        </w:rPr>
        <w:t xml:space="preserve">на официальной странице колледжа в социальной сети </w:t>
      </w:r>
      <w:proofErr w:type="spellStart"/>
      <w:r w:rsidR="003E515E" w:rsidRPr="003E515E">
        <w:rPr>
          <w:rFonts w:ascii="Times New Roman" w:eastAsia="Calibri" w:hAnsi="Times New Roman" w:cs="Times New Roman"/>
          <w:color w:val="000000"/>
          <w:sz w:val="24"/>
          <w:szCs w:val="24"/>
        </w:rPr>
        <w:t>ВКонтакте</w:t>
      </w:r>
      <w:proofErr w:type="spellEnd"/>
      <w:r w:rsidR="003E515E" w:rsidRPr="003E515E">
        <w:rPr>
          <w:rFonts w:ascii="Times New Roman" w:eastAsia="Calibri" w:hAnsi="Times New Roman" w:cs="Times New Roman"/>
          <w:color w:val="000000"/>
          <w:sz w:val="24"/>
          <w:szCs w:val="24"/>
        </w:rPr>
        <w:t>,</w:t>
      </w:r>
      <w:r w:rsidR="003E515E" w:rsidRPr="003E515E">
        <w:rPr>
          <w:rFonts w:ascii="Times New Roman" w:eastAsia="Calibri" w:hAnsi="Times New Roman" w:cs="Times New Roman"/>
          <w:sz w:val="24"/>
          <w:szCs w:val="24"/>
        </w:rPr>
        <w:t xml:space="preserve"> 32 выездных концерта в городах Сургут, Ханты-Мансийск, </w:t>
      </w:r>
      <w:proofErr w:type="spellStart"/>
      <w:r w:rsidR="003E515E" w:rsidRPr="003E515E">
        <w:rPr>
          <w:rFonts w:ascii="Times New Roman" w:eastAsia="Calibri" w:hAnsi="Times New Roman" w:cs="Times New Roman"/>
          <w:sz w:val="24"/>
          <w:szCs w:val="24"/>
        </w:rPr>
        <w:t>Лянтор</w:t>
      </w:r>
      <w:proofErr w:type="spellEnd"/>
      <w:r w:rsidR="003E515E" w:rsidRPr="003E515E">
        <w:rPr>
          <w:rFonts w:ascii="Times New Roman" w:eastAsia="Calibri" w:hAnsi="Times New Roman" w:cs="Times New Roman"/>
          <w:sz w:val="24"/>
          <w:szCs w:val="24"/>
        </w:rPr>
        <w:t xml:space="preserve">, п. Белый Яр Сургутского района, Когалым, Нефтеюганск, Нижневартовск, Ноябрьск, </w:t>
      </w:r>
      <w:proofErr w:type="spellStart"/>
      <w:r w:rsidR="003E515E" w:rsidRPr="003E515E">
        <w:rPr>
          <w:rFonts w:ascii="Times New Roman" w:eastAsia="Calibri" w:hAnsi="Times New Roman" w:cs="Times New Roman"/>
          <w:sz w:val="24"/>
          <w:szCs w:val="24"/>
        </w:rPr>
        <w:t>Тарко</w:t>
      </w:r>
      <w:proofErr w:type="spellEnd"/>
      <w:r w:rsidR="001B1C8D">
        <w:rPr>
          <w:rFonts w:ascii="Times New Roman" w:eastAsia="Calibri" w:hAnsi="Times New Roman" w:cs="Times New Roman"/>
          <w:sz w:val="24"/>
          <w:szCs w:val="24"/>
        </w:rPr>
        <w:t>-</w:t>
      </w:r>
      <w:r w:rsidR="003E515E" w:rsidRPr="003E515E">
        <w:rPr>
          <w:rFonts w:ascii="Times New Roman" w:eastAsia="Calibri" w:hAnsi="Times New Roman" w:cs="Times New Roman"/>
          <w:sz w:val="24"/>
          <w:szCs w:val="24"/>
        </w:rPr>
        <w:t>Сале, Москва Цель концертной деятельности - формирования общих и</w:t>
      </w:r>
      <w:proofErr w:type="gramEnd"/>
      <w:r w:rsidR="003E515E" w:rsidRPr="003E515E">
        <w:rPr>
          <w:rFonts w:ascii="Times New Roman" w:eastAsia="Calibri" w:hAnsi="Times New Roman" w:cs="Times New Roman"/>
          <w:sz w:val="24"/>
          <w:szCs w:val="24"/>
        </w:rPr>
        <w:t xml:space="preserve"> профессиональных компетенций в соответствии с ФГОС СПО, создания условий эффективной организации производственной (исполнительской) практики </w:t>
      </w:r>
      <w:r w:rsidR="003E515E" w:rsidRPr="003E515E">
        <w:rPr>
          <w:rFonts w:ascii="Times New Roman" w:eastAsia="Calibri" w:hAnsi="Times New Roman" w:cs="Times New Roman"/>
          <w:sz w:val="24"/>
          <w:szCs w:val="24"/>
        </w:rPr>
        <w:lastRenderedPageBreak/>
        <w:t xml:space="preserve">студентов; в рамках профориентационной работы - поиск, поддержка и сопровождение талантливых детей и молодежи в автономном округе. </w:t>
      </w:r>
      <w:r w:rsidR="003E515E" w:rsidRPr="003E515E">
        <w:rPr>
          <w:rFonts w:ascii="Times New Roman" w:eastAsia="Calibri" w:hAnsi="Times New Roman" w:cs="Times New Roman"/>
          <w:b/>
          <w:sz w:val="24"/>
          <w:szCs w:val="24"/>
        </w:rPr>
        <w:t xml:space="preserve">Охват аудитории зрителей (слушателей) - </w:t>
      </w:r>
      <w:r w:rsidR="00A53368">
        <w:rPr>
          <w:rFonts w:ascii="Times New Roman" w:eastAsia="Calibri" w:hAnsi="Times New Roman" w:cs="Times New Roman"/>
          <w:b/>
          <w:sz w:val="24"/>
          <w:szCs w:val="24"/>
        </w:rPr>
        <w:t xml:space="preserve">30284 человека </w:t>
      </w:r>
      <w:r w:rsidR="00A53368">
        <w:rPr>
          <w:rFonts w:ascii="Times New Roman" w:eastAsia="Calibri" w:hAnsi="Times New Roman" w:cs="Times New Roman"/>
          <w:sz w:val="24"/>
          <w:szCs w:val="24"/>
        </w:rPr>
        <w:t>(Приложение 10).</w:t>
      </w:r>
    </w:p>
    <w:p w:rsidR="00A53368" w:rsidRPr="00A53368" w:rsidRDefault="00A53368" w:rsidP="00FE6357">
      <w:pPr>
        <w:spacing w:after="0" w:line="240" w:lineRule="auto"/>
        <w:ind w:firstLine="567"/>
        <w:jc w:val="both"/>
        <w:rPr>
          <w:rFonts w:ascii="Times New Roman" w:eastAsia="Calibri" w:hAnsi="Times New Roman" w:cs="Times New Roman"/>
          <w:sz w:val="24"/>
          <w:szCs w:val="24"/>
        </w:rPr>
      </w:pPr>
      <w:r w:rsidRPr="00860646">
        <w:rPr>
          <w:rFonts w:ascii="Times New Roman" w:hAnsi="Times New Roman" w:cs="Times New Roman"/>
          <w:noProof/>
          <w:lang w:eastAsia="ru-RU"/>
        </w:rPr>
        <mc:AlternateContent>
          <mc:Choice Requires="wps">
            <w:drawing>
              <wp:anchor distT="0" distB="0" distL="114300" distR="114300" simplePos="0" relativeHeight="251942912" behindDoc="1" locked="0" layoutInCell="0" allowOverlap="1" wp14:anchorId="13F09C63" wp14:editId="10AC458E">
                <wp:simplePos x="0" y="0"/>
                <wp:positionH relativeFrom="page">
                  <wp:posOffset>123825</wp:posOffset>
                </wp:positionH>
                <wp:positionV relativeFrom="page">
                  <wp:posOffset>344805</wp:posOffset>
                </wp:positionV>
                <wp:extent cx="1190625" cy="7277100"/>
                <wp:effectExtent l="666750" t="762000" r="28575" b="19050"/>
                <wp:wrapSquare wrapText="bothSides"/>
                <wp:docPr id="516" name="Прямоугольник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1B1C8D">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1B1C8D">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1B1C8D">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1B1C8D">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6" o:spid="_x0000_s1060" style="position:absolute;left:0;text-align:left;margin-left:9.75pt;margin-top:27.15pt;width:93.75pt;height:573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1B1C8D">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1B1C8D">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1B1C8D">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1B1C8D">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8806C4" w:rsidRPr="00A14BF0" w:rsidRDefault="008806C4" w:rsidP="008806C4">
      <w:pPr>
        <w:spacing w:after="0" w:line="240" w:lineRule="auto"/>
        <w:contextualSpacing/>
        <w:jc w:val="center"/>
        <w:rPr>
          <w:rFonts w:ascii="Times New Roman" w:eastAsia="Times New Roman" w:hAnsi="Times New Roman" w:cs="Times New Roman"/>
          <w:b/>
          <w:sz w:val="24"/>
          <w:szCs w:val="24"/>
          <w:lang w:eastAsia="ru-RU"/>
        </w:rPr>
      </w:pPr>
      <w:r w:rsidRPr="00A14BF0">
        <w:rPr>
          <w:rFonts w:ascii="Times New Roman" w:eastAsia="Times New Roman" w:hAnsi="Times New Roman" w:cs="Times New Roman"/>
          <w:b/>
          <w:sz w:val="24"/>
          <w:szCs w:val="24"/>
          <w:lang w:eastAsia="ru-RU"/>
        </w:rPr>
        <w:t>Количество проведенных конкурсов и концертов на площадке Сургутского музыкального колледжа</w:t>
      </w:r>
    </w:p>
    <w:p w:rsidR="008806C4" w:rsidRPr="00A14BF0" w:rsidRDefault="008806C4" w:rsidP="008806C4">
      <w:pPr>
        <w:spacing w:line="240" w:lineRule="auto"/>
        <w:ind w:right="141"/>
        <w:contextualSpacing/>
        <w:jc w:val="center"/>
        <w:rPr>
          <w:rFonts w:ascii="Times New Roman" w:eastAsia="Times New Roman" w:hAnsi="Times New Roman" w:cs="Times New Roman"/>
          <w:b/>
          <w:color w:val="FF0000"/>
          <w:sz w:val="24"/>
          <w:szCs w:val="24"/>
          <w:lang w:eastAsia="ru-RU"/>
        </w:rPr>
      </w:pPr>
      <w:r w:rsidRPr="00A14BF0">
        <w:rPr>
          <w:rFonts w:ascii="Times New Roman" w:eastAsia="Calibri" w:hAnsi="Times New Roman" w:cs="Times New Roman"/>
          <w:noProof/>
          <w:sz w:val="24"/>
          <w:szCs w:val="24"/>
          <w:lang w:eastAsia="ru-RU"/>
        </w:rPr>
        <w:drawing>
          <wp:inline distT="0" distB="0" distL="0" distR="0" wp14:anchorId="2C8F140C" wp14:editId="0800E808">
            <wp:extent cx="5218981" cy="1285336"/>
            <wp:effectExtent l="0" t="0" r="0" b="0"/>
            <wp:docPr id="15"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806C4" w:rsidRPr="00A14BF0" w:rsidRDefault="008806C4" w:rsidP="00697A8D">
      <w:pPr>
        <w:spacing w:after="0" w:line="240" w:lineRule="auto"/>
        <w:jc w:val="both"/>
        <w:rPr>
          <w:rFonts w:ascii="Times New Roman" w:eastAsia="Times New Roman" w:hAnsi="Times New Roman" w:cs="Times New Roman"/>
          <w:b/>
          <w:sz w:val="24"/>
          <w:szCs w:val="24"/>
          <w:lang w:eastAsia="ru-RU"/>
        </w:rPr>
      </w:pPr>
      <w:proofErr w:type="gramStart"/>
      <w:r w:rsidRPr="00A14BF0">
        <w:rPr>
          <w:rFonts w:ascii="Times New Roman" w:eastAsia="Times New Roman" w:hAnsi="Times New Roman" w:cs="Times New Roman"/>
          <w:b/>
          <w:sz w:val="24"/>
          <w:szCs w:val="24"/>
          <w:lang w:eastAsia="ru-RU"/>
        </w:rPr>
        <w:t>Вывод:</w:t>
      </w:r>
      <w:r w:rsidRPr="00A14BF0">
        <w:rPr>
          <w:rFonts w:ascii="Times New Roman" w:eastAsia="Times New Roman" w:hAnsi="Times New Roman" w:cs="Times New Roman"/>
          <w:sz w:val="24"/>
          <w:szCs w:val="24"/>
          <w:lang w:eastAsia="ru-RU"/>
        </w:rPr>
        <w:t xml:space="preserve"> в динамике </w:t>
      </w:r>
      <w:r w:rsidRPr="00A14BF0">
        <w:rPr>
          <w:rFonts w:ascii="Times New Roman" w:eastAsia="Times New Roman" w:hAnsi="Times New Roman" w:cs="Times New Roman"/>
          <w:b/>
          <w:sz w:val="24"/>
          <w:szCs w:val="24"/>
          <w:lang w:eastAsia="ru-RU"/>
        </w:rPr>
        <w:t>2019-2022 годов</w:t>
      </w:r>
      <w:r w:rsidRPr="00A14BF0">
        <w:rPr>
          <w:rFonts w:ascii="Times New Roman" w:eastAsia="Times New Roman" w:hAnsi="Times New Roman" w:cs="Times New Roman"/>
          <w:sz w:val="24"/>
          <w:szCs w:val="24"/>
          <w:lang w:eastAsia="ru-RU"/>
        </w:rPr>
        <w:t xml:space="preserve"> </w:t>
      </w:r>
      <w:r w:rsidRPr="00A14BF0">
        <w:rPr>
          <w:rFonts w:ascii="Times New Roman" w:eastAsia="Times New Roman" w:hAnsi="Times New Roman" w:cs="Times New Roman"/>
          <w:b/>
          <w:sz w:val="24"/>
          <w:szCs w:val="24"/>
          <w:lang w:eastAsia="ru-RU"/>
        </w:rPr>
        <w:t>количество</w:t>
      </w:r>
      <w:r w:rsidRPr="00A14BF0">
        <w:rPr>
          <w:rFonts w:ascii="Times New Roman" w:eastAsia="Times New Roman" w:hAnsi="Times New Roman" w:cs="Times New Roman"/>
          <w:sz w:val="24"/>
          <w:szCs w:val="24"/>
          <w:lang w:eastAsia="ru-RU"/>
        </w:rPr>
        <w:t xml:space="preserve"> проведенных конкурсов, концертов на площадке БУ «Сургутский музыкальный колледж», после спада 2019/2020 учебного года, связанного с отсутствием культурно-массовых мероприятий по причине введения режима повышенной готовности в условиях угрозы распространения новой </w:t>
      </w:r>
      <w:proofErr w:type="spellStart"/>
      <w:r w:rsidRPr="00A14BF0">
        <w:rPr>
          <w:rFonts w:ascii="Times New Roman" w:eastAsia="Times New Roman" w:hAnsi="Times New Roman" w:cs="Times New Roman"/>
          <w:sz w:val="24"/>
          <w:szCs w:val="24"/>
          <w:lang w:eastAsia="ru-RU"/>
        </w:rPr>
        <w:t>коронавирусной</w:t>
      </w:r>
      <w:proofErr w:type="spellEnd"/>
      <w:r w:rsidRPr="00A14BF0">
        <w:rPr>
          <w:rFonts w:ascii="Times New Roman" w:eastAsia="Times New Roman" w:hAnsi="Times New Roman" w:cs="Times New Roman"/>
          <w:sz w:val="24"/>
          <w:szCs w:val="24"/>
          <w:lang w:eastAsia="ru-RU"/>
        </w:rPr>
        <w:t xml:space="preserve"> инфекции (</w:t>
      </w:r>
      <w:r w:rsidRPr="00A14BF0">
        <w:rPr>
          <w:rFonts w:ascii="Times New Roman" w:eastAsia="Times New Roman" w:hAnsi="Times New Roman" w:cs="Times New Roman"/>
          <w:sz w:val="24"/>
          <w:szCs w:val="24"/>
          <w:lang w:val="en-US" w:eastAsia="ru-RU"/>
        </w:rPr>
        <w:t>COVID</w:t>
      </w:r>
      <w:r w:rsidRPr="00A14BF0">
        <w:rPr>
          <w:rFonts w:ascii="Times New Roman" w:eastAsia="Times New Roman" w:hAnsi="Times New Roman" w:cs="Times New Roman"/>
          <w:sz w:val="24"/>
          <w:szCs w:val="24"/>
          <w:lang w:eastAsia="ru-RU"/>
        </w:rPr>
        <w:t>-19), имеет позитивную тенденцию на увеличение</w:t>
      </w:r>
      <w:r w:rsidRPr="00A14BF0">
        <w:rPr>
          <w:rFonts w:ascii="Times New Roman" w:eastAsia="Times New Roman" w:hAnsi="Times New Roman" w:cs="Times New Roman"/>
          <w:b/>
          <w:sz w:val="24"/>
          <w:szCs w:val="24"/>
          <w:lang w:eastAsia="ru-RU"/>
        </w:rPr>
        <w:t xml:space="preserve"> </w:t>
      </w:r>
      <w:r w:rsidRPr="00A14BF0">
        <w:rPr>
          <w:rFonts w:ascii="Times New Roman" w:eastAsia="Times New Roman" w:hAnsi="Times New Roman" w:cs="Times New Roman"/>
          <w:sz w:val="24"/>
          <w:szCs w:val="24"/>
          <w:lang w:eastAsia="ru-RU"/>
        </w:rPr>
        <w:t>за счёт увеличения творческих инициатив преподавателей, грамотной организационно-административной поддержки в реализации творческих идей, появившегося опыта</w:t>
      </w:r>
      <w:proofErr w:type="gramEnd"/>
      <w:r w:rsidRPr="00A14BF0">
        <w:rPr>
          <w:rFonts w:ascii="Times New Roman" w:eastAsia="Times New Roman" w:hAnsi="Times New Roman" w:cs="Times New Roman"/>
          <w:sz w:val="24"/>
          <w:szCs w:val="24"/>
          <w:lang w:eastAsia="ru-RU"/>
        </w:rPr>
        <w:t xml:space="preserve"> проведения мероприятий с использованием дистанционных технологий, возвращение возможности проведения событий в очном формате.</w:t>
      </w:r>
    </w:p>
    <w:p w:rsidR="00A53368" w:rsidRDefault="00A53368" w:rsidP="008806C4">
      <w:pPr>
        <w:ind w:right="141"/>
        <w:jc w:val="center"/>
        <w:rPr>
          <w:rFonts w:ascii="Times New Roman" w:eastAsia="Times New Roman" w:hAnsi="Times New Roman" w:cs="Times New Roman"/>
          <w:b/>
          <w:sz w:val="24"/>
          <w:szCs w:val="24"/>
          <w:lang w:eastAsia="ru-RU"/>
        </w:rPr>
      </w:pPr>
    </w:p>
    <w:p w:rsidR="008806C4" w:rsidRPr="00A14BF0" w:rsidRDefault="008806C4" w:rsidP="008806C4">
      <w:pPr>
        <w:ind w:right="141"/>
        <w:jc w:val="center"/>
        <w:rPr>
          <w:rFonts w:ascii="Times New Roman" w:eastAsia="Times New Roman" w:hAnsi="Times New Roman" w:cs="Times New Roman"/>
          <w:b/>
          <w:sz w:val="24"/>
          <w:szCs w:val="24"/>
          <w:lang w:eastAsia="ru-RU"/>
        </w:rPr>
      </w:pPr>
      <w:r w:rsidRPr="00A14BF0">
        <w:rPr>
          <w:rFonts w:ascii="Times New Roman" w:eastAsia="Times New Roman" w:hAnsi="Times New Roman" w:cs="Times New Roman"/>
          <w:b/>
          <w:sz w:val="24"/>
          <w:szCs w:val="24"/>
          <w:lang w:eastAsia="ru-RU"/>
        </w:rPr>
        <w:t>Количество проведенных выездных концертов</w:t>
      </w:r>
    </w:p>
    <w:p w:rsidR="008806C4" w:rsidRPr="00A14BF0" w:rsidRDefault="008806C4" w:rsidP="008806C4">
      <w:pPr>
        <w:spacing w:after="0" w:line="240" w:lineRule="auto"/>
        <w:contextualSpacing/>
        <w:jc w:val="center"/>
        <w:rPr>
          <w:rFonts w:ascii="Times New Roman" w:eastAsia="Times New Roman" w:hAnsi="Times New Roman" w:cs="Times New Roman"/>
          <w:b/>
          <w:sz w:val="24"/>
          <w:szCs w:val="24"/>
          <w:lang w:eastAsia="ru-RU"/>
        </w:rPr>
      </w:pPr>
      <w:r w:rsidRPr="00A14BF0">
        <w:rPr>
          <w:rFonts w:ascii="Times New Roman" w:eastAsia="Calibri" w:hAnsi="Times New Roman" w:cs="Times New Roman"/>
          <w:noProof/>
          <w:sz w:val="24"/>
          <w:szCs w:val="24"/>
          <w:lang w:eastAsia="ru-RU"/>
        </w:rPr>
        <w:drawing>
          <wp:inline distT="0" distB="0" distL="0" distR="0" wp14:anchorId="25D232F4" wp14:editId="0BF98F63">
            <wp:extent cx="4922875" cy="1073888"/>
            <wp:effectExtent l="0" t="0" r="0" b="0"/>
            <wp:docPr id="36"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806C4" w:rsidRPr="00A14BF0" w:rsidRDefault="008806C4" w:rsidP="008806C4">
      <w:pPr>
        <w:spacing w:after="0" w:line="240" w:lineRule="auto"/>
        <w:jc w:val="both"/>
        <w:rPr>
          <w:rFonts w:ascii="Times New Roman" w:eastAsia="Times New Roman" w:hAnsi="Times New Roman" w:cs="Times New Roman"/>
          <w:b/>
          <w:sz w:val="24"/>
          <w:szCs w:val="24"/>
          <w:lang w:eastAsia="ru-RU"/>
        </w:rPr>
      </w:pPr>
      <w:r w:rsidRPr="00A14BF0">
        <w:rPr>
          <w:rFonts w:ascii="Times New Roman" w:eastAsia="Times New Roman" w:hAnsi="Times New Roman" w:cs="Times New Roman"/>
          <w:b/>
          <w:sz w:val="24"/>
          <w:szCs w:val="24"/>
          <w:lang w:eastAsia="ru-RU"/>
        </w:rPr>
        <w:t>Вывод:</w:t>
      </w:r>
      <w:r w:rsidRPr="00A14BF0">
        <w:rPr>
          <w:rFonts w:ascii="Times New Roman" w:eastAsia="Times New Roman" w:hAnsi="Times New Roman" w:cs="Times New Roman"/>
          <w:sz w:val="24"/>
          <w:szCs w:val="24"/>
          <w:lang w:eastAsia="ru-RU"/>
        </w:rPr>
        <w:t xml:space="preserve"> </w:t>
      </w:r>
      <w:r w:rsidRPr="00A14BF0">
        <w:rPr>
          <w:rFonts w:ascii="Times New Roman" w:eastAsia="Times New Roman" w:hAnsi="Times New Roman" w:cs="Times New Roman"/>
          <w:b/>
          <w:sz w:val="24"/>
          <w:szCs w:val="24"/>
          <w:lang w:eastAsia="ru-RU"/>
        </w:rPr>
        <w:t>в динамике</w:t>
      </w:r>
      <w:r w:rsidRPr="00A14BF0">
        <w:rPr>
          <w:rFonts w:ascii="Times New Roman" w:eastAsia="Times New Roman" w:hAnsi="Times New Roman" w:cs="Times New Roman"/>
          <w:sz w:val="24"/>
          <w:szCs w:val="24"/>
          <w:lang w:eastAsia="ru-RU"/>
        </w:rPr>
        <w:t xml:space="preserve"> </w:t>
      </w:r>
      <w:r w:rsidRPr="00A14BF0">
        <w:rPr>
          <w:rFonts w:ascii="Times New Roman" w:eastAsia="Times New Roman" w:hAnsi="Times New Roman" w:cs="Times New Roman"/>
          <w:b/>
          <w:sz w:val="24"/>
          <w:szCs w:val="24"/>
          <w:lang w:eastAsia="ru-RU"/>
        </w:rPr>
        <w:t xml:space="preserve">2019-2022 годов наблюдается позитивная динамика. </w:t>
      </w:r>
      <w:proofErr w:type="gramStart"/>
      <w:r w:rsidRPr="00A14BF0">
        <w:rPr>
          <w:rFonts w:ascii="Times New Roman" w:eastAsia="Times New Roman" w:hAnsi="Times New Roman" w:cs="Times New Roman"/>
          <w:sz w:val="24"/>
          <w:szCs w:val="24"/>
          <w:lang w:eastAsia="ru-RU"/>
        </w:rPr>
        <w:t>После спада 2020/2021 учебного года, связанного с запретом на проведение</w:t>
      </w:r>
      <w:r w:rsidRPr="00A14BF0">
        <w:rPr>
          <w:rFonts w:ascii="Times New Roman" w:eastAsia="Times New Roman" w:hAnsi="Times New Roman" w:cs="Times New Roman"/>
          <w:b/>
          <w:sz w:val="24"/>
          <w:szCs w:val="24"/>
          <w:lang w:eastAsia="ru-RU"/>
        </w:rPr>
        <w:t xml:space="preserve"> </w:t>
      </w:r>
      <w:r w:rsidRPr="00A14BF0">
        <w:rPr>
          <w:rFonts w:ascii="Times New Roman" w:eastAsia="Times New Roman" w:hAnsi="Times New Roman" w:cs="Times New Roman"/>
          <w:sz w:val="24"/>
          <w:szCs w:val="24"/>
          <w:lang w:eastAsia="ru-RU"/>
        </w:rPr>
        <w:t xml:space="preserve">культурно-массовых мероприятиях в учреждениях культуры и образовательных организациях, выезд обучающихся за пределы муниципалитета, наблюдается увеличение в более чем 4 раза количества проведенных выездных мероприятий, что демонстрирует востребованность и необходимость для студентов колледжа выступления на различных концертных площадках, демонстрации и совершенствования исполнительского мастерства, реализации производственной (концертной) практики, что гарантирует </w:t>
      </w:r>
      <w:r w:rsidR="001B1C8D" w:rsidRPr="00A14BF0">
        <w:rPr>
          <w:rFonts w:ascii="Times New Roman" w:eastAsia="Times New Roman" w:hAnsi="Times New Roman" w:cs="Times New Roman"/>
          <w:sz w:val="24"/>
          <w:szCs w:val="24"/>
          <w:lang w:eastAsia="ru-RU"/>
        </w:rPr>
        <w:t>конкурентоспособность</w:t>
      </w:r>
      <w:proofErr w:type="gramEnd"/>
      <w:r w:rsidRPr="00A14BF0">
        <w:rPr>
          <w:rFonts w:ascii="Times New Roman" w:eastAsia="Times New Roman" w:hAnsi="Times New Roman" w:cs="Times New Roman"/>
          <w:sz w:val="24"/>
          <w:szCs w:val="24"/>
          <w:lang w:eastAsia="ru-RU"/>
        </w:rPr>
        <w:t xml:space="preserve"> выпускников колледжа при поступлении в высшие образовательные учреждения.</w:t>
      </w:r>
    </w:p>
    <w:p w:rsidR="008806C4" w:rsidRDefault="008806C4" w:rsidP="008806C4">
      <w:pPr>
        <w:spacing w:after="0" w:line="240" w:lineRule="auto"/>
        <w:contextualSpacing/>
        <w:jc w:val="both"/>
        <w:rPr>
          <w:rFonts w:ascii="Times New Roman" w:eastAsia="Times New Roman" w:hAnsi="Times New Roman" w:cs="Times New Roman"/>
          <w:sz w:val="24"/>
          <w:szCs w:val="24"/>
          <w:lang w:eastAsia="ru-RU"/>
        </w:rPr>
        <w:sectPr w:rsidR="008806C4" w:rsidSect="00A14BF0">
          <w:pgSz w:w="16838" w:h="11906" w:orient="landscape"/>
          <w:pgMar w:top="850" w:right="1134" w:bottom="993" w:left="1134" w:header="708" w:footer="708" w:gutter="0"/>
          <w:cols w:space="708"/>
          <w:docGrid w:linePitch="360"/>
        </w:sectPr>
      </w:pPr>
    </w:p>
    <w:p w:rsidR="008806C4" w:rsidRPr="00A14BF0" w:rsidRDefault="005B7199" w:rsidP="008806C4">
      <w:pPr>
        <w:spacing w:after="0" w:line="240" w:lineRule="auto"/>
        <w:contextualSpacing/>
        <w:jc w:val="both"/>
        <w:rPr>
          <w:rFonts w:ascii="Times New Roman" w:eastAsia="Times New Roman" w:hAnsi="Times New Roman" w:cs="Times New Roman"/>
          <w:sz w:val="24"/>
          <w:szCs w:val="24"/>
          <w:lang w:eastAsia="ru-RU"/>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1940864" behindDoc="1" locked="0" layoutInCell="0" allowOverlap="1" wp14:anchorId="04011524" wp14:editId="3894BFC6">
                <wp:simplePos x="0" y="0"/>
                <wp:positionH relativeFrom="page">
                  <wp:posOffset>133350</wp:posOffset>
                </wp:positionH>
                <wp:positionV relativeFrom="page">
                  <wp:posOffset>278130</wp:posOffset>
                </wp:positionV>
                <wp:extent cx="1190625" cy="7277100"/>
                <wp:effectExtent l="666750" t="762000" r="28575" b="19050"/>
                <wp:wrapSquare wrapText="bothSides"/>
                <wp:docPr id="518" name="Прямоугольник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1B1C8D">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1B1C8D">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1B1C8D">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1B1C8D">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8" o:spid="_x0000_s1061" style="position:absolute;left:0;text-align:left;margin-left:10.5pt;margin-top:21.9pt;width:93.75pt;height:573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1B1C8D">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1B1C8D">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1B1C8D">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1B1C8D">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8806C4" w:rsidRPr="00697A8D" w:rsidRDefault="008806C4" w:rsidP="00697A8D">
      <w:pPr>
        <w:spacing w:after="0" w:line="240" w:lineRule="auto"/>
        <w:contextualSpacing/>
        <w:jc w:val="center"/>
        <w:rPr>
          <w:rFonts w:ascii="Times New Roman" w:eastAsia="Times New Roman" w:hAnsi="Times New Roman" w:cs="Times New Roman"/>
          <w:b/>
          <w:sz w:val="24"/>
          <w:szCs w:val="24"/>
          <w:lang w:eastAsia="ru-RU"/>
        </w:rPr>
      </w:pPr>
      <w:r w:rsidRPr="00A14BF0">
        <w:rPr>
          <w:rFonts w:ascii="Times New Roman" w:eastAsia="Times New Roman" w:hAnsi="Times New Roman" w:cs="Times New Roman"/>
          <w:b/>
          <w:sz w:val="24"/>
          <w:szCs w:val="24"/>
          <w:lang w:eastAsia="ru-RU"/>
        </w:rPr>
        <w:t>Динамика ко</w:t>
      </w:r>
      <w:r w:rsidR="00697A8D">
        <w:rPr>
          <w:rFonts w:ascii="Times New Roman" w:eastAsia="Times New Roman" w:hAnsi="Times New Roman" w:cs="Times New Roman"/>
          <w:b/>
          <w:sz w:val="24"/>
          <w:szCs w:val="24"/>
          <w:lang w:eastAsia="ru-RU"/>
        </w:rPr>
        <w:t>личества посетителей концертов</w:t>
      </w:r>
    </w:p>
    <w:p w:rsidR="008806C4" w:rsidRPr="00A14BF0" w:rsidRDefault="00697A8D" w:rsidP="008806C4">
      <w:pPr>
        <w:tabs>
          <w:tab w:val="left" w:pos="945"/>
        </w:tabs>
        <w:jc w:val="both"/>
        <w:rPr>
          <w:rFonts w:ascii="Calibri" w:eastAsia="Times New Roman" w:hAnsi="Calibri" w:cs="Times New Roman"/>
          <w:b/>
          <w:sz w:val="24"/>
          <w:szCs w:val="24"/>
          <w:lang w:eastAsia="ru-RU"/>
        </w:rPr>
      </w:pPr>
      <w:r w:rsidRPr="00A14BF0">
        <w:rPr>
          <w:rFonts w:ascii="Times New Roman" w:eastAsia="Calibri" w:hAnsi="Times New Roman" w:cs="Times New Roman"/>
          <w:noProof/>
          <w:sz w:val="24"/>
          <w:szCs w:val="24"/>
          <w:lang w:eastAsia="ru-RU"/>
        </w:rPr>
        <w:drawing>
          <wp:anchor distT="0" distB="0" distL="114300" distR="114300" simplePos="0" relativeHeight="251936768" behindDoc="0" locked="0" layoutInCell="1" allowOverlap="1" wp14:anchorId="7F9CD3EE" wp14:editId="3E7B48AC">
            <wp:simplePos x="0" y="0"/>
            <wp:positionH relativeFrom="column">
              <wp:posOffset>1033145</wp:posOffset>
            </wp:positionH>
            <wp:positionV relativeFrom="paragraph">
              <wp:posOffset>139700</wp:posOffset>
            </wp:positionV>
            <wp:extent cx="5645785" cy="1392555"/>
            <wp:effectExtent l="0" t="0" r="0" b="0"/>
            <wp:wrapSquare wrapText="bothSides"/>
            <wp:docPr id="512"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rsidR="008806C4" w:rsidRPr="00A14BF0" w:rsidRDefault="008806C4" w:rsidP="008806C4">
      <w:pPr>
        <w:tabs>
          <w:tab w:val="left" w:pos="945"/>
        </w:tabs>
        <w:jc w:val="both"/>
        <w:rPr>
          <w:rFonts w:ascii="Calibri" w:eastAsia="Times New Roman" w:hAnsi="Calibri" w:cs="Times New Roman"/>
          <w:b/>
          <w:sz w:val="24"/>
          <w:szCs w:val="24"/>
          <w:lang w:eastAsia="ru-RU"/>
        </w:rPr>
      </w:pPr>
    </w:p>
    <w:p w:rsidR="008806C4" w:rsidRPr="00A14BF0" w:rsidRDefault="008806C4" w:rsidP="008806C4">
      <w:pPr>
        <w:tabs>
          <w:tab w:val="left" w:pos="945"/>
        </w:tabs>
        <w:jc w:val="both"/>
        <w:rPr>
          <w:rFonts w:ascii="Calibri" w:eastAsia="Times New Roman" w:hAnsi="Calibri" w:cs="Times New Roman"/>
          <w:b/>
          <w:sz w:val="24"/>
          <w:szCs w:val="24"/>
          <w:lang w:eastAsia="ru-RU"/>
        </w:rPr>
      </w:pPr>
    </w:p>
    <w:p w:rsidR="008806C4" w:rsidRPr="00A14BF0" w:rsidRDefault="008806C4" w:rsidP="008806C4">
      <w:pPr>
        <w:tabs>
          <w:tab w:val="left" w:pos="945"/>
        </w:tabs>
        <w:jc w:val="both"/>
        <w:rPr>
          <w:rFonts w:ascii="Calibri" w:eastAsia="Times New Roman" w:hAnsi="Calibri" w:cs="Times New Roman"/>
          <w:b/>
          <w:sz w:val="24"/>
          <w:szCs w:val="24"/>
          <w:lang w:eastAsia="ru-RU"/>
        </w:rPr>
      </w:pPr>
    </w:p>
    <w:p w:rsidR="00697A8D" w:rsidRDefault="00697A8D" w:rsidP="008806C4">
      <w:pPr>
        <w:tabs>
          <w:tab w:val="left" w:pos="945"/>
        </w:tabs>
        <w:spacing w:after="0" w:line="240" w:lineRule="auto"/>
        <w:jc w:val="both"/>
        <w:rPr>
          <w:rFonts w:ascii="Times New Roman" w:eastAsia="Times New Roman" w:hAnsi="Times New Roman" w:cs="Times New Roman"/>
          <w:b/>
          <w:sz w:val="24"/>
          <w:szCs w:val="24"/>
          <w:lang w:eastAsia="ru-RU"/>
        </w:rPr>
      </w:pPr>
    </w:p>
    <w:p w:rsidR="008806C4" w:rsidRPr="00697A8D" w:rsidRDefault="008806C4" w:rsidP="00697A8D">
      <w:pPr>
        <w:tabs>
          <w:tab w:val="left" w:pos="945"/>
        </w:tabs>
        <w:spacing w:after="0" w:line="240" w:lineRule="auto"/>
        <w:ind w:firstLine="709"/>
        <w:jc w:val="both"/>
        <w:rPr>
          <w:rFonts w:ascii="Times New Roman" w:eastAsia="Times New Roman" w:hAnsi="Times New Roman" w:cs="Times New Roman"/>
          <w:sz w:val="24"/>
          <w:szCs w:val="24"/>
          <w:lang w:eastAsia="ru-RU"/>
        </w:rPr>
      </w:pPr>
      <w:r w:rsidRPr="00A14BF0">
        <w:rPr>
          <w:rFonts w:ascii="Times New Roman" w:eastAsia="Times New Roman" w:hAnsi="Times New Roman" w:cs="Times New Roman"/>
          <w:b/>
          <w:sz w:val="24"/>
          <w:szCs w:val="24"/>
          <w:lang w:eastAsia="ru-RU"/>
        </w:rPr>
        <w:t xml:space="preserve">Вывод: </w:t>
      </w:r>
      <w:r w:rsidRPr="00A14BF0">
        <w:rPr>
          <w:rFonts w:ascii="Times New Roman" w:eastAsia="Times New Roman" w:hAnsi="Times New Roman" w:cs="Times New Roman"/>
          <w:sz w:val="24"/>
          <w:szCs w:val="24"/>
          <w:lang w:eastAsia="ru-RU"/>
        </w:rPr>
        <w:t xml:space="preserve">наблюдаемая тенденция на увеличение зрительской </w:t>
      </w:r>
      <w:proofErr w:type="gramStart"/>
      <w:r w:rsidRPr="00A14BF0">
        <w:rPr>
          <w:rFonts w:ascii="Times New Roman" w:eastAsia="Times New Roman" w:hAnsi="Times New Roman" w:cs="Times New Roman"/>
          <w:sz w:val="24"/>
          <w:szCs w:val="24"/>
          <w:lang w:eastAsia="ru-RU"/>
        </w:rPr>
        <w:t>аудитории</w:t>
      </w:r>
      <w:proofErr w:type="gramEnd"/>
      <w:r w:rsidRPr="00A14BF0">
        <w:rPr>
          <w:rFonts w:ascii="Times New Roman" w:eastAsia="Times New Roman" w:hAnsi="Times New Roman" w:cs="Times New Roman"/>
          <w:sz w:val="24"/>
          <w:szCs w:val="24"/>
          <w:lang w:eastAsia="ru-RU"/>
        </w:rPr>
        <w:t xml:space="preserve"> как выездных концертов, так и концертов, проводимых на площадке колледжа в 2019-2022 годах связана с тем, что в число зрителей включена зрительская аудитория в </w:t>
      </w:r>
      <w:proofErr w:type="spellStart"/>
      <w:r w:rsidRPr="00A14BF0">
        <w:rPr>
          <w:rFonts w:ascii="Times New Roman" w:eastAsia="Times New Roman" w:hAnsi="Times New Roman" w:cs="Times New Roman"/>
          <w:sz w:val="24"/>
          <w:szCs w:val="24"/>
          <w:lang w:eastAsia="ru-RU"/>
        </w:rPr>
        <w:t>медиапространстве</w:t>
      </w:r>
      <w:proofErr w:type="spellEnd"/>
      <w:r w:rsidRPr="00A14BF0">
        <w:rPr>
          <w:rFonts w:ascii="Times New Roman" w:eastAsia="Times New Roman" w:hAnsi="Times New Roman" w:cs="Times New Roman"/>
          <w:sz w:val="24"/>
          <w:szCs w:val="24"/>
          <w:lang w:eastAsia="ru-RU"/>
        </w:rPr>
        <w:t xml:space="preserve">, Положительная динамика количества зрителей концертов, проведённых на площадке колледжа, демонстрирует также необходимость и востребованность офлайн формата, живого общения исполнителя и слушателя. Требуется продолжать проводить активную работу по повышению эффективности </w:t>
      </w:r>
      <w:proofErr w:type="gramStart"/>
      <w:r w:rsidRPr="00A14BF0">
        <w:rPr>
          <w:rFonts w:ascii="Times New Roman" w:eastAsia="Times New Roman" w:hAnsi="Times New Roman" w:cs="Times New Roman"/>
          <w:sz w:val="24"/>
          <w:szCs w:val="24"/>
          <w:lang w:eastAsia="ru-RU"/>
        </w:rPr>
        <w:t>пиар-компании</w:t>
      </w:r>
      <w:proofErr w:type="gramEnd"/>
      <w:r w:rsidRPr="00A14BF0">
        <w:rPr>
          <w:rFonts w:ascii="Times New Roman" w:eastAsia="Times New Roman" w:hAnsi="Times New Roman" w:cs="Times New Roman"/>
          <w:sz w:val="24"/>
          <w:szCs w:val="24"/>
          <w:lang w:eastAsia="ru-RU"/>
        </w:rPr>
        <w:t xml:space="preserve"> проводимых концертных событий, по повышению уровня имиджа организации, по развитию </w:t>
      </w:r>
      <w:r w:rsidRPr="00A14BF0">
        <w:rPr>
          <w:rFonts w:ascii="Times New Roman" w:eastAsia="Times New Roman" w:hAnsi="Times New Roman" w:cs="Times New Roman"/>
          <w:sz w:val="24"/>
          <w:szCs w:val="24"/>
          <w:lang w:val="en-US" w:eastAsia="ru-RU"/>
        </w:rPr>
        <w:t>digital</w:t>
      </w:r>
      <w:r w:rsidRPr="00A14BF0">
        <w:rPr>
          <w:rFonts w:ascii="Times New Roman" w:eastAsia="Times New Roman" w:hAnsi="Times New Roman" w:cs="Times New Roman"/>
          <w:sz w:val="24"/>
          <w:szCs w:val="24"/>
          <w:lang w:eastAsia="ru-RU"/>
        </w:rPr>
        <w:t xml:space="preserve">-коммуникаций преподавателями колледжа в культурно-образовательном пространстве города Сургута, ХМАО-Югры, России, в том числе посредством реализации </w:t>
      </w:r>
      <w:r>
        <w:rPr>
          <w:rFonts w:ascii="Times New Roman" w:eastAsia="Times New Roman" w:hAnsi="Times New Roman" w:cs="Times New Roman"/>
          <w:sz w:val="24"/>
          <w:szCs w:val="24"/>
          <w:lang w:eastAsia="ru-RU"/>
        </w:rPr>
        <w:t xml:space="preserve">проекта «Органный зал онлайн». </w:t>
      </w:r>
    </w:p>
    <w:p w:rsidR="003E515E" w:rsidRPr="003E515E" w:rsidRDefault="003E515E" w:rsidP="000B1667">
      <w:pPr>
        <w:spacing w:after="0" w:line="240" w:lineRule="auto"/>
        <w:ind w:firstLine="709"/>
        <w:jc w:val="both"/>
        <w:rPr>
          <w:rFonts w:ascii="Times New Roman" w:eastAsia="Calibri" w:hAnsi="Times New Roman" w:cs="Times New Roman"/>
          <w:sz w:val="24"/>
          <w:szCs w:val="24"/>
        </w:rPr>
      </w:pPr>
      <w:r w:rsidRPr="003E515E">
        <w:rPr>
          <w:rFonts w:ascii="Times New Roman" w:eastAsia="Calibri" w:hAnsi="Times New Roman" w:cs="Times New Roman"/>
          <w:b/>
          <w:sz w:val="24"/>
          <w:szCs w:val="24"/>
        </w:rPr>
        <w:t>В 2021/2022</w:t>
      </w:r>
      <w:r w:rsidRPr="003E515E">
        <w:rPr>
          <w:rFonts w:ascii="Times New Roman" w:eastAsia="Calibri" w:hAnsi="Times New Roman" w:cs="Times New Roman"/>
          <w:sz w:val="24"/>
          <w:szCs w:val="24"/>
        </w:rPr>
        <w:t xml:space="preserve"> учебном году БУ «Сургутский музыкальный колледж» продолжил </w:t>
      </w:r>
      <w:r w:rsidRPr="003E515E">
        <w:rPr>
          <w:rFonts w:ascii="Times New Roman" w:eastAsia="Calibri" w:hAnsi="Times New Roman" w:cs="Times New Roman"/>
          <w:b/>
          <w:sz w:val="24"/>
          <w:szCs w:val="24"/>
        </w:rPr>
        <w:t xml:space="preserve">реализацию проектной деятельности </w:t>
      </w:r>
      <w:r w:rsidRPr="00B74962">
        <w:rPr>
          <w:rFonts w:ascii="Times New Roman" w:eastAsia="Calibri" w:hAnsi="Times New Roman" w:cs="Times New Roman"/>
          <w:sz w:val="24"/>
          <w:szCs w:val="24"/>
        </w:rPr>
        <w:t>(Приложение</w:t>
      </w:r>
      <w:r w:rsidR="00B74962" w:rsidRPr="00B74962">
        <w:rPr>
          <w:rFonts w:ascii="Times New Roman" w:eastAsia="Calibri" w:hAnsi="Times New Roman" w:cs="Times New Roman"/>
          <w:sz w:val="24"/>
          <w:szCs w:val="24"/>
        </w:rPr>
        <w:t xml:space="preserve"> 11</w:t>
      </w:r>
      <w:r w:rsidRPr="00B74962">
        <w:rPr>
          <w:rFonts w:ascii="Times New Roman" w:eastAsia="Calibri" w:hAnsi="Times New Roman" w:cs="Times New Roman"/>
          <w:sz w:val="24"/>
          <w:szCs w:val="24"/>
        </w:rPr>
        <w:t xml:space="preserve">), </w:t>
      </w:r>
      <w:r w:rsidRPr="003E515E">
        <w:rPr>
          <w:rFonts w:ascii="Times New Roman" w:eastAsia="Calibri" w:hAnsi="Times New Roman" w:cs="Times New Roman"/>
          <w:sz w:val="24"/>
          <w:szCs w:val="24"/>
        </w:rPr>
        <w:t xml:space="preserve">изменив формат мероприятий. </w:t>
      </w:r>
      <w:proofErr w:type="gramStart"/>
      <w:r w:rsidRPr="003E515E">
        <w:rPr>
          <w:rFonts w:ascii="Times New Roman" w:eastAsia="Calibri" w:hAnsi="Times New Roman" w:cs="Times New Roman"/>
          <w:b/>
          <w:sz w:val="24"/>
          <w:szCs w:val="24"/>
        </w:rPr>
        <w:t>В связи с</w:t>
      </w:r>
      <w:r w:rsidRPr="003E515E">
        <w:rPr>
          <w:rFonts w:ascii="Times New Roman" w:eastAsia="Calibri" w:hAnsi="Times New Roman" w:cs="Times New Roman"/>
          <w:sz w:val="24"/>
          <w:szCs w:val="24"/>
        </w:rPr>
        <w:t xml:space="preserve"> </w:t>
      </w:r>
      <w:r w:rsidRPr="003E515E">
        <w:rPr>
          <w:rFonts w:ascii="Times New Roman" w:eastAsia="Calibri" w:hAnsi="Times New Roman" w:cs="Times New Roman"/>
          <w:b/>
          <w:sz w:val="24"/>
          <w:szCs w:val="24"/>
        </w:rPr>
        <w:t>запретом на проведение массовых мероприятий</w:t>
      </w:r>
      <w:r w:rsidRPr="003E515E">
        <w:rPr>
          <w:rFonts w:ascii="Times New Roman" w:eastAsia="Calibri" w:hAnsi="Times New Roman" w:cs="Times New Roman"/>
          <w:sz w:val="24"/>
          <w:szCs w:val="24"/>
        </w:rPr>
        <w:t xml:space="preserve"> </w:t>
      </w:r>
      <w:r w:rsidR="00E22935">
        <w:rPr>
          <w:rFonts w:ascii="Times New Roman" w:eastAsia="Calibri" w:hAnsi="Times New Roman" w:cs="Times New Roman"/>
          <w:sz w:val="24"/>
          <w:szCs w:val="24"/>
        </w:rPr>
        <w:t xml:space="preserve">в округе </w:t>
      </w:r>
      <w:r w:rsidRPr="003E515E">
        <w:rPr>
          <w:rFonts w:ascii="Times New Roman" w:eastAsia="Calibri" w:hAnsi="Times New Roman" w:cs="Times New Roman"/>
          <w:sz w:val="24"/>
          <w:szCs w:val="24"/>
        </w:rPr>
        <w:t xml:space="preserve">с участием различных групп студентов, а также с привлечением лиц из иных организаций, реализация филармонического проекта «Школа музыки» была продолжена в форме размещения видео в официальной группе колледжа в социальной сети </w:t>
      </w:r>
      <w:proofErr w:type="spellStart"/>
      <w:r w:rsidRPr="003E515E">
        <w:rPr>
          <w:rFonts w:ascii="Times New Roman" w:eastAsia="Calibri" w:hAnsi="Times New Roman" w:cs="Times New Roman"/>
          <w:sz w:val="24"/>
          <w:szCs w:val="24"/>
        </w:rPr>
        <w:t>ВКонтакте</w:t>
      </w:r>
      <w:proofErr w:type="spellEnd"/>
      <w:r w:rsidRPr="003E515E">
        <w:rPr>
          <w:rFonts w:ascii="Times New Roman" w:eastAsia="Calibri" w:hAnsi="Times New Roman" w:cs="Times New Roman"/>
          <w:sz w:val="24"/>
          <w:szCs w:val="24"/>
        </w:rPr>
        <w:t>, социокультурные проекты «Творите музыкой добро» и «Обнимая сердца» были приостановлены.</w:t>
      </w:r>
      <w:proofErr w:type="gramEnd"/>
    </w:p>
    <w:p w:rsidR="003E515E" w:rsidRPr="003E515E" w:rsidRDefault="003E515E" w:rsidP="003447AE">
      <w:pPr>
        <w:spacing w:after="0" w:line="240" w:lineRule="auto"/>
        <w:ind w:firstLine="709"/>
        <w:jc w:val="both"/>
        <w:rPr>
          <w:rFonts w:ascii="Times New Roman" w:eastAsia="Calibri" w:hAnsi="Times New Roman" w:cs="Times New Roman"/>
          <w:sz w:val="24"/>
          <w:szCs w:val="24"/>
        </w:rPr>
      </w:pPr>
      <w:r w:rsidRPr="003E515E">
        <w:rPr>
          <w:rFonts w:ascii="Times New Roman" w:eastAsia="Calibri" w:hAnsi="Times New Roman" w:cs="Times New Roman"/>
          <w:b/>
          <w:sz w:val="24"/>
          <w:szCs w:val="24"/>
        </w:rPr>
        <w:t>Социально-ориентированный проект «Обнимая сердца»</w:t>
      </w:r>
      <w:r w:rsidRPr="003E515E">
        <w:rPr>
          <w:rFonts w:ascii="Times New Roman" w:eastAsia="Calibri" w:hAnsi="Times New Roman" w:cs="Times New Roman"/>
          <w:sz w:val="24"/>
          <w:szCs w:val="24"/>
        </w:rPr>
        <w:t xml:space="preserve"> направлен на пропаганду и распространение классической музыки, формирование культурной среды города Сургута и ХМАО – Югры. Целевая аудитория - пациенты, медицинский персонал БУ «Окружной  кардиологический диспансер «Центр диагностики и </w:t>
      </w:r>
      <w:proofErr w:type="gramStart"/>
      <w:r w:rsidRPr="003E515E">
        <w:rPr>
          <w:rFonts w:ascii="Times New Roman" w:eastAsia="Calibri" w:hAnsi="Times New Roman" w:cs="Times New Roman"/>
          <w:sz w:val="24"/>
          <w:szCs w:val="24"/>
        </w:rPr>
        <w:t>сердечно-сосудистой</w:t>
      </w:r>
      <w:proofErr w:type="gramEnd"/>
      <w:r w:rsidRPr="003E515E">
        <w:rPr>
          <w:rFonts w:ascii="Times New Roman" w:eastAsia="Calibri" w:hAnsi="Times New Roman" w:cs="Times New Roman"/>
          <w:sz w:val="24"/>
          <w:szCs w:val="24"/>
        </w:rPr>
        <w:t xml:space="preserve"> хирургии». В 2021/2022 учебном году </w:t>
      </w:r>
      <w:r w:rsidRPr="00E22935">
        <w:rPr>
          <w:rFonts w:ascii="Times New Roman" w:hAnsi="Times New Roman" w:cs="Times New Roman"/>
          <w:sz w:val="24"/>
          <w:szCs w:val="24"/>
        </w:rPr>
        <w:t>состоялся один концерт в зале Окружного кардиологического диспансера (30.09.2021 года), тр</w:t>
      </w:r>
      <w:r w:rsidR="00E22935" w:rsidRPr="00E22935">
        <w:rPr>
          <w:rFonts w:ascii="Times New Roman" w:hAnsi="Times New Roman" w:cs="Times New Roman"/>
          <w:sz w:val="24"/>
          <w:szCs w:val="24"/>
        </w:rPr>
        <w:t>ан</w:t>
      </w:r>
      <w:r w:rsidRPr="00E22935">
        <w:rPr>
          <w:rFonts w:ascii="Times New Roman" w:hAnsi="Times New Roman" w:cs="Times New Roman"/>
          <w:sz w:val="24"/>
          <w:szCs w:val="24"/>
        </w:rPr>
        <w:t>сляция видеозаписи концертных событий колледжа в холле з</w:t>
      </w:r>
      <w:r w:rsidR="00E57C8E">
        <w:rPr>
          <w:rFonts w:ascii="Times New Roman" w:hAnsi="Times New Roman" w:cs="Times New Roman"/>
          <w:sz w:val="24"/>
          <w:szCs w:val="24"/>
        </w:rPr>
        <w:t>дания диспансера была невозможна</w:t>
      </w:r>
      <w:r w:rsidRPr="00E22935">
        <w:rPr>
          <w:rFonts w:ascii="Times New Roman" w:hAnsi="Times New Roman" w:cs="Times New Roman"/>
          <w:sz w:val="24"/>
          <w:szCs w:val="24"/>
        </w:rPr>
        <w:t xml:space="preserve"> в связи с запрет</w:t>
      </w:r>
      <w:r w:rsidR="00E57C8E">
        <w:rPr>
          <w:rFonts w:ascii="Times New Roman" w:hAnsi="Times New Roman" w:cs="Times New Roman"/>
          <w:sz w:val="24"/>
          <w:szCs w:val="24"/>
        </w:rPr>
        <w:t>ом</w:t>
      </w:r>
      <w:r w:rsidRPr="00E22935">
        <w:rPr>
          <w:rFonts w:ascii="Times New Roman" w:hAnsi="Times New Roman" w:cs="Times New Roman"/>
          <w:sz w:val="24"/>
          <w:szCs w:val="24"/>
        </w:rPr>
        <w:t xml:space="preserve"> </w:t>
      </w:r>
      <w:r w:rsidR="00E57C8E">
        <w:rPr>
          <w:rFonts w:ascii="Times New Roman" w:hAnsi="Times New Roman" w:cs="Times New Roman"/>
          <w:sz w:val="24"/>
          <w:szCs w:val="24"/>
        </w:rPr>
        <w:t>на проведение</w:t>
      </w:r>
      <w:r w:rsidRPr="003E515E">
        <w:rPr>
          <w:rFonts w:ascii="Times New Roman" w:eastAsia="Calibri" w:hAnsi="Times New Roman" w:cs="Times New Roman"/>
          <w:sz w:val="24"/>
          <w:szCs w:val="24"/>
        </w:rPr>
        <w:t xml:space="preserve"> мероприяти</w:t>
      </w:r>
      <w:r w:rsidR="00E57C8E">
        <w:rPr>
          <w:rFonts w:ascii="Times New Roman" w:eastAsia="Calibri" w:hAnsi="Times New Roman" w:cs="Times New Roman"/>
          <w:sz w:val="24"/>
          <w:szCs w:val="24"/>
        </w:rPr>
        <w:t>й</w:t>
      </w:r>
      <w:r w:rsidRPr="003E515E">
        <w:rPr>
          <w:rFonts w:ascii="Times New Roman" w:eastAsia="Calibri" w:hAnsi="Times New Roman" w:cs="Times New Roman"/>
          <w:sz w:val="24"/>
          <w:szCs w:val="24"/>
        </w:rPr>
        <w:t>. Результат: проведён 1 концерт, задействовано 7 студентов, охват зрительской аудитории - 30 человек.</w:t>
      </w:r>
    </w:p>
    <w:p w:rsidR="003E515E" w:rsidRPr="003E515E" w:rsidRDefault="003E515E" w:rsidP="003447AE">
      <w:pPr>
        <w:spacing w:after="0" w:line="240" w:lineRule="auto"/>
        <w:ind w:firstLine="709"/>
        <w:jc w:val="both"/>
        <w:rPr>
          <w:rFonts w:ascii="Times New Roman" w:eastAsia="Calibri" w:hAnsi="Times New Roman" w:cs="Times New Roman"/>
          <w:sz w:val="24"/>
          <w:szCs w:val="24"/>
        </w:rPr>
      </w:pPr>
      <w:r w:rsidRPr="003E515E">
        <w:rPr>
          <w:rFonts w:ascii="Times New Roman" w:eastAsia="Calibri" w:hAnsi="Times New Roman" w:cs="Times New Roman"/>
          <w:b/>
          <w:sz w:val="24"/>
          <w:szCs w:val="24"/>
        </w:rPr>
        <w:t>Филармонический проект «Школа музыки»</w:t>
      </w:r>
      <w:r w:rsidRPr="003E515E">
        <w:rPr>
          <w:rFonts w:ascii="Times New Roman" w:eastAsia="Calibri" w:hAnsi="Times New Roman" w:cs="Times New Roman"/>
          <w:sz w:val="24"/>
          <w:szCs w:val="24"/>
        </w:rPr>
        <w:t xml:space="preserve"> направлен на формирование культурной среды города и округа, пробуждение творческих способностей подрастающего поколения, удовлетворения художественно-эстетических потребностей слушателей, формирование социально-художественного опыта. Целевая аудитория: учащиеся ДШИ и СОШ города, а также ветераны педагогического труда, люди с </w:t>
      </w:r>
      <w:r w:rsidR="00E57C8E">
        <w:rPr>
          <w:rFonts w:ascii="Times New Roman" w:eastAsia="Calibri" w:hAnsi="Times New Roman" w:cs="Times New Roman"/>
          <w:sz w:val="24"/>
          <w:szCs w:val="24"/>
        </w:rPr>
        <w:t>ОВЗ</w:t>
      </w:r>
      <w:r w:rsidRPr="003E515E">
        <w:rPr>
          <w:rFonts w:ascii="Times New Roman" w:eastAsia="Calibri" w:hAnsi="Times New Roman" w:cs="Times New Roman"/>
          <w:sz w:val="24"/>
          <w:szCs w:val="24"/>
        </w:rPr>
        <w:t xml:space="preserve">. В 2021/2022 учебном году филармонический проект реализован в виде </w:t>
      </w:r>
      <w:r w:rsidRPr="003E515E">
        <w:rPr>
          <w:rFonts w:ascii="Times New Roman" w:eastAsia="Calibri" w:hAnsi="Times New Roman" w:cs="Times New Roman"/>
          <w:sz w:val="24"/>
          <w:szCs w:val="24"/>
        </w:rPr>
        <w:lastRenderedPageBreak/>
        <w:t xml:space="preserve">размещения видео в официальной группе колледжа в социальной сети </w:t>
      </w:r>
      <w:proofErr w:type="spellStart"/>
      <w:r w:rsidRPr="003E515E">
        <w:rPr>
          <w:rFonts w:ascii="Times New Roman" w:eastAsia="Calibri" w:hAnsi="Times New Roman" w:cs="Times New Roman"/>
          <w:sz w:val="24"/>
          <w:szCs w:val="24"/>
        </w:rPr>
        <w:t>ВКонтакте</w:t>
      </w:r>
      <w:proofErr w:type="spellEnd"/>
      <w:r w:rsidRPr="003E515E">
        <w:rPr>
          <w:rFonts w:ascii="Times New Roman" w:eastAsia="Calibri" w:hAnsi="Times New Roman" w:cs="Times New Roman"/>
          <w:sz w:val="24"/>
          <w:szCs w:val="24"/>
        </w:rPr>
        <w:t>. Результат: размещено видео 6 концертов-лекций, задействовано (нарастающим итогом) 116 студентов, фактически - 78 студентов, количество просмотров – 947.</w:t>
      </w:r>
    </w:p>
    <w:p w:rsidR="003E515E" w:rsidRPr="003E515E" w:rsidRDefault="00A53368" w:rsidP="000B1667">
      <w:pPr>
        <w:spacing w:after="0" w:line="240" w:lineRule="auto"/>
        <w:ind w:firstLine="709"/>
        <w:jc w:val="both"/>
        <w:rPr>
          <w:rFonts w:ascii="Times New Roman" w:eastAsia="Calibri" w:hAnsi="Times New Roman" w:cs="Times New Roman"/>
          <w:sz w:val="24"/>
          <w:szCs w:val="24"/>
        </w:rPr>
      </w:pPr>
      <w:r w:rsidRPr="00860646">
        <w:rPr>
          <w:rFonts w:ascii="Times New Roman" w:hAnsi="Times New Roman" w:cs="Times New Roman"/>
          <w:noProof/>
          <w:lang w:eastAsia="ru-RU"/>
        </w:rPr>
        <mc:AlternateContent>
          <mc:Choice Requires="wps">
            <w:drawing>
              <wp:anchor distT="0" distB="0" distL="114300" distR="114300" simplePos="0" relativeHeight="251767808" behindDoc="1" locked="0" layoutInCell="0" allowOverlap="1" wp14:anchorId="0C4AC802" wp14:editId="2BE7BC96">
                <wp:simplePos x="0" y="0"/>
                <wp:positionH relativeFrom="page">
                  <wp:posOffset>90805</wp:posOffset>
                </wp:positionH>
                <wp:positionV relativeFrom="page">
                  <wp:posOffset>288290</wp:posOffset>
                </wp:positionV>
                <wp:extent cx="1190625" cy="7277100"/>
                <wp:effectExtent l="666750" t="762000" r="28575" b="19050"/>
                <wp:wrapSquare wrapText="bothSides"/>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3E515E">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3E515E">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3E515E">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3E515E">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62" style="position:absolute;left:0;text-align:left;margin-left:7.15pt;margin-top:22.7pt;width:93.75pt;height:573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3E515E">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3E515E">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3E515E">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3E515E">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3E515E" w:rsidRPr="003E515E">
        <w:rPr>
          <w:rFonts w:ascii="Times New Roman" w:eastAsia="Calibri" w:hAnsi="Times New Roman" w:cs="Times New Roman"/>
          <w:sz w:val="24"/>
          <w:szCs w:val="24"/>
        </w:rPr>
        <w:t xml:space="preserve">С целью формирования чувства патриотизма, сохранения культурного и духовного наследия России, реализован социокультурный проект </w:t>
      </w:r>
      <w:r w:rsidR="003E515E" w:rsidRPr="003E515E">
        <w:rPr>
          <w:rFonts w:ascii="Times New Roman" w:eastAsia="Calibri" w:hAnsi="Times New Roman" w:cs="Times New Roman"/>
          <w:b/>
          <w:sz w:val="24"/>
          <w:szCs w:val="24"/>
        </w:rPr>
        <w:t>«Это нужно живым»</w:t>
      </w:r>
      <w:r w:rsidR="003E515E" w:rsidRPr="003E515E">
        <w:rPr>
          <w:rFonts w:ascii="Times New Roman" w:eastAsia="Calibri" w:hAnsi="Times New Roman" w:cs="Times New Roman"/>
          <w:sz w:val="24"/>
          <w:szCs w:val="24"/>
        </w:rPr>
        <w:t xml:space="preserve">. </w:t>
      </w:r>
      <w:proofErr w:type="gramStart"/>
      <w:r w:rsidR="003E515E" w:rsidRPr="003E515E">
        <w:rPr>
          <w:rFonts w:ascii="Times New Roman" w:eastAsia="Calibri" w:hAnsi="Times New Roman" w:cs="Times New Roman"/>
          <w:sz w:val="24"/>
          <w:szCs w:val="24"/>
        </w:rPr>
        <w:t xml:space="preserve">Результат: 9 мероприятий, задействовано (нарастающим итогом) 205 студентов, фактически – 100% студентов, аудитория зрителей - </w:t>
      </w:r>
      <w:r w:rsidR="003E515E" w:rsidRPr="003E515E">
        <w:rPr>
          <w:rFonts w:ascii="Times New Roman" w:eastAsia="Calibri" w:hAnsi="Times New Roman" w:cs="Times New Roman"/>
          <w:b/>
          <w:bCs/>
          <w:color w:val="000000"/>
          <w:sz w:val="24"/>
          <w:szCs w:val="24"/>
        </w:rPr>
        <w:t>2132</w:t>
      </w:r>
      <w:r w:rsidR="003E515E" w:rsidRPr="003E515E">
        <w:rPr>
          <w:rFonts w:ascii="Times New Roman" w:eastAsia="Calibri" w:hAnsi="Times New Roman" w:cs="Times New Roman"/>
          <w:sz w:val="24"/>
          <w:szCs w:val="24"/>
        </w:rPr>
        <w:t xml:space="preserve"> человека.</w:t>
      </w:r>
      <w:proofErr w:type="gramEnd"/>
    </w:p>
    <w:p w:rsidR="003E515E" w:rsidRPr="003E515E" w:rsidRDefault="003E515E" w:rsidP="00C84398">
      <w:pPr>
        <w:widowControl w:val="0"/>
        <w:spacing w:after="0" w:line="240" w:lineRule="auto"/>
        <w:ind w:firstLine="709"/>
        <w:jc w:val="both"/>
        <w:rPr>
          <w:rFonts w:ascii="Times New Roman" w:eastAsia="Calibri" w:hAnsi="Times New Roman" w:cs="Times New Roman"/>
          <w:sz w:val="24"/>
          <w:szCs w:val="24"/>
        </w:rPr>
      </w:pPr>
      <w:r w:rsidRPr="003E515E">
        <w:rPr>
          <w:rFonts w:ascii="Times New Roman" w:eastAsia="Calibri" w:hAnsi="Times New Roman" w:cs="Times New Roman"/>
          <w:b/>
          <w:sz w:val="24"/>
          <w:szCs w:val="24"/>
        </w:rPr>
        <w:t>Всего в 2021/2022 учебном году</w:t>
      </w:r>
      <w:r w:rsidRPr="003E515E">
        <w:rPr>
          <w:rFonts w:ascii="Times New Roman" w:eastAsia="Calibri" w:hAnsi="Times New Roman" w:cs="Times New Roman"/>
          <w:sz w:val="24"/>
          <w:szCs w:val="24"/>
        </w:rPr>
        <w:t xml:space="preserve"> проведены в рамках реализации проектов </w:t>
      </w:r>
      <w:r w:rsidRPr="003E515E">
        <w:rPr>
          <w:rFonts w:ascii="Times New Roman" w:eastAsia="Calibri" w:hAnsi="Times New Roman" w:cs="Times New Roman"/>
          <w:b/>
          <w:sz w:val="24"/>
          <w:szCs w:val="24"/>
        </w:rPr>
        <w:t>16 мероприятий</w:t>
      </w:r>
      <w:r w:rsidRPr="003E515E">
        <w:rPr>
          <w:rFonts w:ascii="Times New Roman" w:eastAsia="Calibri" w:hAnsi="Times New Roman" w:cs="Times New Roman"/>
          <w:sz w:val="24"/>
          <w:szCs w:val="24"/>
        </w:rPr>
        <w:t xml:space="preserve">, приняло участие </w:t>
      </w:r>
      <w:r w:rsidRPr="003E515E">
        <w:rPr>
          <w:rFonts w:ascii="Times New Roman" w:eastAsia="Calibri" w:hAnsi="Times New Roman" w:cs="Times New Roman"/>
          <w:b/>
          <w:sz w:val="24"/>
          <w:szCs w:val="24"/>
        </w:rPr>
        <w:t>642 человека (96 преподавателей, 546 студентов)</w:t>
      </w:r>
      <w:r w:rsidRPr="003E515E">
        <w:rPr>
          <w:rFonts w:ascii="Times New Roman" w:eastAsia="Calibri" w:hAnsi="Times New Roman" w:cs="Times New Roman"/>
          <w:sz w:val="24"/>
          <w:szCs w:val="24"/>
        </w:rPr>
        <w:t xml:space="preserve">, охват зрительской аудитории (с учётом количества просмотров на сайте и в социальных сетях) </w:t>
      </w:r>
      <w:r w:rsidRPr="003E515E">
        <w:rPr>
          <w:rFonts w:ascii="Times New Roman" w:eastAsia="Calibri" w:hAnsi="Times New Roman" w:cs="Times New Roman"/>
          <w:b/>
          <w:sz w:val="24"/>
          <w:szCs w:val="24"/>
        </w:rPr>
        <w:t xml:space="preserve">3109  </w:t>
      </w:r>
      <w:r w:rsidRPr="003E515E">
        <w:rPr>
          <w:rFonts w:ascii="Times New Roman" w:eastAsia="Calibri" w:hAnsi="Times New Roman" w:cs="Times New Roman"/>
          <w:sz w:val="24"/>
          <w:szCs w:val="24"/>
        </w:rPr>
        <w:t>человек.</w:t>
      </w:r>
    </w:p>
    <w:p w:rsidR="003E515E" w:rsidRPr="003E515E" w:rsidRDefault="003E515E" w:rsidP="000B1667">
      <w:pPr>
        <w:spacing w:after="0" w:line="240" w:lineRule="auto"/>
        <w:ind w:firstLine="709"/>
        <w:jc w:val="both"/>
        <w:rPr>
          <w:rFonts w:ascii="Times New Roman" w:eastAsia="Calibri" w:hAnsi="Times New Roman" w:cs="Times New Roman"/>
          <w:sz w:val="24"/>
          <w:szCs w:val="24"/>
        </w:rPr>
      </w:pPr>
      <w:r w:rsidRPr="003E515E">
        <w:rPr>
          <w:rFonts w:ascii="Times New Roman" w:eastAsia="Calibri" w:hAnsi="Times New Roman" w:cs="Times New Roman"/>
          <w:sz w:val="24"/>
          <w:szCs w:val="24"/>
        </w:rPr>
        <w:t xml:space="preserve">В БУ «Сургутский музыкальный колледж» организована деятельность </w:t>
      </w:r>
      <w:r w:rsidRPr="003E515E">
        <w:rPr>
          <w:rFonts w:ascii="Times New Roman" w:eastAsia="Calibri" w:hAnsi="Times New Roman" w:cs="Times New Roman"/>
          <w:b/>
          <w:sz w:val="24"/>
          <w:szCs w:val="24"/>
        </w:rPr>
        <w:t>объединений студентов по интересам</w:t>
      </w:r>
      <w:r w:rsidR="00E22935">
        <w:rPr>
          <w:rFonts w:ascii="Times New Roman" w:eastAsia="Calibri" w:hAnsi="Times New Roman" w:cs="Times New Roman"/>
          <w:b/>
          <w:sz w:val="24"/>
          <w:szCs w:val="24"/>
        </w:rPr>
        <w:t xml:space="preserve">, </w:t>
      </w:r>
      <w:r w:rsidR="00E22935">
        <w:rPr>
          <w:rFonts w:ascii="Times New Roman" w:eastAsia="Calibri" w:hAnsi="Times New Roman" w:cs="Times New Roman"/>
          <w:sz w:val="24"/>
          <w:szCs w:val="24"/>
        </w:rPr>
        <w:t>с целью</w:t>
      </w:r>
      <w:r w:rsidRPr="003E515E">
        <w:rPr>
          <w:rFonts w:ascii="Times New Roman" w:eastAsia="Calibri" w:hAnsi="Times New Roman" w:cs="Times New Roman"/>
          <w:sz w:val="24"/>
          <w:szCs w:val="24"/>
        </w:rPr>
        <w:t xml:space="preserve"> создани</w:t>
      </w:r>
      <w:r w:rsidR="00E22935">
        <w:rPr>
          <w:rFonts w:ascii="Times New Roman" w:eastAsia="Calibri" w:hAnsi="Times New Roman" w:cs="Times New Roman"/>
          <w:sz w:val="24"/>
          <w:szCs w:val="24"/>
        </w:rPr>
        <w:t>я</w:t>
      </w:r>
      <w:r w:rsidRPr="003E515E">
        <w:rPr>
          <w:rFonts w:ascii="Times New Roman" w:eastAsia="Calibri" w:hAnsi="Times New Roman" w:cs="Times New Roman"/>
          <w:sz w:val="24"/>
          <w:szCs w:val="24"/>
        </w:rPr>
        <w:t xml:space="preserve"> благоприятных условий для реализации интеллектуального и творческого потенциала обучающихся, направленных на самоопределение и профессиональную ориентацию. В 2021/2022 учебном году действовали </w:t>
      </w:r>
      <w:r w:rsidRPr="003E515E">
        <w:rPr>
          <w:rFonts w:ascii="Times New Roman" w:eastAsia="Calibri" w:hAnsi="Times New Roman" w:cs="Times New Roman"/>
          <w:b/>
          <w:sz w:val="24"/>
          <w:szCs w:val="24"/>
        </w:rPr>
        <w:t xml:space="preserve">8 объединений </w:t>
      </w:r>
      <w:r w:rsidRPr="003E515E">
        <w:rPr>
          <w:rFonts w:ascii="Times New Roman" w:eastAsia="Calibri" w:hAnsi="Times New Roman" w:cs="Times New Roman"/>
          <w:sz w:val="24"/>
          <w:szCs w:val="24"/>
        </w:rPr>
        <w:t>студентов по интересам</w:t>
      </w:r>
      <w:r w:rsidRPr="003E515E">
        <w:rPr>
          <w:rFonts w:ascii="Times New Roman" w:eastAsia="Calibri" w:hAnsi="Times New Roman" w:cs="Times New Roman"/>
          <w:b/>
          <w:sz w:val="24"/>
          <w:szCs w:val="24"/>
        </w:rPr>
        <w:t xml:space="preserve"> по 5 направлениям воспитательной </w:t>
      </w:r>
      <w:r w:rsidRPr="00B74962">
        <w:rPr>
          <w:rFonts w:ascii="Times New Roman" w:eastAsia="Calibri" w:hAnsi="Times New Roman" w:cs="Times New Roman"/>
          <w:b/>
          <w:sz w:val="24"/>
          <w:szCs w:val="24"/>
        </w:rPr>
        <w:t xml:space="preserve">деятельности </w:t>
      </w:r>
      <w:r w:rsidRPr="00B74962">
        <w:rPr>
          <w:rFonts w:ascii="Times New Roman" w:eastAsia="Calibri" w:hAnsi="Times New Roman" w:cs="Times New Roman"/>
          <w:sz w:val="24"/>
          <w:szCs w:val="24"/>
        </w:rPr>
        <w:t>(Приложение</w:t>
      </w:r>
      <w:r w:rsidR="00B74962" w:rsidRPr="00B74962">
        <w:rPr>
          <w:rFonts w:ascii="Times New Roman" w:eastAsia="Calibri" w:hAnsi="Times New Roman" w:cs="Times New Roman"/>
          <w:sz w:val="24"/>
          <w:szCs w:val="24"/>
        </w:rPr>
        <w:t xml:space="preserve"> 12</w:t>
      </w:r>
      <w:r w:rsidRPr="00B74962">
        <w:rPr>
          <w:rFonts w:ascii="Times New Roman" w:eastAsia="Calibri" w:hAnsi="Times New Roman" w:cs="Times New Roman"/>
          <w:sz w:val="24"/>
          <w:szCs w:val="24"/>
        </w:rPr>
        <w:t>):</w:t>
      </w:r>
    </w:p>
    <w:p w:rsidR="003E515E" w:rsidRPr="003E515E" w:rsidRDefault="003E515E" w:rsidP="00425BE7">
      <w:pPr>
        <w:numPr>
          <w:ilvl w:val="0"/>
          <w:numId w:val="22"/>
        </w:numPr>
        <w:spacing w:after="0" w:line="240" w:lineRule="auto"/>
        <w:contextualSpacing/>
        <w:jc w:val="both"/>
        <w:rPr>
          <w:rFonts w:ascii="Times New Roman" w:eastAsia="Calibri" w:hAnsi="Times New Roman" w:cs="Times New Roman"/>
          <w:sz w:val="24"/>
          <w:szCs w:val="24"/>
        </w:rPr>
      </w:pPr>
      <w:r w:rsidRPr="003E515E">
        <w:rPr>
          <w:rFonts w:ascii="Times New Roman" w:eastAsia="Calibri" w:hAnsi="Times New Roman" w:cs="Times New Roman"/>
          <w:sz w:val="24"/>
          <w:szCs w:val="24"/>
        </w:rPr>
        <w:t>Инструментальный ансамбль «Арт-контраст»</w:t>
      </w:r>
    </w:p>
    <w:p w:rsidR="003E515E" w:rsidRPr="003E515E" w:rsidRDefault="003E515E" w:rsidP="00425BE7">
      <w:pPr>
        <w:numPr>
          <w:ilvl w:val="0"/>
          <w:numId w:val="22"/>
        </w:numPr>
        <w:spacing w:after="0" w:line="240" w:lineRule="auto"/>
        <w:contextualSpacing/>
        <w:jc w:val="both"/>
        <w:rPr>
          <w:rFonts w:ascii="Times New Roman" w:eastAsia="Calibri" w:hAnsi="Times New Roman" w:cs="Times New Roman"/>
          <w:sz w:val="24"/>
          <w:szCs w:val="24"/>
        </w:rPr>
      </w:pPr>
      <w:r w:rsidRPr="003E515E">
        <w:rPr>
          <w:rFonts w:ascii="Times New Roman" w:eastAsia="Calibri" w:hAnsi="Times New Roman" w:cs="Times New Roman"/>
          <w:sz w:val="24"/>
          <w:szCs w:val="24"/>
        </w:rPr>
        <w:t>Вокальный ансамбль «Экспромт»</w:t>
      </w:r>
    </w:p>
    <w:p w:rsidR="003E515E" w:rsidRPr="003E515E" w:rsidRDefault="003E515E" w:rsidP="00425BE7">
      <w:pPr>
        <w:numPr>
          <w:ilvl w:val="0"/>
          <w:numId w:val="22"/>
        </w:numPr>
        <w:spacing w:after="0" w:line="240" w:lineRule="auto"/>
        <w:contextualSpacing/>
        <w:jc w:val="both"/>
        <w:rPr>
          <w:rFonts w:ascii="Times New Roman" w:eastAsia="Calibri" w:hAnsi="Times New Roman" w:cs="Times New Roman"/>
          <w:sz w:val="24"/>
          <w:szCs w:val="24"/>
        </w:rPr>
      </w:pPr>
      <w:r w:rsidRPr="003E515E">
        <w:rPr>
          <w:rFonts w:ascii="Times New Roman" w:eastAsia="Calibri" w:hAnsi="Times New Roman" w:cs="Times New Roman"/>
          <w:sz w:val="24"/>
          <w:szCs w:val="24"/>
        </w:rPr>
        <w:t>Вокальный ансамбль</w:t>
      </w:r>
    </w:p>
    <w:p w:rsidR="003E515E" w:rsidRPr="003E515E" w:rsidRDefault="003E515E" w:rsidP="00425BE7">
      <w:pPr>
        <w:numPr>
          <w:ilvl w:val="0"/>
          <w:numId w:val="22"/>
        </w:numPr>
        <w:spacing w:after="0" w:line="240" w:lineRule="auto"/>
        <w:contextualSpacing/>
        <w:jc w:val="both"/>
        <w:rPr>
          <w:rFonts w:ascii="Times New Roman" w:eastAsia="Calibri" w:hAnsi="Times New Roman" w:cs="Times New Roman"/>
          <w:sz w:val="24"/>
          <w:szCs w:val="24"/>
        </w:rPr>
      </w:pPr>
      <w:r w:rsidRPr="003E515E">
        <w:rPr>
          <w:rFonts w:ascii="Times New Roman" w:eastAsia="Times New Roman" w:hAnsi="Times New Roman" w:cs="Times New Roman"/>
          <w:sz w:val="24"/>
          <w:szCs w:val="24"/>
        </w:rPr>
        <w:t>Необычная психология</w:t>
      </w:r>
      <w:r w:rsidRPr="003E515E">
        <w:rPr>
          <w:rFonts w:ascii="Times New Roman" w:eastAsia="Calibri" w:hAnsi="Times New Roman" w:cs="Times New Roman"/>
          <w:sz w:val="24"/>
          <w:szCs w:val="24"/>
        </w:rPr>
        <w:t xml:space="preserve"> </w:t>
      </w:r>
    </w:p>
    <w:p w:rsidR="003E515E" w:rsidRPr="003E515E" w:rsidRDefault="003E515E" w:rsidP="00425BE7">
      <w:pPr>
        <w:numPr>
          <w:ilvl w:val="0"/>
          <w:numId w:val="22"/>
        </w:numPr>
        <w:spacing w:after="0" w:line="240" w:lineRule="auto"/>
        <w:contextualSpacing/>
        <w:jc w:val="both"/>
        <w:rPr>
          <w:rFonts w:ascii="Times New Roman" w:eastAsia="Calibri" w:hAnsi="Times New Roman" w:cs="Times New Roman"/>
          <w:sz w:val="24"/>
          <w:szCs w:val="24"/>
        </w:rPr>
      </w:pPr>
      <w:r w:rsidRPr="003E515E">
        <w:rPr>
          <w:rFonts w:ascii="Times New Roman" w:eastAsia="Calibri" w:hAnsi="Times New Roman" w:cs="Times New Roman"/>
          <w:sz w:val="24"/>
          <w:szCs w:val="24"/>
        </w:rPr>
        <w:t>Практическая гармония</w:t>
      </w:r>
    </w:p>
    <w:p w:rsidR="003E515E" w:rsidRPr="003E515E" w:rsidRDefault="003E515E" w:rsidP="00425BE7">
      <w:pPr>
        <w:numPr>
          <w:ilvl w:val="0"/>
          <w:numId w:val="22"/>
        </w:numPr>
        <w:spacing w:after="0" w:line="240" w:lineRule="auto"/>
        <w:contextualSpacing/>
        <w:jc w:val="both"/>
        <w:rPr>
          <w:rFonts w:ascii="Times New Roman" w:eastAsia="Calibri" w:hAnsi="Times New Roman" w:cs="Times New Roman"/>
          <w:sz w:val="24"/>
          <w:szCs w:val="24"/>
        </w:rPr>
      </w:pPr>
      <w:r w:rsidRPr="003E515E">
        <w:rPr>
          <w:rFonts w:ascii="Times New Roman" w:eastAsia="Calibri" w:hAnsi="Times New Roman" w:cs="Times New Roman"/>
          <w:sz w:val="24"/>
          <w:szCs w:val="24"/>
        </w:rPr>
        <w:t>Тайны гармонии</w:t>
      </w:r>
    </w:p>
    <w:p w:rsidR="003E515E" w:rsidRPr="003E515E" w:rsidRDefault="003E515E" w:rsidP="00425BE7">
      <w:pPr>
        <w:numPr>
          <w:ilvl w:val="0"/>
          <w:numId w:val="22"/>
        </w:numPr>
        <w:spacing w:after="0" w:line="240" w:lineRule="auto"/>
        <w:contextualSpacing/>
        <w:jc w:val="both"/>
        <w:rPr>
          <w:rFonts w:ascii="Times New Roman" w:eastAsia="Times New Roman" w:hAnsi="Times New Roman" w:cs="Times New Roman"/>
          <w:sz w:val="24"/>
          <w:szCs w:val="24"/>
        </w:rPr>
      </w:pPr>
      <w:r w:rsidRPr="003E515E">
        <w:rPr>
          <w:rFonts w:ascii="Times New Roman" w:eastAsia="Times New Roman" w:hAnsi="Times New Roman" w:cs="Times New Roman"/>
          <w:sz w:val="24"/>
          <w:szCs w:val="24"/>
        </w:rPr>
        <w:t>Доброволец СМК</w:t>
      </w:r>
    </w:p>
    <w:p w:rsidR="003E515E" w:rsidRPr="003E515E" w:rsidRDefault="003E515E" w:rsidP="00425BE7">
      <w:pPr>
        <w:numPr>
          <w:ilvl w:val="0"/>
          <w:numId w:val="22"/>
        </w:numPr>
        <w:spacing w:after="0" w:line="240" w:lineRule="auto"/>
        <w:contextualSpacing/>
        <w:jc w:val="both"/>
        <w:rPr>
          <w:rFonts w:ascii="Times New Roman" w:eastAsia="Calibri" w:hAnsi="Times New Roman" w:cs="Times New Roman"/>
          <w:sz w:val="24"/>
          <w:szCs w:val="24"/>
        </w:rPr>
      </w:pPr>
      <w:r w:rsidRPr="003E515E">
        <w:rPr>
          <w:rFonts w:ascii="Times New Roman" w:eastAsia="Times New Roman" w:hAnsi="Times New Roman" w:cs="Times New Roman"/>
          <w:sz w:val="24"/>
          <w:szCs w:val="24"/>
        </w:rPr>
        <w:t>Театральная студия</w:t>
      </w:r>
    </w:p>
    <w:p w:rsidR="003E515E" w:rsidRPr="00B74962" w:rsidRDefault="003E515E" w:rsidP="003E515E">
      <w:pPr>
        <w:spacing w:after="0" w:line="240" w:lineRule="auto"/>
        <w:jc w:val="both"/>
        <w:rPr>
          <w:rFonts w:ascii="Times New Roman" w:eastAsia="Calibri" w:hAnsi="Times New Roman" w:cs="Times New Roman"/>
          <w:sz w:val="24"/>
          <w:szCs w:val="24"/>
        </w:rPr>
      </w:pPr>
      <w:r w:rsidRPr="003E515E">
        <w:rPr>
          <w:rFonts w:ascii="Times New Roman" w:eastAsia="Calibri" w:hAnsi="Times New Roman" w:cs="Times New Roman"/>
          <w:sz w:val="24"/>
          <w:szCs w:val="24"/>
        </w:rPr>
        <w:t xml:space="preserve">Результаты работы объединений: участие в соревнованиях, конкурсах, концертах и </w:t>
      </w:r>
      <w:r w:rsidRPr="00B74962">
        <w:rPr>
          <w:rFonts w:ascii="Times New Roman" w:eastAsia="Calibri" w:hAnsi="Times New Roman" w:cs="Times New Roman"/>
          <w:sz w:val="24"/>
          <w:szCs w:val="24"/>
        </w:rPr>
        <w:t>проектах (Приложение</w:t>
      </w:r>
      <w:r w:rsidR="00B74962" w:rsidRPr="00B74962">
        <w:rPr>
          <w:rFonts w:ascii="Times New Roman" w:eastAsia="Calibri" w:hAnsi="Times New Roman" w:cs="Times New Roman"/>
          <w:sz w:val="24"/>
          <w:szCs w:val="24"/>
        </w:rPr>
        <w:t xml:space="preserve"> 12</w:t>
      </w:r>
      <w:r w:rsidRPr="00B74962">
        <w:rPr>
          <w:rFonts w:ascii="Times New Roman" w:eastAsia="Calibri" w:hAnsi="Times New Roman" w:cs="Times New Roman"/>
          <w:sz w:val="24"/>
          <w:szCs w:val="24"/>
        </w:rPr>
        <w:t>)</w:t>
      </w:r>
      <w:r w:rsidR="00B74962">
        <w:rPr>
          <w:rFonts w:ascii="Times New Roman" w:eastAsia="Calibri" w:hAnsi="Times New Roman" w:cs="Times New Roman"/>
          <w:sz w:val="24"/>
          <w:szCs w:val="24"/>
        </w:rPr>
        <w:t>.</w:t>
      </w:r>
    </w:p>
    <w:p w:rsidR="003E515E" w:rsidRPr="003E515E" w:rsidRDefault="003E515E" w:rsidP="00D005E4">
      <w:pPr>
        <w:spacing w:after="0" w:line="240" w:lineRule="auto"/>
        <w:ind w:left="34"/>
        <w:jc w:val="both"/>
        <w:rPr>
          <w:rFonts w:ascii="Times New Roman" w:eastAsia="Times New Roman" w:hAnsi="Times New Roman" w:cs="Times New Roman"/>
          <w:sz w:val="24"/>
          <w:szCs w:val="24"/>
          <w:lang w:eastAsia="ru-RU"/>
        </w:rPr>
      </w:pPr>
    </w:p>
    <w:p w:rsidR="003E515E" w:rsidRPr="003E515E" w:rsidRDefault="003E515E" w:rsidP="003E515E">
      <w:pPr>
        <w:spacing w:after="0" w:line="240" w:lineRule="auto"/>
        <w:ind w:left="34"/>
        <w:rPr>
          <w:rFonts w:ascii="Times New Roman" w:eastAsia="Times New Roman" w:hAnsi="Times New Roman" w:cs="Times New Roman"/>
          <w:b/>
          <w:sz w:val="24"/>
          <w:szCs w:val="24"/>
          <w:u w:val="single"/>
          <w:lang w:eastAsia="ru-RU"/>
        </w:rPr>
      </w:pPr>
      <w:r w:rsidRPr="003E515E">
        <w:rPr>
          <w:rFonts w:ascii="Times New Roman" w:eastAsia="Times New Roman" w:hAnsi="Times New Roman" w:cs="Times New Roman"/>
          <w:b/>
          <w:sz w:val="24"/>
          <w:szCs w:val="24"/>
          <w:u w:val="single"/>
          <w:lang w:eastAsia="ru-RU"/>
        </w:rPr>
        <w:t xml:space="preserve">3.9. Органы самоуправления, общественные объединения </w:t>
      </w:r>
      <w:proofErr w:type="gramStart"/>
      <w:r w:rsidRPr="003E515E">
        <w:rPr>
          <w:rFonts w:ascii="Times New Roman" w:eastAsia="Times New Roman" w:hAnsi="Times New Roman" w:cs="Times New Roman"/>
          <w:b/>
          <w:sz w:val="24"/>
          <w:szCs w:val="24"/>
          <w:u w:val="single"/>
          <w:lang w:eastAsia="ru-RU"/>
        </w:rPr>
        <w:t>обучаю</w:t>
      </w:r>
      <w:r w:rsidR="00E57C8E">
        <w:rPr>
          <w:rFonts w:ascii="Times New Roman" w:eastAsia="Times New Roman" w:hAnsi="Times New Roman" w:cs="Times New Roman"/>
          <w:b/>
          <w:sz w:val="24"/>
          <w:szCs w:val="24"/>
          <w:u w:val="single"/>
          <w:lang w:eastAsia="ru-RU"/>
        </w:rPr>
        <w:t>щихся</w:t>
      </w:r>
      <w:proofErr w:type="gramEnd"/>
      <w:r w:rsidR="00E57C8E">
        <w:rPr>
          <w:rFonts w:ascii="Times New Roman" w:eastAsia="Times New Roman" w:hAnsi="Times New Roman" w:cs="Times New Roman"/>
          <w:b/>
          <w:sz w:val="24"/>
          <w:szCs w:val="24"/>
          <w:u w:val="single"/>
          <w:lang w:eastAsia="ru-RU"/>
        </w:rPr>
        <w:t>, действующие в учреждении</w:t>
      </w:r>
    </w:p>
    <w:p w:rsidR="003E515E" w:rsidRPr="003E515E" w:rsidRDefault="003E515E" w:rsidP="003447AE">
      <w:pPr>
        <w:spacing w:after="0" w:line="240" w:lineRule="auto"/>
        <w:ind w:firstLine="709"/>
        <w:jc w:val="both"/>
        <w:rPr>
          <w:rFonts w:ascii="Times New Roman" w:eastAsia="Calibri" w:hAnsi="Times New Roman" w:cs="Times New Roman"/>
          <w:sz w:val="24"/>
          <w:szCs w:val="24"/>
        </w:rPr>
      </w:pPr>
      <w:r w:rsidRPr="003E515E">
        <w:rPr>
          <w:rFonts w:ascii="Times New Roman" w:eastAsia="Calibri" w:hAnsi="Times New Roman" w:cs="Times New Roman"/>
          <w:sz w:val="24"/>
          <w:szCs w:val="24"/>
        </w:rPr>
        <w:t xml:space="preserve">В качестве органа самоуправления </w:t>
      </w:r>
      <w:proofErr w:type="gramStart"/>
      <w:r w:rsidRPr="003E515E">
        <w:rPr>
          <w:rFonts w:ascii="Times New Roman" w:eastAsia="Calibri" w:hAnsi="Times New Roman" w:cs="Times New Roman"/>
          <w:sz w:val="24"/>
          <w:szCs w:val="24"/>
        </w:rPr>
        <w:t>обучающихся</w:t>
      </w:r>
      <w:proofErr w:type="gramEnd"/>
      <w:r w:rsidRPr="003E515E">
        <w:rPr>
          <w:rFonts w:ascii="Times New Roman" w:eastAsia="Calibri" w:hAnsi="Times New Roman" w:cs="Times New Roman"/>
          <w:sz w:val="24"/>
          <w:szCs w:val="24"/>
        </w:rPr>
        <w:t xml:space="preserve"> </w:t>
      </w:r>
      <w:r w:rsidRPr="003E515E">
        <w:rPr>
          <w:rFonts w:ascii="Times New Roman" w:eastAsia="Times New Roman" w:hAnsi="Times New Roman" w:cs="Times New Roman"/>
          <w:sz w:val="24"/>
          <w:szCs w:val="24"/>
          <w:lang w:eastAsia="ru-RU"/>
        </w:rPr>
        <w:t xml:space="preserve">в колледже действует </w:t>
      </w:r>
      <w:r w:rsidRPr="003E515E">
        <w:rPr>
          <w:rFonts w:ascii="Times New Roman" w:eastAsia="Calibri" w:hAnsi="Times New Roman" w:cs="Times New Roman"/>
          <w:b/>
          <w:sz w:val="24"/>
          <w:szCs w:val="24"/>
        </w:rPr>
        <w:t xml:space="preserve">студенческий совет. </w:t>
      </w:r>
      <w:r w:rsidRPr="003E515E">
        <w:rPr>
          <w:rFonts w:ascii="Times New Roman" w:eastAsia="Calibri" w:hAnsi="Times New Roman" w:cs="Times New Roman"/>
          <w:sz w:val="24"/>
          <w:szCs w:val="24"/>
        </w:rPr>
        <w:t xml:space="preserve">Деятельность студенческого совета регламентируется Положением о студенческом совете, утверждённым приказом от 17.06.2015 года №227/01-07 с учётом мнения студенческим совета (Протокол заседания студенческого совета от 09.06.2015г №2). </w:t>
      </w:r>
    </w:p>
    <w:p w:rsidR="003E515E" w:rsidRPr="003447AE" w:rsidRDefault="003E515E" w:rsidP="003447AE">
      <w:pPr>
        <w:spacing w:after="0" w:line="240" w:lineRule="auto"/>
        <w:ind w:firstLine="709"/>
        <w:contextualSpacing/>
        <w:jc w:val="both"/>
        <w:rPr>
          <w:rFonts w:ascii="Times New Roman" w:eastAsia="Calibri" w:hAnsi="Times New Roman" w:cs="Times New Roman"/>
          <w:sz w:val="24"/>
          <w:szCs w:val="24"/>
        </w:rPr>
      </w:pPr>
      <w:r w:rsidRPr="003E515E">
        <w:rPr>
          <w:rFonts w:ascii="Times New Roman" w:eastAsia="Calibri" w:hAnsi="Times New Roman" w:cs="Times New Roman"/>
          <w:b/>
          <w:sz w:val="24"/>
          <w:szCs w:val="24"/>
        </w:rPr>
        <w:t>В 2021/2022 году студенческий совет</w:t>
      </w:r>
      <w:r w:rsidRPr="003E515E">
        <w:rPr>
          <w:rFonts w:ascii="Times New Roman" w:eastAsia="Calibri" w:hAnsi="Times New Roman" w:cs="Times New Roman"/>
          <w:sz w:val="24"/>
          <w:szCs w:val="24"/>
        </w:rPr>
        <w:t xml:space="preserve"> был сформирован по итогам анонимного голосования (Протокол №2 общего собрания студентов от 13.09.2021). В состав совета вошли 26 студента </w:t>
      </w:r>
      <w:r w:rsidRPr="003E515E">
        <w:rPr>
          <w:rFonts w:ascii="Times New Roman" w:eastAsia="Times New Roman" w:hAnsi="Times New Roman" w:cs="Times New Roman"/>
          <w:sz w:val="24"/>
          <w:szCs w:val="24"/>
          <w:lang w:eastAsia="ru-RU"/>
        </w:rPr>
        <w:t xml:space="preserve">(16% от общего числа обучающихся колледжа) </w:t>
      </w:r>
      <w:r w:rsidRPr="003E515E">
        <w:rPr>
          <w:rFonts w:ascii="Times New Roman" w:eastAsia="Calibri" w:hAnsi="Times New Roman" w:cs="Times New Roman"/>
          <w:sz w:val="24"/>
          <w:szCs w:val="24"/>
        </w:rPr>
        <w:t>1-4 курсо</w:t>
      </w:r>
      <w:r w:rsidR="003447AE">
        <w:rPr>
          <w:rFonts w:ascii="Times New Roman" w:eastAsia="Calibri" w:hAnsi="Times New Roman" w:cs="Times New Roman"/>
          <w:sz w:val="24"/>
          <w:szCs w:val="24"/>
        </w:rPr>
        <w:t>в всех специальностей колледжа.</w:t>
      </w:r>
      <w:r w:rsidRPr="003E515E">
        <w:rPr>
          <w:rFonts w:ascii="Times New Roman" w:eastAsia="Calibri" w:hAnsi="Times New Roman" w:cs="Times New Roman"/>
          <w:color w:val="FF0000"/>
          <w:sz w:val="24"/>
          <w:szCs w:val="24"/>
        </w:rPr>
        <w:t xml:space="preserve"> </w:t>
      </w:r>
      <w:r w:rsidRPr="00B74962">
        <w:rPr>
          <w:rFonts w:ascii="Times New Roman" w:eastAsia="Calibri" w:hAnsi="Times New Roman" w:cs="Times New Roman"/>
          <w:sz w:val="24"/>
          <w:szCs w:val="24"/>
        </w:rPr>
        <w:t>(Приложение</w:t>
      </w:r>
      <w:r w:rsidR="00B74962" w:rsidRPr="00B74962">
        <w:rPr>
          <w:rFonts w:ascii="Times New Roman" w:eastAsia="Calibri" w:hAnsi="Times New Roman" w:cs="Times New Roman"/>
          <w:sz w:val="24"/>
          <w:szCs w:val="24"/>
        </w:rPr>
        <w:t xml:space="preserve"> 13)</w:t>
      </w:r>
    </w:p>
    <w:p w:rsidR="003E515E" w:rsidRPr="003E515E" w:rsidRDefault="003E515E" w:rsidP="003447AE">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3E515E">
        <w:rPr>
          <w:rFonts w:ascii="Times New Roman" w:eastAsia="Calibri" w:hAnsi="Times New Roman" w:cs="Times New Roman"/>
          <w:b/>
          <w:color w:val="000000"/>
          <w:sz w:val="24"/>
          <w:szCs w:val="24"/>
        </w:rPr>
        <w:t>В 2021/2022 учебном году</w:t>
      </w:r>
      <w:r w:rsidRPr="003E515E">
        <w:rPr>
          <w:rFonts w:ascii="Times New Roman" w:eastAsia="Calibri" w:hAnsi="Times New Roman" w:cs="Times New Roman"/>
          <w:color w:val="000000"/>
          <w:sz w:val="24"/>
          <w:szCs w:val="24"/>
        </w:rPr>
        <w:t xml:space="preserve"> </w:t>
      </w:r>
      <w:r w:rsidRPr="003E515E">
        <w:rPr>
          <w:rFonts w:ascii="Times New Roman" w:eastAsia="Calibri" w:hAnsi="Times New Roman" w:cs="Times New Roman"/>
          <w:b/>
          <w:color w:val="000000"/>
          <w:sz w:val="24"/>
          <w:szCs w:val="24"/>
        </w:rPr>
        <w:t>члены студенческого совета</w:t>
      </w:r>
      <w:r w:rsidRPr="003E515E">
        <w:rPr>
          <w:rFonts w:ascii="Times New Roman" w:eastAsia="Calibri" w:hAnsi="Times New Roman" w:cs="Times New Roman"/>
          <w:color w:val="000000"/>
          <w:sz w:val="24"/>
          <w:szCs w:val="24"/>
        </w:rPr>
        <w:t xml:space="preserve"> </w:t>
      </w:r>
      <w:r w:rsidRPr="003E515E">
        <w:rPr>
          <w:rFonts w:ascii="Times New Roman" w:eastAsia="Times New Roman" w:hAnsi="Times New Roman" w:cs="Times New Roman"/>
          <w:b/>
          <w:color w:val="000000"/>
          <w:sz w:val="24"/>
          <w:szCs w:val="24"/>
          <w:lang w:eastAsia="ru-RU"/>
        </w:rPr>
        <w:t>активно участвовали</w:t>
      </w:r>
      <w:r w:rsidRPr="003E515E">
        <w:rPr>
          <w:rFonts w:ascii="Times New Roman" w:eastAsia="Times New Roman" w:hAnsi="Times New Roman" w:cs="Times New Roman"/>
          <w:color w:val="000000"/>
          <w:sz w:val="24"/>
          <w:szCs w:val="24"/>
          <w:lang w:eastAsia="ru-RU"/>
        </w:rPr>
        <w:t xml:space="preserve"> в подготовке материалов для малотиражной студенческой газеты «Орфей», актуализации информации на официальном сайте колледжа, в подготовке внеклассных </w:t>
      </w:r>
      <w:proofErr w:type="spellStart"/>
      <w:r w:rsidRPr="003E515E">
        <w:rPr>
          <w:rFonts w:ascii="Times New Roman" w:eastAsia="Times New Roman" w:hAnsi="Times New Roman" w:cs="Times New Roman"/>
          <w:color w:val="000000"/>
          <w:sz w:val="24"/>
          <w:szCs w:val="24"/>
          <w:lang w:eastAsia="ru-RU"/>
        </w:rPr>
        <w:t>внутриколледжных</w:t>
      </w:r>
      <w:proofErr w:type="spellEnd"/>
      <w:r w:rsidRPr="003E515E">
        <w:rPr>
          <w:rFonts w:ascii="Times New Roman" w:eastAsia="Times New Roman" w:hAnsi="Times New Roman" w:cs="Times New Roman"/>
          <w:color w:val="000000"/>
          <w:sz w:val="24"/>
          <w:szCs w:val="24"/>
          <w:lang w:eastAsia="ru-RU"/>
        </w:rPr>
        <w:t xml:space="preserve"> мероприятий в соответствии с Календарным планом воспитательной работы. Ежемесячно представители студенческого совета участвовали в проверках работы буфета колледжа, в проверке соблюдения требований к санитарному содержанию помещений общежития.</w:t>
      </w:r>
      <w:r w:rsidRPr="003E515E">
        <w:rPr>
          <w:rFonts w:ascii="Times New Roman" w:eastAsia="Calibri" w:hAnsi="Times New Roman" w:cs="Times New Roman"/>
          <w:color w:val="000000"/>
          <w:sz w:val="24"/>
          <w:szCs w:val="24"/>
        </w:rPr>
        <w:t xml:space="preserve"> </w:t>
      </w:r>
      <w:proofErr w:type="gramStart"/>
      <w:r w:rsidRPr="003E515E">
        <w:rPr>
          <w:rFonts w:ascii="Times New Roman" w:eastAsia="Times New Roman" w:hAnsi="Times New Roman" w:cs="Times New Roman"/>
          <w:color w:val="000000"/>
          <w:sz w:val="24"/>
          <w:szCs w:val="24"/>
          <w:lang w:eastAsia="ru-RU"/>
        </w:rPr>
        <w:t xml:space="preserve">Силами студенческого совета для онлайн-марафона, организованного в </w:t>
      </w:r>
      <w:r w:rsidRPr="003E515E">
        <w:rPr>
          <w:rFonts w:ascii="Times New Roman" w:eastAsia="Times New Roman" w:hAnsi="Times New Roman" w:cs="Times New Roman"/>
          <w:color w:val="000000"/>
          <w:sz w:val="24"/>
          <w:szCs w:val="24"/>
          <w:lang w:eastAsia="ru-RU"/>
        </w:rPr>
        <w:lastRenderedPageBreak/>
        <w:t xml:space="preserve">официальной группе отдела молодёжной политики города Сургута в сети </w:t>
      </w:r>
      <w:proofErr w:type="spellStart"/>
      <w:r w:rsidRPr="003E515E">
        <w:rPr>
          <w:rFonts w:ascii="Times New Roman" w:eastAsia="Times New Roman" w:hAnsi="Times New Roman" w:cs="Times New Roman"/>
          <w:color w:val="000000"/>
          <w:sz w:val="24"/>
          <w:szCs w:val="24"/>
          <w:lang w:eastAsia="ru-RU"/>
        </w:rPr>
        <w:t>ВКонтакте</w:t>
      </w:r>
      <w:proofErr w:type="spellEnd"/>
      <w:r w:rsidRPr="003E515E">
        <w:rPr>
          <w:rFonts w:ascii="Times New Roman" w:eastAsia="Times New Roman" w:hAnsi="Times New Roman" w:cs="Times New Roman"/>
          <w:color w:val="000000"/>
          <w:sz w:val="24"/>
          <w:szCs w:val="24"/>
          <w:lang w:eastAsia="ru-RU"/>
        </w:rPr>
        <w:t xml:space="preserve"> https://vk.com/ompsurgut, где были  рассмотрены вопросы идентификации и ответственности за распространение </w:t>
      </w:r>
      <w:proofErr w:type="spellStart"/>
      <w:r w:rsidRPr="003E515E">
        <w:rPr>
          <w:rFonts w:ascii="Times New Roman" w:eastAsia="Times New Roman" w:hAnsi="Times New Roman" w:cs="Times New Roman"/>
          <w:color w:val="000000"/>
          <w:sz w:val="24"/>
          <w:szCs w:val="24"/>
          <w:lang w:eastAsia="ru-RU"/>
        </w:rPr>
        <w:t>фейковых</w:t>
      </w:r>
      <w:proofErr w:type="spellEnd"/>
      <w:r w:rsidRPr="003E515E">
        <w:rPr>
          <w:rFonts w:ascii="Times New Roman" w:eastAsia="Times New Roman" w:hAnsi="Times New Roman" w:cs="Times New Roman"/>
          <w:color w:val="000000"/>
          <w:sz w:val="24"/>
          <w:szCs w:val="24"/>
          <w:lang w:eastAsia="ru-RU"/>
        </w:rPr>
        <w:t xml:space="preserve"> новостей и экстремистского материала, защиты детей и молодёжи от агрессивной среды интернета, поддержке молодёжных проектов по формированию единого информационного антитеррористического пространства (13.05.2022), были сняты </w:t>
      </w:r>
      <w:proofErr w:type="spellStart"/>
      <w:r w:rsidRPr="003E515E">
        <w:rPr>
          <w:rFonts w:ascii="Times New Roman" w:eastAsia="Times New Roman" w:hAnsi="Times New Roman" w:cs="Times New Roman"/>
          <w:color w:val="000000"/>
          <w:sz w:val="24"/>
          <w:szCs w:val="24"/>
          <w:lang w:eastAsia="ru-RU"/>
        </w:rPr>
        <w:t>видеоответы</w:t>
      </w:r>
      <w:proofErr w:type="spellEnd"/>
      <w:r w:rsidRPr="003E515E">
        <w:rPr>
          <w:rFonts w:ascii="Times New Roman" w:eastAsia="Times New Roman" w:hAnsi="Times New Roman" w:cs="Times New Roman"/>
          <w:color w:val="000000"/>
          <w:sz w:val="24"/>
          <w:szCs w:val="24"/>
          <w:lang w:eastAsia="ru-RU"/>
        </w:rPr>
        <w:t xml:space="preserve"> студентов на вопросы, касающиеся</w:t>
      </w:r>
      <w:proofErr w:type="gramEnd"/>
      <w:r w:rsidRPr="003E515E">
        <w:rPr>
          <w:rFonts w:ascii="Times New Roman" w:eastAsia="Times New Roman" w:hAnsi="Times New Roman" w:cs="Times New Roman"/>
          <w:color w:val="000000"/>
          <w:sz w:val="24"/>
          <w:szCs w:val="24"/>
          <w:lang w:eastAsia="ru-RU"/>
        </w:rPr>
        <w:t xml:space="preserve"> идентификации и ответственности за распространение </w:t>
      </w:r>
      <w:proofErr w:type="spellStart"/>
      <w:r w:rsidRPr="003E515E">
        <w:rPr>
          <w:rFonts w:ascii="Times New Roman" w:eastAsia="Times New Roman" w:hAnsi="Times New Roman" w:cs="Times New Roman"/>
          <w:color w:val="000000"/>
          <w:sz w:val="24"/>
          <w:szCs w:val="24"/>
          <w:lang w:eastAsia="ru-RU"/>
        </w:rPr>
        <w:t>фейковых</w:t>
      </w:r>
      <w:proofErr w:type="spellEnd"/>
      <w:r w:rsidRPr="003E515E">
        <w:rPr>
          <w:rFonts w:ascii="Times New Roman" w:eastAsia="Times New Roman" w:hAnsi="Times New Roman" w:cs="Times New Roman"/>
          <w:color w:val="000000"/>
          <w:sz w:val="24"/>
          <w:szCs w:val="24"/>
          <w:lang w:eastAsia="ru-RU"/>
        </w:rPr>
        <w:t xml:space="preserve"> новостей и экстремистского материала, которые вошли в видеоматериалы онлайн-марафона, предваряющие выступления спикеров. </w:t>
      </w:r>
    </w:p>
    <w:p w:rsidR="003E515E" w:rsidRPr="003E515E" w:rsidRDefault="003E515E" w:rsidP="003447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3E515E">
        <w:rPr>
          <w:rFonts w:ascii="Times New Roman" w:eastAsia="Times New Roman" w:hAnsi="Times New Roman" w:cs="Times New Roman"/>
          <w:b/>
          <w:sz w:val="24"/>
          <w:szCs w:val="24"/>
          <w:lang w:eastAsia="ru-RU"/>
        </w:rPr>
        <w:t>Жилищно-бытовой центр Студенческого совета</w:t>
      </w:r>
      <w:r w:rsidRPr="003E515E">
        <w:rPr>
          <w:rFonts w:ascii="Times New Roman" w:eastAsia="Times New Roman" w:hAnsi="Times New Roman" w:cs="Times New Roman"/>
          <w:sz w:val="24"/>
          <w:szCs w:val="24"/>
          <w:lang w:eastAsia="ru-RU"/>
        </w:rPr>
        <w:t xml:space="preserve"> проводил беседы с нарушителями правил внутреннего распорядка общежития, участвовал в проведении еженедельных рейдов по проверке санитарного состояни</w:t>
      </w:r>
      <w:r w:rsidR="0092609F">
        <w:rPr>
          <w:rFonts w:ascii="Times New Roman" w:eastAsia="Times New Roman" w:hAnsi="Times New Roman" w:cs="Times New Roman"/>
          <w:sz w:val="24"/>
          <w:szCs w:val="24"/>
          <w:lang w:eastAsia="ru-RU"/>
        </w:rPr>
        <w:t>я</w:t>
      </w:r>
      <w:r w:rsidRPr="003E515E">
        <w:rPr>
          <w:rFonts w:ascii="Times New Roman" w:eastAsia="Times New Roman" w:hAnsi="Times New Roman" w:cs="Times New Roman"/>
          <w:sz w:val="24"/>
          <w:szCs w:val="24"/>
          <w:lang w:eastAsia="ru-RU"/>
        </w:rPr>
        <w:t xml:space="preserve"> комнат общежития, соблюдения профилактических и ограничительных мер в соответствии с требованиями Защитного протокола по организации проживания в общежитиях студентов, обучающихся в организациях высшего образования и среднего профессионального образования, для предупреждения распространения новой </w:t>
      </w:r>
      <w:proofErr w:type="spellStart"/>
      <w:r w:rsidRPr="003E515E">
        <w:rPr>
          <w:rFonts w:ascii="Times New Roman" w:eastAsia="Times New Roman" w:hAnsi="Times New Roman" w:cs="Times New Roman"/>
          <w:sz w:val="24"/>
          <w:szCs w:val="24"/>
          <w:lang w:eastAsia="ru-RU"/>
        </w:rPr>
        <w:t>коронавирусной</w:t>
      </w:r>
      <w:proofErr w:type="spellEnd"/>
      <w:r w:rsidRPr="003E515E">
        <w:rPr>
          <w:rFonts w:ascii="Times New Roman" w:eastAsia="Times New Roman" w:hAnsi="Times New Roman" w:cs="Times New Roman"/>
          <w:sz w:val="24"/>
          <w:szCs w:val="24"/>
          <w:lang w:eastAsia="ru-RU"/>
        </w:rPr>
        <w:t xml:space="preserve"> инфекции, утверждённого приказом от 27.08.2021 №09</w:t>
      </w:r>
      <w:proofErr w:type="gramEnd"/>
      <w:r w:rsidRPr="003E515E">
        <w:rPr>
          <w:rFonts w:ascii="Times New Roman" w:eastAsia="Times New Roman" w:hAnsi="Times New Roman" w:cs="Times New Roman"/>
          <w:sz w:val="24"/>
          <w:szCs w:val="24"/>
          <w:lang w:eastAsia="ru-RU"/>
        </w:rPr>
        <w:t xml:space="preserve">/01-ОД-205 «Об организации работы общежития БУ «Сургутский музыкальный колледж» в условиях риска распространения новой </w:t>
      </w:r>
      <w:proofErr w:type="spellStart"/>
      <w:r w:rsidRPr="003E515E">
        <w:rPr>
          <w:rFonts w:ascii="Times New Roman" w:eastAsia="Times New Roman" w:hAnsi="Times New Roman" w:cs="Times New Roman"/>
          <w:sz w:val="24"/>
          <w:szCs w:val="24"/>
          <w:lang w:eastAsia="ru-RU"/>
        </w:rPr>
        <w:t>коронавирусной</w:t>
      </w:r>
      <w:proofErr w:type="spellEnd"/>
      <w:r w:rsidRPr="003E515E">
        <w:rPr>
          <w:rFonts w:ascii="Times New Roman" w:eastAsia="Times New Roman" w:hAnsi="Times New Roman" w:cs="Times New Roman"/>
          <w:sz w:val="24"/>
          <w:szCs w:val="24"/>
          <w:lang w:eastAsia="ru-RU"/>
        </w:rPr>
        <w:t xml:space="preserve"> инфекции, вы</w:t>
      </w:r>
      <w:r w:rsidR="003447AE">
        <w:rPr>
          <w:rFonts w:ascii="Times New Roman" w:eastAsia="Times New Roman" w:hAnsi="Times New Roman" w:cs="Times New Roman"/>
          <w:sz w:val="24"/>
          <w:szCs w:val="24"/>
          <w:lang w:eastAsia="ru-RU"/>
        </w:rPr>
        <w:t>званной COVID-19, в 2021-2022 г</w:t>
      </w:r>
      <w:r w:rsidRPr="003E515E">
        <w:rPr>
          <w:rFonts w:ascii="Times New Roman" w:eastAsia="Times New Roman" w:hAnsi="Times New Roman" w:cs="Times New Roman"/>
          <w:sz w:val="24"/>
          <w:szCs w:val="24"/>
          <w:lang w:eastAsia="ru-RU"/>
        </w:rPr>
        <w:t>г.».</w:t>
      </w:r>
    </w:p>
    <w:p w:rsidR="003E515E" w:rsidRPr="003E515E" w:rsidRDefault="003E515E" w:rsidP="00B74962">
      <w:pPr>
        <w:autoSpaceDE w:val="0"/>
        <w:autoSpaceDN w:val="0"/>
        <w:adjustRightInd w:val="0"/>
        <w:spacing w:after="0" w:line="240" w:lineRule="auto"/>
        <w:ind w:firstLine="709"/>
        <w:jc w:val="both"/>
        <w:rPr>
          <w:rFonts w:ascii="Times New Roman" w:eastAsia="Calibri" w:hAnsi="Times New Roman" w:cs="Times New Roman"/>
          <w:color w:val="FF0000"/>
          <w:sz w:val="24"/>
          <w:szCs w:val="24"/>
        </w:rPr>
      </w:pPr>
      <w:r w:rsidRPr="003E515E">
        <w:rPr>
          <w:rFonts w:ascii="Times New Roman" w:eastAsia="Times New Roman" w:hAnsi="Times New Roman" w:cs="Times New Roman"/>
          <w:b/>
          <w:color w:val="000000"/>
          <w:sz w:val="24"/>
          <w:szCs w:val="24"/>
          <w:lang w:eastAsia="ru-RU"/>
        </w:rPr>
        <w:t>По инициативе Студенческого совета</w:t>
      </w:r>
      <w:r w:rsidRPr="003E515E">
        <w:rPr>
          <w:rFonts w:ascii="Times New Roman" w:eastAsia="Times New Roman" w:hAnsi="Times New Roman" w:cs="Times New Roman"/>
          <w:color w:val="000000"/>
          <w:sz w:val="24"/>
          <w:szCs w:val="24"/>
          <w:lang w:eastAsia="ru-RU"/>
        </w:rPr>
        <w:t xml:space="preserve"> </w:t>
      </w:r>
      <w:r w:rsidRPr="003E515E">
        <w:rPr>
          <w:rFonts w:ascii="Times New Roman" w:eastAsia="Calibri" w:hAnsi="Times New Roman" w:cs="Times New Roman"/>
          <w:b/>
          <w:color w:val="000000"/>
          <w:sz w:val="24"/>
          <w:szCs w:val="24"/>
        </w:rPr>
        <w:t>в 2021/2022 учебном году</w:t>
      </w:r>
      <w:r w:rsidRPr="003E515E">
        <w:rPr>
          <w:rFonts w:ascii="Times New Roman" w:eastAsia="Calibri" w:hAnsi="Times New Roman" w:cs="Times New Roman"/>
          <w:color w:val="000000"/>
          <w:sz w:val="24"/>
          <w:szCs w:val="24"/>
        </w:rPr>
        <w:t xml:space="preserve"> </w:t>
      </w:r>
      <w:r w:rsidRPr="003E515E">
        <w:rPr>
          <w:rFonts w:ascii="Times New Roman" w:eastAsia="Times New Roman" w:hAnsi="Times New Roman" w:cs="Times New Roman"/>
          <w:color w:val="000000"/>
          <w:sz w:val="24"/>
          <w:szCs w:val="24"/>
          <w:lang w:eastAsia="ru-RU"/>
        </w:rPr>
        <w:t>организованы «Посвящение в студенты» (28.09.2021), «Голубой огонёк» (25.12.2021), «День студента» (26.02.2022), инсталляция, посвящённая Дню Великой победы (</w:t>
      </w:r>
      <w:r w:rsidRPr="003E515E">
        <w:rPr>
          <w:rFonts w:ascii="Times New Roman" w:eastAsia="Calibri" w:hAnsi="Times New Roman" w:cs="Times New Roman"/>
          <w:color w:val="000000"/>
          <w:sz w:val="24"/>
          <w:szCs w:val="24"/>
        </w:rPr>
        <w:t>03.05 – 17.06.2022)</w:t>
      </w:r>
      <w:r w:rsidRPr="003E515E">
        <w:rPr>
          <w:rFonts w:ascii="Times New Roman" w:eastAsia="Times New Roman" w:hAnsi="Times New Roman" w:cs="Times New Roman"/>
          <w:color w:val="000000"/>
          <w:sz w:val="24"/>
          <w:szCs w:val="24"/>
          <w:lang w:eastAsia="ru-RU"/>
        </w:rPr>
        <w:t xml:space="preserve">, праздничное мероприятие «Золотой выпуск 2022» (17.06.2022), созданы видеоролики для проекта «Музыка как стиль жизни» </w:t>
      </w:r>
      <w:hyperlink r:id="rId53" w:history="1">
        <w:r w:rsidRPr="003E515E">
          <w:rPr>
            <w:rFonts w:ascii="Times New Roman" w:eastAsia="Times New Roman" w:hAnsi="Times New Roman" w:cs="Times New Roman"/>
            <w:color w:val="0563C1"/>
            <w:sz w:val="24"/>
            <w:szCs w:val="24"/>
            <w:u w:val="single"/>
            <w:lang w:eastAsia="ru-RU"/>
          </w:rPr>
          <w:t>https://www.surgutmusic.ru/music-as-lifestyle/students/</w:t>
        </w:r>
      </w:hyperlink>
      <w:r w:rsidRPr="003E515E">
        <w:rPr>
          <w:rFonts w:ascii="Times New Roman" w:eastAsia="Times New Roman" w:hAnsi="Times New Roman" w:cs="Times New Roman"/>
          <w:color w:val="000000"/>
          <w:sz w:val="24"/>
          <w:szCs w:val="24"/>
          <w:lang w:eastAsia="ru-RU"/>
        </w:rPr>
        <w:t xml:space="preserve"> </w:t>
      </w:r>
    </w:p>
    <w:p w:rsidR="003E515E" w:rsidRDefault="00E57C8E" w:rsidP="00D005E4">
      <w:pPr>
        <w:spacing w:after="0" w:line="240" w:lineRule="auto"/>
        <w:ind w:left="34"/>
        <w:jc w:val="both"/>
        <w:rPr>
          <w:rFonts w:ascii="Times New Roman" w:eastAsia="Times New Roman" w:hAnsi="Times New Roman" w:cs="Times New Roman"/>
          <w:b/>
          <w:sz w:val="24"/>
          <w:szCs w:val="24"/>
          <w:u w:val="single"/>
          <w:lang w:eastAsia="ru-RU"/>
        </w:rPr>
      </w:pPr>
      <w:r w:rsidRPr="00E57C8E">
        <w:rPr>
          <w:rFonts w:ascii="Times New Roman" w:hAnsi="Times New Roman" w:cs="Times New Roman"/>
          <w:noProof/>
          <w:lang w:eastAsia="ru-RU"/>
        </w:rPr>
        <mc:AlternateContent>
          <mc:Choice Requires="wps">
            <w:drawing>
              <wp:anchor distT="0" distB="0" distL="114300" distR="114300" simplePos="0" relativeHeight="251924480" behindDoc="1" locked="0" layoutInCell="0" allowOverlap="1" wp14:anchorId="058710EE" wp14:editId="29A12566">
                <wp:simplePos x="0" y="0"/>
                <wp:positionH relativeFrom="page">
                  <wp:posOffset>105410</wp:posOffset>
                </wp:positionH>
                <wp:positionV relativeFrom="page">
                  <wp:posOffset>252095</wp:posOffset>
                </wp:positionV>
                <wp:extent cx="1190625" cy="7277100"/>
                <wp:effectExtent l="666750" t="762000" r="28575" b="19050"/>
                <wp:wrapSquare wrapText="bothSides"/>
                <wp:docPr id="513" name="Прямоугольник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E57C8E">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E57C8E">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E57C8E">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E57C8E">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3" o:spid="_x0000_s1063" style="position:absolute;left:0;text-align:left;margin-left:8.3pt;margin-top:19.85pt;width:93.75pt;height:573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E57C8E">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E57C8E">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sidRPr="0011135A">
                        <w:rPr>
                          <w:rFonts w:ascii="Times New Roman" w:eastAsia="Calibri" w:hAnsi="Times New Roman" w:cs="Times New Roman"/>
                          <w:b/>
                          <w:color w:val="4F6228" w:themeColor="accent3" w:themeShade="80"/>
                          <w:sz w:val="26"/>
                          <w:szCs w:val="26"/>
                          <w:lang w:val="en-US"/>
                        </w:rPr>
                        <w:t>II</w:t>
                      </w:r>
                      <w:r>
                        <w:rPr>
                          <w:rFonts w:ascii="Times New Roman" w:eastAsia="Calibri" w:hAnsi="Times New Roman" w:cs="Times New Roman"/>
                          <w:b/>
                          <w:color w:val="4F6228" w:themeColor="accent3" w:themeShade="80"/>
                          <w:sz w:val="26"/>
                          <w:szCs w:val="26"/>
                          <w:lang w:val="en-US"/>
                        </w:rPr>
                        <w:t>I</w:t>
                      </w:r>
                    </w:p>
                    <w:p w:rsidR="000E0B64" w:rsidRPr="0011135A" w:rsidRDefault="000E0B64" w:rsidP="00E57C8E">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 xml:space="preserve">ОСОБЕННОСТИ </w:t>
                      </w:r>
                      <w:r w:rsidRPr="0011135A">
                        <w:rPr>
                          <w:rFonts w:ascii="Times New Roman" w:eastAsia="Calibri" w:hAnsi="Times New Roman" w:cs="Times New Roman"/>
                          <w:b/>
                          <w:color w:val="4F6228" w:themeColor="accent3" w:themeShade="80"/>
                          <w:sz w:val="26"/>
                          <w:szCs w:val="26"/>
                        </w:rPr>
                        <w:t>ОБРАЗОВАТЕЛЬНОГО ПРОЦЕССА</w:t>
                      </w:r>
                    </w:p>
                    <w:p w:rsidR="000E0B64" w:rsidRPr="00007581" w:rsidRDefault="000E0B64" w:rsidP="00E57C8E">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3E515E" w:rsidRPr="003E515E" w:rsidRDefault="003E515E" w:rsidP="003E515E">
      <w:pPr>
        <w:spacing w:after="0" w:line="240" w:lineRule="auto"/>
        <w:jc w:val="both"/>
        <w:rPr>
          <w:rFonts w:ascii="Times New Roman" w:eastAsia="Times New Roman" w:hAnsi="Times New Roman" w:cs="Times New Roman"/>
          <w:b/>
          <w:sz w:val="24"/>
          <w:szCs w:val="24"/>
          <w:u w:val="single"/>
          <w:lang w:eastAsia="ru-RU"/>
        </w:rPr>
      </w:pPr>
      <w:r w:rsidRPr="003E515E">
        <w:rPr>
          <w:rFonts w:ascii="Times New Roman" w:eastAsia="Calibri" w:hAnsi="Times New Roman" w:cs="Times New Roman"/>
          <w:b/>
          <w:sz w:val="24"/>
          <w:szCs w:val="24"/>
          <w:u w:val="single"/>
        </w:rPr>
        <w:t xml:space="preserve">3.10. </w:t>
      </w:r>
      <w:r w:rsidRPr="003E515E">
        <w:rPr>
          <w:rFonts w:ascii="Times New Roman" w:eastAsia="Times New Roman" w:hAnsi="Times New Roman" w:cs="Times New Roman"/>
          <w:b/>
          <w:sz w:val="24"/>
          <w:szCs w:val="24"/>
          <w:u w:val="single"/>
          <w:lang w:eastAsia="ru-RU"/>
        </w:rPr>
        <w:t>Стипендиальное обеспечение, формы социальной поддержки (компенсации, пособия и др.)</w:t>
      </w:r>
    </w:p>
    <w:p w:rsidR="003E515E" w:rsidRPr="003E515E" w:rsidRDefault="003E515E" w:rsidP="003447AE">
      <w:pPr>
        <w:spacing w:after="0" w:line="240" w:lineRule="auto"/>
        <w:ind w:firstLine="709"/>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Для студентов предусмотрены следующие виды материальной поддержки: государственная академическая стипендия, государственная социальная стипендия, материальная помощь, полное государственное обеспечение студентов из числа детей-сирот и детей, оставшихся без попечения родителей, предоставление места в студенческом общежитии, обеспечение бесплатным питанием, предоставление льгот студентам с ограниченными возможностями здоровья.</w:t>
      </w:r>
    </w:p>
    <w:p w:rsidR="003E515E" w:rsidRPr="003E515E" w:rsidRDefault="003E515E" w:rsidP="003E515E">
      <w:pPr>
        <w:spacing w:after="0" w:line="240" w:lineRule="auto"/>
        <w:ind w:left="34"/>
        <w:contextualSpacing/>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b/>
          <w:sz w:val="24"/>
          <w:szCs w:val="24"/>
          <w:lang w:eastAsia="ru-RU"/>
        </w:rPr>
        <w:t>В 2021/2022 учебном</w:t>
      </w:r>
      <w:r w:rsidRPr="003E515E">
        <w:rPr>
          <w:rFonts w:ascii="Times New Roman" w:eastAsia="Times New Roman" w:hAnsi="Times New Roman" w:cs="Times New Roman"/>
          <w:sz w:val="24"/>
          <w:szCs w:val="24"/>
          <w:lang w:eastAsia="ru-RU"/>
        </w:rPr>
        <w:t xml:space="preserve"> году число студентов, получающих стипендии составило 116 человек. Из них: 105 – получатели государственной академической стипендии, 11 – получатели государственной академической повышенной стипендии.</w:t>
      </w:r>
    </w:p>
    <w:p w:rsidR="003E515E" w:rsidRPr="003E515E" w:rsidRDefault="003E515E" w:rsidP="003E515E">
      <w:pPr>
        <w:spacing w:after="0" w:line="240" w:lineRule="auto"/>
        <w:ind w:left="34"/>
        <w:contextualSpacing/>
        <w:jc w:val="both"/>
        <w:rPr>
          <w:rFonts w:ascii="Times New Roman" w:eastAsia="Times New Roman" w:hAnsi="Times New Roman" w:cs="Times New Roman"/>
          <w:b/>
          <w:sz w:val="24"/>
          <w:szCs w:val="24"/>
          <w:lang w:eastAsia="ru-RU"/>
        </w:rPr>
      </w:pPr>
      <w:r w:rsidRPr="003E515E">
        <w:rPr>
          <w:rFonts w:ascii="Times New Roman" w:eastAsia="Times New Roman" w:hAnsi="Times New Roman" w:cs="Times New Roman"/>
          <w:b/>
          <w:sz w:val="24"/>
          <w:szCs w:val="24"/>
          <w:lang w:eastAsia="ru-RU"/>
        </w:rPr>
        <w:t xml:space="preserve">В качестве мер социальной поддержки 11-ти обучающимся из числа льготных категорий назначена государственная социальная стипендия (в 2021/2022 учебном году её средний размер составил </w:t>
      </w:r>
      <w:r w:rsidRPr="003E515E">
        <w:rPr>
          <w:rFonts w:ascii="Times New Roman" w:eastAsia="Calibri" w:hAnsi="Times New Roman" w:cs="Times New Roman"/>
          <w:b/>
          <w:sz w:val="24"/>
          <w:szCs w:val="24"/>
        </w:rPr>
        <w:t>3106.16</w:t>
      </w:r>
      <w:r w:rsidRPr="003E515E">
        <w:rPr>
          <w:rFonts w:ascii="Times New Roman" w:eastAsia="Calibri" w:hAnsi="Times New Roman" w:cs="Times New Roman"/>
          <w:sz w:val="24"/>
          <w:szCs w:val="24"/>
        </w:rPr>
        <w:t xml:space="preserve"> </w:t>
      </w:r>
      <w:r w:rsidRPr="003E515E">
        <w:rPr>
          <w:rFonts w:ascii="Times New Roman" w:eastAsia="Times New Roman" w:hAnsi="Times New Roman" w:cs="Times New Roman"/>
          <w:b/>
          <w:sz w:val="24"/>
          <w:szCs w:val="24"/>
          <w:lang w:eastAsia="ru-RU"/>
        </w:rPr>
        <w:t>руб.);</w:t>
      </w:r>
    </w:p>
    <w:p w:rsidR="003E515E" w:rsidRPr="003E515E" w:rsidRDefault="003E515E" w:rsidP="00425BE7">
      <w:pPr>
        <w:numPr>
          <w:ilvl w:val="0"/>
          <w:numId w:val="23"/>
        </w:numPr>
        <w:spacing w:after="0" w:line="240" w:lineRule="auto"/>
        <w:ind w:left="34" w:firstLine="283"/>
        <w:contextualSpacing/>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9 студентов, проживающих в общежитии, освобождены от внесения платы за коммунальные услуги и за пользование жилым помещением;</w:t>
      </w:r>
    </w:p>
    <w:p w:rsidR="003E515E" w:rsidRPr="003E515E" w:rsidRDefault="003E515E" w:rsidP="00425BE7">
      <w:pPr>
        <w:numPr>
          <w:ilvl w:val="0"/>
          <w:numId w:val="23"/>
        </w:numPr>
        <w:spacing w:after="0" w:line="240" w:lineRule="auto"/>
        <w:ind w:left="34" w:firstLine="283"/>
        <w:contextualSpacing/>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22 студента получили компенсацию по обеспечению питанием (в 2021/2022 учебном году она составила 350 рублей в день).</w:t>
      </w:r>
    </w:p>
    <w:p w:rsidR="003E515E" w:rsidRPr="003E515E" w:rsidRDefault="003E515E" w:rsidP="003447AE">
      <w:pPr>
        <w:spacing w:after="0" w:line="240" w:lineRule="auto"/>
        <w:ind w:firstLine="709"/>
        <w:jc w:val="both"/>
        <w:rPr>
          <w:rFonts w:ascii="Times New Roman" w:eastAsia="Times New Roman" w:hAnsi="Times New Roman" w:cs="Times New Roman"/>
          <w:b/>
          <w:sz w:val="24"/>
          <w:szCs w:val="24"/>
          <w:lang w:eastAsia="ru-RU"/>
        </w:rPr>
      </w:pPr>
      <w:r w:rsidRPr="003E515E">
        <w:rPr>
          <w:rFonts w:ascii="Times New Roman" w:eastAsia="Times New Roman" w:hAnsi="Times New Roman" w:cs="Times New Roman"/>
          <w:b/>
          <w:sz w:val="24"/>
          <w:szCs w:val="24"/>
          <w:lang w:eastAsia="ru-RU"/>
        </w:rPr>
        <w:t>В 2021/2022 учебном году:</w:t>
      </w:r>
    </w:p>
    <w:p w:rsidR="003E515E" w:rsidRPr="003E515E" w:rsidRDefault="003E515E" w:rsidP="00425BE7">
      <w:pPr>
        <w:numPr>
          <w:ilvl w:val="0"/>
          <w:numId w:val="24"/>
        </w:numPr>
        <w:spacing w:after="0" w:line="240" w:lineRule="auto"/>
        <w:ind w:left="0" w:firstLine="284"/>
        <w:contextualSpacing/>
        <w:jc w:val="both"/>
        <w:rPr>
          <w:rFonts w:ascii="Times New Roman" w:eastAsia="Times New Roman" w:hAnsi="Times New Roman" w:cs="Times New Roman"/>
          <w:sz w:val="24"/>
          <w:szCs w:val="24"/>
          <w:lang w:eastAsia="ru-RU"/>
        </w:rPr>
      </w:pPr>
      <w:r w:rsidRPr="003E515E">
        <w:rPr>
          <w:rFonts w:ascii="Times New Roman" w:eastAsia="Calibri" w:hAnsi="Times New Roman" w:cs="Times New Roman"/>
          <w:sz w:val="24"/>
          <w:szCs w:val="24"/>
        </w:rPr>
        <w:t xml:space="preserve">3 </w:t>
      </w:r>
      <w:r w:rsidRPr="003E515E">
        <w:rPr>
          <w:rFonts w:ascii="Times New Roman" w:eastAsia="Times New Roman" w:hAnsi="Times New Roman" w:cs="Times New Roman"/>
          <w:sz w:val="24"/>
          <w:szCs w:val="24"/>
          <w:lang w:eastAsia="ru-RU"/>
        </w:rPr>
        <w:t>студента из льготных категорий «дети-сироты и дети оставшихся без попечения родителей» и «лицо из числа детей-сирот и детей, оставшихся без попечения родителей» получили ежегодное пособие на приобретение учебной литературы и письменных принадлежностей в размере трёхмесячной государственной социальной стипендии;</w:t>
      </w:r>
    </w:p>
    <w:p w:rsidR="003E515E" w:rsidRPr="003E515E" w:rsidRDefault="005B7199" w:rsidP="00425BE7">
      <w:pPr>
        <w:numPr>
          <w:ilvl w:val="0"/>
          <w:numId w:val="24"/>
        </w:numPr>
        <w:spacing w:after="0" w:line="240" w:lineRule="auto"/>
        <w:ind w:left="0" w:firstLine="284"/>
        <w:contextualSpacing/>
        <w:jc w:val="both"/>
        <w:rPr>
          <w:rFonts w:ascii="Times New Roman" w:eastAsia="Times New Roman" w:hAnsi="Times New Roman" w:cs="Times New Roman"/>
          <w:sz w:val="24"/>
          <w:szCs w:val="24"/>
          <w:lang w:eastAsia="ru-RU"/>
        </w:rPr>
      </w:pPr>
      <w:r w:rsidRPr="00E57C8E">
        <w:rPr>
          <w:rFonts w:ascii="Times New Roman" w:hAnsi="Times New Roman" w:cs="Times New Roman"/>
          <w:noProof/>
          <w:lang w:eastAsia="ru-RU"/>
        </w:rPr>
        <w:lastRenderedPageBreak/>
        <mc:AlternateContent>
          <mc:Choice Requires="wps">
            <w:drawing>
              <wp:anchor distT="0" distB="0" distL="114300" distR="114300" simplePos="0" relativeHeight="251922432" behindDoc="1" locked="0" layoutInCell="0" allowOverlap="1" wp14:anchorId="278A3399" wp14:editId="7BEA2CC6">
                <wp:simplePos x="0" y="0"/>
                <wp:positionH relativeFrom="page">
                  <wp:posOffset>112395</wp:posOffset>
                </wp:positionH>
                <wp:positionV relativeFrom="page">
                  <wp:posOffset>242570</wp:posOffset>
                </wp:positionV>
                <wp:extent cx="1190625" cy="7277100"/>
                <wp:effectExtent l="666750" t="762000" r="28575" b="19050"/>
                <wp:wrapSquare wrapText="bothSides"/>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E57C8E">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E57C8E">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0E0B64" w:rsidRPr="004B6863" w:rsidRDefault="000E0B64" w:rsidP="00E57C8E">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0E0B64" w:rsidRPr="00007581" w:rsidRDefault="000E0B64" w:rsidP="00E57C8E">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64" style="position:absolute;left:0;text-align:left;margin-left:8.85pt;margin-top:19.1pt;width:93.75pt;height:573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E57C8E">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E57C8E">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0E0B64" w:rsidRPr="004B6863" w:rsidRDefault="000E0B64" w:rsidP="00E57C8E">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0E0B64" w:rsidRPr="00007581" w:rsidRDefault="000E0B64" w:rsidP="00E57C8E">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3E515E" w:rsidRPr="003E515E">
        <w:rPr>
          <w:rFonts w:ascii="Times New Roman" w:eastAsia="Times New Roman" w:hAnsi="Times New Roman" w:cs="Times New Roman"/>
          <w:sz w:val="24"/>
          <w:szCs w:val="24"/>
          <w:lang w:eastAsia="ru-RU"/>
        </w:rPr>
        <w:t>4 студента получили единовременную материальную помощь в размере 3 тыс. руб.;</w:t>
      </w:r>
    </w:p>
    <w:p w:rsidR="003E515E" w:rsidRPr="003E515E" w:rsidRDefault="003E515E" w:rsidP="00425BE7">
      <w:pPr>
        <w:numPr>
          <w:ilvl w:val="0"/>
          <w:numId w:val="24"/>
        </w:numPr>
        <w:spacing w:after="0" w:line="240" w:lineRule="auto"/>
        <w:ind w:left="0" w:firstLine="284"/>
        <w:contextualSpacing/>
        <w:jc w:val="both"/>
        <w:rPr>
          <w:rFonts w:ascii="Times New Roman" w:eastAsia="Calibri" w:hAnsi="Times New Roman" w:cs="Times New Roman"/>
          <w:sz w:val="24"/>
          <w:szCs w:val="24"/>
        </w:rPr>
      </w:pPr>
      <w:r w:rsidRPr="003E515E">
        <w:rPr>
          <w:rFonts w:ascii="Times New Roman" w:eastAsia="Times New Roman" w:hAnsi="Times New Roman" w:cs="Times New Roman"/>
          <w:sz w:val="24"/>
          <w:szCs w:val="24"/>
          <w:lang w:eastAsia="ru-RU"/>
        </w:rPr>
        <w:t>17 студентов</w:t>
      </w:r>
      <w:r w:rsidRPr="003E515E">
        <w:rPr>
          <w:rFonts w:ascii="Times New Roman" w:eastAsia="Calibri" w:hAnsi="Times New Roman" w:cs="Times New Roman"/>
          <w:sz w:val="24"/>
          <w:szCs w:val="24"/>
        </w:rPr>
        <w:t xml:space="preserve"> получили материальную поддержку на общую сумму 149840 рублей.</w:t>
      </w:r>
    </w:p>
    <w:p w:rsidR="003E515E" w:rsidRPr="003E515E" w:rsidRDefault="003E515E" w:rsidP="003E515E">
      <w:pPr>
        <w:autoSpaceDE w:val="0"/>
        <w:autoSpaceDN w:val="0"/>
        <w:adjustRightInd w:val="0"/>
        <w:spacing w:after="0" w:line="240" w:lineRule="auto"/>
        <w:jc w:val="both"/>
        <w:rPr>
          <w:rFonts w:ascii="Times New Roman" w:eastAsia="Calibri" w:hAnsi="Times New Roman" w:cs="Times New Roman"/>
          <w:color w:val="000000"/>
          <w:sz w:val="24"/>
          <w:szCs w:val="24"/>
        </w:rPr>
      </w:pPr>
      <w:proofErr w:type="gramStart"/>
      <w:r w:rsidRPr="003E515E">
        <w:rPr>
          <w:rFonts w:ascii="Times New Roman" w:eastAsia="Calibri" w:hAnsi="Times New Roman" w:cs="Times New Roman"/>
          <w:b/>
          <w:bCs/>
          <w:color w:val="000000"/>
          <w:sz w:val="24"/>
          <w:szCs w:val="24"/>
        </w:rPr>
        <w:t xml:space="preserve">Увеличилось количество обучающихся, получающих социальную поддержку </w:t>
      </w:r>
      <w:r w:rsidRPr="003E515E">
        <w:rPr>
          <w:rFonts w:ascii="Times New Roman" w:eastAsia="Calibri" w:hAnsi="Times New Roman" w:cs="Times New Roman"/>
          <w:color w:val="000000"/>
          <w:sz w:val="24"/>
          <w:szCs w:val="24"/>
        </w:rPr>
        <w:t xml:space="preserve">(среднегодовое число получателей стипендий увеличилось со 109 (в 2020/2021 уч. году) до 116 (в 2021/2022 уч. году). </w:t>
      </w:r>
      <w:proofErr w:type="gramEnd"/>
    </w:p>
    <w:p w:rsidR="003E515E" w:rsidRPr="003E515E" w:rsidRDefault="003E515E" w:rsidP="003E515E">
      <w:pPr>
        <w:spacing w:after="0" w:line="240" w:lineRule="auto"/>
        <w:jc w:val="both"/>
        <w:rPr>
          <w:rFonts w:ascii="Times New Roman" w:eastAsia="Calibri" w:hAnsi="Times New Roman" w:cs="Times New Roman"/>
          <w:sz w:val="24"/>
          <w:szCs w:val="24"/>
        </w:rPr>
      </w:pPr>
      <w:r w:rsidRPr="003E515E">
        <w:rPr>
          <w:rFonts w:ascii="Times New Roman" w:eastAsia="Calibri" w:hAnsi="Times New Roman" w:cs="Times New Roman"/>
          <w:sz w:val="24"/>
          <w:szCs w:val="24"/>
        </w:rPr>
        <w:t xml:space="preserve">Положительную динамику демонстрируют размеры стипендий: </w:t>
      </w:r>
    </w:p>
    <w:p w:rsidR="003E515E" w:rsidRPr="003E515E" w:rsidRDefault="003E515E" w:rsidP="003E515E">
      <w:pPr>
        <w:spacing w:after="0" w:line="240" w:lineRule="auto"/>
        <w:jc w:val="both"/>
        <w:rPr>
          <w:rFonts w:ascii="Times New Roman" w:eastAsia="Calibri" w:hAnsi="Times New Roman" w:cs="Times New Roman"/>
          <w:sz w:val="24"/>
          <w:szCs w:val="24"/>
        </w:rPr>
      </w:pPr>
      <w:r w:rsidRPr="003E515E">
        <w:rPr>
          <w:rFonts w:ascii="Times New Roman" w:eastAsia="Calibri" w:hAnsi="Times New Roman" w:cs="Times New Roman"/>
          <w:b/>
          <w:sz w:val="24"/>
          <w:szCs w:val="24"/>
        </w:rPr>
        <w:t>средний размер государственной академической стипендии</w:t>
      </w:r>
      <w:r w:rsidRPr="003E515E">
        <w:rPr>
          <w:rFonts w:ascii="Times New Roman" w:eastAsia="Calibri" w:hAnsi="Times New Roman" w:cs="Times New Roman"/>
          <w:sz w:val="24"/>
          <w:szCs w:val="24"/>
        </w:rPr>
        <w:t xml:space="preserve"> составил 1990,29 руб. в 2020 году и 1988, 93 в 2021 году, 1999,51 руб. в 2022 году;</w:t>
      </w:r>
    </w:p>
    <w:p w:rsidR="003E515E" w:rsidRDefault="003E515E" w:rsidP="003447AE">
      <w:pPr>
        <w:spacing w:after="0" w:line="240" w:lineRule="auto"/>
        <w:jc w:val="both"/>
        <w:rPr>
          <w:rFonts w:ascii="Times New Roman" w:eastAsia="Calibri" w:hAnsi="Times New Roman" w:cs="Times New Roman"/>
          <w:sz w:val="24"/>
          <w:szCs w:val="24"/>
        </w:rPr>
      </w:pPr>
      <w:r w:rsidRPr="003E515E">
        <w:rPr>
          <w:rFonts w:ascii="Times New Roman" w:eastAsia="Calibri" w:hAnsi="Times New Roman" w:cs="Times New Roman"/>
          <w:b/>
          <w:sz w:val="24"/>
          <w:szCs w:val="24"/>
        </w:rPr>
        <w:t>средний размер государственной академической повышенной стипендии</w:t>
      </w:r>
      <w:r w:rsidRPr="003E515E">
        <w:rPr>
          <w:rFonts w:ascii="Times New Roman" w:eastAsia="Calibri" w:hAnsi="Times New Roman" w:cs="Times New Roman"/>
          <w:sz w:val="24"/>
          <w:szCs w:val="24"/>
        </w:rPr>
        <w:t xml:space="preserve"> составил, 2 939.48 руб. в 2020 году и 3 432.30 в 2021 году, 3253,25 руб. в 2022 году. Сумма выплаченной стипендии выросла с 2 602 235,21 в 2019 году до 3 134 900,00 в 2021. </w:t>
      </w:r>
      <w:r w:rsidRPr="003E515E">
        <w:rPr>
          <w:rFonts w:ascii="Times New Roman" w:eastAsia="Calibri" w:hAnsi="Times New Roman" w:cs="Times New Roman"/>
          <w:b/>
          <w:bCs/>
          <w:sz w:val="24"/>
          <w:szCs w:val="24"/>
        </w:rPr>
        <w:t xml:space="preserve">Увеличилось финансовое обеспечения </w:t>
      </w:r>
      <w:r w:rsidRPr="003E515E">
        <w:rPr>
          <w:rFonts w:ascii="Times New Roman" w:eastAsia="Calibri" w:hAnsi="Times New Roman" w:cs="Times New Roman"/>
          <w:sz w:val="24"/>
          <w:szCs w:val="24"/>
        </w:rPr>
        <w:t>(увеличение выплаченных сумм) академической стипендии с 2 002 998,67 руб. (2019 год) до 2 377 764.67 (2021 год). За I полугодие 2022 года (январь-июнь) выплачено 1 803 715,90 руб.; академической повышенной стипендии с 366 180,55 руб. (2019 год) до 384 418.09 (2021 год), за I полугодие 2022 (январь-и</w:t>
      </w:r>
      <w:r w:rsidR="003447AE">
        <w:rPr>
          <w:rFonts w:ascii="Times New Roman" w:eastAsia="Calibri" w:hAnsi="Times New Roman" w:cs="Times New Roman"/>
          <w:sz w:val="24"/>
          <w:szCs w:val="24"/>
        </w:rPr>
        <w:t xml:space="preserve">юнь) выплачено 234 234,00 руб. </w:t>
      </w:r>
    </w:p>
    <w:p w:rsidR="00E57C8E" w:rsidRDefault="00E57C8E" w:rsidP="003447AE">
      <w:pPr>
        <w:spacing w:after="0" w:line="240" w:lineRule="auto"/>
        <w:jc w:val="both"/>
        <w:rPr>
          <w:rFonts w:ascii="Times New Roman" w:eastAsia="Calibri" w:hAnsi="Times New Roman" w:cs="Times New Roman"/>
          <w:sz w:val="24"/>
          <w:szCs w:val="24"/>
        </w:rPr>
      </w:pPr>
    </w:p>
    <w:p w:rsidR="00F72C07" w:rsidRPr="00C84398" w:rsidRDefault="003E515E" w:rsidP="003447AE">
      <w:pPr>
        <w:spacing w:after="0" w:line="240" w:lineRule="auto"/>
        <w:jc w:val="both"/>
        <w:rPr>
          <w:rFonts w:ascii="Times New Roman" w:eastAsia="Times New Roman" w:hAnsi="Times New Roman" w:cs="Times New Roman"/>
          <w:b/>
          <w:sz w:val="24"/>
          <w:u w:val="single"/>
          <w:lang w:eastAsia="ru-RU"/>
        </w:rPr>
      </w:pPr>
      <w:r w:rsidRPr="00C84398">
        <w:rPr>
          <w:rFonts w:ascii="Times New Roman" w:eastAsia="Times New Roman" w:hAnsi="Times New Roman" w:cs="Times New Roman"/>
          <w:b/>
          <w:sz w:val="24"/>
          <w:u w:val="single"/>
          <w:lang w:eastAsia="ru-RU"/>
        </w:rPr>
        <w:t>4.1. Результаты</w:t>
      </w:r>
      <w:r w:rsidR="00F72C07" w:rsidRPr="00C84398">
        <w:rPr>
          <w:rFonts w:ascii="Times New Roman" w:eastAsia="Times New Roman" w:hAnsi="Times New Roman" w:cs="Times New Roman"/>
          <w:b/>
          <w:sz w:val="24"/>
          <w:u w:val="single"/>
          <w:lang w:eastAsia="ru-RU"/>
        </w:rPr>
        <w:t xml:space="preserve"> итоговой аттестации </w:t>
      </w:r>
      <w:proofErr w:type="gramStart"/>
      <w:r w:rsidR="00F72C07" w:rsidRPr="00C84398">
        <w:rPr>
          <w:rFonts w:ascii="Times New Roman" w:eastAsia="Times New Roman" w:hAnsi="Times New Roman" w:cs="Times New Roman"/>
          <w:b/>
          <w:sz w:val="24"/>
          <w:u w:val="single"/>
          <w:lang w:eastAsia="ru-RU"/>
        </w:rPr>
        <w:t>обучающихся</w:t>
      </w:r>
      <w:proofErr w:type="gramEnd"/>
    </w:p>
    <w:p w:rsidR="003E515E" w:rsidRDefault="003E515E" w:rsidP="00E57C8E">
      <w:pPr>
        <w:spacing w:after="0" w:line="240" w:lineRule="auto"/>
        <w:ind w:firstLine="709"/>
        <w:jc w:val="both"/>
        <w:rPr>
          <w:rFonts w:ascii="Times New Roman" w:eastAsia="Calibri" w:hAnsi="Times New Roman" w:cs="Times New Roman"/>
          <w:sz w:val="24"/>
        </w:rPr>
      </w:pPr>
      <w:proofErr w:type="gramStart"/>
      <w:r w:rsidRPr="003E515E">
        <w:rPr>
          <w:rFonts w:ascii="Times New Roman" w:eastAsia="Times New Roman" w:hAnsi="Times New Roman" w:cs="Times New Roman"/>
          <w:sz w:val="24"/>
          <w:lang w:eastAsia="ru-RU"/>
        </w:rPr>
        <w:t xml:space="preserve">В соответствии с Приказом Министерства образования и науки РФ от 16 августа 2013 года № 968 «Об утверждении Порядка проведения государственной итоговой аттестации по образовательным программам среднего профессионального образования», </w:t>
      </w:r>
      <w:r w:rsidRPr="003E515E">
        <w:rPr>
          <w:rFonts w:ascii="Times New Roman" w:hAnsi="Times New Roman" w:cs="Times New Roman"/>
          <w:sz w:val="24"/>
        </w:rPr>
        <w:t xml:space="preserve">Приказом </w:t>
      </w:r>
      <w:proofErr w:type="spellStart"/>
      <w:r w:rsidRPr="003E515E">
        <w:rPr>
          <w:rFonts w:ascii="Times New Roman" w:hAnsi="Times New Roman" w:cs="Times New Roman"/>
          <w:sz w:val="24"/>
        </w:rPr>
        <w:t>Депкультуры</w:t>
      </w:r>
      <w:proofErr w:type="spellEnd"/>
      <w:r w:rsidRPr="003E515E">
        <w:rPr>
          <w:rFonts w:ascii="Times New Roman" w:hAnsi="Times New Roman" w:cs="Times New Roman"/>
          <w:sz w:val="24"/>
        </w:rPr>
        <w:t xml:space="preserve"> Югры от 10 ноября 2021 г. № 09-ОД-323/01-09 «О назначении председателей государственных экзаменационных комиссий в бюджетном профессиональном образовательном учреждении Ханты-Мансийского автономного округа - Югры «Сургутский музыкальный колледж»</w:t>
      </w:r>
      <w:r w:rsidRPr="003E515E">
        <w:t xml:space="preserve">, </w:t>
      </w:r>
      <w:r w:rsidRPr="003E515E">
        <w:rPr>
          <w:rFonts w:ascii="Times New Roman" w:hAnsi="Times New Roman" w:cs="Times New Roman"/>
          <w:sz w:val="24"/>
        </w:rPr>
        <w:t>Приказом № 09/01-ОД-1</w:t>
      </w:r>
      <w:r w:rsidR="003447AE">
        <w:rPr>
          <w:rFonts w:ascii="Times New Roman" w:hAnsi="Times New Roman" w:cs="Times New Roman"/>
          <w:sz w:val="24"/>
        </w:rPr>
        <w:t>35 от</w:t>
      </w:r>
      <w:proofErr w:type="gramEnd"/>
      <w:r w:rsidR="003447AE">
        <w:rPr>
          <w:rFonts w:ascii="Times New Roman" w:hAnsi="Times New Roman" w:cs="Times New Roman"/>
          <w:sz w:val="24"/>
        </w:rPr>
        <w:t xml:space="preserve"> 15.04.2022 «О проведении </w:t>
      </w:r>
      <w:r w:rsidRPr="003E515E">
        <w:rPr>
          <w:rFonts w:ascii="Times New Roman" w:hAnsi="Times New Roman" w:cs="Times New Roman"/>
          <w:sz w:val="24"/>
        </w:rPr>
        <w:t xml:space="preserve">государственной итоговой аттестации выпускников»; </w:t>
      </w:r>
      <w:r w:rsidRPr="003E515E">
        <w:rPr>
          <w:rFonts w:ascii="Times New Roman" w:eastAsia="Calibri" w:hAnsi="Times New Roman" w:cs="Times New Roman"/>
          <w:sz w:val="24"/>
        </w:rPr>
        <w:t>годовым календарным графиком и утвержденным расписанием в БУ «Сургутский музыкальный колледж» в период с 1 по 9 июня 2022 года состоялась государственная итоговая аттестация выпускников колледжа. Прослушивания программ выпускников проходили публично в концертных залах и аудиториях колледжа, концертном зале МАУ «Городской культурный центр».</w:t>
      </w:r>
      <w:r w:rsidRPr="003E515E">
        <w:rPr>
          <w:rFonts w:ascii="Times New Roman" w:hAnsi="Times New Roman" w:cs="Times New Roman"/>
          <w:sz w:val="24"/>
        </w:rPr>
        <w:t xml:space="preserve"> </w:t>
      </w:r>
      <w:r w:rsidRPr="003E515E">
        <w:rPr>
          <w:rFonts w:ascii="Times New Roman" w:eastAsia="Calibri" w:hAnsi="Times New Roman" w:cs="Times New Roman"/>
          <w:sz w:val="24"/>
        </w:rPr>
        <w:t xml:space="preserve">Согласно приказу № 09/01-ОД-205 от 02.06.2022 «О допуске к государственной итоговой аттестации», на основании решения педагогического совета колледжа от 31.05.22 г. к государственной итоговой аттестации допущены студенты, не имеющие академической задолженности и в полном объеме выполнивший учебный план по осваиваемой образовательной программе среднего профессионального образования. Сдавали государственные экзамены 33 человека. Председатели государственных экзаменационных комиссий отметили достаточно </w:t>
      </w:r>
      <w:r w:rsidR="00B74962">
        <w:rPr>
          <w:rFonts w:ascii="Times New Roman" w:eastAsia="Calibri" w:hAnsi="Times New Roman" w:cs="Times New Roman"/>
          <w:sz w:val="24"/>
        </w:rPr>
        <w:t>высокий исполнительский уровень</w:t>
      </w:r>
      <w:r w:rsidRPr="003E515E">
        <w:rPr>
          <w:rFonts w:ascii="Times New Roman" w:eastAsia="Calibri" w:hAnsi="Times New Roman" w:cs="Times New Roman"/>
          <w:sz w:val="24"/>
        </w:rPr>
        <w:t xml:space="preserve"> выпускников, хорошую методологическую и методическую подготовку, что говорит о профессионально-педагогической компетентности и эффективной работе преподавателей над развитием профессиональной культуры обучающихся. Все выпускники получили рекомендации продолжить обучение в образовательных организациях высшего образо</w:t>
      </w:r>
      <w:r w:rsidR="003447AE">
        <w:rPr>
          <w:rFonts w:ascii="Times New Roman" w:eastAsia="Calibri" w:hAnsi="Times New Roman" w:cs="Times New Roman"/>
          <w:sz w:val="24"/>
        </w:rPr>
        <w:t>вания по профилю специальности.</w:t>
      </w:r>
    </w:p>
    <w:p w:rsidR="003447AE" w:rsidRDefault="003447AE" w:rsidP="003447AE">
      <w:pPr>
        <w:spacing w:after="0" w:line="240" w:lineRule="auto"/>
        <w:jc w:val="both"/>
        <w:rPr>
          <w:rFonts w:ascii="Times New Roman" w:eastAsia="Calibri" w:hAnsi="Times New Roman" w:cs="Times New Roman"/>
          <w:sz w:val="24"/>
        </w:rPr>
      </w:pPr>
    </w:p>
    <w:p w:rsidR="005B7199" w:rsidRDefault="005B7199" w:rsidP="003447AE">
      <w:pPr>
        <w:spacing w:after="0" w:line="240" w:lineRule="auto"/>
        <w:jc w:val="both"/>
        <w:rPr>
          <w:rFonts w:ascii="Times New Roman" w:eastAsia="Calibri" w:hAnsi="Times New Roman" w:cs="Times New Roman"/>
          <w:sz w:val="24"/>
        </w:rPr>
      </w:pPr>
    </w:p>
    <w:p w:rsidR="005B7199" w:rsidRDefault="005B7199" w:rsidP="003447AE">
      <w:pPr>
        <w:spacing w:after="0" w:line="240" w:lineRule="auto"/>
        <w:jc w:val="both"/>
        <w:rPr>
          <w:rFonts w:ascii="Times New Roman" w:eastAsia="Calibri" w:hAnsi="Times New Roman" w:cs="Times New Roman"/>
          <w:sz w:val="24"/>
        </w:rPr>
      </w:pPr>
    </w:p>
    <w:p w:rsidR="005B7199" w:rsidRPr="003E515E" w:rsidRDefault="005B7199" w:rsidP="003447AE">
      <w:pPr>
        <w:spacing w:after="0" w:line="240" w:lineRule="auto"/>
        <w:jc w:val="both"/>
        <w:rPr>
          <w:rFonts w:ascii="Times New Roman" w:eastAsia="Calibri" w:hAnsi="Times New Roman" w:cs="Times New Roman"/>
          <w:sz w:val="24"/>
        </w:rPr>
      </w:pPr>
    </w:p>
    <w:p w:rsidR="003E515E" w:rsidRPr="003E515E" w:rsidRDefault="00A53368" w:rsidP="003E515E">
      <w:pPr>
        <w:spacing w:after="0" w:line="240" w:lineRule="auto"/>
        <w:jc w:val="center"/>
        <w:rPr>
          <w:rFonts w:ascii="Times New Roman" w:eastAsia="Times New Roman" w:hAnsi="Times New Roman" w:cs="Times New Roman"/>
          <w:b/>
          <w:sz w:val="24"/>
          <w:lang w:eastAsia="ru-RU"/>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1778048" behindDoc="1" locked="0" layoutInCell="0" allowOverlap="1" wp14:anchorId="103573CF" wp14:editId="6DA88285">
                <wp:simplePos x="0" y="0"/>
                <wp:positionH relativeFrom="page">
                  <wp:posOffset>83185</wp:posOffset>
                </wp:positionH>
                <wp:positionV relativeFrom="page">
                  <wp:posOffset>224155</wp:posOffset>
                </wp:positionV>
                <wp:extent cx="1190625" cy="7277100"/>
                <wp:effectExtent l="666750" t="762000" r="28575" b="19050"/>
                <wp:wrapSquare wrapText="bothSides"/>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4B6863">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0E0B64" w:rsidRPr="004B6863" w:rsidRDefault="000E0B64"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0E0B64" w:rsidRPr="00007581" w:rsidRDefault="000E0B64" w:rsidP="004B6863">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65" style="position:absolute;left:0;text-align:left;margin-left:6.55pt;margin-top:17.65pt;width:93.75pt;height:573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4B6863">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0E0B64" w:rsidRPr="004B6863" w:rsidRDefault="000E0B64"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0E0B64" w:rsidRPr="00007581" w:rsidRDefault="000E0B64" w:rsidP="004B6863">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3E515E" w:rsidRPr="003E515E">
        <w:rPr>
          <w:rFonts w:ascii="Times New Roman" w:eastAsia="Calibri" w:hAnsi="Times New Roman" w:cs="Times New Roman"/>
          <w:b/>
          <w:sz w:val="24"/>
        </w:rPr>
        <w:t>Динамика показателей подготовки вып</w:t>
      </w:r>
      <w:r w:rsidR="00B74962">
        <w:rPr>
          <w:rFonts w:ascii="Times New Roman" w:eastAsia="Calibri" w:hAnsi="Times New Roman" w:cs="Times New Roman"/>
          <w:b/>
          <w:sz w:val="24"/>
        </w:rPr>
        <w:t>ускников за 3 года (2020-2022 г</w:t>
      </w:r>
      <w:r w:rsidR="003E515E" w:rsidRPr="003E515E">
        <w:rPr>
          <w:rFonts w:ascii="Times New Roman" w:eastAsia="Calibri" w:hAnsi="Times New Roman" w:cs="Times New Roman"/>
          <w:b/>
          <w:sz w:val="24"/>
        </w:rPr>
        <w:t>г.)</w:t>
      </w:r>
      <w:r w:rsidR="003E515E" w:rsidRPr="003E515E">
        <w:rPr>
          <w:rFonts w:ascii="Times New Roman" w:eastAsia="Times New Roman" w:hAnsi="Times New Roman" w:cs="Times New Roman"/>
          <w:b/>
          <w:sz w:val="24"/>
          <w:lang w:eastAsia="ru-RU"/>
        </w:rPr>
        <w:t xml:space="preserve"> </w:t>
      </w:r>
      <w:bookmarkStart w:id="2" w:name="_MON_1464264235"/>
      <w:bookmarkEnd w:id="2"/>
    </w:p>
    <w:tbl>
      <w:tblPr>
        <w:tblStyle w:val="13"/>
        <w:tblW w:w="10945" w:type="dxa"/>
        <w:jc w:val="center"/>
        <w:tblCellMar>
          <w:left w:w="57" w:type="dxa"/>
          <w:right w:w="57" w:type="dxa"/>
        </w:tblCellMar>
        <w:tblLook w:val="04A0" w:firstRow="1" w:lastRow="0" w:firstColumn="1" w:lastColumn="0" w:noHBand="0" w:noVBand="1"/>
      </w:tblPr>
      <w:tblGrid>
        <w:gridCol w:w="5938"/>
        <w:gridCol w:w="1669"/>
        <w:gridCol w:w="1669"/>
        <w:gridCol w:w="1669"/>
      </w:tblGrid>
      <w:tr w:rsidR="003E515E" w:rsidRPr="003E515E" w:rsidTr="007418F7">
        <w:trPr>
          <w:cantSplit/>
          <w:trHeight w:val="268"/>
          <w:jc w:val="center"/>
        </w:trPr>
        <w:tc>
          <w:tcPr>
            <w:tcW w:w="5938" w:type="dxa"/>
            <w:vAlign w:val="center"/>
          </w:tcPr>
          <w:p w:rsidR="003E515E" w:rsidRPr="003E515E" w:rsidRDefault="003E515E" w:rsidP="003E515E">
            <w:pPr>
              <w:jc w:val="center"/>
              <w:rPr>
                <w:rFonts w:ascii="Times New Roman" w:eastAsia="Times New Roman" w:hAnsi="Times New Roman" w:cs="Times New Roman"/>
                <w:b/>
                <w:sz w:val="24"/>
                <w:szCs w:val="24"/>
                <w:lang w:eastAsia="ru-RU"/>
              </w:rPr>
            </w:pPr>
            <w:r w:rsidRPr="003E515E">
              <w:rPr>
                <w:rFonts w:ascii="Times New Roman" w:eastAsia="Times New Roman" w:hAnsi="Times New Roman" w:cs="Times New Roman"/>
                <w:b/>
                <w:sz w:val="24"/>
                <w:szCs w:val="24"/>
                <w:lang w:eastAsia="ru-RU"/>
              </w:rPr>
              <w:t>Показатели</w:t>
            </w:r>
          </w:p>
        </w:tc>
        <w:tc>
          <w:tcPr>
            <w:tcW w:w="1669" w:type="dxa"/>
          </w:tcPr>
          <w:p w:rsidR="003E515E" w:rsidRPr="003E515E" w:rsidRDefault="003E515E" w:rsidP="003E515E">
            <w:pPr>
              <w:jc w:val="center"/>
              <w:rPr>
                <w:rFonts w:ascii="Times New Roman" w:eastAsia="Times New Roman" w:hAnsi="Times New Roman" w:cs="Times New Roman"/>
                <w:color w:val="000000"/>
                <w:sz w:val="24"/>
                <w:szCs w:val="24"/>
                <w:lang w:eastAsia="ru-RU"/>
              </w:rPr>
            </w:pPr>
            <w:r w:rsidRPr="003E515E">
              <w:rPr>
                <w:rFonts w:ascii="Times New Roman" w:eastAsia="Times New Roman" w:hAnsi="Times New Roman" w:cs="Times New Roman"/>
                <w:color w:val="000000"/>
                <w:sz w:val="24"/>
                <w:szCs w:val="24"/>
                <w:lang w:eastAsia="ru-RU"/>
              </w:rPr>
              <w:t>2020</w:t>
            </w:r>
          </w:p>
        </w:tc>
        <w:tc>
          <w:tcPr>
            <w:tcW w:w="1669" w:type="dxa"/>
          </w:tcPr>
          <w:p w:rsidR="003E515E" w:rsidRPr="003E515E" w:rsidRDefault="003E515E" w:rsidP="003E515E">
            <w:pPr>
              <w:jc w:val="center"/>
              <w:rPr>
                <w:rFonts w:ascii="Times New Roman" w:eastAsia="Times New Roman" w:hAnsi="Times New Roman" w:cs="Times New Roman"/>
                <w:color w:val="000000"/>
                <w:sz w:val="24"/>
                <w:szCs w:val="24"/>
                <w:lang w:eastAsia="ru-RU"/>
              </w:rPr>
            </w:pPr>
            <w:r w:rsidRPr="003E515E">
              <w:rPr>
                <w:rFonts w:ascii="Times New Roman" w:eastAsia="Times New Roman" w:hAnsi="Times New Roman" w:cs="Times New Roman"/>
                <w:color w:val="000000"/>
                <w:sz w:val="24"/>
                <w:szCs w:val="24"/>
                <w:lang w:eastAsia="ru-RU"/>
              </w:rPr>
              <w:t>2021</w:t>
            </w:r>
          </w:p>
        </w:tc>
        <w:tc>
          <w:tcPr>
            <w:tcW w:w="1669" w:type="dxa"/>
          </w:tcPr>
          <w:p w:rsidR="003E515E" w:rsidRPr="003E515E" w:rsidRDefault="003E515E" w:rsidP="003E515E">
            <w:pPr>
              <w:jc w:val="center"/>
              <w:rPr>
                <w:rFonts w:ascii="Times New Roman" w:eastAsia="Times New Roman" w:hAnsi="Times New Roman" w:cs="Times New Roman"/>
                <w:color w:val="000000"/>
                <w:sz w:val="24"/>
                <w:szCs w:val="24"/>
                <w:lang w:eastAsia="ru-RU"/>
              </w:rPr>
            </w:pPr>
            <w:r w:rsidRPr="003E515E">
              <w:rPr>
                <w:rFonts w:ascii="Times New Roman" w:eastAsia="Times New Roman" w:hAnsi="Times New Roman" w:cs="Times New Roman"/>
                <w:color w:val="000000"/>
                <w:sz w:val="24"/>
                <w:szCs w:val="24"/>
                <w:lang w:eastAsia="ru-RU"/>
              </w:rPr>
              <w:t>2022</w:t>
            </w:r>
          </w:p>
        </w:tc>
      </w:tr>
      <w:tr w:rsidR="003E515E" w:rsidRPr="003E515E" w:rsidTr="007418F7">
        <w:trPr>
          <w:cantSplit/>
          <w:trHeight w:val="101"/>
          <w:jc w:val="center"/>
        </w:trPr>
        <w:tc>
          <w:tcPr>
            <w:tcW w:w="5938" w:type="dxa"/>
          </w:tcPr>
          <w:p w:rsidR="003E515E" w:rsidRPr="003E515E" w:rsidRDefault="003E515E" w:rsidP="003E515E">
            <w:pPr>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Количество выпускников</w:t>
            </w:r>
          </w:p>
        </w:tc>
        <w:tc>
          <w:tcPr>
            <w:tcW w:w="1669" w:type="dxa"/>
          </w:tcPr>
          <w:p w:rsidR="003E515E" w:rsidRPr="003E515E" w:rsidRDefault="003E515E" w:rsidP="003E515E">
            <w:pPr>
              <w:jc w:val="center"/>
              <w:rPr>
                <w:rFonts w:ascii="Times New Roman" w:eastAsia="Times New Roman" w:hAnsi="Times New Roman" w:cs="Times New Roman"/>
                <w:color w:val="000000"/>
                <w:sz w:val="24"/>
                <w:szCs w:val="24"/>
                <w:lang w:eastAsia="ru-RU"/>
              </w:rPr>
            </w:pPr>
            <w:r w:rsidRPr="003E515E">
              <w:rPr>
                <w:rFonts w:ascii="Times New Roman" w:eastAsia="Times New Roman" w:hAnsi="Times New Roman" w:cs="Times New Roman"/>
                <w:color w:val="000000"/>
                <w:sz w:val="24"/>
                <w:szCs w:val="24"/>
                <w:lang w:eastAsia="ru-RU"/>
              </w:rPr>
              <w:t>32</w:t>
            </w:r>
          </w:p>
        </w:tc>
        <w:tc>
          <w:tcPr>
            <w:tcW w:w="1669" w:type="dxa"/>
          </w:tcPr>
          <w:p w:rsidR="003E515E" w:rsidRPr="003E515E" w:rsidRDefault="003E515E" w:rsidP="003E515E">
            <w:pPr>
              <w:jc w:val="center"/>
              <w:rPr>
                <w:rFonts w:ascii="Times New Roman" w:hAnsi="Times New Roman" w:cs="Times New Roman"/>
                <w:color w:val="000000"/>
                <w:sz w:val="24"/>
                <w:szCs w:val="24"/>
              </w:rPr>
            </w:pPr>
            <w:r w:rsidRPr="003E515E">
              <w:rPr>
                <w:rFonts w:ascii="Times New Roman" w:hAnsi="Times New Roman" w:cs="Times New Roman"/>
                <w:color w:val="000000"/>
                <w:sz w:val="24"/>
                <w:szCs w:val="24"/>
              </w:rPr>
              <w:t>30</w:t>
            </w:r>
          </w:p>
        </w:tc>
        <w:tc>
          <w:tcPr>
            <w:tcW w:w="1669" w:type="dxa"/>
          </w:tcPr>
          <w:p w:rsidR="003E515E" w:rsidRPr="003E515E" w:rsidRDefault="003E515E" w:rsidP="003E515E">
            <w:pPr>
              <w:jc w:val="center"/>
              <w:rPr>
                <w:rFonts w:ascii="Times New Roman" w:eastAsia="Times New Roman" w:hAnsi="Times New Roman" w:cs="Times New Roman"/>
                <w:color w:val="000000"/>
                <w:sz w:val="24"/>
                <w:szCs w:val="24"/>
                <w:lang w:eastAsia="ru-RU"/>
              </w:rPr>
            </w:pPr>
            <w:r w:rsidRPr="003E515E">
              <w:rPr>
                <w:rFonts w:ascii="Times New Roman" w:eastAsia="Times New Roman" w:hAnsi="Times New Roman" w:cs="Times New Roman"/>
                <w:color w:val="000000"/>
                <w:sz w:val="24"/>
                <w:szCs w:val="24"/>
                <w:lang w:eastAsia="ru-RU"/>
              </w:rPr>
              <w:t>33</w:t>
            </w:r>
          </w:p>
        </w:tc>
      </w:tr>
      <w:tr w:rsidR="003E515E" w:rsidRPr="003E515E" w:rsidTr="007418F7">
        <w:trPr>
          <w:cantSplit/>
          <w:trHeight w:val="220"/>
          <w:jc w:val="center"/>
        </w:trPr>
        <w:tc>
          <w:tcPr>
            <w:tcW w:w="5938" w:type="dxa"/>
          </w:tcPr>
          <w:p w:rsidR="003E515E" w:rsidRPr="003E515E" w:rsidRDefault="003E515E" w:rsidP="003E515E">
            <w:pPr>
              <w:jc w:val="both"/>
              <w:rPr>
                <w:rFonts w:ascii="Times New Roman" w:eastAsia="Times New Roman" w:hAnsi="Times New Roman" w:cs="Times New Roman"/>
                <w:b/>
                <w:sz w:val="24"/>
                <w:szCs w:val="24"/>
                <w:lang w:eastAsia="ru-RU"/>
              </w:rPr>
            </w:pPr>
            <w:r w:rsidRPr="003E515E">
              <w:rPr>
                <w:rFonts w:ascii="Times New Roman" w:eastAsia="Times New Roman" w:hAnsi="Times New Roman" w:cs="Times New Roman"/>
                <w:b/>
                <w:sz w:val="24"/>
                <w:szCs w:val="24"/>
                <w:lang w:eastAsia="ru-RU"/>
              </w:rPr>
              <w:t>Дипломы «с отличием»</w:t>
            </w:r>
          </w:p>
        </w:tc>
        <w:tc>
          <w:tcPr>
            <w:tcW w:w="1669" w:type="dxa"/>
          </w:tcPr>
          <w:p w:rsidR="003E515E" w:rsidRPr="003E515E" w:rsidRDefault="003E515E" w:rsidP="003E515E">
            <w:pPr>
              <w:jc w:val="center"/>
              <w:rPr>
                <w:rFonts w:ascii="Times New Roman" w:eastAsia="Times New Roman" w:hAnsi="Times New Roman" w:cs="Times New Roman"/>
                <w:color w:val="000000"/>
                <w:sz w:val="24"/>
                <w:szCs w:val="24"/>
                <w:lang w:eastAsia="ru-RU"/>
              </w:rPr>
            </w:pPr>
            <w:r w:rsidRPr="003E515E">
              <w:rPr>
                <w:rFonts w:ascii="Times New Roman" w:eastAsia="Times New Roman" w:hAnsi="Times New Roman" w:cs="Times New Roman"/>
                <w:color w:val="000000"/>
                <w:sz w:val="24"/>
                <w:szCs w:val="24"/>
                <w:lang w:eastAsia="ru-RU"/>
              </w:rPr>
              <w:t>6</w:t>
            </w:r>
          </w:p>
          <w:p w:rsidR="003E515E" w:rsidRPr="003E515E" w:rsidRDefault="003E515E" w:rsidP="003E515E">
            <w:pPr>
              <w:jc w:val="center"/>
              <w:rPr>
                <w:rFonts w:ascii="Times New Roman" w:eastAsia="Times New Roman" w:hAnsi="Times New Roman" w:cs="Times New Roman"/>
                <w:color w:val="000000"/>
                <w:sz w:val="24"/>
                <w:szCs w:val="24"/>
                <w:lang w:eastAsia="ru-RU"/>
              </w:rPr>
            </w:pPr>
            <w:r w:rsidRPr="003E515E">
              <w:rPr>
                <w:rFonts w:ascii="Times New Roman" w:eastAsia="Times New Roman" w:hAnsi="Times New Roman" w:cs="Times New Roman"/>
                <w:color w:val="000000"/>
                <w:sz w:val="24"/>
                <w:szCs w:val="24"/>
                <w:lang w:eastAsia="ru-RU"/>
              </w:rPr>
              <w:t>19%</w:t>
            </w:r>
          </w:p>
        </w:tc>
        <w:tc>
          <w:tcPr>
            <w:tcW w:w="1669" w:type="dxa"/>
          </w:tcPr>
          <w:p w:rsidR="003E515E" w:rsidRPr="003E515E" w:rsidRDefault="003E515E" w:rsidP="003E515E">
            <w:pPr>
              <w:jc w:val="center"/>
              <w:rPr>
                <w:rFonts w:ascii="Times New Roman" w:hAnsi="Times New Roman" w:cs="Times New Roman"/>
                <w:color w:val="000000"/>
                <w:sz w:val="24"/>
                <w:szCs w:val="24"/>
              </w:rPr>
            </w:pPr>
            <w:r w:rsidRPr="003E515E">
              <w:rPr>
                <w:rFonts w:ascii="Times New Roman" w:hAnsi="Times New Roman" w:cs="Times New Roman"/>
                <w:color w:val="000000"/>
                <w:sz w:val="24"/>
                <w:szCs w:val="24"/>
              </w:rPr>
              <w:t>8</w:t>
            </w:r>
          </w:p>
          <w:p w:rsidR="003E515E" w:rsidRPr="003E515E" w:rsidRDefault="003E515E" w:rsidP="003E515E">
            <w:pPr>
              <w:jc w:val="center"/>
              <w:rPr>
                <w:rFonts w:ascii="Times New Roman" w:hAnsi="Times New Roman" w:cs="Times New Roman"/>
                <w:color w:val="000000"/>
                <w:sz w:val="24"/>
                <w:szCs w:val="24"/>
              </w:rPr>
            </w:pPr>
            <w:r w:rsidRPr="003E515E">
              <w:rPr>
                <w:rFonts w:ascii="Times New Roman" w:hAnsi="Times New Roman" w:cs="Times New Roman"/>
                <w:color w:val="000000"/>
                <w:sz w:val="24"/>
                <w:szCs w:val="24"/>
              </w:rPr>
              <w:t>27%</w:t>
            </w:r>
          </w:p>
        </w:tc>
        <w:tc>
          <w:tcPr>
            <w:tcW w:w="1669" w:type="dxa"/>
          </w:tcPr>
          <w:p w:rsidR="003E515E" w:rsidRPr="003E515E" w:rsidRDefault="003E515E" w:rsidP="003E515E">
            <w:pPr>
              <w:jc w:val="center"/>
              <w:rPr>
                <w:rFonts w:ascii="Times New Roman" w:eastAsia="Times New Roman" w:hAnsi="Times New Roman" w:cs="Times New Roman"/>
                <w:color w:val="000000"/>
                <w:sz w:val="24"/>
                <w:szCs w:val="24"/>
                <w:lang w:eastAsia="ru-RU"/>
              </w:rPr>
            </w:pPr>
            <w:r w:rsidRPr="003E515E">
              <w:rPr>
                <w:rFonts w:ascii="Times New Roman" w:eastAsia="Times New Roman" w:hAnsi="Times New Roman" w:cs="Times New Roman"/>
                <w:color w:val="000000"/>
                <w:sz w:val="24"/>
                <w:szCs w:val="24"/>
                <w:lang w:eastAsia="ru-RU"/>
              </w:rPr>
              <w:t>11</w:t>
            </w:r>
          </w:p>
          <w:p w:rsidR="003E515E" w:rsidRPr="003E515E" w:rsidRDefault="003E515E" w:rsidP="003E515E">
            <w:pPr>
              <w:jc w:val="center"/>
              <w:rPr>
                <w:rFonts w:ascii="Times New Roman" w:eastAsia="Times New Roman" w:hAnsi="Times New Roman" w:cs="Times New Roman"/>
                <w:color w:val="000000"/>
                <w:sz w:val="24"/>
                <w:szCs w:val="24"/>
                <w:lang w:eastAsia="ru-RU"/>
              </w:rPr>
            </w:pPr>
            <w:r w:rsidRPr="003E515E">
              <w:rPr>
                <w:rFonts w:ascii="Times New Roman" w:eastAsia="Times New Roman" w:hAnsi="Times New Roman" w:cs="Times New Roman"/>
                <w:color w:val="000000"/>
                <w:sz w:val="24"/>
                <w:szCs w:val="24"/>
                <w:lang w:eastAsia="ru-RU"/>
              </w:rPr>
              <w:t>33%</w:t>
            </w:r>
          </w:p>
        </w:tc>
      </w:tr>
      <w:tr w:rsidR="003E515E" w:rsidRPr="003E515E" w:rsidTr="007418F7">
        <w:trPr>
          <w:cantSplit/>
          <w:trHeight w:val="220"/>
          <w:jc w:val="center"/>
        </w:trPr>
        <w:tc>
          <w:tcPr>
            <w:tcW w:w="5938" w:type="dxa"/>
          </w:tcPr>
          <w:p w:rsidR="003E515E" w:rsidRPr="003E515E" w:rsidRDefault="003E515E" w:rsidP="003E515E">
            <w:pPr>
              <w:jc w:val="both"/>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Качественная успеваемость (дипломы с «4» и «5»)</w:t>
            </w:r>
          </w:p>
        </w:tc>
        <w:tc>
          <w:tcPr>
            <w:tcW w:w="1669" w:type="dxa"/>
          </w:tcPr>
          <w:p w:rsidR="003E515E" w:rsidRPr="003E515E" w:rsidRDefault="003E515E" w:rsidP="003E515E">
            <w:pPr>
              <w:jc w:val="center"/>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44%</w:t>
            </w:r>
          </w:p>
        </w:tc>
        <w:tc>
          <w:tcPr>
            <w:tcW w:w="1669" w:type="dxa"/>
          </w:tcPr>
          <w:p w:rsidR="003E515E" w:rsidRPr="003E515E" w:rsidRDefault="003E515E" w:rsidP="003E515E">
            <w:pPr>
              <w:jc w:val="center"/>
              <w:rPr>
                <w:rFonts w:ascii="Times New Roman" w:hAnsi="Times New Roman" w:cs="Times New Roman"/>
                <w:sz w:val="24"/>
                <w:szCs w:val="24"/>
              </w:rPr>
            </w:pPr>
            <w:r w:rsidRPr="003E515E">
              <w:rPr>
                <w:rFonts w:ascii="Times New Roman" w:hAnsi="Times New Roman" w:cs="Times New Roman"/>
                <w:sz w:val="24"/>
                <w:szCs w:val="24"/>
              </w:rPr>
              <w:t>60%</w:t>
            </w:r>
          </w:p>
        </w:tc>
        <w:tc>
          <w:tcPr>
            <w:tcW w:w="1669" w:type="dxa"/>
          </w:tcPr>
          <w:p w:rsidR="003E515E" w:rsidRPr="003E515E" w:rsidRDefault="003E515E" w:rsidP="003E515E">
            <w:pPr>
              <w:jc w:val="center"/>
              <w:rPr>
                <w:rFonts w:ascii="Times New Roman" w:eastAsia="Times New Roman" w:hAnsi="Times New Roman" w:cs="Times New Roman"/>
                <w:sz w:val="24"/>
                <w:szCs w:val="24"/>
                <w:lang w:eastAsia="ru-RU"/>
              </w:rPr>
            </w:pPr>
            <w:r w:rsidRPr="003E515E">
              <w:rPr>
                <w:rFonts w:ascii="Times New Roman" w:eastAsia="Times New Roman" w:hAnsi="Times New Roman" w:cs="Times New Roman"/>
                <w:sz w:val="24"/>
                <w:szCs w:val="24"/>
                <w:lang w:eastAsia="ru-RU"/>
              </w:rPr>
              <w:t>76%</w:t>
            </w:r>
          </w:p>
        </w:tc>
      </w:tr>
    </w:tbl>
    <w:p w:rsidR="003447AE" w:rsidRDefault="003447AE" w:rsidP="003E515E">
      <w:pPr>
        <w:spacing w:after="0" w:line="240" w:lineRule="auto"/>
        <w:jc w:val="both"/>
        <w:rPr>
          <w:rFonts w:ascii="Times New Roman" w:hAnsi="Times New Roman" w:cs="Times New Roman"/>
          <w:b/>
          <w:sz w:val="24"/>
        </w:rPr>
      </w:pPr>
    </w:p>
    <w:p w:rsidR="005B7199" w:rsidRDefault="003E515E" w:rsidP="005B7199">
      <w:pPr>
        <w:spacing w:after="0" w:line="240" w:lineRule="auto"/>
        <w:ind w:firstLine="709"/>
        <w:jc w:val="both"/>
        <w:rPr>
          <w:rFonts w:ascii="Times New Roman" w:hAnsi="Times New Roman" w:cs="Times New Roman"/>
          <w:sz w:val="24"/>
        </w:rPr>
      </w:pPr>
      <w:r w:rsidRPr="003E515E">
        <w:rPr>
          <w:rFonts w:ascii="Times New Roman" w:hAnsi="Times New Roman" w:cs="Times New Roman"/>
          <w:b/>
          <w:sz w:val="24"/>
        </w:rPr>
        <w:t>Вывод</w:t>
      </w:r>
      <w:r w:rsidRPr="003E515E">
        <w:rPr>
          <w:rFonts w:ascii="Times New Roman" w:hAnsi="Times New Roman" w:cs="Times New Roman"/>
          <w:sz w:val="24"/>
        </w:rPr>
        <w:t xml:space="preserve">: председатели и члены </w:t>
      </w:r>
      <w:r w:rsidRPr="003E515E">
        <w:rPr>
          <w:rFonts w:ascii="Times New Roman" w:eastAsia="Times New Roman" w:hAnsi="Times New Roman" w:cs="Times New Roman"/>
          <w:bCs/>
          <w:iCs/>
          <w:sz w:val="24"/>
          <w:lang w:eastAsia="ru-RU"/>
        </w:rPr>
        <w:t xml:space="preserve">государственных экзаменационных комиссий отметили </w:t>
      </w:r>
      <w:r w:rsidRPr="003E515E">
        <w:rPr>
          <w:rFonts w:ascii="Times New Roman" w:eastAsia="Times New Roman" w:hAnsi="Times New Roman" w:cs="Times New Roman"/>
          <w:b/>
          <w:iCs/>
          <w:sz w:val="24"/>
          <w:lang w:eastAsia="ru-RU"/>
        </w:rPr>
        <w:t>высокий уровень подготовки и организации</w:t>
      </w:r>
      <w:r w:rsidRPr="003E515E">
        <w:rPr>
          <w:rFonts w:ascii="Times New Roman" w:eastAsia="Times New Roman" w:hAnsi="Times New Roman" w:cs="Times New Roman"/>
          <w:bCs/>
          <w:iCs/>
          <w:sz w:val="24"/>
          <w:lang w:eastAsia="ru-RU"/>
        </w:rPr>
        <w:t xml:space="preserve"> государственных экзаменов, что свидетельствует о четкой, слаженной работе всех структурных подразделений колледжа. </w:t>
      </w:r>
      <w:r w:rsidRPr="003E515E">
        <w:rPr>
          <w:rFonts w:ascii="Times New Roman" w:hAnsi="Times New Roman" w:cs="Times New Roman"/>
          <w:sz w:val="24"/>
        </w:rPr>
        <w:t xml:space="preserve">Процент абсолютной успеваемости на протяжении трех лет остается неизменным – 100%. Процент качественной успеваемости по результатам государственной итоговой аттестации </w:t>
      </w:r>
      <w:r w:rsidRPr="003E515E">
        <w:rPr>
          <w:rFonts w:ascii="Times New Roman" w:hAnsi="Times New Roman" w:cs="Times New Roman"/>
          <w:b/>
          <w:bCs/>
          <w:sz w:val="24"/>
        </w:rPr>
        <w:t>в 2022 году</w:t>
      </w:r>
      <w:r w:rsidRPr="003E515E">
        <w:rPr>
          <w:rFonts w:ascii="Times New Roman" w:hAnsi="Times New Roman" w:cs="Times New Roman"/>
          <w:sz w:val="24"/>
        </w:rPr>
        <w:t xml:space="preserve"> составил 97%.</w:t>
      </w:r>
      <w:r w:rsidR="005B7199">
        <w:rPr>
          <w:rFonts w:ascii="Times New Roman" w:hAnsi="Times New Roman" w:cs="Times New Roman"/>
          <w:sz w:val="24"/>
        </w:rPr>
        <w:t xml:space="preserve"> </w:t>
      </w:r>
    </w:p>
    <w:p w:rsidR="005B7199" w:rsidRDefault="005B7199" w:rsidP="005B7199">
      <w:pPr>
        <w:spacing w:after="0" w:line="240" w:lineRule="auto"/>
        <w:ind w:firstLine="709"/>
        <w:jc w:val="both"/>
        <w:rPr>
          <w:rFonts w:ascii="Times New Roman" w:hAnsi="Times New Roman" w:cs="Times New Roman"/>
          <w:sz w:val="24"/>
        </w:rPr>
      </w:pPr>
    </w:p>
    <w:p w:rsidR="003E515E" w:rsidRPr="00C84398" w:rsidRDefault="00F72C07" w:rsidP="005B7199">
      <w:pPr>
        <w:spacing w:after="0" w:line="240" w:lineRule="auto"/>
        <w:ind w:firstLine="709"/>
        <w:jc w:val="both"/>
        <w:rPr>
          <w:rFonts w:ascii="Times New Roman" w:hAnsi="Times New Roman" w:cs="Times New Roman"/>
          <w:b/>
          <w:sz w:val="24"/>
          <w:szCs w:val="24"/>
          <w:u w:val="single"/>
        </w:rPr>
      </w:pPr>
      <w:r w:rsidRPr="00C84398">
        <w:rPr>
          <w:rFonts w:ascii="Times New Roman" w:hAnsi="Times New Roman" w:cs="Times New Roman"/>
          <w:b/>
          <w:sz w:val="24"/>
          <w:szCs w:val="24"/>
          <w:u w:val="single"/>
        </w:rPr>
        <w:t>4.1.1. Результаты всероссийских проверочных работ</w:t>
      </w:r>
    </w:p>
    <w:p w:rsidR="00F72C07" w:rsidRDefault="00F72C07" w:rsidP="00A370B0">
      <w:pPr>
        <w:spacing w:after="0" w:line="240" w:lineRule="auto"/>
        <w:ind w:firstLine="709"/>
        <w:jc w:val="both"/>
        <w:rPr>
          <w:rFonts w:ascii="Times New Roman" w:hAnsi="Times New Roman" w:cs="Times New Roman"/>
          <w:sz w:val="24"/>
          <w:szCs w:val="24"/>
        </w:rPr>
      </w:pPr>
      <w:proofErr w:type="gramStart"/>
      <w:r w:rsidRPr="00F72C07">
        <w:rPr>
          <w:rFonts w:ascii="Times New Roman" w:hAnsi="Times New Roman" w:cs="Times New Roman"/>
          <w:sz w:val="24"/>
          <w:szCs w:val="24"/>
        </w:rPr>
        <w:t>В соответствии с приказом Федеральной службы по надзору в сфере образования и науки (</w:t>
      </w:r>
      <w:proofErr w:type="spellStart"/>
      <w:r w:rsidRPr="00F72C07">
        <w:rPr>
          <w:rFonts w:ascii="Times New Roman" w:hAnsi="Times New Roman" w:cs="Times New Roman"/>
          <w:sz w:val="24"/>
          <w:szCs w:val="24"/>
        </w:rPr>
        <w:t>Ро</w:t>
      </w:r>
      <w:r w:rsidR="00C84398">
        <w:rPr>
          <w:rFonts w:ascii="Times New Roman" w:hAnsi="Times New Roman" w:cs="Times New Roman"/>
          <w:sz w:val="24"/>
          <w:szCs w:val="24"/>
        </w:rPr>
        <w:t>собрнадзор</w:t>
      </w:r>
      <w:proofErr w:type="spellEnd"/>
      <w:r w:rsidR="00C84398">
        <w:rPr>
          <w:rFonts w:ascii="Times New Roman" w:hAnsi="Times New Roman" w:cs="Times New Roman"/>
          <w:sz w:val="24"/>
          <w:szCs w:val="24"/>
        </w:rPr>
        <w:t>) от 29 июля 2021 г. №</w:t>
      </w:r>
      <w:r w:rsidRPr="00F72C07">
        <w:rPr>
          <w:rFonts w:ascii="Times New Roman" w:hAnsi="Times New Roman" w:cs="Times New Roman"/>
          <w:sz w:val="24"/>
          <w:szCs w:val="24"/>
        </w:rPr>
        <w:t xml:space="preserve"> 1079 «О проведении Федеральной службой по надзору в сфере образования и науки мониторинга качества подготовки обучающихся, осваивающих образовательные программы среднего профессионального образования на базе основного общего образования в очной форме обучения, в форме всероссийских проверочных </w:t>
      </w:r>
      <w:r>
        <w:rPr>
          <w:rFonts w:ascii="Times New Roman" w:hAnsi="Times New Roman" w:cs="Times New Roman"/>
          <w:sz w:val="24"/>
          <w:szCs w:val="24"/>
        </w:rPr>
        <w:t>работ в 2021/2022 учебном году</w:t>
      </w:r>
      <w:proofErr w:type="gramEnd"/>
      <w:r>
        <w:rPr>
          <w:rFonts w:ascii="Times New Roman" w:hAnsi="Times New Roman" w:cs="Times New Roman"/>
          <w:sz w:val="24"/>
          <w:szCs w:val="24"/>
        </w:rPr>
        <w:t xml:space="preserve">» </w:t>
      </w:r>
      <w:r w:rsidRPr="00F72C07">
        <w:rPr>
          <w:rFonts w:ascii="Times New Roman" w:hAnsi="Times New Roman" w:cs="Times New Roman"/>
          <w:sz w:val="24"/>
          <w:szCs w:val="24"/>
        </w:rPr>
        <w:t xml:space="preserve">в период с 20.09 по 28.09.2021 г. в </w:t>
      </w:r>
      <w:r w:rsidR="00C84398">
        <w:rPr>
          <w:rFonts w:ascii="Times New Roman" w:hAnsi="Times New Roman" w:cs="Times New Roman"/>
          <w:sz w:val="24"/>
          <w:szCs w:val="24"/>
        </w:rPr>
        <w:t>колледже</w:t>
      </w:r>
      <w:r w:rsidRPr="00F72C07">
        <w:rPr>
          <w:rFonts w:ascii="Times New Roman" w:hAnsi="Times New Roman" w:cs="Times New Roman"/>
          <w:sz w:val="24"/>
          <w:szCs w:val="24"/>
        </w:rPr>
        <w:t xml:space="preserve"> было организовано проведение всероссийских проверочных работ.</w:t>
      </w:r>
    </w:p>
    <w:p w:rsidR="005B7199" w:rsidRDefault="005B7199" w:rsidP="00A370B0">
      <w:pPr>
        <w:spacing w:after="0" w:line="240" w:lineRule="auto"/>
        <w:ind w:left="280"/>
        <w:jc w:val="center"/>
        <w:rPr>
          <w:rFonts w:ascii="Times New Roman" w:eastAsia="Times New Roman" w:hAnsi="Times New Roman" w:cs="Times New Roman"/>
          <w:b/>
          <w:sz w:val="24"/>
          <w:szCs w:val="24"/>
        </w:rPr>
      </w:pPr>
    </w:p>
    <w:p w:rsidR="00A370B0" w:rsidRPr="00FB0F7D" w:rsidRDefault="00A370B0" w:rsidP="00A370B0">
      <w:pPr>
        <w:spacing w:after="0" w:line="240" w:lineRule="auto"/>
        <w:ind w:left="280"/>
        <w:jc w:val="center"/>
        <w:rPr>
          <w:rFonts w:ascii="Times New Roman" w:eastAsia="Times New Roman" w:hAnsi="Times New Roman" w:cs="Times New Roman"/>
          <w:b/>
          <w:sz w:val="24"/>
          <w:szCs w:val="24"/>
        </w:rPr>
      </w:pPr>
      <w:r w:rsidRPr="00FB0F7D">
        <w:rPr>
          <w:rFonts w:ascii="Times New Roman" w:eastAsia="Times New Roman" w:hAnsi="Times New Roman" w:cs="Times New Roman"/>
          <w:b/>
          <w:sz w:val="24"/>
          <w:szCs w:val="24"/>
        </w:rPr>
        <w:t xml:space="preserve">Результаты выполнения ВПР </w:t>
      </w:r>
      <w:proofErr w:type="gramStart"/>
      <w:r w:rsidRPr="00FB0F7D">
        <w:rPr>
          <w:rFonts w:ascii="Times New Roman" w:eastAsia="Times New Roman" w:hAnsi="Times New Roman" w:cs="Times New Roman"/>
          <w:b/>
          <w:sz w:val="24"/>
          <w:szCs w:val="24"/>
        </w:rPr>
        <w:t>обучающимися</w:t>
      </w:r>
      <w:proofErr w:type="gramEnd"/>
      <w:r w:rsidRPr="00FB0F7D">
        <w:rPr>
          <w:rFonts w:ascii="Times New Roman" w:eastAsia="Times New Roman" w:hAnsi="Times New Roman" w:cs="Times New Roman"/>
          <w:b/>
          <w:sz w:val="24"/>
          <w:szCs w:val="24"/>
        </w:rPr>
        <w:t xml:space="preserve"> 1 курса</w:t>
      </w:r>
    </w:p>
    <w:p w:rsidR="00A370B0" w:rsidRPr="00F72C07" w:rsidRDefault="00A370B0" w:rsidP="00A370B0">
      <w:pPr>
        <w:spacing w:after="0" w:line="240" w:lineRule="auto"/>
        <w:ind w:left="280"/>
        <w:jc w:val="center"/>
        <w:rPr>
          <w:rFonts w:ascii="Times New Roman" w:eastAsia="Times New Roman" w:hAnsi="Times New Roman" w:cs="Times New Roman"/>
          <w:sz w:val="24"/>
          <w:szCs w:val="24"/>
          <w:u w:val="single"/>
        </w:rPr>
      </w:pPr>
    </w:p>
    <w:tbl>
      <w:tblPr>
        <w:tblStyle w:val="23"/>
        <w:tblW w:w="0" w:type="auto"/>
        <w:jc w:val="center"/>
        <w:tblInd w:w="280" w:type="dxa"/>
        <w:tblLook w:val="04A0" w:firstRow="1" w:lastRow="0" w:firstColumn="1" w:lastColumn="0" w:noHBand="0" w:noVBand="1"/>
      </w:tblPr>
      <w:tblGrid>
        <w:gridCol w:w="1590"/>
        <w:gridCol w:w="1399"/>
        <w:gridCol w:w="993"/>
        <w:gridCol w:w="640"/>
        <w:gridCol w:w="640"/>
        <w:gridCol w:w="640"/>
        <w:gridCol w:w="640"/>
        <w:gridCol w:w="1367"/>
        <w:gridCol w:w="1382"/>
      </w:tblGrid>
      <w:tr w:rsidR="00A370B0" w:rsidRPr="00F72C07" w:rsidTr="008806C4">
        <w:trPr>
          <w:jc w:val="center"/>
        </w:trPr>
        <w:tc>
          <w:tcPr>
            <w:tcW w:w="1590" w:type="dxa"/>
          </w:tcPr>
          <w:p w:rsidR="00A370B0" w:rsidRPr="00F72C07" w:rsidRDefault="00A370B0" w:rsidP="008806C4">
            <w:pPr>
              <w:jc w:val="center"/>
              <w:rPr>
                <w:rFonts w:ascii="Times New Roman" w:eastAsia="Times New Roman" w:hAnsi="Times New Roman" w:cs="Times New Roman"/>
              </w:rPr>
            </w:pPr>
          </w:p>
        </w:tc>
        <w:tc>
          <w:tcPr>
            <w:tcW w:w="1399" w:type="dxa"/>
          </w:tcPr>
          <w:p w:rsidR="00A370B0" w:rsidRPr="00F72C07" w:rsidRDefault="00A370B0" w:rsidP="008806C4">
            <w:pPr>
              <w:shd w:val="clear" w:color="auto" w:fill="FFFFFF"/>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 xml:space="preserve">Количество </w:t>
            </w:r>
            <w:proofErr w:type="gramStart"/>
            <w:r w:rsidRPr="00F72C07">
              <w:rPr>
                <w:rFonts w:ascii="Times New Roman" w:eastAsia="Times New Roman" w:hAnsi="Times New Roman" w:cs="Times New Roman"/>
                <w:sz w:val="20"/>
                <w:szCs w:val="20"/>
              </w:rPr>
              <w:t>обучающихся</w:t>
            </w:r>
            <w:proofErr w:type="gramEnd"/>
          </w:p>
        </w:tc>
        <w:tc>
          <w:tcPr>
            <w:tcW w:w="993" w:type="dxa"/>
          </w:tcPr>
          <w:p w:rsidR="00A370B0" w:rsidRPr="00F72C07" w:rsidRDefault="00A370B0" w:rsidP="008806C4">
            <w:pPr>
              <w:shd w:val="clear" w:color="auto" w:fill="FFFFFF"/>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Приняли участие в ВПР</w:t>
            </w:r>
          </w:p>
        </w:tc>
        <w:tc>
          <w:tcPr>
            <w:tcW w:w="640" w:type="dxa"/>
          </w:tcPr>
          <w:p w:rsidR="00A370B0" w:rsidRPr="00F72C07" w:rsidRDefault="00A370B0" w:rsidP="008806C4">
            <w:pPr>
              <w:ind w:left="120"/>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На «5»</w:t>
            </w:r>
          </w:p>
        </w:tc>
        <w:tc>
          <w:tcPr>
            <w:tcW w:w="640" w:type="dxa"/>
          </w:tcPr>
          <w:p w:rsidR="00A370B0" w:rsidRPr="00F72C07" w:rsidRDefault="00A370B0" w:rsidP="008806C4">
            <w:pPr>
              <w:ind w:left="120"/>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На «4»</w:t>
            </w:r>
          </w:p>
        </w:tc>
        <w:tc>
          <w:tcPr>
            <w:tcW w:w="640" w:type="dxa"/>
          </w:tcPr>
          <w:p w:rsidR="00A370B0" w:rsidRPr="00F72C07" w:rsidRDefault="00A370B0" w:rsidP="008806C4">
            <w:pPr>
              <w:ind w:left="120"/>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На «3»</w:t>
            </w:r>
          </w:p>
        </w:tc>
        <w:tc>
          <w:tcPr>
            <w:tcW w:w="640" w:type="dxa"/>
          </w:tcPr>
          <w:p w:rsidR="00A370B0" w:rsidRPr="00F72C07" w:rsidRDefault="00A370B0" w:rsidP="008806C4">
            <w:pPr>
              <w:ind w:left="120"/>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На «2»</w:t>
            </w:r>
          </w:p>
        </w:tc>
        <w:tc>
          <w:tcPr>
            <w:tcW w:w="1367" w:type="dxa"/>
          </w:tcPr>
          <w:p w:rsidR="00A370B0" w:rsidRPr="00F72C07" w:rsidRDefault="00A370B0" w:rsidP="008806C4">
            <w:pPr>
              <w:ind w:left="120" w:hanging="120"/>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Абсолютная</w:t>
            </w:r>
          </w:p>
          <w:p w:rsidR="00A370B0" w:rsidRPr="00F72C07" w:rsidRDefault="00A370B0" w:rsidP="008806C4">
            <w:pPr>
              <w:ind w:left="120" w:hanging="120"/>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успеваемость</w:t>
            </w:r>
          </w:p>
        </w:tc>
        <w:tc>
          <w:tcPr>
            <w:tcW w:w="1382" w:type="dxa"/>
          </w:tcPr>
          <w:p w:rsidR="00A370B0" w:rsidRPr="00F72C07" w:rsidRDefault="00A370B0" w:rsidP="008806C4">
            <w:pPr>
              <w:shd w:val="clear" w:color="auto" w:fill="FFFFFF"/>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Качественная успеваемость</w:t>
            </w:r>
          </w:p>
        </w:tc>
      </w:tr>
      <w:tr w:rsidR="00A370B0" w:rsidRPr="00F72C07" w:rsidTr="008806C4">
        <w:trPr>
          <w:jc w:val="center"/>
        </w:trPr>
        <w:tc>
          <w:tcPr>
            <w:tcW w:w="1590" w:type="dxa"/>
          </w:tcPr>
          <w:p w:rsidR="00A370B0" w:rsidRPr="00F72C07" w:rsidRDefault="00A370B0" w:rsidP="008806C4">
            <w:pPr>
              <w:rPr>
                <w:rFonts w:ascii="Times New Roman" w:eastAsia="Times New Roman" w:hAnsi="Times New Roman" w:cs="Times New Roman"/>
              </w:rPr>
            </w:pPr>
            <w:r w:rsidRPr="00F72C07">
              <w:rPr>
                <w:rFonts w:ascii="Times New Roman" w:eastAsia="Times New Roman" w:hAnsi="Times New Roman" w:cs="Times New Roman"/>
              </w:rPr>
              <w:t>История</w:t>
            </w:r>
          </w:p>
        </w:tc>
        <w:tc>
          <w:tcPr>
            <w:tcW w:w="1399" w:type="dxa"/>
            <w:vAlign w:val="center"/>
          </w:tcPr>
          <w:p w:rsidR="00A370B0" w:rsidRPr="00F72C07" w:rsidRDefault="00A370B0" w:rsidP="008806C4">
            <w:pPr>
              <w:jc w:val="center"/>
              <w:rPr>
                <w:rFonts w:ascii="Times New Roman" w:eastAsia="Times New Roman" w:hAnsi="Times New Roman" w:cs="Times New Roman"/>
                <w:color w:val="000000"/>
                <w:sz w:val="20"/>
                <w:szCs w:val="20"/>
              </w:rPr>
            </w:pPr>
            <w:r w:rsidRPr="00F72C07">
              <w:rPr>
                <w:rFonts w:ascii="Times New Roman" w:eastAsia="Times New Roman" w:hAnsi="Times New Roman" w:cs="Times New Roman"/>
                <w:color w:val="000000"/>
                <w:sz w:val="20"/>
                <w:szCs w:val="20"/>
              </w:rPr>
              <w:t>34</w:t>
            </w:r>
          </w:p>
        </w:tc>
        <w:tc>
          <w:tcPr>
            <w:tcW w:w="993" w:type="dxa"/>
            <w:vAlign w:val="center"/>
          </w:tcPr>
          <w:p w:rsidR="00A370B0" w:rsidRPr="00F72C07" w:rsidRDefault="00A370B0" w:rsidP="008806C4">
            <w:pPr>
              <w:jc w:val="center"/>
              <w:rPr>
                <w:rFonts w:ascii="Times New Roman" w:eastAsia="Times New Roman" w:hAnsi="Times New Roman" w:cs="Times New Roman"/>
                <w:color w:val="000000"/>
                <w:sz w:val="20"/>
                <w:szCs w:val="20"/>
              </w:rPr>
            </w:pPr>
            <w:r w:rsidRPr="00F72C07">
              <w:rPr>
                <w:rFonts w:ascii="Times New Roman" w:eastAsia="Times New Roman" w:hAnsi="Times New Roman" w:cs="Times New Roman"/>
                <w:color w:val="000000"/>
                <w:sz w:val="20"/>
                <w:szCs w:val="20"/>
              </w:rPr>
              <w:t>32</w:t>
            </w:r>
          </w:p>
        </w:tc>
        <w:tc>
          <w:tcPr>
            <w:tcW w:w="640"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3</w:t>
            </w:r>
          </w:p>
        </w:tc>
        <w:tc>
          <w:tcPr>
            <w:tcW w:w="640"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23</w:t>
            </w:r>
          </w:p>
        </w:tc>
        <w:tc>
          <w:tcPr>
            <w:tcW w:w="640"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6</w:t>
            </w:r>
          </w:p>
        </w:tc>
        <w:tc>
          <w:tcPr>
            <w:tcW w:w="640"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0</w:t>
            </w:r>
          </w:p>
        </w:tc>
        <w:tc>
          <w:tcPr>
            <w:tcW w:w="1367"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100</w:t>
            </w:r>
          </w:p>
        </w:tc>
        <w:tc>
          <w:tcPr>
            <w:tcW w:w="1382"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81</w:t>
            </w:r>
          </w:p>
        </w:tc>
      </w:tr>
      <w:tr w:rsidR="00A370B0" w:rsidRPr="00F72C07" w:rsidTr="008806C4">
        <w:trPr>
          <w:jc w:val="center"/>
        </w:trPr>
        <w:tc>
          <w:tcPr>
            <w:tcW w:w="1590" w:type="dxa"/>
          </w:tcPr>
          <w:p w:rsidR="00A370B0" w:rsidRPr="00F72C07" w:rsidRDefault="00A370B0" w:rsidP="008806C4">
            <w:pPr>
              <w:rPr>
                <w:rFonts w:ascii="Times New Roman" w:eastAsia="Times New Roman" w:hAnsi="Times New Roman" w:cs="Times New Roman"/>
              </w:rPr>
            </w:pPr>
            <w:proofErr w:type="spellStart"/>
            <w:r w:rsidRPr="00F72C07">
              <w:rPr>
                <w:rFonts w:ascii="Times New Roman" w:eastAsia="Times New Roman" w:hAnsi="Times New Roman" w:cs="Times New Roman"/>
              </w:rPr>
              <w:t>Метапредмет</w:t>
            </w:r>
            <w:proofErr w:type="spellEnd"/>
          </w:p>
        </w:tc>
        <w:tc>
          <w:tcPr>
            <w:tcW w:w="1399" w:type="dxa"/>
            <w:vAlign w:val="center"/>
          </w:tcPr>
          <w:p w:rsidR="00A370B0" w:rsidRPr="00F72C07" w:rsidRDefault="00A370B0" w:rsidP="008806C4">
            <w:pPr>
              <w:jc w:val="center"/>
              <w:rPr>
                <w:rFonts w:ascii="Times New Roman" w:eastAsia="Times New Roman" w:hAnsi="Times New Roman" w:cs="Times New Roman"/>
                <w:color w:val="000000"/>
                <w:sz w:val="20"/>
                <w:szCs w:val="20"/>
              </w:rPr>
            </w:pPr>
            <w:r w:rsidRPr="00F72C07">
              <w:rPr>
                <w:rFonts w:ascii="Times New Roman" w:eastAsia="Times New Roman" w:hAnsi="Times New Roman" w:cs="Times New Roman"/>
                <w:color w:val="000000"/>
                <w:sz w:val="20"/>
                <w:szCs w:val="20"/>
              </w:rPr>
              <w:t>34</w:t>
            </w:r>
          </w:p>
        </w:tc>
        <w:tc>
          <w:tcPr>
            <w:tcW w:w="993" w:type="dxa"/>
            <w:vAlign w:val="center"/>
          </w:tcPr>
          <w:p w:rsidR="00A370B0" w:rsidRPr="00F72C07" w:rsidRDefault="00A370B0" w:rsidP="008806C4">
            <w:pPr>
              <w:jc w:val="center"/>
              <w:rPr>
                <w:rFonts w:ascii="Times New Roman" w:eastAsia="Times New Roman" w:hAnsi="Times New Roman" w:cs="Times New Roman"/>
                <w:color w:val="000000"/>
                <w:sz w:val="20"/>
                <w:szCs w:val="20"/>
              </w:rPr>
            </w:pPr>
            <w:r w:rsidRPr="00F72C07">
              <w:rPr>
                <w:rFonts w:ascii="Times New Roman" w:eastAsia="Times New Roman" w:hAnsi="Times New Roman" w:cs="Times New Roman"/>
                <w:color w:val="000000"/>
                <w:sz w:val="20"/>
                <w:szCs w:val="20"/>
              </w:rPr>
              <w:t>32</w:t>
            </w:r>
          </w:p>
        </w:tc>
        <w:tc>
          <w:tcPr>
            <w:tcW w:w="640"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4</w:t>
            </w:r>
          </w:p>
        </w:tc>
        <w:tc>
          <w:tcPr>
            <w:tcW w:w="640"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23</w:t>
            </w:r>
          </w:p>
        </w:tc>
        <w:tc>
          <w:tcPr>
            <w:tcW w:w="640"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5</w:t>
            </w:r>
          </w:p>
        </w:tc>
        <w:tc>
          <w:tcPr>
            <w:tcW w:w="640"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0</w:t>
            </w:r>
          </w:p>
        </w:tc>
        <w:tc>
          <w:tcPr>
            <w:tcW w:w="1367"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100</w:t>
            </w:r>
          </w:p>
        </w:tc>
        <w:tc>
          <w:tcPr>
            <w:tcW w:w="1382"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84</w:t>
            </w:r>
          </w:p>
        </w:tc>
      </w:tr>
    </w:tbl>
    <w:p w:rsidR="00A370B0" w:rsidRPr="00A370B0" w:rsidRDefault="00A370B0" w:rsidP="00A370B0">
      <w:pPr>
        <w:spacing w:after="0" w:line="240" w:lineRule="auto"/>
        <w:ind w:firstLine="709"/>
        <w:jc w:val="both"/>
        <w:rPr>
          <w:rFonts w:ascii="Times New Roman" w:hAnsi="Times New Roman" w:cs="Times New Roman"/>
          <w:sz w:val="24"/>
          <w:szCs w:val="24"/>
        </w:rPr>
      </w:pPr>
    </w:p>
    <w:p w:rsidR="005B7199" w:rsidRDefault="005B7199" w:rsidP="00F72C07">
      <w:pPr>
        <w:spacing w:after="0" w:line="240" w:lineRule="auto"/>
        <w:ind w:left="280"/>
        <w:jc w:val="center"/>
        <w:rPr>
          <w:rFonts w:ascii="Times New Roman" w:eastAsia="Times New Roman" w:hAnsi="Times New Roman" w:cs="Times New Roman"/>
          <w:b/>
          <w:sz w:val="24"/>
          <w:szCs w:val="24"/>
        </w:rPr>
        <w:sectPr w:rsidR="005B7199" w:rsidSect="00C84398">
          <w:pgSz w:w="16838" w:h="11906" w:orient="landscape"/>
          <w:pgMar w:top="850" w:right="1134" w:bottom="1276" w:left="1134" w:header="708" w:footer="708" w:gutter="0"/>
          <w:cols w:space="720"/>
        </w:sectPr>
      </w:pPr>
    </w:p>
    <w:p w:rsidR="00AD3D57" w:rsidRPr="00A370B0" w:rsidRDefault="00FB5746" w:rsidP="00F72C07">
      <w:pPr>
        <w:spacing w:after="0" w:line="240" w:lineRule="auto"/>
        <w:ind w:left="280"/>
        <w:jc w:val="center"/>
        <w:rPr>
          <w:rFonts w:ascii="Times New Roman" w:eastAsia="Times New Roman" w:hAnsi="Times New Roman" w:cs="Times New Roman"/>
          <w:b/>
          <w:sz w:val="24"/>
          <w:szCs w:val="24"/>
        </w:rPr>
      </w:pPr>
      <w:r w:rsidRPr="00E57C8E">
        <w:rPr>
          <w:rFonts w:ascii="Times New Roman" w:hAnsi="Times New Roman" w:cs="Times New Roman"/>
          <w:noProof/>
          <w:lang w:eastAsia="ru-RU"/>
        </w:rPr>
        <w:lastRenderedPageBreak/>
        <mc:AlternateContent>
          <mc:Choice Requires="wps">
            <w:drawing>
              <wp:anchor distT="0" distB="0" distL="114300" distR="114300" simplePos="0" relativeHeight="251944960" behindDoc="1" locked="0" layoutInCell="0" allowOverlap="1" wp14:anchorId="626015EE" wp14:editId="1B363CE8">
                <wp:simplePos x="0" y="0"/>
                <wp:positionH relativeFrom="page">
                  <wp:posOffset>85090</wp:posOffset>
                </wp:positionH>
                <wp:positionV relativeFrom="page">
                  <wp:posOffset>224155</wp:posOffset>
                </wp:positionV>
                <wp:extent cx="1190625" cy="7277100"/>
                <wp:effectExtent l="666750" t="762000" r="28575" b="19050"/>
                <wp:wrapSquare wrapText="bothSides"/>
                <wp:docPr id="519" name="Прямоугольник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5B7199">
                            <w:pPr>
                              <w:spacing w:after="0" w:line="720" w:lineRule="auto"/>
                              <w:contextualSpacing/>
                              <w:jc w:val="center"/>
                              <w:rPr>
                                <w:rFonts w:ascii="Times New Roman" w:eastAsia="Times New Roman" w:hAnsi="Times New Roman" w:cs="Times New Roman"/>
                                <w:b/>
                                <w:bCs/>
                                <w:color w:val="FFFFFF"/>
                                <w:sz w:val="50"/>
                                <w:szCs w:val="50"/>
                              </w:rPr>
                            </w:pPr>
                          </w:p>
                          <w:p w:rsidR="000E0B64" w:rsidRPr="004B6863" w:rsidRDefault="000E0B64" w:rsidP="00FB5746">
                            <w:pPr>
                              <w:ind w:left="113" w:right="113"/>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 xml:space="preserve">РАЗДЕЛ </w:t>
                            </w:r>
                            <w:proofErr w:type="gramStart"/>
                            <w:r>
                              <w:rPr>
                                <w:rFonts w:ascii="Times New Roman" w:eastAsia="Calibri" w:hAnsi="Times New Roman" w:cs="Times New Roman"/>
                                <w:b/>
                                <w:color w:val="4F6228" w:themeColor="accent3" w:themeShade="80"/>
                                <w:sz w:val="26"/>
                                <w:szCs w:val="26"/>
                                <w:lang w:val="en-US"/>
                              </w:rPr>
                              <w:t>IV</w:t>
                            </w:r>
                            <w:proofErr w:type="gramEnd"/>
                            <w:r>
                              <w:rPr>
                                <w:rFonts w:ascii="Times New Roman" w:eastAsia="Calibri" w:hAnsi="Times New Roman" w:cs="Times New Roman"/>
                                <w:b/>
                                <w:color w:val="4F6228" w:themeColor="accent3" w:themeShade="80"/>
                                <w:sz w:val="26"/>
                                <w:szCs w:val="26"/>
                              </w:rPr>
                              <w:t>ЕЗУЛЬТАТЫ ДЕЯТЕЛЬНОСТИ. КАЧЕСТВО ОБРАЗОВАНИЯ</w:t>
                            </w:r>
                          </w:p>
                          <w:p w:rsidR="000E0B64" w:rsidRPr="00007581" w:rsidRDefault="000E0B64" w:rsidP="005B7199">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9" o:spid="_x0000_s1066" style="position:absolute;left:0;text-align:left;margin-left:6.7pt;margin-top:17.65pt;width:93.75pt;height:573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5B7199">
                      <w:pPr>
                        <w:spacing w:after="0" w:line="720" w:lineRule="auto"/>
                        <w:contextualSpacing/>
                        <w:jc w:val="center"/>
                        <w:rPr>
                          <w:rFonts w:ascii="Times New Roman" w:eastAsia="Times New Roman" w:hAnsi="Times New Roman" w:cs="Times New Roman"/>
                          <w:b/>
                          <w:bCs/>
                          <w:color w:val="FFFFFF"/>
                          <w:sz w:val="50"/>
                          <w:szCs w:val="50"/>
                        </w:rPr>
                      </w:pPr>
                    </w:p>
                    <w:p w:rsidR="000E0B64" w:rsidRPr="004B6863" w:rsidRDefault="000E0B64" w:rsidP="00FB5746">
                      <w:pPr>
                        <w:ind w:left="113" w:right="113"/>
                        <w:jc w:val="center"/>
                        <w:rPr>
                          <w:rFonts w:ascii="Times New Roman" w:eastAsia="Times New Roman" w:hAnsi="Times New Roman" w:cs="Times New Roman"/>
                          <w:b/>
                          <w:bCs/>
                          <w:color w:val="FFFFFF"/>
                          <w:sz w:val="40"/>
                          <w:szCs w:val="40"/>
                        </w:rPr>
                      </w:pPr>
                      <w:r w:rsidRPr="0011135A">
                        <w:rPr>
                          <w:rFonts w:ascii="Times New Roman" w:eastAsia="Calibri" w:hAnsi="Times New Roman" w:cs="Times New Roman"/>
                          <w:b/>
                          <w:color w:val="4F6228" w:themeColor="accent3" w:themeShade="80"/>
                          <w:sz w:val="26"/>
                          <w:szCs w:val="26"/>
                        </w:rPr>
                        <w:t xml:space="preserve">РАЗДЕЛ </w:t>
                      </w:r>
                      <w:proofErr w:type="gramStart"/>
                      <w:r>
                        <w:rPr>
                          <w:rFonts w:ascii="Times New Roman" w:eastAsia="Calibri" w:hAnsi="Times New Roman" w:cs="Times New Roman"/>
                          <w:b/>
                          <w:color w:val="4F6228" w:themeColor="accent3" w:themeShade="80"/>
                          <w:sz w:val="26"/>
                          <w:szCs w:val="26"/>
                          <w:lang w:val="en-US"/>
                        </w:rPr>
                        <w:t>IV</w:t>
                      </w:r>
                      <w:proofErr w:type="gramEnd"/>
                      <w:r>
                        <w:rPr>
                          <w:rFonts w:ascii="Times New Roman" w:eastAsia="Calibri" w:hAnsi="Times New Roman" w:cs="Times New Roman"/>
                          <w:b/>
                          <w:color w:val="4F6228" w:themeColor="accent3" w:themeShade="80"/>
                          <w:sz w:val="26"/>
                          <w:szCs w:val="26"/>
                        </w:rPr>
                        <w:t>ЕЗУЛЬТАТЫ ДЕЯТЕЛЬНОСТИ. КАЧЕСТВО ОБРАЗОВАНИЯ</w:t>
                      </w:r>
                    </w:p>
                    <w:p w:rsidR="000E0B64" w:rsidRPr="00007581" w:rsidRDefault="000E0B64" w:rsidP="005B7199">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AD3D57">
        <w:rPr>
          <w:rFonts w:ascii="Times New Roman" w:eastAsia="Times New Roman" w:hAnsi="Times New Roman" w:cs="Times New Roman"/>
          <w:b/>
          <w:sz w:val="24"/>
          <w:szCs w:val="24"/>
        </w:rPr>
        <w:t xml:space="preserve">Сравнительный анализ </w:t>
      </w:r>
      <w:proofErr w:type="gramStart"/>
      <w:r w:rsidR="00F72C07" w:rsidRPr="00AD3D57">
        <w:rPr>
          <w:rFonts w:ascii="Times New Roman" w:eastAsia="Times New Roman" w:hAnsi="Times New Roman" w:cs="Times New Roman"/>
          <w:b/>
          <w:sz w:val="24"/>
          <w:szCs w:val="24"/>
        </w:rPr>
        <w:t>всероссийского</w:t>
      </w:r>
      <w:proofErr w:type="gramEnd"/>
      <w:r w:rsidR="00F72C07" w:rsidRPr="00AD3D57">
        <w:rPr>
          <w:rFonts w:ascii="Times New Roman" w:eastAsia="Times New Roman" w:hAnsi="Times New Roman" w:cs="Times New Roman"/>
          <w:b/>
          <w:sz w:val="24"/>
          <w:szCs w:val="24"/>
        </w:rPr>
        <w:t xml:space="preserve"> и окружного </w:t>
      </w:r>
    </w:p>
    <w:p w:rsidR="00F72C07" w:rsidRPr="00AD3D57" w:rsidRDefault="00F72C07" w:rsidP="00F72C07">
      <w:pPr>
        <w:spacing w:after="0" w:line="240" w:lineRule="auto"/>
        <w:ind w:left="280"/>
        <w:jc w:val="center"/>
        <w:rPr>
          <w:rFonts w:ascii="Times New Roman" w:eastAsia="Times New Roman" w:hAnsi="Times New Roman" w:cs="Times New Roman"/>
          <w:b/>
          <w:sz w:val="24"/>
          <w:szCs w:val="24"/>
        </w:rPr>
      </w:pPr>
      <w:r w:rsidRPr="00AD3D57">
        <w:rPr>
          <w:rFonts w:ascii="Times New Roman" w:eastAsia="Times New Roman" w:hAnsi="Times New Roman" w:cs="Times New Roman"/>
          <w:b/>
          <w:sz w:val="24"/>
          <w:szCs w:val="24"/>
        </w:rPr>
        <w:t>показателей с результатами ВПР</w:t>
      </w:r>
      <w:r w:rsidRPr="00AD3D57">
        <w:rPr>
          <w:rFonts w:ascii="Times New Roman" w:eastAsia="Times New Roman" w:hAnsi="Times New Roman" w:cs="Times New Roman"/>
          <w:b/>
          <w:sz w:val="28"/>
          <w:szCs w:val="28"/>
        </w:rPr>
        <w:t xml:space="preserve"> </w:t>
      </w:r>
      <w:r w:rsidRPr="00AD3D57">
        <w:rPr>
          <w:rFonts w:ascii="Times New Roman" w:eastAsia="Times New Roman" w:hAnsi="Times New Roman" w:cs="Times New Roman"/>
          <w:b/>
          <w:sz w:val="24"/>
          <w:szCs w:val="24"/>
        </w:rPr>
        <w:t xml:space="preserve">БУ «Сургутский музыкальный колледж» </w:t>
      </w:r>
    </w:p>
    <w:p w:rsidR="00F72C07" w:rsidRPr="00AD3D57" w:rsidRDefault="00F72C07" w:rsidP="00F72C07">
      <w:pPr>
        <w:spacing w:after="0" w:line="240" w:lineRule="auto"/>
        <w:ind w:left="280"/>
        <w:jc w:val="center"/>
        <w:rPr>
          <w:rFonts w:ascii="Times New Roman" w:eastAsia="Times New Roman" w:hAnsi="Times New Roman" w:cs="Times New Roman"/>
          <w:b/>
          <w:sz w:val="24"/>
          <w:szCs w:val="24"/>
        </w:rPr>
      </w:pPr>
      <w:r w:rsidRPr="00AD3D57">
        <w:rPr>
          <w:rFonts w:ascii="Times New Roman" w:eastAsia="Times New Roman" w:hAnsi="Times New Roman" w:cs="Times New Roman"/>
          <w:b/>
          <w:sz w:val="24"/>
          <w:szCs w:val="24"/>
        </w:rPr>
        <w:t xml:space="preserve">История 1 курс </w:t>
      </w:r>
    </w:p>
    <w:p w:rsidR="00F72C07" w:rsidRPr="00AD3D57" w:rsidRDefault="00F72C07" w:rsidP="00F72C07">
      <w:pPr>
        <w:spacing w:after="0" w:line="240" w:lineRule="auto"/>
        <w:ind w:left="280"/>
        <w:jc w:val="center"/>
        <w:rPr>
          <w:rFonts w:ascii="Times New Roman" w:eastAsia="Times New Roman" w:hAnsi="Times New Roman" w:cs="Times New Roman"/>
          <w:sz w:val="24"/>
          <w:szCs w:val="24"/>
          <w:lang w:val="en-US"/>
        </w:rPr>
      </w:pPr>
      <w:r w:rsidRPr="00AD3D57">
        <w:rPr>
          <w:rFonts w:ascii="Times New Roman" w:eastAsia="Times New Roman" w:hAnsi="Times New Roman" w:cs="Times New Roman"/>
          <w:noProof/>
          <w:sz w:val="24"/>
          <w:szCs w:val="24"/>
          <w:lang w:eastAsia="ru-RU"/>
        </w:rPr>
        <w:drawing>
          <wp:inline distT="0" distB="0" distL="0" distR="0" wp14:anchorId="361336F2" wp14:editId="1A2FC07A">
            <wp:extent cx="4859079" cy="1254642"/>
            <wp:effectExtent l="0" t="0" r="0" b="317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72C07" w:rsidRPr="00F72C07" w:rsidRDefault="00F72C07" w:rsidP="00F72C07">
      <w:pPr>
        <w:spacing w:after="0" w:line="240" w:lineRule="auto"/>
        <w:ind w:firstLine="567"/>
        <w:contextualSpacing/>
        <w:jc w:val="both"/>
        <w:rPr>
          <w:rFonts w:ascii="Times New Roman" w:eastAsia="Arial Unicode MS" w:hAnsi="Times New Roman" w:cs="Times New Roman"/>
          <w:sz w:val="24"/>
          <w:szCs w:val="24"/>
          <w:lang w:eastAsia="ru-RU"/>
        </w:rPr>
      </w:pPr>
      <w:r w:rsidRPr="00F72C07">
        <w:rPr>
          <w:rFonts w:ascii="Times New Roman" w:eastAsia="Arial Unicode MS" w:hAnsi="Times New Roman" w:cs="Times New Roman"/>
          <w:sz w:val="24"/>
          <w:szCs w:val="24"/>
          <w:lang w:eastAsia="ru-RU"/>
        </w:rPr>
        <w:t>Сравнительный анализ показывает, что абсолютная успеваемость и качественная успеваемость выполнения работ по истории значительно выше всероссийских и окружных  показателей. Абсолютная успеваемость выше на 17% всероссийского и на 19% окружного показателей. Качественная успеваемость выше на 38 % всероссийского и на 39% окружного показателей.</w:t>
      </w:r>
    </w:p>
    <w:p w:rsidR="008E2EE0" w:rsidRDefault="008E2EE0" w:rsidP="00FB0F7D">
      <w:pPr>
        <w:spacing w:after="0" w:line="240" w:lineRule="auto"/>
        <w:ind w:left="280"/>
        <w:jc w:val="center"/>
        <w:rPr>
          <w:rFonts w:ascii="Times New Roman" w:eastAsia="Times New Roman" w:hAnsi="Times New Roman" w:cs="Times New Roman"/>
          <w:b/>
          <w:sz w:val="24"/>
          <w:szCs w:val="24"/>
        </w:rPr>
      </w:pPr>
    </w:p>
    <w:p w:rsidR="00F72C07" w:rsidRPr="00AD3D57" w:rsidRDefault="00FB0F7D" w:rsidP="00FB0F7D">
      <w:pPr>
        <w:spacing w:after="0" w:line="240" w:lineRule="auto"/>
        <w:ind w:left="28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Метапредмет</w:t>
      </w:r>
      <w:proofErr w:type="spellEnd"/>
      <w:r>
        <w:rPr>
          <w:rFonts w:ascii="Times New Roman" w:eastAsia="Times New Roman" w:hAnsi="Times New Roman" w:cs="Times New Roman"/>
          <w:b/>
          <w:sz w:val="24"/>
          <w:szCs w:val="24"/>
        </w:rPr>
        <w:t xml:space="preserve"> 1 курс</w:t>
      </w:r>
    </w:p>
    <w:p w:rsidR="00F72C07" w:rsidRPr="00AD3D57" w:rsidRDefault="00F72C07" w:rsidP="00F72C07">
      <w:pPr>
        <w:spacing w:after="0" w:line="240" w:lineRule="auto"/>
        <w:ind w:left="280"/>
        <w:jc w:val="center"/>
        <w:rPr>
          <w:rFonts w:ascii="Times New Roman" w:eastAsia="Times New Roman" w:hAnsi="Times New Roman" w:cs="Times New Roman"/>
          <w:sz w:val="24"/>
          <w:szCs w:val="24"/>
        </w:rPr>
      </w:pPr>
      <w:r w:rsidRPr="00AD3D57">
        <w:rPr>
          <w:rFonts w:ascii="Times New Roman" w:eastAsia="Times New Roman" w:hAnsi="Times New Roman" w:cs="Times New Roman"/>
          <w:noProof/>
          <w:sz w:val="24"/>
          <w:szCs w:val="24"/>
          <w:lang w:eastAsia="ru-RU"/>
        </w:rPr>
        <w:drawing>
          <wp:inline distT="0" distB="0" distL="0" distR="0" wp14:anchorId="34F7C4A3" wp14:editId="203F8386">
            <wp:extent cx="4880345" cy="1031358"/>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D60C4" w:rsidRPr="003447AE" w:rsidRDefault="00F72C07" w:rsidP="003447AE">
      <w:pPr>
        <w:spacing w:after="0" w:line="240" w:lineRule="auto"/>
        <w:ind w:left="280"/>
        <w:jc w:val="both"/>
        <w:rPr>
          <w:rFonts w:ascii="Times New Roman" w:eastAsia="Times New Roman" w:hAnsi="Times New Roman" w:cs="Times New Roman"/>
          <w:sz w:val="24"/>
          <w:szCs w:val="24"/>
          <w:u w:val="single"/>
        </w:rPr>
      </w:pPr>
      <w:r w:rsidRPr="00F72C07">
        <w:rPr>
          <w:rFonts w:ascii="Times New Roman" w:eastAsia="Arial Unicode MS" w:hAnsi="Times New Roman" w:cs="Times New Roman"/>
          <w:sz w:val="24"/>
          <w:szCs w:val="24"/>
          <w:lang w:eastAsia="ru-RU"/>
        </w:rPr>
        <w:t xml:space="preserve">Сравнительный анализ показывает, что абсолютная успеваемость и качественная успеваемость выполнения работ по </w:t>
      </w:r>
      <w:proofErr w:type="spellStart"/>
      <w:r w:rsidRPr="00F72C07">
        <w:rPr>
          <w:rFonts w:ascii="Times New Roman" w:eastAsia="Arial Unicode MS" w:hAnsi="Times New Roman" w:cs="Times New Roman"/>
          <w:sz w:val="24"/>
          <w:szCs w:val="24"/>
          <w:lang w:eastAsia="ru-RU"/>
        </w:rPr>
        <w:t>метапредмету</w:t>
      </w:r>
      <w:proofErr w:type="spellEnd"/>
      <w:r w:rsidRPr="00F72C07">
        <w:rPr>
          <w:rFonts w:ascii="Times New Roman" w:eastAsia="Arial Unicode MS" w:hAnsi="Times New Roman" w:cs="Times New Roman"/>
          <w:sz w:val="24"/>
          <w:szCs w:val="24"/>
          <w:lang w:eastAsia="ru-RU"/>
        </w:rPr>
        <w:t xml:space="preserve"> выше всероссийских и окружных  показателей. Абсолютная успеваемость выше на 11% всероссийского и на 10% окружного показателей. Качественная успеваемость выше на 45 % всероссийского и на 41% окружного показателей.</w:t>
      </w:r>
    </w:p>
    <w:p w:rsidR="00A370B0" w:rsidRDefault="00A370B0" w:rsidP="00A370B0">
      <w:pPr>
        <w:spacing w:after="0" w:line="240" w:lineRule="auto"/>
        <w:ind w:left="280"/>
        <w:jc w:val="center"/>
        <w:rPr>
          <w:rFonts w:ascii="Times New Roman" w:eastAsia="Times New Roman" w:hAnsi="Times New Roman" w:cs="Times New Roman"/>
          <w:b/>
          <w:sz w:val="24"/>
          <w:szCs w:val="24"/>
        </w:rPr>
      </w:pPr>
      <w:r w:rsidRPr="00FB0F7D">
        <w:rPr>
          <w:rFonts w:ascii="Times New Roman" w:eastAsia="Times New Roman" w:hAnsi="Times New Roman" w:cs="Times New Roman"/>
          <w:b/>
          <w:sz w:val="24"/>
          <w:szCs w:val="24"/>
        </w:rPr>
        <w:t xml:space="preserve">Результаты выполнения ВПР </w:t>
      </w:r>
      <w:proofErr w:type="gramStart"/>
      <w:r w:rsidRPr="00FB0F7D">
        <w:rPr>
          <w:rFonts w:ascii="Times New Roman" w:eastAsia="Times New Roman" w:hAnsi="Times New Roman" w:cs="Times New Roman"/>
          <w:b/>
          <w:sz w:val="24"/>
          <w:szCs w:val="24"/>
        </w:rPr>
        <w:t>обучающимися</w:t>
      </w:r>
      <w:proofErr w:type="gramEnd"/>
      <w:r w:rsidRPr="00FB0F7D">
        <w:rPr>
          <w:rFonts w:ascii="Times New Roman" w:eastAsia="Times New Roman" w:hAnsi="Times New Roman" w:cs="Times New Roman"/>
          <w:b/>
          <w:sz w:val="24"/>
          <w:szCs w:val="24"/>
        </w:rPr>
        <w:t xml:space="preserve"> 3 курса</w:t>
      </w:r>
    </w:p>
    <w:p w:rsidR="00A370B0" w:rsidRPr="00FB0F7D" w:rsidRDefault="00A370B0" w:rsidP="00A370B0">
      <w:pPr>
        <w:spacing w:after="0" w:line="240" w:lineRule="auto"/>
        <w:ind w:left="280"/>
        <w:jc w:val="center"/>
        <w:rPr>
          <w:rFonts w:ascii="Times New Roman" w:eastAsia="Times New Roman" w:hAnsi="Times New Roman" w:cs="Times New Roman"/>
          <w:b/>
          <w:sz w:val="24"/>
          <w:szCs w:val="24"/>
        </w:rPr>
      </w:pPr>
    </w:p>
    <w:tbl>
      <w:tblPr>
        <w:tblStyle w:val="23"/>
        <w:tblW w:w="0" w:type="auto"/>
        <w:jc w:val="center"/>
        <w:tblInd w:w="280" w:type="dxa"/>
        <w:tblLook w:val="04A0" w:firstRow="1" w:lastRow="0" w:firstColumn="1" w:lastColumn="0" w:noHBand="0" w:noVBand="1"/>
      </w:tblPr>
      <w:tblGrid>
        <w:gridCol w:w="1590"/>
        <w:gridCol w:w="1399"/>
        <w:gridCol w:w="993"/>
        <w:gridCol w:w="640"/>
        <w:gridCol w:w="640"/>
        <w:gridCol w:w="640"/>
        <w:gridCol w:w="640"/>
        <w:gridCol w:w="1367"/>
        <w:gridCol w:w="1382"/>
      </w:tblGrid>
      <w:tr w:rsidR="00A370B0" w:rsidRPr="00F72C07" w:rsidTr="008806C4">
        <w:trPr>
          <w:jc w:val="center"/>
        </w:trPr>
        <w:tc>
          <w:tcPr>
            <w:tcW w:w="1590" w:type="dxa"/>
          </w:tcPr>
          <w:p w:rsidR="00A370B0" w:rsidRPr="00F72C07" w:rsidRDefault="00A370B0" w:rsidP="008806C4">
            <w:pPr>
              <w:jc w:val="center"/>
              <w:rPr>
                <w:rFonts w:ascii="Times New Roman" w:eastAsia="Times New Roman" w:hAnsi="Times New Roman" w:cs="Times New Roman"/>
              </w:rPr>
            </w:pPr>
          </w:p>
        </w:tc>
        <w:tc>
          <w:tcPr>
            <w:tcW w:w="1399" w:type="dxa"/>
          </w:tcPr>
          <w:p w:rsidR="00A370B0" w:rsidRPr="00F72C07" w:rsidRDefault="00A370B0" w:rsidP="008806C4">
            <w:pPr>
              <w:shd w:val="clear" w:color="auto" w:fill="FFFFFF"/>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 xml:space="preserve">Количество </w:t>
            </w:r>
            <w:proofErr w:type="gramStart"/>
            <w:r w:rsidRPr="00F72C07">
              <w:rPr>
                <w:rFonts w:ascii="Times New Roman" w:eastAsia="Times New Roman" w:hAnsi="Times New Roman" w:cs="Times New Roman"/>
                <w:sz w:val="20"/>
                <w:szCs w:val="20"/>
              </w:rPr>
              <w:t>обучающихся</w:t>
            </w:r>
            <w:proofErr w:type="gramEnd"/>
          </w:p>
        </w:tc>
        <w:tc>
          <w:tcPr>
            <w:tcW w:w="993" w:type="dxa"/>
          </w:tcPr>
          <w:p w:rsidR="00A370B0" w:rsidRPr="00F72C07" w:rsidRDefault="00A370B0" w:rsidP="008806C4">
            <w:pPr>
              <w:shd w:val="clear" w:color="auto" w:fill="FFFFFF"/>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Приняли участие в ВПР</w:t>
            </w:r>
          </w:p>
        </w:tc>
        <w:tc>
          <w:tcPr>
            <w:tcW w:w="640" w:type="dxa"/>
          </w:tcPr>
          <w:p w:rsidR="00A370B0" w:rsidRPr="00F72C07" w:rsidRDefault="00A370B0" w:rsidP="008806C4">
            <w:pPr>
              <w:ind w:left="120"/>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На «5»</w:t>
            </w:r>
          </w:p>
        </w:tc>
        <w:tc>
          <w:tcPr>
            <w:tcW w:w="640" w:type="dxa"/>
          </w:tcPr>
          <w:p w:rsidR="00A370B0" w:rsidRPr="00F72C07" w:rsidRDefault="00A370B0" w:rsidP="008806C4">
            <w:pPr>
              <w:ind w:left="120"/>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На «4»</w:t>
            </w:r>
          </w:p>
        </w:tc>
        <w:tc>
          <w:tcPr>
            <w:tcW w:w="640" w:type="dxa"/>
          </w:tcPr>
          <w:p w:rsidR="00A370B0" w:rsidRPr="00F72C07" w:rsidRDefault="00A370B0" w:rsidP="008806C4">
            <w:pPr>
              <w:ind w:left="120"/>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На «3»</w:t>
            </w:r>
          </w:p>
        </w:tc>
        <w:tc>
          <w:tcPr>
            <w:tcW w:w="640" w:type="dxa"/>
          </w:tcPr>
          <w:p w:rsidR="00A370B0" w:rsidRPr="00F72C07" w:rsidRDefault="00A370B0" w:rsidP="008806C4">
            <w:pPr>
              <w:ind w:left="120"/>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На «2»</w:t>
            </w:r>
          </w:p>
        </w:tc>
        <w:tc>
          <w:tcPr>
            <w:tcW w:w="1367" w:type="dxa"/>
          </w:tcPr>
          <w:p w:rsidR="00A370B0" w:rsidRPr="00F72C07" w:rsidRDefault="00A370B0" w:rsidP="008806C4">
            <w:pPr>
              <w:ind w:left="120" w:hanging="120"/>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Абсолютная</w:t>
            </w:r>
          </w:p>
          <w:p w:rsidR="00A370B0" w:rsidRPr="00F72C07" w:rsidRDefault="00A370B0" w:rsidP="008806C4">
            <w:pPr>
              <w:ind w:left="120" w:hanging="120"/>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успеваемость</w:t>
            </w:r>
          </w:p>
        </w:tc>
        <w:tc>
          <w:tcPr>
            <w:tcW w:w="1382" w:type="dxa"/>
          </w:tcPr>
          <w:p w:rsidR="00A370B0" w:rsidRPr="00F72C07" w:rsidRDefault="00A370B0" w:rsidP="008806C4">
            <w:pPr>
              <w:shd w:val="clear" w:color="auto" w:fill="FFFFFF"/>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Качественная успеваемость</w:t>
            </w:r>
          </w:p>
        </w:tc>
      </w:tr>
      <w:tr w:rsidR="00A370B0" w:rsidRPr="00F72C07" w:rsidTr="008806C4">
        <w:trPr>
          <w:jc w:val="center"/>
        </w:trPr>
        <w:tc>
          <w:tcPr>
            <w:tcW w:w="1590" w:type="dxa"/>
          </w:tcPr>
          <w:p w:rsidR="00A370B0" w:rsidRPr="00F72C07" w:rsidRDefault="00A370B0" w:rsidP="008806C4">
            <w:pPr>
              <w:rPr>
                <w:rFonts w:ascii="Times New Roman" w:eastAsia="Times New Roman" w:hAnsi="Times New Roman" w:cs="Times New Roman"/>
              </w:rPr>
            </w:pPr>
            <w:r w:rsidRPr="00F72C07">
              <w:rPr>
                <w:rFonts w:ascii="Times New Roman" w:eastAsia="Times New Roman" w:hAnsi="Times New Roman" w:cs="Times New Roman"/>
              </w:rPr>
              <w:t>История</w:t>
            </w:r>
          </w:p>
        </w:tc>
        <w:tc>
          <w:tcPr>
            <w:tcW w:w="1399" w:type="dxa"/>
            <w:vAlign w:val="center"/>
          </w:tcPr>
          <w:p w:rsidR="00A370B0" w:rsidRPr="00F72C07" w:rsidRDefault="00A370B0" w:rsidP="008806C4">
            <w:pPr>
              <w:jc w:val="center"/>
              <w:rPr>
                <w:rFonts w:ascii="Times New Roman" w:eastAsia="Times New Roman" w:hAnsi="Times New Roman" w:cs="Times New Roman"/>
                <w:color w:val="000000"/>
                <w:sz w:val="20"/>
                <w:szCs w:val="20"/>
              </w:rPr>
            </w:pPr>
            <w:r w:rsidRPr="00F72C07">
              <w:rPr>
                <w:rFonts w:ascii="Times New Roman" w:eastAsia="Times New Roman" w:hAnsi="Times New Roman" w:cs="Times New Roman"/>
                <w:color w:val="000000"/>
                <w:sz w:val="20"/>
                <w:szCs w:val="20"/>
              </w:rPr>
              <w:t>38</w:t>
            </w:r>
          </w:p>
        </w:tc>
        <w:tc>
          <w:tcPr>
            <w:tcW w:w="993" w:type="dxa"/>
            <w:vAlign w:val="center"/>
          </w:tcPr>
          <w:p w:rsidR="00A370B0" w:rsidRPr="00F72C07" w:rsidRDefault="00A370B0" w:rsidP="008806C4">
            <w:pPr>
              <w:jc w:val="center"/>
              <w:rPr>
                <w:rFonts w:ascii="Times New Roman" w:eastAsia="Times New Roman" w:hAnsi="Times New Roman" w:cs="Times New Roman"/>
                <w:color w:val="000000"/>
                <w:sz w:val="20"/>
                <w:szCs w:val="20"/>
              </w:rPr>
            </w:pPr>
            <w:r w:rsidRPr="00F72C07">
              <w:rPr>
                <w:rFonts w:ascii="Times New Roman" w:eastAsia="Times New Roman" w:hAnsi="Times New Roman" w:cs="Times New Roman"/>
                <w:color w:val="000000"/>
                <w:sz w:val="20"/>
                <w:szCs w:val="20"/>
              </w:rPr>
              <w:t>32</w:t>
            </w:r>
          </w:p>
        </w:tc>
        <w:tc>
          <w:tcPr>
            <w:tcW w:w="640"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8</w:t>
            </w:r>
          </w:p>
        </w:tc>
        <w:tc>
          <w:tcPr>
            <w:tcW w:w="640"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22</w:t>
            </w:r>
          </w:p>
        </w:tc>
        <w:tc>
          <w:tcPr>
            <w:tcW w:w="640"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2</w:t>
            </w:r>
          </w:p>
        </w:tc>
        <w:tc>
          <w:tcPr>
            <w:tcW w:w="640"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0</w:t>
            </w:r>
          </w:p>
        </w:tc>
        <w:tc>
          <w:tcPr>
            <w:tcW w:w="1367"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100</w:t>
            </w:r>
          </w:p>
        </w:tc>
        <w:tc>
          <w:tcPr>
            <w:tcW w:w="1382"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91</w:t>
            </w:r>
          </w:p>
        </w:tc>
      </w:tr>
      <w:tr w:rsidR="00A370B0" w:rsidRPr="00F72C07" w:rsidTr="008806C4">
        <w:trPr>
          <w:jc w:val="center"/>
        </w:trPr>
        <w:tc>
          <w:tcPr>
            <w:tcW w:w="1590" w:type="dxa"/>
          </w:tcPr>
          <w:p w:rsidR="00A370B0" w:rsidRPr="00F72C07" w:rsidRDefault="00A370B0" w:rsidP="008806C4">
            <w:pPr>
              <w:rPr>
                <w:rFonts w:ascii="Times New Roman" w:eastAsia="Times New Roman" w:hAnsi="Times New Roman" w:cs="Times New Roman"/>
              </w:rPr>
            </w:pPr>
            <w:proofErr w:type="spellStart"/>
            <w:r w:rsidRPr="00F72C07">
              <w:rPr>
                <w:rFonts w:ascii="Times New Roman" w:eastAsia="Times New Roman" w:hAnsi="Times New Roman" w:cs="Times New Roman"/>
              </w:rPr>
              <w:t>Метапредмет</w:t>
            </w:r>
            <w:proofErr w:type="spellEnd"/>
          </w:p>
        </w:tc>
        <w:tc>
          <w:tcPr>
            <w:tcW w:w="1399" w:type="dxa"/>
            <w:vAlign w:val="center"/>
          </w:tcPr>
          <w:p w:rsidR="00A370B0" w:rsidRPr="00F72C07" w:rsidRDefault="00A370B0" w:rsidP="008806C4">
            <w:pPr>
              <w:jc w:val="center"/>
              <w:rPr>
                <w:rFonts w:ascii="Times New Roman" w:eastAsia="Times New Roman" w:hAnsi="Times New Roman" w:cs="Times New Roman"/>
                <w:color w:val="000000"/>
                <w:sz w:val="20"/>
                <w:szCs w:val="20"/>
              </w:rPr>
            </w:pPr>
            <w:r w:rsidRPr="00F72C07">
              <w:rPr>
                <w:rFonts w:ascii="Times New Roman" w:eastAsia="Times New Roman" w:hAnsi="Times New Roman" w:cs="Times New Roman"/>
                <w:color w:val="000000"/>
                <w:sz w:val="20"/>
                <w:szCs w:val="20"/>
              </w:rPr>
              <w:t>38</w:t>
            </w:r>
          </w:p>
        </w:tc>
        <w:tc>
          <w:tcPr>
            <w:tcW w:w="993" w:type="dxa"/>
            <w:vAlign w:val="center"/>
          </w:tcPr>
          <w:p w:rsidR="00A370B0" w:rsidRPr="00F72C07" w:rsidRDefault="00A370B0" w:rsidP="008806C4">
            <w:pPr>
              <w:jc w:val="center"/>
              <w:rPr>
                <w:rFonts w:ascii="Times New Roman" w:eastAsia="Times New Roman" w:hAnsi="Times New Roman" w:cs="Times New Roman"/>
                <w:color w:val="000000"/>
                <w:sz w:val="20"/>
                <w:szCs w:val="20"/>
              </w:rPr>
            </w:pPr>
            <w:r w:rsidRPr="00F72C07">
              <w:rPr>
                <w:rFonts w:ascii="Times New Roman" w:eastAsia="Times New Roman" w:hAnsi="Times New Roman" w:cs="Times New Roman"/>
                <w:color w:val="000000"/>
                <w:sz w:val="20"/>
                <w:szCs w:val="20"/>
              </w:rPr>
              <w:t>32</w:t>
            </w:r>
          </w:p>
        </w:tc>
        <w:tc>
          <w:tcPr>
            <w:tcW w:w="640"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3</w:t>
            </w:r>
          </w:p>
        </w:tc>
        <w:tc>
          <w:tcPr>
            <w:tcW w:w="640"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17</w:t>
            </w:r>
          </w:p>
        </w:tc>
        <w:tc>
          <w:tcPr>
            <w:tcW w:w="640"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8</w:t>
            </w:r>
          </w:p>
        </w:tc>
        <w:tc>
          <w:tcPr>
            <w:tcW w:w="640"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4</w:t>
            </w:r>
          </w:p>
        </w:tc>
        <w:tc>
          <w:tcPr>
            <w:tcW w:w="1367"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88</w:t>
            </w:r>
          </w:p>
        </w:tc>
        <w:tc>
          <w:tcPr>
            <w:tcW w:w="1382" w:type="dxa"/>
          </w:tcPr>
          <w:p w:rsidR="00A370B0" w:rsidRPr="00F72C07" w:rsidRDefault="00A370B0" w:rsidP="008806C4">
            <w:pPr>
              <w:jc w:val="center"/>
              <w:rPr>
                <w:rFonts w:ascii="Times New Roman" w:eastAsia="Times New Roman" w:hAnsi="Times New Roman" w:cs="Times New Roman"/>
                <w:sz w:val="20"/>
                <w:szCs w:val="20"/>
              </w:rPr>
            </w:pPr>
            <w:r w:rsidRPr="00F72C07">
              <w:rPr>
                <w:rFonts w:ascii="Times New Roman" w:eastAsia="Times New Roman" w:hAnsi="Times New Roman" w:cs="Times New Roman"/>
                <w:sz w:val="20"/>
                <w:szCs w:val="20"/>
              </w:rPr>
              <w:t>63</w:t>
            </w:r>
          </w:p>
        </w:tc>
      </w:tr>
    </w:tbl>
    <w:p w:rsidR="00FB5746" w:rsidRDefault="00FB5746" w:rsidP="00A370B0">
      <w:pPr>
        <w:spacing w:after="0" w:line="240" w:lineRule="auto"/>
        <w:rPr>
          <w:rFonts w:ascii="Times New Roman" w:eastAsia="Times New Roman" w:hAnsi="Times New Roman" w:cs="Times New Roman"/>
          <w:b/>
          <w:sz w:val="24"/>
          <w:szCs w:val="24"/>
        </w:rPr>
        <w:sectPr w:rsidR="00FB5746" w:rsidSect="00C84398">
          <w:pgSz w:w="16838" w:h="11906" w:orient="landscape"/>
          <w:pgMar w:top="850" w:right="1134" w:bottom="1276" w:left="1134" w:header="708" w:footer="708" w:gutter="0"/>
          <w:cols w:space="720"/>
        </w:sectPr>
      </w:pPr>
    </w:p>
    <w:p w:rsidR="00B74962" w:rsidRDefault="00CB75EE" w:rsidP="003447AE">
      <w:pPr>
        <w:spacing w:after="0" w:line="240" w:lineRule="auto"/>
        <w:ind w:left="280"/>
        <w:jc w:val="center"/>
        <w:rPr>
          <w:rFonts w:ascii="Times New Roman" w:eastAsia="Times New Roman" w:hAnsi="Times New Roman" w:cs="Times New Roman"/>
          <w:b/>
          <w:sz w:val="24"/>
          <w:szCs w:val="24"/>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1934720" behindDoc="1" locked="0" layoutInCell="0" allowOverlap="1" wp14:anchorId="3FF6C72F" wp14:editId="79442E09">
                <wp:simplePos x="0" y="0"/>
                <wp:positionH relativeFrom="page">
                  <wp:posOffset>99695</wp:posOffset>
                </wp:positionH>
                <wp:positionV relativeFrom="page">
                  <wp:posOffset>260350</wp:posOffset>
                </wp:positionV>
                <wp:extent cx="1190625" cy="7277100"/>
                <wp:effectExtent l="666750" t="762000" r="28575" b="19050"/>
                <wp:wrapSquare wrapText="bothSides"/>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A370B0">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A370B0">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0E0B64" w:rsidRPr="004B6863" w:rsidRDefault="000E0B64" w:rsidP="00A370B0">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0E0B64" w:rsidRPr="00007581" w:rsidRDefault="000E0B64" w:rsidP="00A370B0">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67" style="position:absolute;left:0;text-align:left;margin-left:7.85pt;margin-top:20.5pt;width:93.75pt;height:573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A370B0">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A370B0">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0E0B64" w:rsidRPr="004B6863" w:rsidRDefault="000E0B64" w:rsidP="00A370B0">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0E0B64" w:rsidRPr="00007581" w:rsidRDefault="000E0B64" w:rsidP="00A370B0">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F72C07" w:rsidRPr="00AD3D57">
        <w:rPr>
          <w:rFonts w:ascii="Times New Roman" w:eastAsia="Times New Roman" w:hAnsi="Times New Roman" w:cs="Times New Roman"/>
          <w:b/>
          <w:sz w:val="24"/>
          <w:szCs w:val="24"/>
        </w:rPr>
        <w:t xml:space="preserve">Сравнительный анализ  </w:t>
      </w:r>
    </w:p>
    <w:p w:rsidR="00F72C07" w:rsidRPr="003447AE" w:rsidRDefault="00F72C07" w:rsidP="003447AE">
      <w:pPr>
        <w:spacing w:after="0" w:line="240" w:lineRule="auto"/>
        <w:ind w:left="280"/>
        <w:jc w:val="center"/>
        <w:rPr>
          <w:rFonts w:ascii="Times New Roman" w:eastAsia="Times New Roman" w:hAnsi="Times New Roman" w:cs="Times New Roman"/>
          <w:b/>
          <w:sz w:val="24"/>
          <w:szCs w:val="24"/>
        </w:rPr>
      </w:pPr>
      <w:r w:rsidRPr="00AD3D57">
        <w:rPr>
          <w:rFonts w:ascii="Times New Roman" w:eastAsia="Times New Roman" w:hAnsi="Times New Roman" w:cs="Times New Roman"/>
          <w:b/>
          <w:sz w:val="24"/>
          <w:szCs w:val="24"/>
        </w:rPr>
        <w:t>всероссийского и окружного показателей с результатами ВПР</w:t>
      </w:r>
      <w:r w:rsidRPr="00AD3D57">
        <w:rPr>
          <w:rFonts w:ascii="Times New Roman" w:eastAsia="Times New Roman" w:hAnsi="Times New Roman" w:cs="Times New Roman"/>
          <w:b/>
          <w:sz w:val="28"/>
          <w:szCs w:val="28"/>
        </w:rPr>
        <w:t xml:space="preserve"> </w:t>
      </w:r>
      <w:r w:rsidRPr="00AD3D57">
        <w:rPr>
          <w:rFonts w:ascii="Times New Roman" w:eastAsia="Times New Roman" w:hAnsi="Times New Roman" w:cs="Times New Roman"/>
          <w:b/>
          <w:sz w:val="24"/>
          <w:szCs w:val="24"/>
        </w:rPr>
        <w:t>БУ «С</w:t>
      </w:r>
      <w:r w:rsidR="003447AE">
        <w:rPr>
          <w:rFonts w:ascii="Times New Roman" w:eastAsia="Times New Roman" w:hAnsi="Times New Roman" w:cs="Times New Roman"/>
          <w:b/>
          <w:sz w:val="24"/>
          <w:szCs w:val="24"/>
        </w:rPr>
        <w:t>ургутский музыкальный колледж» /История 3 курс</w:t>
      </w:r>
    </w:p>
    <w:p w:rsidR="00F72C07" w:rsidRPr="00AD3D57" w:rsidRDefault="00F72C07" w:rsidP="00FD60C4">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AD3D57">
        <w:rPr>
          <w:rFonts w:ascii="Arial Unicode MS" w:eastAsia="Arial Unicode MS" w:hAnsi="Arial Unicode MS" w:cs="Arial Unicode MS"/>
          <w:noProof/>
          <w:color w:val="000000"/>
          <w:sz w:val="24"/>
          <w:szCs w:val="24"/>
          <w:lang w:eastAsia="ru-RU"/>
        </w:rPr>
        <w:drawing>
          <wp:inline distT="0" distB="0" distL="0" distR="0" wp14:anchorId="235072A7" wp14:editId="604B332A">
            <wp:extent cx="5019675" cy="103822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72C07" w:rsidRPr="00F72C07" w:rsidRDefault="00F72C07" w:rsidP="003447AE">
      <w:pPr>
        <w:spacing w:after="0" w:line="240" w:lineRule="auto"/>
        <w:ind w:firstLine="709"/>
        <w:jc w:val="both"/>
        <w:rPr>
          <w:rFonts w:ascii="Times New Roman" w:eastAsia="Times New Roman" w:hAnsi="Times New Roman" w:cs="Times New Roman"/>
          <w:sz w:val="24"/>
          <w:szCs w:val="24"/>
          <w:u w:val="single"/>
        </w:rPr>
      </w:pPr>
      <w:r w:rsidRPr="00F72C07">
        <w:rPr>
          <w:rFonts w:ascii="Times New Roman" w:eastAsia="Arial Unicode MS" w:hAnsi="Times New Roman" w:cs="Times New Roman"/>
          <w:sz w:val="24"/>
          <w:szCs w:val="24"/>
          <w:lang w:eastAsia="ru-RU"/>
        </w:rPr>
        <w:t>Сравнительный анализ показывает, что абсолютная успеваемость и качественная успеваемость выполнения работ по истори</w:t>
      </w:r>
      <w:r w:rsidR="003447AE">
        <w:rPr>
          <w:rFonts w:ascii="Times New Roman" w:eastAsia="Arial Unicode MS" w:hAnsi="Times New Roman" w:cs="Times New Roman"/>
          <w:sz w:val="24"/>
          <w:szCs w:val="24"/>
          <w:lang w:eastAsia="ru-RU"/>
        </w:rPr>
        <w:t>и выше всероссийских и окружных</w:t>
      </w:r>
      <w:r w:rsidRPr="00F72C07">
        <w:rPr>
          <w:rFonts w:ascii="Times New Roman" w:eastAsia="Arial Unicode MS" w:hAnsi="Times New Roman" w:cs="Times New Roman"/>
          <w:sz w:val="24"/>
          <w:szCs w:val="24"/>
          <w:lang w:eastAsia="ru-RU"/>
        </w:rPr>
        <w:t xml:space="preserve"> показателей. Абсолютная успеваемость выше на 15% всероссийского и на 14% окружного показателей. Качественная успеваемость выше на 44 % всероссийского и на 31% окружного показателей.</w:t>
      </w:r>
    </w:p>
    <w:p w:rsidR="00F72C07" w:rsidRPr="003447AE" w:rsidRDefault="00F72C07" w:rsidP="00F72C07">
      <w:pPr>
        <w:spacing w:after="0" w:line="240" w:lineRule="auto"/>
        <w:ind w:left="280"/>
        <w:jc w:val="center"/>
        <w:rPr>
          <w:rFonts w:ascii="Times New Roman" w:eastAsia="Times New Roman" w:hAnsi="Times New Roman" w:cs="Times New Roman"/>
          <w:b/>
          <w:sz w:val="24"/>
          <w:szCs w:val="24"/>
        </w:rPr>
      </w:pPr>
      <w:proofErr w:type="spellStart"/>
      <w:r w:rsidRPr="003447AE">
        <w:rPr>
          <w:rFonts w:ascii="Times New Roman" w:eastAsia="Times New Roman" w:hAnsi="Times New Roman" w:cs="Times New Roman"/>
          <w:b/>
          <w:sz w:val="24"/>
          <w:szCs w:val="24"/>
        </w:rPr>
        <w:t>Метапредмет</w:t>
      </w:r>
      <w:proofErr w:type="spellEnd"/>
      <w:r w:rsidRPr="003447AE">
        <w:rPr>
          <w:rFonts w:ascii="Times New Roman" w:eastAsia="Times New Roman" w:hAnsi="Times New Roman" w:cs="Times New Roman"/>
          <w:b/>
          <w:sz w:val="24"/>
          <w:szCs w:val="24"/>
        </w:rPr>
        <w:t xml:space="preserve"> 3 курс</w:t>
      </w:r>
    </w:p>
    <w:p w:rsidR="00F72C07" w:rsidRPr="00AD3D57" w:rsidRDefault="00F72C07" w:rsidP="00F72C07">
      <w:pPr>
        <w:spacing w:after="0" w:line="240" w:lineRule="auto"/>
        <w:ind w:left="280"/>
        <w:jc w:val="center"/>
        <w:rPr>
          <w:rFonts w:ascii="Times New Roman" w:eastAsia="Times New Roman" w:hAnsi="Times New Roman" w:cs="Times New Roman"/>
          <w:sz w:val="24"/>
          <w:szCs w:val="24"/>
        </w:rPr>
      </w:pPr>
      <w:r w:rsidRPr="00AD3D57">
        <w:rPr>
          <w:rFonts w:ascii="Arial Unicode MS" w:eastAsia="Arial Unicode MS" w:hAnsi="Arial Unicode MS" w:cs="Arial Unicode MS"/>
          <w:noProof/>
          <w:color w:val="000000"/>
          <w:sz w:val="24"/>
          <w:szCs w:val="24"/>
          <w:lang w:eastAsia="ru-RU"/>
        </w:rPr>
        <w:drawing>
          <wp:inline distT="0" distB="0" distL="0" distR="0" wp14:anchorId="2E113E06" wp14:editId="66854651">
            <wp:extent cx="5210175" cy="129540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72C07" w:rsidRDefault="00F72C07" w:rsidP="003447AE">
      <w:pPr>
        <w:spacing w:after="0" w:line="240" w:lineRule="auto"/>
        <w:ind w:firstLine="709"/>
        <w:jc w:val="both"/>
        <w:rPr>
          <w:rFonts w:ascii="Times New Roman" w:eastAsia="Arial Unicode MS" w:hAnsi="Times New Roman" w:cs="Times New Roman"/>
          <w:sz w:val="24"/>
          <w:szCs w:val="24"/>
          <w:lang w:eastAsia="ru-RU"/>
        </w:rPr>
      </w:pPr>
      <w:r w:rsidRPr="00F72C07">
        <w:rPr>
          <w:rFonts w:ascii="Times New Roman" w:eastAsia="Arial Unicode MS" w:hAnsi="Times New Roman" w:cs="Times New Roman"/>
          <w:sz w:val="24"/>
          <w:szCs w:val="24"/>
          <w:lang w:eastAsia="ru-RU"/>
        </w:rPr>
        <w:t xml:space="preserve">Сравнительный анализ показывает, что абсолютная успеваемость и качественная успеваемость выполнения работ по </w:t>
      </w:r>
      <w:proofErr w:type="spellStart"/>
      <w:r w:rsidRPr="00F72C07">
        <w:rPr>
          <w:rFonts w:ascii="Times New Roman" w:eastAsia="Arial Unicode MS" w:hAnsi="Times New Roman" w:cs="Times New Roman"/>
          <w:sz w:val="24"/>
          <w:szCs w:val="24"/>
          <w:lang w:eastAsia="ru-RU"/>
        </w:rPr>
        <w:t>метапредмету</w:t>
      </w:r>
      <w:proofErr w:type="spellEnd"/>
      <w:r w:rsidRPr="00F72C07">
        <w:rPr>
          <w:rFonts w:ascii="Times New Roman" w:eastAsia="Arial Unicode MS" w:hAnsi="Times New Roman" w:cs="Times New Roman"/>
          <w:sz w:val="24"/>
          <w:szCs w:val="24"/>
          <w:lang w:eastAsia="ru-RU"/>
        </w:rPr>
        <w:t xml:space="preserve"> выше всероссийских и окружных  показателей. Абсолютная успеваемость выше на 23% всероссийского и на 19% окружного показателей. Качественная успеваемость выше на 37 % всероссийского и окружного показателей.</w:t>
      </w:r>
    </w:p>
    <w:p w:rsidR="008E2EE0" w:rsidRDefault="008E2EE0" w:rsidP="00F72C07">
      <w:pPr>
        <w:spacing w:after="0" w:line="240" w:lineRule="auto"/>
        <w:ind w:left="280"/>
        <w:jc w:val="both"/>
        <w:rPr>
          <w:rFonts w:ascii="Times New Roman" w:eastAsia="Arial Unicode MS" w:hAnsi="Times New Roman" w:cs="Times New Roman"/>
          <w:sz w:val="24"/>
          <w:szCs w:val="24"/>
          <w:lang w:eastAsia="ru-RU"/>
        </w:rPr>
      </w:pPr>
    </w:p>
    <w:p w:rsidR="0041502F" w:rsidRPr="00C84398" w:rsidRDefault="0041502F" w:rsidP="008E2EE0">
      <w:pPr>
        <w:spacing w:after="0" w:line="240" w:lineRule="auto"/>
        <w:jc w:val="both"/>
        <w:rPr>
          <w:rFonts w:ascii="Times New Roman" w:eastAsia="Arial Unicode MS" w:hAnsi="Times New Roman" w:cs="Times New Roman"/>
          <w:b/>
          <w:sz w:val="24"/>
          <w:szCs w:val="24"/>
          <w:u w:val="single"/>
          <w:lang w:eastAsia="ru-RU"/>
        </w:rPr>
      </w:pPr>
      <w:r w:rsidRPr="00C84398">
        <w:rPr>
          <w:rFonts w:ascii="Times New Roman" w:eastAsia="Arial Unicode MS" w:hAnsi="Times New Roman" w:cs="Times New Roman"/>
          <w:b/>
          <w:sz w:val="24"/>
          <w:szCs w:val="24"/>
          <w:u w:val="single"/>
          <w:lang w:eastAsia="ru-RU"/>
        </w:rPr>
        <w:t>4.1.2. Результаты промежуточной аттестации</w:t>
      </w:r>
    </w:p>
    <w:p w:rsidR="0041502F" w:rsidRPr="003447AE" w:rsidRDefault="0041502F" w:rsidP="003447AE">
      <w:pPr>
        <w:spacing w:after="0" w:line="240" w:lineRule="auto"/>
        <w:ind w:firstLine="709"/>
        <w:jc w:val="both"/>
        <w:rPr>
          <w:rFonts w:ascii="Times New Roman" w:eastAsia="Calibri" w:hAnsi="Times New Roman" w:cs="Times New Roman"/>
          <w:sz w:val="24"/>
          <w:szCs w:val="24"/>
        </w:rPr>
      </w:pPr>
      <w:r w:rsidRPr="0041502F">
        <w:rPr>
          <w:rFonts w:ascii="Times New Roman" w:eastAsia="Calibri" w:hAnsi="Times New Roman" w:cs="Times New Roman"/>
          <w:sz w:val="24"/>
          <w:szCs w:val="24"/>
        </w:rPr>
        <w:t>Мониторинг качества подготовки и освоения образовательных программ реализован в форме контрольных уроков, зачетов, экзаменов, согласно учебному плану колледжа.</w:t>
      </w:r>
    </w:p>
    <w:p w:rsidR="0041502F" w:rsidRPr="0041502F" w:rsidRDefault="0041502F" w:rsidP="0041502F">
      <w:pPr>
        <w:spacing w:after="0" w:line="240" w:lineRule="auto"/>
        <w:jc w:val="center"/>
        <w:rPr>
          <w:rFonts w:ascii="Times New Roman" w:eastAsia="Calibri" w:hAnsi="Times New Roman" w:cs="Times New Roman"/>
          <w:b/>
          <w:sz w:val="24"/>
          <w:szCs w:val="24"/>
        </w:rPr>
      </w:pPr>
      <w:r w:rsidRPr="0041502F">
        <w:rPr>
          <w:rFonts w:ascii="Times New Roman" w:eastAsia="Calibri" w:hAnsi="Times New Roman" w:cs="Times New Roman"/>
          <w:b/>
          <w:sz w:val="24"/>
          <w:szCs w:val="24"/>
        </w:rPr>
        <w:t>Динамика сравнительного анализа итогов промежуточной аттестации</w:t>
      </w:r>
      <w:proofErr w:type="gramStart"/>
      <w:r w:rsidRPr="0041502F">
        <w:rPr>
          <w:rFonts w:ascii="Times New Roman" w:eastAsia="Calibri" w:hAnsi="Times New Roman" w:cs="Times New Roman"/>
          <w:b/>
          <w:sz w:val="24"/>
          <w:szCs w:val="24"/>
        </w:rPr>
        <w:t xml:space="preserve"> (%)</w:t>
      </w:r>
      <w:proofErr w:type="gramEnd"/>
    </w:p>
    <w:p w:rsidR="0041502F" w:rsidRPr="0041502F" w:rsidRDefault="0041502F" w:rsidP="0041502F">
      <w:pPr>
        <w:spacing w:after="0" w:line="240" w:lineRule="auto"/>
        <w:ind w:firstLine="426"/>
        <w:jc w:val="center"/>
        <w:rPr>
          <w:rFonts w:ascii="Times New Roman" w:eastAsia="Calibri" w:hAnsi="Times New Roman" w:cs="Times New Roman"/>
          <w:b/>
          <w:sz w:val="24"/>
          <w:szCs w:val="24"/>
        </w:rPr>
      </w:pPr>
      <w:r w:rsidRPr="0041502F">
        <w:rPr>
          <w:rFonts w:ascii="Times New Roman" w:eastAsia="Calibri" w:hAnsi="Times New Roman" w:cs="Times New Roman"/>
          <w:noProof/>
          <w:sz w:val="24"/>
          <w:szCs w:val="24"/>
          <w:lang w:eastAsia="ru-RU"/>
        </w:rPr>
        <w:drawing>
          <wp:inline distT="0" distB="0" distL="0" distR="0" wp14:anchorId="21E77EF9" wp14:editId="48FEDF5D">
            <wp:extent cx="5200650" cy="895350"/>
            <wp:effectExtent l="57150" t="57150" r="38100" b="3810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1502F" w:rsidRPr="0041502F" w:rsidRDefault="0041502F" w:rsidP="0041502F">
      <w:pPr>
        <w:spacing w:after="0" w:line="240" w:lineRule="auto"/>
        <w:jc w:val="both"/>
        <w:rPr>
          <w:rFonts w:ascii="Times New Roman" w:eastAsia="Calibri" w:hAnsi="Times New Roman" w:cs="Times New Roman"/>
          <w:sz w:val="24"/>
          <w:szCs w:val="24"/>
        </w:rPr>
      </w:pPr>
      <w:r w:rsidRPr="0041502F">
        <w:rPr>
          <w:rFonts w:ascii="Times New Roman" w:eastAsia="Calibri" w:hAnsi="Times New Roman" w:cs="Times New Roman"/>
          <w:sz w:val="24"/>
          <w:szCs w:val="24"/>
        </w:rPr>
        <w:t xml:space="preserve">Результаты промежуточных аттестаций (зимней, летней) обучающихся: </w:t>
      </w:r>
    </w:p>
    <w:p w:rsidR="0041502F" w:rsidRPr="0041502F" w:rsidRDefault="0041502F" w:rsidP="00425BE7">
      <w:pPr>
        <w:numPr>
          <w:ilvl w:val="0"/>
          <w:numId w:val="27"/>
        </w:numPr>
        <w:spacing w:after="0" w:line="240" w:lineRule="auto"/>
        <w:ind w:left="0" w:firstLine="567"/>
        <w:contextualSpacing/>
        <w:jc w:val="both"/>
        <w:rPr>
          <w:rFonts w:ascii="Times New Roman" w:eastAsia="Calibri" w:hAnsi="Times New Roman" w:cs="Times New Roman"/>
          <w:sz w:val="24"/>
          <w:szCs w:val="24"/>
        </w:rPr>
      </w:pPr>
      <w:proofErr w:type="gramStart"/>
      <w:r w:rsidRPr="0041502F">
        <w:rPr>
          <w:rFonts w:ascii="Times New Roman" w:eastAsia="Calibri" w:hAnsi="Times New Roman" w:cs="Times New Roman"/>
          <w:b/>
          <w:sz w:val="24"/>
          <w:szCs w:val="24"/>
        </w:rPr>
        <w:t xml:space="preserve">повышение  </w:t>
      </w:r>
      <w:r w:rsidRPr="0041502F">
        <w:rPr>
          <w:rFonts w:ascii="Times New Roman" w:eastAsia="Calibri" w:hAnsi="Times New Roman" w:cs="Times New Roman"/>
          <w:sz w:val="24"/>
          <w:szCs w:val="24"/>
        </w:rPr>
        <w:t xml:space="preserve">процента качественной успеваемости в зимнюю сессию на 1 % (с 75 % (2020/2021) до 76% (2021/2022) </w:t>
      </w:r>
      <w:proofErr w:type="gramEnd"/>
    </w:p>
    <w:p w:rsidR="0041502F" w:rsidRPr="0041502F" w:rsidRDefault="00CB75EE" w:rsidP="00425BE7">
      <w:pPr>
        <w:numPr>
          <w:ilvl w:val="0"/>
          <w:numId w:val="27"/>
        </w:numPr>
        <w:spacing w:after="0" w:line="240" w:lineRule="auto"/>
        <w:ind w:left="0" w:firstLine="567"/>
        <w:contextualSpacing/>
        <w:jc w:val="both"/>
        <w:rPr>
          <w:rFonts w:ascii="Times New Roman" w:eastAsia="Calibri" w:hAnsi="Times New Roman" w:cs="Times New Roman"/>
          <w:sz w:val="24"/>
          <w:szCs w:val="24"/>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1784192" behindDoc="1" locked="0" layoutInCell="0" allowOverlap="1" wp14:anchorId="16E4CFB8" wp14:editId="63018754">
                <wp:simplePos x="0" y="0"/>
                <wp:positionH relativeFrom="page">
                  <wp:posOffset>111760</wp:posOffset>
                </wp:positionH>
                <wp:positionV relativeFrom="page">
                  <wp:posOffset>299720</wp:posOffset>
                </wp:positionV>
                <wp:extent cx="1190625" cy="7277100"/>
                <wp:effectExtent l="666750" t="762000" r="28575" b="19050"/>
                <wp:wrapSquare wrapText="bothSides"/>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4B6863">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0E0B64" w:rsidRPr="004B6863" w:rsidRDefault="000E0B64"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0E0B64" w:rsidRPr="00007581" w:rsidRDefault="000E0B64" w:rsidP="004B6863">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68" style="position:absolute;left:0;text-align:left;margin-left:8.8pt;margin-top:23.6pt;width:93.75pt;height:573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4B6863">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0E0B64" w:rsidRPr="004B6863" w:rsidRDefault="000E0B64"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0E0B64" w:rsidRPr="00007581" w:rsidRDefault="000E0B64" w:rsidP="004B6863">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41502F" w:rsidRPr="0041502F">
        <w:rPr>
          <w:rFonts w:ascii="Times New Roman" w:eastAsia="Calibri" w:hAnsi="Times New Roman" w:cs="Times New Roman"/>
          <w:b/>
          <w:sz w:val="24"/>
          <w:szCs w:val="24"/>
        </w:rPr>
        <w:t xml:space="preserve">повышение </w:t>
      </w:r>
      <w:r w:rsidR="0041502F" w:rsidRPr="0041502F">
        <w:rPr>
          <w:rFonts w:ascii="Times New Roman" w:eastAsia="Calibri" w:hAnsi="Times New Roman" w:cs="Times New Roman"/>
          <w:sz w:val="24"/>
          <w:szCs w:val="24"/>
        </w:rPr>
        <w:t xml:space="preserve">процента качественной успеваемости в летнюю сессию на 6 % (с 56 % 2020/2021) до 62% (2021/2022)  </w:t>
      </w:r>
    </w:p>
    <w:p w:rsidR="00F72C07" w:rsidRDefault="00FD60C4" w:rsidP="00F72C0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Вывод: </w:t>
      </w:r>
      <w:r w:rsidRPr="00FD60C4">
        <w:rPr>
          <w:rFonts w:ascii="Times New Roman" w:hAnsi="Times New Roman" w:cs="Times New Roman"/>
          <w:sz w:val="24"/>
          <w:szCs w:val="24"/>
        </w:rPr>
        <w:t>уровни абсолютной и качественной успеваемости на протяжении последних</w:t>
      </w:r>
      <w:r>
        <w:rPr>
          <w:rFonts w:ascii="Times New Roman" w:hAnsi="Times New Roman" w:cs="Times New Roman"/>
          <w:sz w:val="24"/>
          <w:szCs w:val="24"/>
        </w:rPr>
        <w:t xml:space="preserve"> 5</w:t>
      </w:r>
      <w:r w:rsidRPr="00FD60C4">
        <w:rPr>
          <w:rFonts w:ascii="Times New Roman" w:hAnsi="Times New Roman" w:cs="Times New Roman"/>
          <w:sz w:val="24"/>
          <w:szCs w:val="24"/>
        </w:rPr>
        <w:t xml:space="preserve"> лет являются оптимальными.</w:t>
      </w:r>
    </w:p>
    <w:p w:rsidR="003E515E" w:rsidRPr="003E515E" w:rsidRDefault="003E515E" w:rsidP="003447AE">
      <w:pPr>
        <w:spacing w:after="0" w:line="240" w:lineRule="auto"/>
        <w:jc w:val="both"/>
        <w:rPr>
          <w:rFonts w:ascii="Times New Roman" w:eastAsia="Times New Roman" w:hAnsi="Times New Roman" w:cs="Times New Roman"/>
          <w:b/>
          <w:sz w:val="24"/>
          <w:u w:val="single"/>
          <w:lang w:eastAsia="ru-RU"/>
        </w:rPr>
      </w:pPr>
      <w:r w:rsidRPr="003E515E">
        <w:rPr>
          <w:rFonts w:ascii="Times New Roman" w:eastAsia="Times New Roman" w:hAnsi="Times New Roman" w:cs="Times New Roman"/>
          <w:b/>
          <w:sz w:val="24"/>
          <w:u w:val="single"/>
          <w:lang w:eastAsia="ru-RU"/>
        </w:rPr>
        <w:t>4.2. Сведения о трудоустройстве выпускников</w:t>
      </w:r>
    </w:p>
    <w:p w:rsidR="003E515E" w:rsidRPr="003E515E" w:rsidRDefault="003E515E" w:rsidP="003447AE">
      <w:pPr>
        <w:spacing w:after="0" w:line="240" w:lineRule="auto"/>
        <w:ind w:firstLine="709"/>
        <w:contextualSpacing/>
        <w:jc w:val="both"/>
        <w:rPr>
          <w:rFonts w:ascii="Times New Roman" w:eastAsia="Times New Roman" w:hAnsi="Times New Roman" w:cs="Times New Roman"/>
          <w:bCs/>
          <w:sz w:val="24"/>
          <w:lang w:eastAsia="ru-RU"/>
        </w:rPr>
      </w:pPr>
      <w:r w:rsidRPr="003E515E">
        <w:rPr>
          <w:rFonts w:ascii="Times New Roman" w:eastAsia="Times New Roman" w:hAnsi="Times New Roman" w:cs="Times New Roman"/>
          <w:bCs/>
          <w:sz w:val="24"/>
          <w:lang w:eastAsia="ru-RU"/>
        </w:rPr>
        <w:t>В 2021 году поступили в образовательные организации высшего профессионального образования по профилю специальности 27 человек (90%), из них:</w:t>
      </w:r>
    </w:p>
    <w:p w:rsidR="003E515E" w:rsidRPr="003E515E" w:rsidRDefault="003E515E" w:rsidP="00425BE7">
      <w:pPr>
        <w:numPr>
          <w:ilvl w:val="0"/>
          <w:numId w:val="25"/>
        </w:numPr>
        <w:spacing w:after="0" w:line="240" w:lineRule="auto"/>
        <w:contextualSpacing/>
        <w:jc w:val="both"/>
        <w:rPr>
          <w:rFonts w:ascii="Times New Roman" w:eastAsia="Times New Roman" w:hAnsi="Times New Roman" w:cs="Times New Roman"/>
          <w:bCs/>
          <w:sz w:val="24"/>
          <w:lang w:eastAsia="ru-RU"/>
        </w:rPr>
      </w:pPr>
      <w:r w:rsidRPr="003E515E">
        <w:rPr>
          <w:rFonts w:ascii="Times New Roman" w:eastAsia="Times New Roman" w:hAnsi="Times New Roman" w:cs="Times New Roman"/>
          <w:bCs/>
          <w:sz w:val="24"/>
          <w:lang w:eastAsia="ru-RU"/>
        </w:rPr>
        <w:t>по очной форме обучения – 21 человек (70%)</w:t>
      </w:r>
    </w:p>
    <w:p w:rsidR="003E515E" w:rsidRPr="003E515E" w:rsidRDefault="003E515E" w:rsidP="00425BE7">
      <w:pPr>
        <w:numPr>
          <w:ilvl w:val="0"/>
          <w:numId w:val="25"/>
        </w:numPr>
        <w:spacing w:after="0" w:line="240" w:lineRule="auto"/>
        <w:contextualSpacing/>
        <w:jc w:val="both"/>
        <w:rPr>
          <w:rFonts w:ascii="Times New Roman" w:eastAsia="Times New Roman" w:hAnsi="Times New Roman" w:cs="Times New Roman"/>
          <w:bCs/>
          <w:sz w:val="24"/>
          <w:lang w:eastAsia="ru-RU"/>
        </w:rPr>
      </w:pPr>
      <w:r w:rsidRPr="003E515E">
        <w:rPr>
          <w:rFonts w:ascii="Times New Roman" w:eastAsia="Times New Roman" w:hAnsi="Times New Roman" w:cs="Times New Roman"/>
          <w:bCs/>
          <w:sz w:val="24"/>
          <w:lang w:eastAsia="ru-RU"/>
        </w:rPr>
        <w:t xml:space="preserve">по заочной форме обучения – 6 человек (20%) </w:t>
      </w:r>
    </w:p>
    <w:p w:rsidR="003E515E" w:rsidRPr="003E515E" w:rsidRDefault="003E515E" w:rsidP="00425BE7">
      <w:pPr>
        <w:numPr>
          <w:ilvl w:val="0"/>
          <w:numId w:val="25"/>
        </w:numPr>
        <w:spacing w:after="0" w:line="240" w:lineRule="auto"/>
        <w:contextualSpacing/>
        <w:jc w:val="both"/>
        <w:rPr>
          <w:rFonts w:ascii="Times New Roman" w:eastAsia="Times New Roman" w:hAnsi="Times New Roman" w:cs="Times New Roman"/>
          <w:bCs/>
          <w:sz w:val="24"/>
          <w:lang w:eastAsia="ru-RU"/>
        </w:rPr>
      </w:pPr>
      <w:r w:rsidRPr="003E515E">
        <w:rPr>
          <w:rFonts w:ascii="Times New Roman" w:eastAsia="Times New Roman" w:hAnsi="Times New Roman" w:cs="Times New Roman"/>
          <w:bCs/>
          <w:sz w:val="24"/>
          <w:lang w:eastAsia="ru-RU"/>
        </w:rPr>
        <w:t xml:space="preserve">трудоустроились по профилю специальности – 3 человек (10%)  </w:t>
      </w:r>
    </w:p>
    <w:p w:rsidR="003E515E" w:rsidRPr="003E515E" w:rsidRDefault="003E515E" w:rsidP="003447AE">
      <w:pPr>
        <w:spacing w:after="0" w:line="240" w:lineRule="auto"/>
        <w:ind w:firstLine="709"/>
        <w:contextualSpacing/>
        <w:jc w:val="both"/>
        <w:rPr>
          <w:rFonts w:ascii="Times New Roman" w:eastAsia="Times New Roman" w:hAnsi="Times New Roman" w:cs="Times New Roman"/>
          <w:bCs/>
          <w:sz w:val="24"/>
          <w:lang w:eastAsia="ru-RU"/>
        </w:rPr>
      </w:pPr>
      <w:r w:rsidRPr="003E515E">
        <w:rPr>
          <w:rFonts w:ascii="Times New Roman" w:eastAsia="Times New Roman" w:hAnsi="Times New Roman" w:cs="Times New Roman"/>
          <w:bCs/>
          <w:sz w:val="24"/>
          <w:lang w:eastAsia="ru-RU"/>
        </w:rPr>
        <w:t xml:space="preserve">При поступлении в </w:t>
      </w:r>
      <w:r w:rsidR="003447AE">
        <w:rPr>
          <w:rFonts w:ascii="Times New Roman" w:eastAsia="Times New Roman" w:hAnsi="Times New Roman" w:cs="Times New Roman"/>
          <w:bCs/>
          <w:sz w:val="24"/>
          <w:lang w:eastAsia="ru-RU"/>
        </w:rPr>
        <w:t>вуз</w:t>
      </w:r>
      <w:r w:rsidRPr="003E515E">
        <w:rPr>
          <w:rFonts w:ascii="Times New Roman" w:eastAsia="Times New Roman" w:hAnsi="Times New Roman" w:cs="Times New Roman"/>
          <w:bCs/>
          <w:sz w:val="24"/>
          <w:lang w:eastAsia="ru-RU"/>
        </w:rPr>
        <w:t xml:space="preserve"> выпускники колледжа продемонстрировали высокий уровень исполнительского мастерства, хорошую музыкально-теоретическую подготовку, о чем свидетельствуют высокие баллы вступительных испытаний. Выпускники продолжили обучение в престижных образовательных организациях высшего образования: </w:t>
      </w:r>
      <w:proofErr w:type="gramStart"/>
      <w:r w:rsidRPr="003E515E">
        <w:rPr>
          <w:rFonts w:ascii="Times New Roman" w:eastAsia="Times New Roman" w:hAnsi="Times New Roman" w:cs="Times New Roman"/>
          <w:bCs/>
          <w:sz w:val="24"/>
          <w:lang w:eastAsia="ru-RU"/>
        </w:rPr>
        <w:t xml:space="preserve">Академии имени </w:t>
      </w:r>
      <w:proofErr w:type="spellStart"/>
      <w:r w:rsidRPr="003E515E">
        <w:rPr>
          <w:rFonts w:ascii="Times New Roman" w:eastAsia="Times New Roman" w:hAnsi="Times New Roman" w:cs="Times New Roman"/>
          <w:bCs/>
          <w:sz w:val="24"/>
          <w:lang w:eastAsia="ru-RU"/>
        </w:rPr>
        <w:t>Маймонида</w:t>
      </w:r>
      <w:proofErr w:type="spellEnd"/>
      <w:r w:rsidRPr="003E515E">
        <w:rPr>
          <w:rFonts w:ascii="Times New Roman" w:eastAsia="Times New Roman" w:hAnsi="Times New Roman" w:cs="Times New Roman"/>
          <w:bCs/>
          <w:sz w:val="24"/>
          <w:lang w:eastAsia="ru-RU"/>
        </w:rPr>
        <w:t xml:space="preserve"> г. Москва; Государственного музыкально-педагогического института имени М.М. </w:t>
      </w:r>
      <w:proofErr w:type="spellStart"/>
      <w:r w:rsidRPr="003E515E">
        <w:rPr>
          <w:rFonts w:ascii="Times New Roman" w:eastAsia="Times New Roman" w:hAnsi="Times New Roman" w:cs="Times New Roman"/>
          <w:bCs/>
          <w:sz w:val="24"/>
          <w:lang w:eastAsia="ru-RU"/>
        </w:rPr>
        <w:t>Ипполитова</w:t>
      </w:r>
      <w:proofErr w:type="spellEnd"/>
      <w:r w:rsidRPr="003E515E">
        <w:rPr>
          <w:rFonts w:ascii="Times New Roman" w:eastAsia="Times New Roman" w:hAnsi="Times New Roman" w:cs="Times New Roman"/>
          <w:bCs/>
          <w:sz w:val="24"/>
          <w:lang w:eastAsia="ru-RU"/>
        </w:rPr>
        <w:t xml:space="preserve">-Иванова; Московского института современного искусства, Санкт-Петербургского института культуры, Ростовской государственной консерватории им. Рахманинова; Саратовского национального исследовательского государственного университета имени Н.Г. Чернышевского (институт искусств); Уральской государственной консерватории им. М. Мусоргского, Магнитогорской государственной консерватории им. М.И. Глинки, Челябинского государственного института  культуры. </w:t>
      </w:r>
      <w:proofErr w:type="gramEnd"/>
    </w:p>
    <w:p w:rsidR="003E515E" w:rsidRDefault="00A370B0" w:rsidP="003447AE">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Cs/>
          <w:sz w:val="24"/>
          <w:lang w:eastAsia="ru-RU"/>
        </w:rPr>
        <w:t>В</w:t>
      </w:r>
      <w:r w:rsidR="003E515E" w:rsidRPr="003E515E">
        <w:rPr>
          <w:rFonts w:ascii="Times New Roman" w:eastAsia="Times New Roman" w:hAnsi="Times New Roman" w:cs="Times New Roman"/>
          <w:bCs/>
          <w:sz w:val="24"/>
          <w:lang w:eastAsia="ru-RU"/>
        </w:rPr>
        <w:t>ысокий процент поступления в образовательные организации высшего профессионального образования по профилю специальности и трудоустроившихся по специальности свидетельствует об эффективности подготовки и востребованности выпускников колледжа.</w:t>
      </w:r>
      <w:r w:rsidR="003E515E" w:rsidRPr="003E515E">
        <w:rPr>
          <w:rFonts w:ascii="Times New Roman" w:eastAsia="Times New Roman" w:hAnsi="Times New Roman" w:cs="Times New Roman"/>
          <w:sz w:val="24"/>
          <w:lang w:eastAsia="ru-RU"/>
        </w:rPr>
        <w:t xml:space="preserve"> По сообщению Департамента труда и занятости населения ХМАО-Югры выпускники колледжа в центре занятости населения не зарегистрированы.</w:t>
      </w:r>
    </w:p>
    <w:p w:rsidR="008E2EE0" w:rsidRDefault="008E2EE0" w:rsidP="003E515E">
      <w:pPr>
        <w:spacing w:after="0" w:line="240" w:lineRule="auto"/>
        <w:ind w:left="34"/>
        <w:rPr>
          <w:rFonts w:ascii="Times New Roman" w:eastAsia="Calibri" w:hAnsi="Times New Roman" w:cs="Times New Roman"/>
          <w:b/>
          <w:sz w:val="24"/>
          <w:szCs w:val="24"/>
          <w:u w:val="single"/>
        </w:rPr>
        <w:sectPr w:rsidR="008E2EE0" w:rsidSect="00C84398">
          <w:pgSz w:w="16838" w:h="11906" w:orient="landscape"/>
          <w:pgMar w:top="850" w:right="1134" w:bottom="1276" w:left="1134" w:header="708" w:footer="708" w:gutter="0"/>
          <w:cols w:space="720"/>
        </w:sectPr>
      </w:pPr>
    </w:p>
    <w:p w:rsidR="003E515E" w:rsidRPr="003E515E" w:rsidRDefault="00CB75EE" w:rsidP="008E2EE0">
      <w:pPr>
        <w:spacing w:after="0" w:line="240" w:lineRule="auto"/>
        <w:rPr>
          <w:rFonts w:ascii="Times New Roman" w:eastAsia="Calibri" w:hAnsi="Times New Roman" w:cs="Times New Roman"/>
          <w:b/>
          <w:sz w:val="24"/>
          <w:szCs w:val="24"/>
          <w:u w:val="single"/>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1786240" behindDoc="1" locked="0" layoutInCell="0" allowOverlap="1" wp14:anchorId="09D17346" wp14:editId="434001F2">
                <wp:simplePos x="0" y="0"/>
                <wp:positionH relativeFrom="page">
                  <wp:posOffset>126365</wp:posOffset>
                </wp:positionH>
                <wp:positionV relativeFrom="page">
                  <wp:posOffset>269875</wp:posOffset>
                </wp:positionV>
                <wp:extent cx="1190625" cy="7277100"/>
                <wp:effectExtent l="666750" t="762000" r="28575" b="19050"/>
                <wp:wrapSquare wrapText="bothSides"/>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4B6863">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0E0B64" w:rsidRPr="004B6863" w:rsidRDefault="000E0B64"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0E0B64" w:rsidRPr="00007581" w:rsidRDefault="000E0B64" w:rsidP="004B6863">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69" style="position:absolute;margin-left:9.95pt;margin-top:21.25pt;width:93.75pt;height:573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4B6863">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0E0B64" w:rsidRPr="004B6863" w:rsidRDefault="000E0B64"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0E0B64" w:rsidRPr="00007581" w:rsidRDefault="000E0B64" w:rsidP="004B6863">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3E515E" w:rsidRPr="003E515E">
        <w:rPr>
          <w:rFonts w:ascii="Times New Roman" w:eastAsia="Calibri" w:hAnsi="Times New Roman" w:cs="Times New Roman"/>
          <w:b/>
          <w:sz w:val="24"/>
          <w:szCs w:val="24"/>
          <w:u w:val="single"/>
        </w:rPr>
        <w:t>4.3. Достижения обучаю</w:t>
      </w:r>
      <w:r w:rsidR="003447AE">
        <w:rPr>
          <w:rFonts w:ascii="Times New Roman" w:eastAsia="Calibri" w:hAnsi="Times New Roman" w:cs="Times New Roman"/>
          <w:b/>
          <w:sz w:val="24"/>
          <w:szCs w:val="24"/>
          <w:u w:val="single"/>
        </w:rPr>
        <w:t>щихся в олимпиадах и конкурсах</w:t>
      </w:r>
    </w:p>
    <w:p w:rsidR="003E515E" w:rsidRPr="003447AE" w:rsidRDefault="003E515E" w:rsidP="003447AE">
      <w:pPr>
        <w:spacing w:after="0" w:line="240" w:lineRule="auto"/>
        <w:ind w:firstLine="709"/>
        <w:jc w:val="both"/>
        <w:rPr>
          <w:rFonts w:ascii="Times New Roman" w:eastAsia="Calibri" w:hAnsi="Times New Roman" w:cs="Times New Roman"/>
          <w:sz w:val="24"/>
          <w:szCs w:val="24"/>
        </w:rPr>
      </w:pPr>
      <w:r w:rsidRPr="003E515E">
        <w:rPr>
          <w:rFonts w:ascii="Times New Roman" w:eastAsia="Calibri" w:hAnsi="Times New Roman" w:cs="Times New Roman"/>
          <w:sz w:val="24"/>
          <w:szCs w:val="24"/>
        </w:rPr>
        <w:t xml:space="preserve">В современных социально-экономических условиях большое значение имеет достижение заданного качества среднего профессионального образования, повышение конкурентоспособности и профессиональной мобильности выпускников на рынке труда. Результатом внешней оценки качества подготовки специалистов является результативность участия обучающихся в профессиональных соревнованиях различного уровня. Ежегодно студенты колледжа успешно проявляют себя в творческо-исполнительской деятельности, становясь в период обучения лауреатами и (или) дипломантами международных, всероссийских, региональных и окружных конкурсов, тем самым подтверждая высокий статус колледжа и развивая творческий потенциал. </w:t>
      </w:r>
      <w:proofErr w:type="gramStart"/>
      <w:r w:rsidRPr="003E515E">
        <w:rPr>
          <w:rFonts w:ascii="Times New Roman" w:eastAsia="Calibri" w:hAnsi="Times New Roman" w:cs="Times New Roman"/>
          <w:sz w:val="24"/>
          <w:szCs w:val="24"/>
        </w:rPr>
        <w:t xml:space="preserve">В 2021/2022 учебном году 97 обучающихся и 5 творческих учебных коллективов приняли участие в 55 конкурсах различного уровня: 26 международных, 13 всероссийских, 2 региональных, 10 окружных и 4 городских конкурсах, завоевав 193 победы (из них в международный – 50 лауреатов, 8 дипломантов, всероссийских – 88 лауреатов, 2 дипломанта, региональных – 4 лауреата, окружных – 33 лауреата, 10 дипломантов, городских – 18 лауреатов) </w:t>
      </w:r>
      <w:r w:rsidRPr="00B74962">
        <w:rPr>
          <w:rFonts w:ascii="Times New Roman" w:eastAsia="Calibri" w:hAnsi="Times New Roman" w:cs="Times New Roman"/>
          <w:sz w:val="24"/>
          <w:szCs w:val="24"/>
        </w:rPr>
        <w:t>(Приложение</w:t>
      </w:r>
      <w:r w:rsidR="00B74962" w:rsidRPr="00B74962">
        <w:rPr>
          <w:rFonts w:ascii="Times New Roman" w:eastAsia="Calibri" w:hAnsi="Times New Roman" w:cs="Times New Roman"/>
          <w:sz w:val="24"/>
          <w:szCs w:val="24"/>
        </w:rPr>
        <w:t xml:space="preserve"> 14</w:t>
      </w:r>
      <w:r w:rsidRPr="00B74962">
        <w:rPr>
          <w:rFonts w:ascii="Times New Roman" w:eastAsia="Calibri" w:hAnsi="Times New Roman" w:cs="Times New Roman"/>
          <w:sz w:val="24"/>
          <w:szCs w:val="24"/>
        </w:rPr>
        <w:t>)</w:t>
      </w:r>
      <w:proofErr w:type="gramEnd"/>
    </w:p>
    <w:p w:rsidR="00CB75EE" w:rsidRDefault="00CB75EE" w:rsidP="003E515E">
      <w:pPr>
        <w:jc w:val="center"/>
        <w:rPr>
          <w:rFonts w:ascii="Times New Roman" w:eastAsia="Times New Roman" w:hAnsi="Times New Roman" w:cs="Times New Roman"/>
          <w:b/>
          <w:sz w:val="24"/>
          <w:szCs w:val="24"/>
          <w:lang w:eastAsia="ru-RU"/>
        </w:rPr>
      </w:pPr>
    </w:p>
    <w:p w:rsidR="003E515E" w:rsidRPr="003E515E" w:rsidRDefault="003E515E" w:rsidP="003E515E">
      <w:pPr>
        <w:jc w:val="center"/>
        <w:rPr>
          <w:rFonts w:ascii="Times New Roman" w:eastAsia="Times New Roman" w:hAnsi="Times New Roman" w:cs="Times New Roman"/>
          <w:b/>
          <w:sz w:val="24"/>
          <w:szCs w:val="24"/>
          <w:lang w:eastAsia="ru-RU"/>
        </w:rPr>
      </w:pPr>
      <w:r w:rsidRPr="003E515E">
        <w:rPr>
          <w:rFonts w:ascii="Times New Roman" w:eastAsia="Times New Roman" w:hAnsi="Times New Roman" w:cs="Times New Roman"/>
          <w:b/>
          <w:sz w:val="24"/>
          <w:szCs w:val="24"/>
          <w:lang w:eastAsia="ru-RU"/>
        </w:rPr>
        <w:t>Динамика результатов участия студентов в конкурсах различного уровня</w:t>
      </w:r>
    </w:p>
    <w:p w:rsidR="003E515E" w:rsidRPr="003E515E" w:rsidRDefault="003E515E" w:rsidP="003E515E">
      <w:pPr>
        <w:tabs>
          <w:tab w:val="left" w:pos="2205"/>
        </w:tabs>
        <w:jc w:val="center"/>
        <w:rPr>
          <w:rFonts w:ascii="Times New Roman" w:eastAsia="Calibri" w:hAnsi="Times New Roman" w:cs="Times New Roman"/>
          <w:b/>
          <w:sz w:val="24"/>
          <w:szCs w:val="24"/>
        </w:rPr>
      </w:pPr>
      <w:r w:rsidRPr="003E515E">
        <w:rPr>
          <w:rFonts w:ascii="Times New Roman" w:eastAsia="Calibri" w:hAnsi="Times New Roman" w:cs="Times New Roman"/>
          <w:b/>
          <w:noProof/>
          <w:sz w:val="24"/>
          <w:szCs w:val="24"/>
          <w:lang w:eastAsia="ru-RU"/>
        </w:rPr>
        <w:drawing>
          <wp:inline distT="0" distB="0" distL="0" distR="0" wp14:anchorId="459CA884" wp14:editId="25F9ADB1">
            <wp:extent cx="6591300" cy="1209675"/>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447AE" w:rsidRDefault="003E515E" w:rsidP="00C128B1">
      <w:pPr>
        <w:shd w:val="clear" w:color="auto" w:fill="FFFFFF"/>
        <w:spacing w:after="0" w:line="240" w:lineRule="auto"/>
        <w:ind w:firstLine="709"/>
        <w:jc w:val="both"/>
        <w:rPr>
          <w:rFonts w:ascii="Times New Roman" w:eastAsia="Calibri" w:hAnsi="Times New Roman" w:cs="Times New Roman"/>
          <w:sz w:val="24"/>
          <w:szCs w:val="24"/>
        </w:rPr>
      </w:pPr>
      <w:r w:rsidRPr="003E515E">
        <w:rPr>
          <w:rFonts w:ascii="Times New Roman" w:eastAsia="Calibri" w:hAnsi="Times New Roman" w:cs="Times New Roman"/>
          <w:b/>
          <w:color w:val="000000"/>
          <w:sz w:val="24"/>
          <w:szCs w:val="24"/>
        </w:rPr>
        <w:t>Вывод:</w:t>
      </w:r>
      <w:r w:rsidRPr="003E515E">
        <w:rPr>
          <w:rFonts w:ascii="Times New Roman" w:eastAsia="Calibri" w:hAnsi="Times New Roman" w:cs="Times New Roman"/>
          <w:color w:val="000000"/>
          <w:sz w:val="24"/>
          <w:szCs w:val="24"/>
        </w:rPr>
        <w:t xml:space="preserve"> показатель участия студентов колледжа в конкурсах различного уровня за три учебных года демонстрирует положительную динамику. </w:t>
      </w:r>
      <w:proofErr w:type="gramStart"/>
      <w:r w:rsidRPr="003E515E">
        <w:rPr>
          <w:rFonts w:ascii="Times New Roman" w:eastAsia="Calibri" w:hAnsi="Times New Roman" w:cs="Times New Roman"/>
          <w:color w:val="000000"/>
          <w:sz w:val="24"/>
          <w:szCs w:val="24"/>
        </w:rPr>
        <w:t>Повышение показателя участия студентов в конкурсах различного уровня говорит об эффективной системе отбора, сопровождения и развития одаренных и талантливых обучающихся, созданной в колледже.</w:t>
      </w:r>
      <w:proofErr w:type="gramEnd"/>
      <w:r w:rsidRPr="003E515E">
        <w:rPr>
          <w:rFonts w:ascii="Times New Roman" w:eastAsia="Calibri" w:hAnsi="Times New Roman" w:cs="Times New Roman"/>
          <w:color w:val="000000"/>
          <w:sz w:val="24"/>
          <w:szCs w:val="24"/>
        </w:rPr>
        <w:t xml:space="preserve"> </w:t>
      </w:r>
      <w:r w:rsidRPr="003E515E">
        <w:rPr>
          <w:rFonts w:ascii="Times New Roman" w:eastAsia="Calibri" w:hAnsi="Times New Roman" w:cs="Times New Roman"/>
          <w:sz w:val="24"/>
          <w:szCs w:val="24"/>
        </w:rPr>
        <w:t>Выступления студентов на различных конкурсных площадках способствуют росту профессионально-педагогического мастерства преподавателей, формированию высокого уровня качества исполнительских компетенций обучающихся, становятся стартовой площадкой для поступления студентов в лучшие консерватории РФ, создают основания повышения профессиональной компетентности преподавателей, их статуса, имиджа, авторитета в профессиональной музыкальной среде и расширения возможностей диссеминации их профессион</w:t>
      </w:r>
      <w:r w:rsidR="003447AE">
        <w:rPr>
          <w:rFonts w:ascii="Times New Roman" w:eastAsia="Calibri" w:hAnsi="Times New Roman" w:cs="Times New Roman"/>
          <w:sz w:val="24"/>
          <w:szCs w:val="24"/>
        </w:rPr>
        <w:t xml:space="preserve">ального педагогического опыта. </w:t>
      </w:r>
    </w:p>
    <w:p w:rsidR="00C84398" w:rsidRDefault="00C84398" w:rsidP="003447AE">
      <w:pPr>
        <w:shd w:val="clear" w:color="auto" w:fill="FFFFFF"/>
        <w:spacing w:after="0" w:line="240" w:lineRule="auto"/>
        <w:ind w:left="34"/>
        <w:jc w:val="both"/>
        <w:rPr>
          <w:rFonts w:ascii="Times New Roman" w:eastAsia="Calibri" w:hAnsi="Times New Roman" w:cs="Times New Roman"/>
          <w:sz w:val="24"/>
          <w:szCs w:val="24"/>
        </w:rPr>
        <w:sectPr w:rsidR="00C84398" w:rsidSect="00C84398">
          <w:pgSz w:w="16838" w:h="11906" w:orient="landscape"/>
          <w:pgMar w:top="850" w:right="1134" w:bottom="1276" w:left="1134" w:header="708" w:footer="708" w:gutter="0"/>
          <w:cols w:space="720"/>
        </w:sectPr>
      </w:pPr>
    </w:p>
    <w:p w:rsidR="003E515E" w:rsidRPr="008E2EE0" w:rsidRDefault="00C84398" w:rsidP="008E2EE0">
      <w:pPr>
        <w:shd w:val="clear" w:color="auto" w:fill="FFFFFF"/>
        <w:spacing w:after="0" w:line="240" w:lineRule="auto"/>
        <w:ind w:left="34"/>
        <w:jc w:val="both"/>
        <w:rPr>
          <w:rFonts w:ascii="Times New Roman" w:eastAsia="Calibri" w:hAnsi="Times New Roman" w:cs="Times New Roman"/>
          <w:sz w:val="24"/>
          <w:szCs w:val="24"/>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1877376" behindDoc="1" locked="0" layoutInCell="0" allowOverlap="1" wp14:anchorId="21D401C0" wp14:editId="5D53D7B9">
                <wp:simplePos x="0" y="0"/>
                <wp:positionH relativeFrom="page">
                  <wp:posOffset>110490</wp:posOffset>
                </wp:positionH>
                <wp:positionV relativeFrom="page">
                  <wp:posOffset>320675</wp:posOffset>
                </wp:positionV>
                <wp:extent cx="1190625" cy="7277100"/>
                <wp:effectExtent l="666750" t="762000" r="28575" b="19050"/>
                <wp:wrapSquare wrapText="bothSides"/>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C84398">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C8439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0E0B64" w:rsidRPr="004B6863" w:rsidRDefault="000E0B64" w:rsidP="00C8439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0E0B64" w:rsidRPr="00007581" w:rsidRDefault="000E0B64" w:rsidP="00C84398">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70" style="position:absolute;left:0;text-align:left;margin-left:8.7pt;margin-top:25.25pt;width:93.75pt;height:573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C84398">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C8439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0E0B64" w:rsidRPr="004B6863" w:rsidRDefault="000E0B64" w:rsidP="00C8439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0E0B64" w:rsidRPr="00007581" w:rsidRDefault="000E0B64" w:rsidP="00C84398">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3E515E" w:rsidRPr="003E515E">
        <w:rPr>
          <w:rFonts w:ascii="Times New Roman" w:eastAsia="Times New Roman" w:hAnsi="Times New Roman" w:cs="Times New Roman"/>
          <w:b/>
          <w:sz w:val="24"/>
          <w:u w:val="single"/>
          <w:lang w:eastAsia="ru-RU"/>
        </w:rPr>
        <w:t>4.4. Оценки и отзывы работодателей о качестве подготовки выпускников</w:t>
      </w:r>
    </w:p>
    <w:p w:rsidR="003E515E" w:rsidRPr="003E515E" w:rsidRDefault="003E515E" w:rsidP="00C128B1">
      <w:pPr>
        <w:spacing w:after="0" w:line="240" w:lineRule="auto"/>
        <w:ind w:firstLine="709"/>
        <w:jc w:val="both"/>
        <w:rPr>
          <w:rFonts w:ascii="Times New Roman" w:eastAsia="Times New Roman" w:hAnsi="Times New Roman" w:cs="Times New Roman"/>
          <w:b/>
          <w:bCs/>
          <w:sz w:val="24"/>
          <w:lang w:eastAsia="ru-RU"/>
        </w:rPr>
      </w:pPr>
      <w:proofErr w:type="gramStart"/>
      <w:r w:rsidRPr="003E515E">
        <w:rPr>
          <w:rFonts w:ascii="Times New Roman" w:eastAsia="Times New Roman" w:hAnsi="Times New Roman" w:cs="Times New Roman"/>
          <w:b/>
          <w:bCs/>
          <w:sz w:val="24"/>
          <w:lang w:eastAsia="ru-RU"/>
        </w:rPr>
        <w:t>Проверка</w:t>
      </w:r>
      <w:r w:rsidRPr="003E515E">
        <w:rPr>
          <w:rFonts w:ascii="Times New Roman" w:eastAsia="Times New Roman" w:hAnsi="Times New Roman" w:cs="Times New Roman"/>
          <w:sz w:val="24"/>
          <w:lang w:eastAsia="ru-RU"/>
        </w:rPr>
        <w:t xml:space="preserve"> готовности обучающегося к выполнению профессиональной деятельности и </w:t>
      </w:r>
      <w:proofErr w:type="spellStart"/>
      <w:r w:rsidRPr="003E515E">
        <w:rPr>
          <w:rFonts w:ascii="Times New Roman" w:eastAsia="Times New Roman" w:hAnsi="Times New Roman" w:cs="Times New Roman"/>
          <w:sz w:val="24"/>
          <w:lang w:eastAsia="ru-RU"/>
        </w:rPr>
        <w:t>сформированности</w:t>
      </w:r>
      <w:proofErr w:type="spellEnd"/>
      <w:r w:rsidRPr="003E515E">
        <w:rPr>
          <w:rFonts w:ascii="Times New Roman" w:eastAsia="Times New Roman" w:hAnsi="Times New Roman" w:cs="Times New Roman"/>
          <w:sz w:val="24"/>
          <w:lang w:eastAsia="ru-RU"/>
        </w:rPr>
        <w:t xml:space="preserve"> у него компетенций определяется во время процедуры </w:t>
      </w:r>
      <w:r w:rsidRPr="003E515E">
        <w:rPr>
          <w:rFonts w:ascii="Times New Roman" w:eastAsia="Times New Roman" w:hAnsi="Times New Roman" w:cs="Times New Roman"/>
          <w:b/>
          <w:bCs/>
          <w:sz w:val="24"/>
          <w:lang w:eastAsia="ru-RU"/>
        </w:rPr>
        <w:t xml:space="preserve">промежуточной аттестации по профессиональному модулю и государственной итоговой аттестации. </w:t>
      </w:r>
      <w:proofErr w:type="gramEnd"/>
    </w:p>
    <w:p w:rsidR="003E515E" w:rsidRPr="003E515E" w:rsidRDefault="003E515E" w:rsidP="00C128B1">
      <w:pPr>
        <w:tabs>
          <w:tab w:val="left" w:pos="0"/>
          <w:tab w:val="left" w:pos="349"/>
          <w:tab w:val="left" w:pos="491"/>
        </w:tabs>
        <w:spacing w:after="0" w:line="240" w:lineRule="auto"/>
        <w:ind w:firstLine="709"/>
        <w:contextualSpacing/>
        <w:jc w:val="both"/>
        <w:rPr>
          <w:rFonts w:ascii="Times New Roman" w:eastAsia="Times New Roman" w:hAnsi="Times New Roman" w:cs="Times New Roman"/>
          <w:sz w:val="24"/>
          <w:lang w:eastAsia="ru-RU"/>
        </w:rPr>
      </w:pPr>
      <w:r w:rsidRPr="003E515E">
        <w:rPr>
          <w:rFonts w:ascii="Times New Roman" w:eastAsia="Times New Roman" w:hAnsi="Times New Roman" w:cs="Times New Roman"/>
          <w:b/>
          <w:bCs/>
          <w:sz w:val="24"/>
          <w:lang w:eastAsia="ru-RU"/>
        </w:rPr>
        <w:t>В качестве внештатных экспертов</w:t>
      </w:r>
      <w:r w:rsidRPr="003E515E">
        <w:rPr>
          <w:rFonts w:ascii="Times New Roman" w:eastAsia="Times New Roman" w:hAnsi="Times New Roman" w:cs="Times New Roman"/>
          <w:sz w:val="24"/>
          <w:lang w:eastAsia="ru-RU"/>
        </w:rPr>
        <w:t xml:space="preserve"> (председателей экзаменационных комиссий по профессиональным модулям) в 2021/2022 учебном году </w:t>
      </w:r>
      <w:r w:rsidRPr="003E515E">
        <w:rPr>
          <w:rFonts w:ascii="Times New Roman" w:eastAsia="Times New Roman" w:hAnsi="Times New Roman" w:cs="Times New Roman"/>
          <w:b/>
          <w:bCs/>
          <w:sz w:val="24"/>
          <w:lang w:eastAsia="ru-RU"/>
        </w:rPr>
        <w:t xml:space="preserve">привлечены работодатели: </w:t>
      </w:r>
      <w:proofErr w:type="spellStart"/>
      <w:proofErr w:type="gramStart"/>
      <w:r w:rsidRPr="003E515E">
        <w:rPr>
          <w:rFonts w:ascii="Times New Roman" w:eastAsia="Times New Roman" w:hAnsi="Times New Roman" w:cs="Times New Roman"/>
          <w:sz w:val="24"/>
          <w:lang w:eastAsia="ru-RU"/>
        </w:rPr>
        <w:t>Бедрик</w:t>
      </w:r>
      <w:proofErr w:type="spellEnd"/>
      <w:r w:rsidRPr="003E515E">
        <w:rPr>
          <w:rFonts w:ascii="Times New Roman" w:eastAsia="Times New Roman" w:hAnsi="Times New Roman" w:cs="Times New Roman"/>
          <w:sz w:val="24"/>
          <w:lang w:eastAsia="ru-RU"/>
        </w:rPr>
        <w:t xml:space="preserve"> М.А. - директор МБОУ ДО «Белоярская ДШИ»; </w:t>
      </w:r>
      <w:proofErr w:type="spellStart"/>
      <w:r w:rsidRPr="003E515E">
        <w:rPr>
          <w:rFonts w:ascii="Times New Roman" w:eastAsia="Times New Roman" w:hAnsi="Times New Roman" w:cs="Times New Roman"/>
          <w:sz w:val="24"/>
          <w:lang w:eastAsia="ru-RU"/>
        </w:rPr>
        <w:t>Тор</w:t>
      </w:r>
      <w:r w:rsidR="00AD3D57">
        <w:rPr>
          <w:rFonts w:ascii="Times New Roman" w:eastAsia="Times New Roman" w:hAnsi="Times New Roman" w:cs="Times New Roman"/>
          <w:sz w:val="24"/>
          <w:lang w:eastAsia="ru-RU"/>
        </w:rPr>
        <w:t>опкова</w:t>
      </w:r>
      <w:proofErr w:type="spellEnd"/>
      <w:r w:rsidR="00AD3D57">
        <w:rPr>
          <w:rFonts w:ascii="Times New Roman" w:eastAsia="Times New Roman" w:hAnsi="Times New Roman" w:cs="Times New Roman"/>
          <w:sz w:val="24"/>
          <w:lang w:eastAsia="ru-RU"/>
        </w:rPr>
        <w:t xml:space="preserve"> Е.Р. – директор МБОУ ДО «ДШИ №2»</w:t>
      </w:r>
      <w:r w:rsidRPr="003E515E">
        <w:rPr>
          <w:rFonts w:ascii="Times New Roman" w:eastAsia="Times New Roman" w:hAnsi="Times New Roman" w:cs="Times New Roman"/>
          <w:sz w:val="24"/>
          <w:lang w:eastAsia="ru-RU"/>
        </w:rPr>
        <w:t xml:space="preserve"> г. Сургута, Санина Т.В. - руководитель и дирижер оркестра духовых инструментов «Сургут Экспресс-</w:t>
      </w:r>
      <w:proofErr w:type="spellStart"/>
      <w:r w:rsidRPr="003E515E">
        <w:rPr>
          <w:rFonts w:ascii="Times New Roman" w:eastAsia="Times New Roman" w:hAnsi="Times New Roman" w:cs="Times New Roman"/>
          <w:sz w:val="24"/>
          <w:lang w:eastAsia="ru-RU"/>
        </w:rPr>
        <w:t>Бэнд</w:t>
      </w:r>
      <w:proofErr w:type="spellEnd"/>
      <w:r w:rsidRPr="003E515E">
        <w:rPr>
          <w:rFonts w:ascii="Times New Roman" w:eastAsia="Times New Roman" w:hAnsi="Times New Roman" w:cs="Times New Roman"/>
          <w:sz w:val="24"/>
          <w:lang w:eastAsia="ru-RU"/>
        </w:rPr>
        <w:t xml:space="preserve">» </w:t>
      </w:r>
      <w:r w:rsidR="00C84398">
        <w:rPr>
          <w:rFonts w:ascii="Times New Roman" w:eastAsia="Times New Roman" w:hAnsi="Times New Roman" w:cs="Times New Roman"/>
          <w:sz w:val="24"/>
          <w:lang w:eastAsia="ru-RU"/>
        </w:rPr>
        <w:t>МАУ «</w:t>
      </w:r>
      <w:proofErr w:type="spellStart"/>
      <w:r w:rsidRPr="003E515E">
        <w:rPr>
          <w:rFonts w:ascii="Times New Roman" w:eastAsia="Times New Roman" w:hAnsi="Times New Roman" w:cs="Times New Roman"/>
          <w:sz w:val="24"/>
          <w:lang w:eastAsia="ru-RU"/>
        </w:rPr>
        <w:t>Сургутск</w:t>
      </w:r>
      <w:r w:rsidR="00C84398">
        <w:rPr>
          <w:rFonts w:ascii="Times New Roman" w:eastAsia="Times New Roman" w:hAnsi="Times New Roman" w:cs="Times New Roman"/>
          <w:sz w:val="24"/>
          <w:lang w:eastAsia="ru-RU"/>
        </w:rPr>
        <w:t>ая</w:t>
      </w:r>
      <w:proofErr w:type="spellEnd"/>
      <w:r w:rsidRPr="003E515E">
        <w:rPr>
          <w:rFonts w:ascii="Times New Roman" w:eastAsia="Times New Roman" w:hAnsi="Times New Roman" w:cs="Times New Roman"/>
          <w:sz w:val="24"/>
          <w:lang w:eastAsia="ru-RU"/>
        </w:rPr>
        <w:t xml:space="preserve"> филармони</w:t>
      </w:r>
      <w:r w:rsidR="00C84398">
        <w:rPr>
          <w:rFonts w:ascii="Times New Roman" w:eastAsia="Times New Roman" w:hAnsi="Times New Roman" w:cs="Times New Roman"/>
          <w:sz w:val="24"/>
          <w:lang w:eastAsia="ru-RU"/>
        </w:rPr>
        <w:t xml:space="preserve">я»; </w:t>
      </w:r>
      <w:r w:rsidRPr="003E515E">
        <w:rPr>
          <w:rFonts w:ascii="Times New Roman" w:eastAsia="Times New Roman" w:hAnsi="Times New Roman" w:cs="Times New Roman"/>
          <w:sz w:val="24"/>
          <w:lang w:eastAsia="ru-RU"/>
        </w:rPr>
        <w:t xml:space="preserve">Веснин В.В. - </w:t>
      </w:r>
      <w:r w:rsidRPr="003E515E">
        <w:rPr>
          <w:rFonts w:ascii="Times New Roman" w:hAnsi="Times New Roman"/>
          <w:sz w:val="24"/>
          <w:lang w:eastAsia="ru-RU"/>
        </w:rPr>
        <w:t>д</w:t>
      </w:r>
      <w:r w:rsidR="00B410C4">
        <w:rPr>
          <w:rFonts w:ascii="Times New Roman" w:hAnsi="Times New Roman"/>
          <w:sz w:val="24"/>
          <w:lang w:eastAsia="ru-RU"/>
        </w:rPr>
        <w:t>иректор МБУК «</w:t>
      </w:r>
      <w:r w:rsidRPr="003E515E">
        <w:rPr>
          <w:rFonts w:ascii="Times New Roman" w:hAnsi="Times New Roman"/>
          <w:sz w:val="24"/>
          <w:lang w:eastAsia="ru-RU"/>
        </w:rPr>
        <w:t>Культурно</w:t>
      </w:r>
      <w:r w:rsidR="00B410C4">
        <w:rPr>
          <w:rFonts w:ascii="Times New Roman" w:hAnsi="Times New Roman"/>
          <w:sz w:val="24"/>
          <w:lang w:eastAsia="ru-RU"/>
        </w:rPr>
        <w:t>-досуговый комплекс»</w:t>
      </w:r>
      <w:r w:rsidRPr="003E515E">
        <w:rPr>
          <w:rFonts w:ascii="Times New Roman" w:hAnsi="Times New Roman"/>
          <w:sz w:val="24"/>
          <w:lang w:eastAsia="ru-RU"/>
        </w:rPr>
        <w:t xml:space="preserve"> г. Нефтеюганск; Король С.С. - преподаватель МБОУ </w:t>
      </w:r>
      <w:r w:rsidR="00B410C4">
        <w:rPr>
          <w:rFonts w:ascii="Times New Roman" w:hAnsi="Times New Roman"/>
          <w:sz w:val="24"/>
          <w:lang w:eastAsia="ru-RU"/>
        </w:rPr>
        <w:t>ДО «</w:t>
      </w:r>
      <w:r w:rsidRPr="003E515E">
        <w:rPr>
          <w:rFonts w:ascii="Times New Roman" w:hAnsi="Times New Roman"/>
          <w:sz w:val="24"/>
          <w:lang w:eastAsia="ru-RU"/>
        </w:rPr>
        <w:t>Детская школа искусств № 2».</w:t>
      </w:r>
      <w:proofErr w:type="gramEnd"/>
    </w:p>
    <w:p w:rsidR="003E515E" w:rsidRPr="003E515E" w:rsidRDefault="003E515E" w:rsidP="00C84398">
      <w:pPr>
        <w:spacing w:after="0" w:line="240" w:lineRule="auto"/>
        <w:ind w:firstLine="709"/>
        <w:jc w:val="both"/>
        <w:rPr>
          <w:rFonts w:ascii="Times New Roman" w:eastAsia="Times New Roman" w:hAnsi="Times New Roman" w:cs="Times New Roman"/>
          <w:sz w:val="24"/>
          <w:lang w:eastAsia="ru-RU"/>
        </w:rPr>
      </w:pPr>
      <w:r w:rsidRPr="003E515E">
        <w:rPr>
          <w:rFonts w:ascii="Times New Roman" w:eastAsia="Times New Roman" w:hAnsi="Times New Roman" w:cs="Times New Roman"/>
          <w:sz w:val="24"/>
          <w:lang w:eastAsia="ru-RU"/>
        </w:rPr>
        <w:t xml:space="preserve">В качестве представителя работодателей в государственной экзаменационной комиссии ГИА участвовали: </w:t>
      </w:r>
      <w:proofErr w:type="spellStart"/>
      <w:r w:rsidRPr="003E515E">
        <w:rPr>
          <w:rFonts w:ascii="Times New Roman" w:eastAsia="Times New Roman" w:hAnsi="Times New Roman" w:cs="Times New Roman"/>
          <w:sz w:val="24"/>
          <w:lang w:eastAsia="ru-RU"/>
        </w:rPr>
        <w:t>Бархатова</w:t>
      </w:r>
      <w:proofErr w:type="spellEnd"/>
      <w:r w:rsidRPr="003E515E">
        <w:rPr>
          <w:rFonts w:ascii="Times New Roman" w:eastAsia="Times New Roman" w:hAnsi="Times New Roman" w:cs="Times New Roman"/>
          <w:sz w:val="24"/>
          <w:lang w:eastAsia="ru-RU"/>
        </w:rPr>
        <w:t xml:space="preserve"> И.Б. - учредитель, исполнительный директор АНК Студия современного вокала «Максимум» г. Тюмень,</w:t>
      </w:r>
      <w:r w:rsidRPr="003E515E">
        <w:t xml:space="preserve"> </w:t>
      </w:r>
      <w:proofErr w:type="spellStart"/>
      <w:r w:rsidRPr="003E515E">
        <w:rPr>
          <w:rFonts w:ascii="Times New Roman" w:eastAsia="Times New Roman" w:hAnsi="Times New Roman" w:cs="Times New Roman"/>
          <w:sz w:val="24"/>
          <w:lang w:eastAsia="ru-RU"/>
        </w:rPr>
        <w:t>Болотнова</w:t>
      </w:r>
      <w:proofErr w:type="spellEnd"/>
      <w:r w:rsidRPr="003E515E">
        <w:rPr>
          <w:rFonts w:ascii="Times New Roman" w:eastAsia="Times New Roman" w:hAnsi="Times New Roman" w:cs="Times New Roman"/>
          <w:sz w:val="24"/>
          <w:lang w:eastAsia="ru-RU"/>
        </w:rPr>
        <w:t xml:space="preserve"> В.Ю. - директор МАУ «Городской культурный центр» г. Сургут; </w:t>
      </w:r>
      <w:r w:rsidR="00B410C4">
        <w:rPr>
          <w:rFonts w:ascii="Times New Roman" w:eastAsia="Times New Roman" w:hAnsi="Times New Roman" w:cs="Times New Roman"/>
          <w:sz w:val="24"/>
          <w:lang w:eastAsia="ru-RU"/>
        </w:rPr>
        <w:t xml:space="preserve">Березин А.В. - </w:t>
      </w:r>
      <w:r w:rsidRPr="003E515E">
        <w:rPr>
          <w:rFonts w:ascii="Times New Roman" w:eastAsia="Times New Roman" w:hAnsi="Times New Roman" w:cs="Times New Roman"/>
          <w:sz w:val="24"/>
          <w:lang w:eastAsia="ru-RU"/>
        </w:rPr>
        <w:t xml:space="preserve">директор структурного подразделения «Тюменская филармония» Тюменского концертно-театрального объединения, </w:t>
      </w:r>
      <w:r w:rsidRPr="003E515E">
        <w:rPr>
          <w:rFonts w:ascii="Times New Roman" w:hAnsi="Times New Roman"/>
          <w:sz w:val="24"/>
          <w:lang w:eastAsia="ru-RU"/>
        </w:rPr>
        <w:t xml:space="preserve">Король С.С. - преподаватель МБОУ </w:t>
      </w:r>
      <w:proofErr w:type="gramStart"/>
      <w:r w:rsidR="00B410C4">
        <w:rPr>
          <w:rFonts w:ascii="Times New Roman" w:hAnsi="Times New Roman"/>
          <w:sz w:val="24"/>
          <w:lang w:eastAsia="ru-RU"/>
        </w:rPr>
        <w:t>ДО</w:t>
      </w:r>
      <w:proofErr w:type="gramEnd"/>
      <w:r w:rsidR="00B410C4">
        <w:rPr>
          <w:rFonts w:ascii="Times New Roman" w:hAnsi="Times New Roman"/>
          <w:sz w:val="24"/>
          <w:lang w:eastAsia="ru-RU"/>
        </w:rPr>
        <w:t xml:space="preserve"> «</w:t>
      </w:r>
      <w:proofErr w:type="gramStart"/>
      <w:r w:rsidRPr="003E515E">
        <w:rPr>
          <w:rFonts w:ascii="Times New Roman" w:hAnsi="Times New Roman"/>
          <w:sz w:val="24"/>
          <w:lang w:eastAsia="ru-RU"/>
        </w:rPr>
        <w:t>Детская</w:t>
      </w:r>
      <w:proofErr w:type="gramEnd"/>
      <w:r w:rsidRPr="003E515E">
        <w:rPr>
          <w:rFonts w:ascii="Times New Roman" w:hAnsi="Times New Roman"/>
          <w:sz w:val="24"/>
          <w:lang w:eastAsia="ru-RU"/>
        </w:rPr>
        <w:t xml:space="preserve"> школа искусств № 2».</w:t>
      </w:r>
    </w:p>
    <w:p w:rsidR="00B410C4" w:rsidRDefault="003E515E" w:rsidP="00C128B1">
      <w:pPr>
        <w:spacing w:after="0" w:line="240" w:lineRule="auto"/>
        <w:ind w:firstLine="709"/>
        <w:rPr>
          <w:rFonts w:ascii="Times New Roman" w:hAnsi="Times New Roman" w:cs="Times New Roman"/>
          <w:sz w:val="24"/>
          <w:szCs w:val="24"/>
        </w:rPr>
      </w:pPr>
      <w:r w:rsidRPr="003E515E">
        <w:rPr>
          <w:rFonts w:ascii="Times New Roman" w:eastAsia="Times New Roman" w:hAnsi="Times New Roman" w:cs="Times New Roman"/>
          <w:b/>
          <w:sz w:val="24"/>
          <w:lang w:eastAsia="ru-RU"/>
        </w:rPr>
        <w:t>Качественный показатель</w:t>
      </w:r>
      <w:r w:rsidRPr="003E515E">
        <w:rPr>
          <w:rFonts w:ascii="Times New Roman" w:eastAsia="Times New Roman" w:hAnsi="Times New Roman" w:cs="Times New Roman"/>
          <w:sz w:val="24"/>
          <w:lang w:eastAsia="ru-RU"/>
        </w:rPr>
        <w:t xml:space="preserve"> экзаменов по профессиональным модулям</w:t>
      </w:r>
      <w:r w:rsidRPr="003E515E">
        <w:rPr>
          <w:rFonts w:ascii="Times New Roman" w:eastAsia="Times New Roman" w:hAnsi="Times New Roman" w:cs="Times New Roman"/>
          <w:b/>
          <w:sz w:val="24"/>
          <w:lang w:eastAsia="ru-RU"/>
        </w:rPr>
        <w:t xml:space="preserve"> 100%;государственной итоговой аттестации – 97 %. Вывод: </w:t>
      </w:r>
      <w:r w:rsidRPr="003E515E">
        <w:rPr>
          <w:rFonts w:ascii="Times New Roman" w:eastAsia="Times New Roman" w:hAnsi="Times New Roman" w:cs="Times New Roman"/>
          <w:sz w:val="24"/>
          <w:lang w:eastAsia="ru-RU"/>
        </w:rPr>
        <w:t xml:space="preserve">работодатели </w:t>
      </w:r>
      <w:r w:rsidRPr="003E515E">
        <w:rPr>
          <w:rFonts w:ascii="Times New Roman" w:eastAsia="Times New Roman" w:hAnsi="Times New Roman" w:cs="Times New Roman"/>
          <w:b/>
          <w:bCs/>
          <w:sz w:val="24"/>
          <w:lang w:eastAsia="ru-RU"/>
        </w:rPr>
        <w:t>отметили высокий профессиональный уровень подготовки выпускников</w:t>
      </w:r>
      <w:r w:rsidRPr="003E515E">
        <w:rPr>
          <w:rFonts w:ascii="Times New Roman" w:eastAsia="Times New Roman" w:hAnsi="Times New Roman" w:cs="Times New Roman"/>
          <w:sz w:val="24"/>
          <w:lang w:eastAsia="ru-RU"/>
        </w:rPr>
        <w:t xml:space="preserve"> колледжа</w:t>
      </w:r>
    </w:p>
    <w:p w:rsidR="00AD3D57" w:rsidRPr="0041502F" w:rsidRDefault="00AD3D57" w:rsidP="00B410C4">
      <w:pPr>
        <w:spacing w:after="0" w:line="240" w:lineRule="auto"/>
        <w:jc w:val="both"/>
        <w:rPr>
          <w:rFonts w:ascii="Times New Roman" w:hAnsi="Times New Roman" w:cs="Times New Roman"/>
          <w:sz w:val="24"/>
          <w:szCs w:val="24"/>
        </w:rPr>
      </w:pPr>
    </w:p>
    <w:p w:rsidR="00B410C4" w:rsidRPr="00B410C4" w:rsidRDefault="00B410C4" w:rsidP="00B410C4">
      <w:pPr>
        <w:spacing w:after="0" w:line="240" w:lineRule="auto"/>
        <w:jc w:val="both"/>
        <w:rPr>
          <w:rFonts w:ascii="Times New Roman" w:eastAsia="Times New Roman" w:hAnsi="Times New Roman" w:cs="Times New Roman"/>
          <w:b/>
          <w:sz w:val="24"/>
          <w:u w:val="single"/>
          <w:lang w:eastAsia="ru-RU"/>
        </w:rPr>
      </w:pPr>
      <w:r w:rsidRPr="00B410C4">
        <w:rPr>
          <w:rFonts w:ascii="Times New Roman" w:eastAsia="Times New Roman" w:hAnsi="Times New Roman" w:cs="Times New Roman"/>
          <w:b/>
          <w:sz w:val="24"/>
          <w:u w:val="single"/>
          <w:lang w:eastAsia="ru-RU"/>
        </w:rPr>
        <w:t>4.5. Оценки и отзывы пот</w:t>
      </w:r>
      <w:r w:rsidR="00B74962">
        <w:rPr>
          <w:rFonts w:ascii="Times New Roman" w:eastAsia="Times New Roman" w:hAnsi="Times New Roman" w:cs="Times New Roman"/>
          <w:b/>
          <w:sz w:val="24"/>
          <w:u w:val="single"/>
          <w:lang w:eastAsia="ru-RU"/>
        </w:rPr>
        <w:t>ребителей образовательных услуг</w:t>
      </w:r>
    </w:p>
    <w:p w:rsidR="00B410C4" w:rsidRPr="00B410C4" w:rsidRDefault="00B410C4" w:rsidP="00C128B1">
      <w:pPr>
        <w:spacing w:after="0" w:line="240" w:lineRule="auto"/>
        <w:ind w:firstLine="709"/>
        <w:jc w:val="both"/>
        <w:rPr>
          <w:rFonts w:ascii="Times New Roman" w:eastAsia="Times New Roman" w:hAnsi="Times New Roman" w:cs="Times New Roman"/>
          <w:sz w:val="24"/>
          <w:lang w:eastAsia="ru-RU"/>
        </w:rPr>
      </w:pPr>
      <w:r w:rsidRPr="00B410C4">
        <w:rPr>
          <w:rFonts w:ascii="Times New Roman" w:eastAsia="Times New Roman" w:hAnsi="Times New Roman" w:cs="Times New Roman"/>
          <w:b/>
          <w:bCs/>
          <w:sz w:val="24"/>
          <w:lang w:eastAsia="ru-RU"/>
        </w:rPr>
        <w:t>Анализ проведенного анкетирования потребителей государственных услуг</w:t>
      </w:r>
      <w:r w:rsidRPr="00B410C4">
        <w:rPr>
          <w:rFonts w:ascii="Times New Roman" w:eastAsia="Times New Roman" w:hAnsi="Times New Roman" w:cs="Times New Roman"/>
          <w:sz w:val="24"/>
          <w:lang w:eastAsia="ru-RU"/>
        </w:rPr>
        <w:t xml:space="preserve"> (обучающиеся, родители) в 202</w:t>
      </w:r>
      <w:r>
        <w:rPr>
          <w:rFonts w:ascii="Times New Roman" w:eastAsia="Times New Roman" w:hAnsi="Times New Roman" w:cs="Times New Roman"/>
          <w:sz w:val="24"/>
          <w:lang w:eastAsia="ru-RU"/>
        </w:rPr>
        <w:t>1/</w:t>
      </w:r>
      <w:r w:rsidRPr="00B410C4">
        <w:rPr>
          <w:rFonts w:ascii="Times New Roman" w:eastAsia="Times New Roman" w:hAnsi="Times New Roman" w:cs="Times New Roman"/>
          <w:sz w:val="24"/>
          <w:lang w:eastAsia="ru-RU"/>
        </w:rPr>
        <w:t xml:space="preserve">2022 году показал </w:t>
      </w:r>
      <w:r w:rsidRPr="00B410C4">
        <w:rPr>
          <w:rFonts w:ascii="Times New Roman" w:eastAsia="Times New Roman" w:hAnsi="Times New Roman" w:cs="Times New Roman"/>
          <w:b/>
          <w:bCs/>
          <w:sz w:val="24"/>
          <w:lang w:eastAsia="ru-RU"/>
        </w:rPr>
        <w:t>высокий уровень удовлетворенности</w:t>
      </w:r>
      <w:r w:rsidRPr="00B410C4">
        <w:rPr>
          <w:rFonts w:ascii="Times New Roman" w:eastAsia="Times New Roman" w:hAnsi="Times New Roman" w:cs="Times New Roman"/>
          <w:sz w:val="24"/>
          <w:lang w:eastAsia="ru-RU"/>
        </w:rPr>
        <w:t xml:space="preserve"> качеством образовательной деятельности БУ «Сургутский музыкальный колледж». </w:t>
      </w:r>
      <w:r w:rsidRPr="00B410C4">
        <w:rPr>
          <w:rFonts w:ascii="Times New Roman" w:eastAsia="Times New Roman" w:hAnsi="Times New Roman" w:cs="Times New Roman"/>
          <w:b/>
          <w:bCs/>
          <w:sz w:val="24"/>
          <w:lang w:eastAsia="ru-RU"/>
        </w:rPr>
        <w:t xml:space="preserve">Студенты </w:t>
      </w:r>
      <w:r w:rsidRPr="00B410C4">
        <w:rPr>
          <w:rFonts w:ascii="Times New Roman" w:eastAsia="Times New Roman" w:hAnsi="Times New Roman" w:cs="Times New Roman"/>
          <w:sz w:val="24"/>
          <w:lang w:eastAsia="ru-RU"/>
        </w:rPr>
        <w:t xml:space="preserve">высоко оценивают готовность к жизни и труду в современных условиях, видят себя конкурентоспособными выпускниками. По результатам опроса обучающиеся удовлетворены своей студенческой жизнью, наблюдается стабильность в оценивании деятельности образовательного учреждения по всем аспектам. Подавляющая часть опрошенных обучающихся считает колледж </w:t>
      </w:r>
      <w:proofErr w:type="gramStart"/>
      <w:r w:rsidRPr="00B410C4">
        <w:rPr>
          <w:rFonts w:ascii="Times New Roman" w:eastAsia="Times New Roman" w:hAnsi="Times New Roman" w:cs="Times New Roman"/>
          <w:sz w:val="24"/>
          <w:lang w:eastAsia="ru-RU"/>
        </w:rPr>
        <w:t>престижным</w:t>
      </w:r>
      <w:proofErr w:type="gramEnd"/>
      <w:r w:rsidRPr="00B410C4">
        <w:rPr>
          <w:rFonts w:ascii="Times New Roman" w:eastAsia="Times New Roman" w:hAnsi="Times New Roman" w:cs="Times New Roman"/>
          <w:sz w:val="24"/>
          <w:lang w:eastAsia="ru-RU"/>
        </w:rPr>
        <w:t xml:space="preserve">, и большинство из них осознанно выбрали колледж для получения качественного образования. </w:t>
      </w:r>
      <w:r w:rsidRPr="00B410C4">
        <w:rPr>
          <w:rFonts w:ascii="Times New Roman" w:eastAsia="Times New Roman" w:hAnsi="Times New Roman" w:cs="Times New Roman"/>
          <w:b/>
          <w:bCs/>
          <w:sz w:val="24"/>
          <w:lang w:eastAsia="ru-RU"/>
        </w:rPr>
        <w:t>Родители</w:t>
      </w:r>
      <w:r w:rsidRPr="00B410C4">
        <w:rPr>
          <w:rFonts w:ascii="Times New Roman" w:eastAsia="Times New Roman" w:hAnsi="Times New Roman" w:cs="Times New Roman"/>
          <w:sz w:val="24"/>
          <w:lang w:eastAsia="ru-RU"/>
        </w:rPr>
        <w:t xml:space="preserve"> (законные представители несовершеннолетних обучающихся) высоко оценивают качество предоставляемых в организации услуг, поддержку обучающихся, проявляющих повышенный интерес к творчеству или познанию окружающего мира, компетентность (профессионализм) работников организации. </w:t>
      </w:r>
    </w:p>
    <w:p w:rsidR="00B410C4" w:rsidRDefault="00B410C4" w:rsidP="00C128B1">
      <w:pPr>
        <w:spacing w:after="0" w:line="240" w:lineRule="auto"/>
        <w:ind w:firstLine="709"/>
        <w:jc w:val="both"/>
        <w:rPr>
          <w:rFonts w:ascii="Times New Roman" w:hAnsi="Times New Roman" w:cs="Times New Roman"/>
          <w:sz w:val="24"/>
          <w:szCs w:val="24"/>
        </w:rPr>
      </w:pPr>
      <w:r w:rsidRPr="00B410C4">
        <w:rPr>
          <w:rFonts w:ascii="Times New Roman" w:eastAsia="Times New Roman" w:hAnsi="Times New Roman" w:cs="Times New Roman"/>
          <w:b/>
          <w:bCs/>
          <w:sz w:val="24"/>
          <w:lang w:eastAsia="ru-RU"/>
        </w:rPr>
        <w:t>На официальном сайте колледжа</w:t>
      </w:r>
      <w:r w:rsidRPr="00B410C4">
        <w:rPr>
          <w:rFonts w:ascii="Times New Roman" w:eastAsia="Times New Roman" w:hAnsi="Times New Roman" w:cs="Times New Roman"/>
          <w:sz w:val="24"/>
          <w:lang w:eastAsia="ru-RU"/>
        </w:rPr>
        <w:t xml:space="preserve"> (</w:t>
      </w:r>
      <w:hyperlink r:id="rId60" w:history="1">
        <w:r w:rsidRPr="00B410C4">
          <w:rPr>
            <w:rFonts w:ascii="Times New Roman" w:eastAsia="Times New Roman" w:hAnsi="Times New Roman" w:cs="Times New Roman"/>
            <w:color w:val="0000FF" w:themeColor="hyperlink"/>
            <w:sz w:val="24"/>
            <w:u w:val="single"/>
            <w:lang w:eastAsia="ru-RU"/>
          </w:rPr>
          <w:t>http://surgutmusic.ru/information/quality-rating/</w:t>
        </w:r>
      </w:hyperlink>
      <w:r w:rsidRPr="00B410C4">
        <w:rPr>
          <w:rFonts w:ascii="Times New Roman" w:eastAsia="Times New Roman" w:hAnsi="Times New Roman" w:cs="Times New Roman"/>
          <w:sz w:val="24"/>
          <w:lang w:eastAsia="ru-RU"/>
        </w:rPr>
        <w:t>) в разделе «Независимая оценка работы колледжа» оставлены положительные отзывы потребителей государственных услуг.</w:t>
      </w:r>
    </w:p>
    <w:p w:rsidR="00C84398" w:rsidRDefault="00C84398" w:rsidP="00AD3D57">
      <w:pPr>
        <w:pStyle w:val="Default"/>
        <w:jc w:val="both"/>
        <w:rPr>
          <w:b/>
          <w:bCs/>
        </w:rPr>
        <w:sectPr w:rsidR="00C84398" w:rsidSect="00C84398">
          <w:pgSz w:w="16838" w:h="11906" w:orient="landscape"/>
          <w:pgMar w:top="850" w:right="1134" w:bottom="1276" w:left="1134" w:header="708" w:footer="708" w:gutter="0"/>
          <w:cols w:space="720"/>
        </w:sectPr>
      </w:pPr>
    </w:p>
    <w:p w:rsidR="00B410C4" w:rsidRPr="00B410C4" w:rsidRDefault="004B6863" w:rsidP="00B410C4">
      <w:pPr>
        <w:pStyle w:val="Default"/>
        <w:jc w:val="both"/>
        <w:rPr>
          <w:u w:val="single"/>
        </w:rPr>
      </w:pPr>
      <w:r w:rsidRPr="00860646">
        <w:rPr>
          <w:noProof/>
          <w:lang w:eastAsia="ru-RU"/>
        </w:rPr>
        <w:lastRenderedPageBreak/>
        <mc:AlternateContent>
          <mc:Choice Requires="wps">
            <w:drawing>
              <wp:anchor distT="0" distB="0" distL="114300" distR="114300" simplePos="0" relativeHeight="251788288" behindDoc="1" locked="0" layoutInCell="0" allowOverlap="1" wp14:anchorId="5051AD48" wp14:editId="68717966">
                <wp:simplePos x="0" y="0"/>
                <wp:positionH relativeFrom="page">
                  <wp:posOffset>90170</wp:posOffset>
                </wp:positionH>
                <wp:positionV relativeFrom="page">
                  <wp:posOffset>280670</wp:posOffset>
                </wp:positionV>
                <wp:extent cx="1190625" cy="7277100"/>
                <wp:effectExtent l="666750" t="762000" r="28575" b="19050"/>
                <wp:wrapSquare wrapText="bothSides"/>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4B6863">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0E0B64" w:rsidRPr="004B6863" w:rsidRDefault="000E0B64"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0E0B64" w:rsidRPr="00007581" w:rsidRDefault="000E0B64" w:rsidP="004B6863">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71" style="position:absolute;left:0;text-align:left;margin-left:7.1pt;margin-top:22.1pt;width:93.75pt;height:573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4B6863">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0E0B64" w:rsidRPr="004B6863" w:rsidRDefault="000E0B64"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0E0B64" w:rsidRPr="00007581" w:rsidRDefault="000E0B64" w:rsidP="004B6863">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B410C4" w:rsidRPr="00B410C4">
        <w:rPr>
          <w:b/>
          <w:bCs/>
          <w:u w:val="single"/>
        </w:rPr>
        <w:t xml:space="preserve">4.6. Характеристика социализации </w:t>
      </w:r>
      <w:proofErr w:type="gramStart"/>
      <w:r w:rsidR="00B410C4" w:rsidRPr="00B410C4">
        <w:rPr>
          <w:b/>
          <w:bCs/>
          <w:u w:val="single"/>
        </w:rPr>
        <w:t>обучающихся</w:t>
      </w:r>
      <w:proofErr w:type="gramEnd"/>
      <w:r w:rsidR="00B410C4" w:rsidRPr="00B410C4">
        <w:rPr>
          <w:b/>
          <w:bCs/>
          <w:u w:val="single"/>
        </w:rPr>
        <w:t xml:space="preserve"> (правонарушен</w:t>
      </w:r>
      <w:r w:rsidR="00AD3D57">
        <w:rPr>
          <w:b/>
          <w:bCs/>
          <w:u w:val="single"/>
        </w:rPr>
        <w:t>ия, поведенческие риски и т.д</w:t>
      </w:r>
      <w:r w:rsidR="00C128B1">
        <w:rPr>
          <w:b/>
          <w:bCs/>
          <w:u w:val="single"/>
        </w:rPr>
        <w:t>.</w:t>
      </w:r>
      <w:r w:rsidR="00AD3D57">
        <w:rPr>
          <w:b/>
          <w:bCs/>
          <w:u w:val="single"/>
        </w:rPr>
        <w:t>)</w:t>
      </w:r>
    </w:p>
    <w:p w:rsidR="00B410C4" w:rsidRPr="00E47522" w:rsidRDefault="00B410C4" w:rsidP="00C128B1">
      <w:pPr>
        <w:autoSpaceDE w:val="0"/>
        <w:autoSpaceDN w:val="0"/>
        <w:adjustRightInd w:val="0"/>
        <w:spacing w:after="0" w:line="240" w:lineRule="auto"/>
        <w:ind w:firstLine="709"/>
        <w:jc w:val="both"/>
        <w:rPr>
          <w:rFonts w:ascii="Times New Roman" w:eastAsia="Calibri" w:hAnsi="Times New Roman" w:cs="Times New Roman"/>
          <w:b/>
          <w:bCs/>
          <w:color w:val="000000"/>
          <w:sz w:val="24"/>
          <w:szCs w:val="24"/>
        </w:rPr>
      </w:pPr>
      <w:r w:rsidRPr="00E47522">
        <w:rPr>
          <w:rFonts w:ascii="Times New Roman" w:eastAsia="Calibri" w:hAnsi="Times New Roman" w:cs="Times New Roman"/>
          <w:color w:val="000000"/>
          <w:sz w:val="24"/>
          <w:szCs w:val="24"/>
        </w:rPr>
        <w:t>В рамках социализ</w:t>
      </w:r>
      <w:r>
        <w:rPr>
          <w:rFonts w:ascii="Times New Roman" w:eastAsia="Calibri" w:hAnsi="Times New Roman" w:cs="Times New Roman"/>
          <w:color w:val="000000"/>
          <w:sz w:val="24"/>
          <w:szCs w:val="24"/>
        </w:rPr>
        <w:t>ации обучающихся колледжа в 2021</w:t>
      </w:r>
      <w:r w:rsidRPr="00E47522">
        <w:rPr>
          <w:rFonts w:ascii="Times New Roman" w:eastAsia="Calibri" w:hAnsi="Times New Roman" w:cs="Times New Roman"/>
          <w:color w:val="000000"/>
          <w:sz w:val="24"/>
          <w:szCs w:val="24"/>
        </w:rPr>
        <w:t>/202</w:t>
      </w:r>
      <w:r>
        <w:rPr>
          <w:rFonts w:ascii="Times New Roman" w:eastAsia="Calibri" w:hAnsi="Times New Roman" w:cs="Times New Roman"/>
          <w:color w:val="000000"/>
          <w:sz w:val="24"/>
          <w:szCs w:val="24"/>
        </w:rPr>
        <w:t>2</w:t>
      </w:r>
      <w:r w:rsidRPr="00E47522">
        <w:rPr>
          <w:rFonts w:ascii="Times New Roman" w:eastAsia="Calibri" w:hAnsi="Times New Roman" w:cs="Times New Roman"/>
          <w:color w:val="000000"/>
          <w:sz w:val="24"/>
          <w:szCs w:val="24"/>
        </w:rPr>
        <w:t xml:space="preserve"> учебном году был </w:t>
      </w:r>
      <w:r w:rsidRPr="00E47522">
        <w:rPr>
          <w:rFonts w:ascii="Times New Roman" w:eastAsia="Calibri" w:hAnsi="Times New Roman" w:cs="Times New Roman"/>
          <w:b/>
          <w:bCs/>
          <w:color w:val="000000"/>
          <w:sz w:val="24"/>
          <w:szCs w:val="24"/>
        </w:rPr>
        <w:t>реализован комплекс мероприятий:</w:t>
      </w:r>
    </w:p>
    <w:p w:rsidR="00B410C4" w:rsidRPr="00E47522" w:rsidRDefault="00B410C4" w:rsidP="00B410C4">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E47522">
        <w:rPr>
          <w:rFonts w:ascii="Times New Roman" w:eastAsia="Calibri" w:hAnsi="Times New Roman" w:cs="Times New Roman"/>
          <w:b/>
          <w:bCs/>
          <w:color w:val="000000"/>
          <w:sz w:val="24"/>
          <w:szCs w:val="24"/>
        </w:rPr>
        <w:t xml:space="preserve">1) по адаптации студентов I курса: </w:t>
      </w:r>
    </w:p>
    <w:p w:rsidR="00B410C4" w:rsidRPr="00E47522" w:rsidRDefault="00B410C4" w:rsidP="00B410C4">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color w:val="000000"/>
          <w:sz w:val="24"/>
          <w:szCs w:val="24"/>
        </w:rPr>
        <w:t>-организационные классные часы (по гру</w:t>
      </w:r>
      <w:r w:rsidR="00AD3D57">
        <w:rPr>
          <w:rFonts w:ascii="Times New Roman" w:eastAsia="Calibri" w:hAnsi="Times New Roman" w:cs="Times New Roman"/>
          <w:color w:val="000000"/>
          <w:sz w:val="24"/>
          <w:szCs w:val="24"/>
        </w:rPr>
        <w:t>ппам) (первая неделя сентября);</w:t>
      </w:r>
    </w:p>
    <w:p w:rsidR="00B410C4" w:rsidRPr="00E47522" w:rsidRDefault="00B410C4" w:rsidP="00B410C4">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color w:val="000000"/>
          <w:sz w:val="24"/>
          <w:szCs w:val="24"/>
        </w:rPr>
        <w:t>-классный час, посвященный будущей профессиональной деятельности</w:t>
      </w:r>
      <w:r w:rsidR="00AD3D57">
        <w:rPr>
          <w:rFonts w:ascii="Times New Roman" w:eastAsia="Calibri" w:hAnsi="Times New Roman" w:cs="Times New Roman"/>
          <w:color w:val="000000"/>
          <w:sz w:val="24"/>
          <w:szCs w:val="24"/>
        </w:rPr>
        <w:t xml:space="preserve"> «Моя профессия» (по группам);</w:t>
      </w:r>
    </w:p>
    <w:p w:rsidR="00B410C4" w:rsidRPr="00E47522" w:rsidRDefault="00B410C4" w:rsidP="00B410C4">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color w:val="000000"/>
          <w:sz w:val="24"/>
          <w:szCs w:val="24"/>
        </w:rPr>
        <w:t>-10 первокурсников приняли участие в торжественной программе «Посвящение в добровольцы», проводимой Молодёжным рес</w:t>
      </w:r>
      <w:r>
        <w:rPr>
          <w:rFonts w:ascii="Times New Roman" w:eastAsia="Calibri" w:hAnsi="Times New Roman" w:cs="Times New Roman"/>
          <w:color w:val="000000"/>
          <w:sz w:val="24"/>
          <w:szCs w:val="24"/>
        </w:rPr>
        <w:t>урсным центром МБУ «Вариант» (15.09.2021</w:t>
      </w:r>
      <w:r w:rsidRPr="00E47522">
        <w:rPr>
          <w:rFonts w:ascii="Times New Roman" w:eastAsia="Calibri" w:hAnsi="Times New Roman" w:cs="Times New Roman"/>
          <w:color w:val="000000"/>
          <w:sz w:val="24"/>
          <w:szCs w:val="24"/>
        </w:rPr>
        <w:t>);</w:t>
      </w:r>
    </w:p>
    <w:p w:rsidR="00B410C4" w:rsidRPr="00E47522" w:rsidRDefault="00B410C4" w:rsidP="00B410C4">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color w:val="000000"/>
          <w:sz w:val="24"/>
          <w:szCs w:val="24"/>
        </w:rPr>
        <w:t>-участие в</w:t>
      </w:r>
      <w:r>
        <w:rPr>
          <w:rFonts w:ascii="Times New Roman" w:eastAsia="Calibri" w:hAnsi="Times New Roman" w:cs="Times New Roman"/>
          <w:color w:val="000000"/>
          <w:sz w:val="24"/>
          <w:szCs w:val="24"/>
        </w:rPr>
        <w:t>о</w:t>
      </w:r>
      <w:r w:rsidRPr="00E47522">
        <w:t xml:space="preserve"> </w:t>
      </w:r>
      <w:r w:rsidRPr="00E47522">
        <w:rPr>
          <w:rFonts w:ascii="Times New Roman" w:eastAsia="Calibri" w:hAnsi="Times New Roman" w:cs="Times New Roman"/>
          <w:color w:val="000000"/>
          <w:sz w:val="24"/>
          <w:szCs w:val="24"/>
        </w:rPr>
        <w:t>Всероссийск</w:t>
      </w:r>
      <w:r>
        <w:rPr>
          <w:rFonts w:ascii="Times New Roman" w:eastAsia="Calibri" w:hAnsi="Times New Roman" w:cs="Times New Roman"/>
          <w:color w:val="000000"/>
          <w:sz w:val="24"/>
          <w:szCs w:val="24"/>
        </w:rPr>
        <w:t>ом</w:t>
      </w:r>
      <w:r w:rsidRPr="00E47522">
        <w:rPr>
          <w:rFonts w:ascii="Times New Roman" w:eastAsia="Calibri" w:hAnsi="Times New Roman" w:cs="Times New Roman"/>
          <w:color w:val="000000"/>
          <w:sz w:val="24"/>
          <w:szCs w:val="24"/>
        </w:rPr>
        <w:t xml:space="preserve"> конкурс</w:t>
      </w:r>
      <w:r>
        <w:rPr>
          <w:rFonts w:ascii="Times New Roman" w:eastAsia="Calibri" w:hAnsi="Times New Roman" w:cs="Times New Roman"/>
          <w:color w:val="000000"/>
          <w:sz w:val="24"/>
          <w:szCs w:val="24"/>
        </w:rPr>
        <w:t>е</w:t>
      </w:r>
      <w:r w:rsidRPr="00E47522">
        <w:rPr>
          <w:rFonts w:ascii="Times New Roman" w:eastAsia="Calibri" w:hAnsi="Times New Roman" w:cs="Times New Roman"/>
          <w:color w:val="000000"/>
          <w:sz w:val="24"/>
          <w:szCs w:val="24"/>
        </w:rPr>
        <w:t xml:space="preserve"> «</w:t>
      </w:r>
      <w:proofErr w:type="spellStart"/>
      <w:r w:rsidRPr="00E47522">
        <w:rPr>
          <w:rFonts w:ascii="Times New Roman" w:eastAsia="Calibri" w:hAnsi="Times New Roman" w:cs="Times New Roman"/>
          <w:color w:val="000000"/>
          <w:sz w:val="24"/>
          <w:szCs w:val="24"/>
        </w:rPr>
        <w:t>Глазуновский</w:t>
      </w:r>
      <w:proofErr w:type="spellEnd"/>
      <w:r w:rsidRPr="00E47522">
        <w:rPr>
          <w:rFonts w:ascii="Times New Roman" w:eastAsia="Calibri" w:hAnsi="Times New Roman" w:cs="Times New Roman"/>
          <w:color w:val="000000"/>
          <w:sz w:val="24"/>
          <w:szCs w:val="24"/>
        </w:rPr>
        <w:t xml:space="preserve"> диктант» (</w:t>
      </w:r>
      <w:r>
        <w:rPr>
          <w:rFonts w:ascii="Times New Roman" w:eastAsia="Calibri" w:hAnsi="Times New Roman" w:cs="Times New Roman"/>
          <w:color w:val="000000"/>
          <w:sz w:val="24"/>
          <w:szCs w:val="24"/>
        </w:rPr>
        <w:t>11-17.10.2021</w:t>
      </w:r>
      <w:r w:rsidRPr="00E47522">
        <w:rPr>
          <w:rFonts w:ascii="Times New Roman" w:eastAsia="Calibri" w:hAnsi="Times New Roman" w:cs="Times New Roman"/>
          <w:color w:val="000000"/>
          <w:sz w:val="24"/>
          <w:szCs w:val="24"/>
        </w:rPr>
        <w:t>);</w:t>
      </w:r>
    </w:p>
    <w:p w:rsidR="00B410C4" w:rsidRPr="00E47522" w:rsidRDefault="00B410C4" w:rsidP="00B410C4">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участие</w:t>
      </w:r>
      <w:r w:rsidRPr="00E47522">
        <w:rPr>
          <w:rFonts w:ascii="Times New Roman" w:eastAsia="Calibri" w:hAnsi="Times New Roman" w:cs="Times New Roman"/>
          <w:color w:val="000000"/>
          <w:sz w:val="24"/>
          <w:szCs w:val="24"/>
        </w:rPr>
        <w:t xml:space="preserve"> в «Посвящении в студенты» (</w:t>
      </w:r>
      <w:r>
        <w:rPr>
          <w:rFonts w:ascii="Times New Roman" w:eastAsia="Calibri" w:hAnsi="Times New Roman" w:cs="Times New Roman"/>
          <w:color w:val="000000"/>
          <w:sz w:val="24"/>
          <w:szCs w:val="24"/>
        </w:rPr>
        <w:t>28.09.2021</w:t>
      </w:r>
      <w:r w:rsidRPr="00E47522">
        <w:rPr>
          <w:rFonts w:ascii="Times New Roman" w:eastAsia="Calibri" w:hAnsi="Times New Roman" w:cs="Times New Roman"/>
          <w:color w:val="000000"/>
          <w:sz w:val="24"/>
          <w:szCs w:val="24"/>
        </w:rPr>
        <w:t>).</w:t>
      </w:r>
    </w:p>
    <w:p w:rsidR="00B410C4" w:rsidRPr="00E47522" w:rsidRDefault="00B410C4" w:rsidP="00B410C4">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E47522">
        <w:rPr>
          <w:rFonts w:ascii="Times New Roman" w:eastAsia="Calibri" w:hAnsi="Times New Roman" w:cs="Times New Roman"/>
          <w:b/>
          <w:color w:val="000000"/>
          <w:sz w:val="24"/>
          <w:szCs w:val="24"/>
        </w:rPr>
        <w:t xml:space="preserve">2) поддержка органов студенческого самоуправления: </w:t>
      </w:r>
    </w:p>
    <w:p w:rsidR="00B410C4" w:rsidRPr="00E47522" w:rsidRDefault="00B410C4" w:rsidP="00B410C4">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color w:val="000000"/>
          <w:sz w:val="24"/>
          <w:szCs w:val="24"/>
        </w:rPr>
        <w:t xml:space="preserve">организация кампании по выборам студенческого самоуправления; </w:t>
      </w:r>
    </w:p>
    <w:p w:rsidR="00B410C4" w:rsidRPr="00E47522" w:rsidRDefault="00B410C4" w:rsidP="00B410C4">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color w:val="000000"/>
          <w:sz w:val="24"/>
          <w:szCs w:val="24"/>
        </w:rPr>
        <w:t xml:space="preserve">привлечение членов студенческого совета к активному участию в общественной жизни колледжа (см. п.3.9); </w:t>
      </w:r>
    </w:p>
    <w:p w:rsidR="00B410C4" w:rsidRPr="00E47522" w:rsidRDefault="00B410C4" w:rsidP="00B410C4">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b/>
          <w:color w:val="000000"/>
          <w:sz w:val="24"/>
          <w:szCs w:val="24"/>
        </w:rPr>
        <w:t>3)</w:t>
      </w:r>
      <w:r w:rsidRPr="00E47522">
        <w:rPr>
          <w:rFonts w:ascii="Times New Roman" w:eastAsia="Calibri" w:hAnsi="Times New Roman" w:cs="Times New Roman"/>
          <w:color w:val="000000"/>
          <w:sz w:val="24"/>
          <w:szCs w:val="24"/>
        </w:rPr>
        <w:t xml:space="preserve"> </w:t>
      </w:r>
      <w:r w:rsidRPr="00E47522">
        <w:rPr>
          <w:rFonts w:ascii="Times New Roman" w:eastAsia="Calibri" w:hAnsi="Times New Roman" w:cs="Times New Roman"/>
          <w:b/>
          <w:color w:val="000000"/>
          <w:sz w:val="24"/>
          <w:szCs w:val="24"/>
        </w:rPr>
        <w:t>информационное обеспечение</w:t>
      </w:r>
      <w:r w:rsidRPr="00E47522">
        <w:rPr>
          <w:rFonts w:ascii="Times New Roman" w:eastAsia="Calibri" w:hAnsi="Times New Roman" w:cs="Times New Roman"/>
          <w:color w:val="000000"/>
          <w:sz w:val="24"/>
          <w:szCs w:val="24"/>
        </w:rPr>
        <w:t xml:space="preserve"> воспитательного процесса, обеспечение информационной безопасности детей - исключение фактов размещения информации, предусмотренной ст. 5 Федерального закона от 29.12.2010 № 436-ФЗ «О защите детей от информации, причиняющей вред их здоровью и развитию» на сайте колледжа и в здании колледжа; </w:t>
      </w:r>
    </w:p>
    <w:p w:rsidR="00B410C4" w:rsidRPr="00E47522" w:rsidRDefault="00B410C4" w:rsidP="00B410C4">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b/>
          <w:color w:val="000000"/>
          <w:sz w:val="24"/>
          <w:szCs w:val="24"/>
        </w:rPr>
        <w:t>4)</w:t>
      </w:r>
      <w:r w:rsidRPr="00E47522">
        <w:rPr>
          <w:rFonts w:ascii="Times New Roman" w:eastAsia="Calibri" w:hAnsi="Times New Roman" w:cs="Times New Roman"/>
          <w:color w:val="000000"/>
          <w:sz w:val="24"/>
          <w:szCs w:val="24"/>
        </w:rPr>
        <w:t xml:space="preserve"> </w:t>
      </w:r>
      <w:r w:rsidRPr="00E47522">
        <w:rPr>
          <w:rFonts w:ascii="Times New Roman" w:eastAsia="Calibri" w:hAnsi="Times New Roman" w:cs="Times New Roman"/>
          <w:b/>
          <w:color w:val="000000"/>
          <w:sz w:val="24"/>
          <w:szCs w:val="24"/>
        </w:rPr>
        <w:t>организация и проведение мероприятий</w:t>
      </w:r>
      <w:r w:rsidRPr="00E47522">
        <w:rPr>
          <w:rFonts w:ascii="Times New Roman" w:eastAsia="Calibri" w:hAnsi="Times New Roman" w:cs="Times New Roman"/>
          <w:color w:val="000000"/>
          <w:sz w:val="24"/>
          <w:szCs w:val="24"/>
        </w:rPr>
        <w:t xml:space="preserve"> по направлениям воспитательной деятельности, в том числе с применением информационно-коммуникативных технологий (в форме создания </w:t>
      </w:r>
      <w:proofErr w:type="spellStart"/>
      <w:r w:rsidRPr="00E47522">
        <w:rPr>
          <w:rFonts w:ascii="Times New Roman" w:eastAsia="Calibri" w:hAnsi="Times New Roman" w:cs="Times New Roman"/>
          <w:color w:val="000000"/>
          <w:sz w:val="24"/>
          <w:szCs w:val="24"/>
        </w:rPr>
        <w:t>видеоконтента</w:t>
      </w:r>
      <w:proofErr w:type="spellEnd"/>
      <w:r w:rsidRPr="00E47522">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в соответствии с календарным планом воспитательной работы</w:t>
      </w:r>
      <w:r w:rsidRPr="00E47522">
        <w:rPr>
          <w:rFonts w:ascii="Times New Roman" w:eastAsia="Calibri" w:hAnsi="Times New Roman" w:cs="Times New Roman"/>
          <w:color w:val="000000"/>
          <w:sz w:val="24"/>
          <w:szCs w:val="24"/>
        </w:rPr>
        <w:t xml:space="preserve">; </w:t>
      </w:r>
    </w:p>
    <w:p w:rsidR="00B410C4" w:rsidRPr="00E47522" w:rsidRDefault="00B410C4" w:rsidP="00B410C4">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b/>
          <w:color w:val="000000"/>
          <w:sz w:val="24"/>
          <w:szCs w:val="24"/>
        </w:rPr>
        <w:t>5)</w:t>
      </w:r>
      <w:r w:rsidRPr="00E47522">
        <w:rPr>
          <w:rFonts w:ascii="Times New Roman" w:eastAsia="Calibri" w:hAnsi="Times New Roman" w:cs="Times New Roman"/>
          <w:color w:val="000000"/>
          <w:sz w:val="24"/>
          <w:szCs w:val="24"/>
        </w:rPr>
        <w:t xml:space="preserve"> </w:t>
      </w:r>
      <w:r w:rsidRPr="00E47522">
        <w:rPr>
          <w:rFonts w:ascii="Times New Roman" w:eastAsia="Calibri" w:hAnsi="Times New Roman" w:cs="Times New Roman"/>
          <w:b/>
          <w:color w:val="000000"/>
          <w:sz w:val="24"/>
          <w:szCs w:val="24"/>
        </w:rPr>
        <w:t>активное вовлечение</w:t>
      </w:r>
      <w:r w:rsidRPr="00E47522">
        <w:rPr>
          <w:rFonts w:ascii="Times New Roman" w:eastAsia="Calibri" w:hAnsi="Times New Roman" w:cs="Times New Roman"/>
          <w:color w:val="000000"/>
          <w:sz w:val="24"/>
          <w:szCs w:val="24"/>
        </w:rPr>
        <w:t xml:space="preserve"> студентов в концертно-конкурсную деятельность, реализацию социокультурных проектов; </w:t>
      </w:r>
    </w:p>
    <w:p w:rsidR="00B410C4" w:rsidRPr="00E47522" w:rsidRDefault="00B410C4" w:rsidP="00B410C4">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b/>
          <w:color w:val="000000"/>
          <w:sz w:val="24"/>
          <w:szCs w:val="24"/>
        </w:rPr>
        <w:t>6)</w:t>
      </w:r>
      <w:r w:rsidRPr="00E47522">
        <w:rPr>
          <w:rFonts w:ascii="Times New Roman" w:eastAsia="Calibri" w:hAnsi="Times New Roman" w:cs="Times New Roman"/>
          <w:color w:val="000000"/>
          <w:sz w:val="24"/>
          <w:szCs w:val="24"/>
        </w:rPr>
        <w:t xml:space="preserve"> </w:t>
      </w:r>
      <w:r w:rsidRPr="00E47522">
        <w:rPr>
          <w:rFonts w:ascii="Times New Roman" w:eastAsia="Calibri" w:hAnsi="Times New Roman" w:cs="Times New Roman"/>
          <w:b/>
          <w:color w:val="000000"/>
          <w:sz w:val="24"/>
          <w:szCs w:val="24"/>
        </w:rPr>
        <w:t>организация работы по профилактике</w:t>
      </w:r>
      <w:r w:rsidRPr="00E47522">
        <w:rPr>
          <w:rFonts w:ascii="Times New Roman" w:eastAsia="Calibri" w:hAnsi="Times New Roman" w:cs="Times New Roman"/>
          <w:color w:val="000000"/>
          <w:sz w:val="24"/>
          <w:szCs w:val="24"/>
        </w:rPr>
        <w:t xml:space="preserve"> правонарушений, наркомании и ВИЧ-инфекции, экстремизма на национальной и религиозной почве, гармонизации </w:t>
      </w:r>
      <w:proofErr w:type="spellStart"/>
      <w:r w:rsidRPr="00E47522">
        <w:rPr>
          <w:rFonts w:ascii="Times New Roman" w:eastAsia="Calibri" w:hAnsi="Times New Roman" w:cs="Times New Roman"/>
          <w:color w:val="000000"/>
          <w:sz w:val="24"/>
          <w:szCs w:val="24"/>
        </w:rPr>
        <w:t>этноконфессиональных</w:t>
      </w:r>
      <w:proofErr w:type="spellEnd"/>
      <w:r w:rsidRPr="00E47522">
        <w:rPr>
          <w:rFonts w:ascii="Times New Roman" w:eastAsia="Calibri" w:hAnsi="Times New Roman" w:cs="Times New Roman"/>
          <w:color w:val="000000"/>
          <w:sz w:val="24"/>
          <w:szCs w:val="24"/>
        </w:rPr>
        <w:t xml:space="preserve"> отношений; </w:t>
      </w:r>
    </w:p>
    <w:p w:rsidR="00B410C4" w:rsidRPr="00E47522" w:rsidRDefault="00B410C4" w:rsidP="00B410C4">
      <w:pPr>
        <w:autoSpaceDE w:val="0"/>
        <w:autoSpaceDN w:val="0"/>
        <w:adjustRightInd w:val="0"/>
        <w:spacing w:after="0" w:line="240" w:lineRule="auto"/>
        <w:jc w:val="both"/>
        <w:rPr>
          <w:rFonts w:ascii="Times New Roman" w:eastAsia="Calibri" w:hAnsi="Times New Roman" w:cs="Times New Roman"/>
          <w:color w:val="000000"/>
          <w:sz w:val="24"/>
          <w:szCs w:val="24"/>
        </w:rPr>
      </w:pPr>
      <w:r w:rsidRPr="00E47522">
        <w:rPr>
          <w:rFonts w:ascii="Times New Roman" w:eastAsia="Calibri" w:hAnsi="Times New Roman" w:cs="Times New Roman"/>
          <w:b/>
          <w:color w:val="000000"/>
          <w:sz w:val="24"/>
          <w:szCs w:val="24"/>
        </w:rPr>
        <w:t>7)</w:t>
      </w:r>
      <w:r w:rsidRPr="00E47522">
        <w:rPr>
          <w:rFonts w:ascii="Times New Roman" w:eastAsia="Calibri" w:hAnsi="Times New Roman" w:cs="Times New Roman"/>
          <w:color w:val="000000"/>
          <w:sz w:val="24"/>
          <w:szCs w:val="24"/>
        </w:rPr>
        <w:t xml:space="preserve"> </w:t>
      </w:r>
      <w:r w:rsidRPr="00E47522">
        <w:rPr>
          <w:rFonts w:ascii="Times New Roman" w:eastAsia="Calibri" w:hAnsi="Times New Roman" w:cs="Times New Roman"/>
          <w:b/>
          <w:color w:val="000000"/>
          <w:sz w:val="24"/>
          <w:szCs w:val="24"/>
        </w:rPr>
        <w:t>организация психологической поддержки</w:t>
      </w:r>
      <w:r w:rsidRPr="00E47522">
        <w:rPr>
          <w:rFonts w:ascii="Times New Roman" w:eastAsia="Calibri" w:hAnsi="Times New Roman" w:cs="Times New Roman"/>
          <w:color w:val="000000"/>
          <w:sz w:val="24"/>
          <w:szCs w:val="24"/>
        </w:rPr>
        <w:t xml:space="preserve"> и консультационной помощи студентам. </w:t>
      </w:r>
    </w:p>
    <w:p w:rsidR="00B410C4" w:rsidRPr="00B45E39" w:rsidRDefault="00B410C4" w:rsidP="00AD3D57">
      <w:pPr>
        <w:pStyle w:val="Default"/>
        <w:ind w:firstLine="709"/>
        <w:jc w:val="both"/>
      </w:pPr>
      <w:r w:rsidRPr="00B410C4">
        <w:rPr>
          <w:rFonts w:eastAsia="Calibri"/>
          <w:bCs/>
        </w:rPr>
        <w:t xml:space="preserve">Эффективность проводимой работы по социализации обучающихся </w:t>
      </w:r>
      <w:r w:rsidRPr="00B410C4">
        <w:rPr>
          <w:rFonts w:eastAsia="Calibri"/>
        </w:rPr>
        <w:t xml:space="preserve">подтверждается отсутствием на </w:t>
      </w:r>
      <w:r w:rsidRPr="00B410C4">
        <w:rPr>
          <w:rFonts w:eastAsia="Calibri"/>
          <w:bCs/>
        </w:rPr>
        <w:t xml:space="preserve">протяжении трёх лет динамика поведенческих рисков, </w:t>
      </w:r>
      <w:r w:rsidRPr="00B410C4">
        <w:rPr>
          <w:rFonts w:eastAsia="Calibri"/>
        </w:rPr>
        <w:t xml:space="preserve">опасных для здоровья обучающихся. </w:t>
      </w:r>
      <w:proofErr w:type="gramStart"/>
      <w:r w:rsidRPr="00B410C4">
        <w:rPr>
          <w:rFonts w:eastAsia="Calibri"/>
        </w:rPr>
        <w:t>В контингенте колледжа на ко</w:t>
      </w:r>
      <w:r w:rsidR="009F35F1">
        <w:rPr>
          <w:rFonts w:eastAsia="Calibri"/>
        </w:rPr>
        <w:t>нец 2021/2022 учебного года нет</w:t>
      </w:r>
      <w:r w:rsidRPr="00B410C4">
        <w:rPr>
          <w:rFonts w:eastAsia="Calibri"/>
        </w:rPr>
        <w:t xml:space="preserve"> обучающихся,</w:t>
      </w:r>
      <w:r w:rsidRPr="00E47522">
        <w:rPr>
          <w:rFonts w:eastAsia="Calibri"/>
        </w:rPr>
        <w:t xml:space="preserve"> состоящи</w:t>
      </w:r>
      <w:r>
        <w:rPr>
          <w:rFonts w:eastAsia="Calibri"/>
        </w:rPr>
        <w:t>х</w:t>
      </w:r>
      <w:r w:rsidRPr="00E47522">
        <w:rPr>
          <w:rFonts w:eastAsia="Calibri"/>
        </w:rPr>
        <w:t xml:space="preserve"> на учёте в ПНД и ОДН, детей из семей, находящихся в социально опасном положении, несовершеннолетних обучающихся, состоящих на профилактических учётах органов системы профилактики безнадзорности и правонарушений несовершеннолетних, в отношении которых проводится индивидуальная профилактическая работа в рамках реализации индивидуальных программ реабилитации несовершеннолетних и их семей.</w:t>
      </w:r>
      <w:proofErr w:type="gramEnd"/>
      <w:r w:rsidRPr="00E47522">
        <w:rPr>
          <w:rFonts w:eastAsia="Calibri"/>
        </w:rPr>
        <w:t xml:space="preserve"> Всё это свидетельствует об эффективности профилактической работы, о комфортности культурно-</w:t>
      </w:r>
      <w:r w:rsidRPr="00B45E39">
        <w:rPr>
          <w:rFonts w:eastAsia="Calibri"/>
        </w:rPr>
        <w:t xml:space="preserve">образовательной среды колледжа, о создании в колледже благоприятных условий для проявления творческих способностей, </w:t>
      </w:r>
      <w:r w:rsidR="00620273">
        <w:rPr>
          <w:rFonts w:eastAsia="Calibri"/>
        </w:rPr>
        <w:t>гармоничного</w:t>
      </w:r>
      <w:r w:rsidRPr="00B45E39">
        <w:rPr>
          <w:rFonts w:eastAsia="Calibri"/>
        </w:rPr>
        <w:t xml:space="preserve"> развития и социализации личности каждого обучающегося.</w:t>
      </w:r>
    </w:p>
    <w:p w:rsidR="00C84398" w:rsidRDefault="00C84398" w:rsidP="00AD3D57">
      <w:pPr>
        <w:spacing w:after="0" w:line="240" w:lineRule="auto"/>
        <w:jc w:val="both"/>
        <w:rPr>
          <w:rFonts w:ascii="Times New Roman" w:eastAsia="Times New Roman" w:hAnsi="Times New Roman" w:cs="Times New Roman"/>
          <w:b/>
          <w:sz w:val="24"/>
          <w:szCs w:val="24"/>
          <w:lang w:eastAsia="ru-RU"/>
        </w:rPr>
        <w:sectPr w:rsidR="00C84398" w:rsidSect="00C84398">
          <w:pgSz w:w="16838" w:h="11906" w:orient="landscape"/>
          <w:pgMar w:top="850" w:right="1134" w:bottom="1276" w:left="1134" w:header="708" w:footer="708" w:gutter="0"/>
          <w:cols w:space="720"/>
        </w:sectPr>
      </w:pPr>
    </w:p>
    <w:p w:rsidR="00B45E39" w:rsidRPr="008E2EE0" w:rsidRDefault="00C84398" w:rsidP="00AD3D57">
      <w:pPr>
        <w:spacing w:after="0" w:line="240" w:lineRule="auto"/>
        <w:jc w:val="both"/>
        <w:rPr>
          <w:rFonts w:ascii="Times New Roman" w:eastAsia="Times New Roman" w:hAnsi="Times New Roman" w:cs="Times New Roman"/>
          <w:b/>
          <w:sz w:val="24"/>
          <w:szCs w:val="24"/>
          <w:lang w:eastAsia="ru-RU"/>
        </w:rPr>
      </w:pPr>
      <w:r w:rsidRPr="00860646">
        <w:rPr>
          <w:noProof/>
          <w:lang w:eastAsia="ru-RU"/>
        </w:rPr>
        <w:lastRenderedPageBreak/>
        <mc:AlternateContent>
          <mc:Choice Requires="wps">
            <w:drawing>
              <wp:anchor distT="0" distB="0" distL="114300" distR="114300" simplePos="0" relativeHeight="251790336" behindDoc="1" locked="0" layoutInCell="0" allowOverlap="1" wp14:anchorId="18A464F9" wp14:editId="75C25C80">
                <wp:simplePos x="0" y="0"/>
                <wp:positionH relativeFrom="page">
                  <wp:posOffset>96520</wp:posOffset>
                </wp:positionH>
                <wp:positionV relativeFrom="page">
                  <wp:posOffset>264795</wp:posOffset>
                </wp:positionV>
                <wp:extent cx="1190625" cy="7277100"/>
                <wp:effectExtent l="666750" t="762000" r="28575" b="19050"/>
                <wp:wrapSquare wrapText="bothSides"/>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4B6863">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0E0B64" w:rsidRPr="004B6863" w:rsidRDefault="000E0B64"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0E0B64" w:rsidRPr="00007581" w:rsidRDefault="000E0B64" w:rsidP="004B6863">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72" style="position:absolute;left:0;text-align:left;margin-left:7.6pt;margin-top:20.85pt;width:93.75pt;height:573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4B6863">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IV</w:t>
                      </w:r>
                    </w:p>
                    <w:p w:rsidR="000E0B64" w:rsidRPr="004B6863" w:rsidRDefault="000E0B64"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РЕЗУЛЬТАТЫ ДЕЯТЕЛЬНОСТИ. КАЧЕСТВО ОБРАЗОВАНИЯ</w:t>
                      </w:r>
                    </w:p>
                    <w:p w:rsidR="000E0B64" w:rsidRPr="00007581" w:rsidRDefault="000E0B64" w:rsidP="004B6863">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B45E39" w:rsidRPr="00B45E39">
        <w:rPr>
          <w:rFonts w:ascii="Times New Roman" w:eastAsia="Times New Roman" w:hAnsi="Times New Roman" w:cs="Times New Roman"/>
          <w:b/>
          <w:sz w:val="24"/>
          <w:szCs w:val="24"/>
          <w:u w:val="single"/>
          <w:lang w:eastAsia="ru-RU"/>
        </w:rPr>
        <w:t>4.7. Место учреждения в рейтингах</w:t>
      </w:r>
    </w:p>
    <w:p w:rsidR="00B45E39" w:rsidRDefault="00B45E39" w:rsidP="00425BE7">
      <w:pPr>
        <w:pStyle w:val="a7"/>
        <w:widowControl w:val="0"/>
        <w:numPr>
          <w:ilvl w:val="0"/>
          <w:numId w:val="26"/>
        </w:numPr>
        <w:spacing w:after="0" w:line="240" w:lineRule="auto"/>
        <w:ind w:left="0" w:firstLine="357"/>
        <w:jc w:val="both"/>
        <w:rPr>
          <w:rFonts w:ascii="Times New Roman" w:eastAsia="Calibri" w:hAnsi="Times New Roman" w:cs="Times New Roman"/>
          <w:sz w:val="24"/>
          <w:szCs w:val="24"/>
        </w:rPr>
      </w:pPr>
      <w:r w:rsidRPr="00B45E39">
        <w:rPr>
          <w:rFonts w:ascii="Times New Roman" w:eastAsia="Calibri" w:hAnsi="Times New Roman" w:cs="Times New Roman"/>
          <w:sz w:val="24"/>
          <w:szCs w:val="24"/>
        </w:rPr>
        <w:t>Федеральный Реестр «Всероссийская Книга Почёта» в 2021 году.</w:t>
      </w:r>
    </w:p>
    <w:p w:rsidR="009B07AB" w:rsidRPr="009B07AB" w:rsidRDefault="00B45E39" w:rsidP="009B07AB">
      <w:pPr>
        <w:pStyle w:val="a7"/>
        <w:widowControl w:val="0"/>
        <w:numPr>
          <w:ilvl w:val="0"/>
          <w:numId w:val="26"/>
        </w:numPr>
        <w:spacing w:after="0" w:line="240" w:lineRule="auto"/>
        <w:ind w:left="0" w:firstLine="357"/>
        <w:jc w:val="both"/>
        <w:rPr>
          <w:rFonts w:ascii="Times New Roman" w:hAnsi="Times New Roman" w:cs="Times New Roman"/>
          <w:sz w:val="24"/>
        </w:rPr>
      </w:pPr>
      <w:r w:rsidRPr="00B45E39">
        <w:rPr>
          <w:rFonts w:ascii="Times New Roman" w:hAnsi="Times New Roman" w:cs="Times New Roman"/>
          <w:sz w:val="24"/>
        </w:rPr>
        <w:t xml:space="preserve">Диплом первой степени </w:t>
      </w:r>
      <w:r w:rsidRPr="00B45E39">
        <w:rPr>
          <w:rFonts w:ascii="Times New Roman" w:eastAsia="Calibri" w:hAnsi="Times New Roman" w:cs="Times New Roman"/>
          <w:sz w:val="24"/>
          <w:szCs w:val="24"/>
        </w:rPr>
        <w:t xml:space="preserve">по результатам народного голосования </w:t>
      </w:r>
      <w:r w:rsidRPr="00B45E39">
        <w:rPr>
          <w:rFonts w:ascii="Times New Roman" w:hAnsi="Times New Roman" w:cs="Times New Roman"/>
          <w:sz w:val="24"/>
        </w:rPr>
        <w:t>во Всероссийском открытом конкурсе-практикуме с международным участием: «Лучший сайт образовательной организ</w:t>
      </w:r>
      <w:r w:rsidR="00C84398">
        <w:rPr>
          <w:rFonts w:ascii="Times New Roman" w:hAnsi="Times New Roman" w:cs="Times New Roman"/>
          <w:sz w:val="24"/>
        </w:rPr>
        <w:t>ации – 2021» (г. Ханты-Мансийск)</w:t>
      </w:r>
      <w:r w:rsidR="009B07AB">
        <w:rPr>
          <w:rFonts w:ascii="Times New Roman" w:hAnsi="Times New Roman" w:cs="Times New Roman"/>
          <w:sz w:val="24"/>
        </w:rPr>
        <w:t>;</w:t>
      </w:r>
    </w:p>
    <w:p w:rsidR="009B07AB" w:rsidRPr="009B07AB" w:rsidRDefault="009B07AB" w:rsidP="009B07AB">
      <w:pPr>
        <w:pStyle w:val="a7"/>
        <w:widowControl w:val="0"/>
        <w:numPr>
          <w:ilvl w:val="0"/>
          <w:numId w:val="26"/>
        </w:numPr>
        <w:spacing w:after="0" w:line="240" w:lineRule="auto"/>
        <w:jc w:val="both"/>
        <w:rPr>
          <w:rFonts w:ascii="Times New Roman" w:eastAsia="Calibri" w:hAnsi="Times New Roman" w:cs="Times New Roman"/>
          <w:sz w:val="24"/>
          <w:szCs w:val="24"/>
        </w:rPr>
      </w:pPr>
      <w:r w:rsidRPr="009B07AB">
        <w:rPr>
          <w:rFonts w:ascii="Times New Roman" w:hAnsi="Times New Roman" w:cs="Times New Roman"/>
          <w:sz w:val="24"/>
        </w:rPr>
        <w:t>Лауреат-Победитель Всероссийского конкурс</w:t>
      </w:r>
      <w:r>
        <w:rPr>
          <w:rFonts w:ascii="Times New Roman" w:hAnsi="Times New Roman" w:cs="Times New Roman"/>
          <w:sz w:val="24"/>
        </w:rPr>
        <w:t>а организаций «</w:t>
      </w:r>
      <w:proofErr w:type="spellStart"/>
      <w:r>
        <w:rPr>
          <w:rFonts w:ascii="Times New Roman" w:hAnsi="Times New Roman" w:cs="Times New Roman"/>
          <w:sz w:val="24"/>
        </w:rPr>
        <w:t>ЛидерыОтрасли</w:t>
      </w:r>
      <w:proofErr w:type="gramStart"/>
      <w:r>
        <w:rPr>
          <w:rFonts w:ascii="Times New Roman" w:hAnsi="Times New Roman" w:cs="Times New Roman"/>
          <w:sz w:val="24"/>
        </w:rPr>
        <w:t>.Р</w:t>
      </w:r>
      <w:proofErr w:type="gramEnd"/>
      <w:r>
        <w:rPr>
          <w:rFonts w:ascii="Times New Roman" w:hAnsi="Times New Roman" w:cs="Times New Roman"/>
          <w:sz w:val="24"/>
        </w:rPr>
        <w:t>Ф</w:t>
      </w:r>
      <w:proofErr w:type="spellEnd"/>
      <w:r>
        <w:rPr>
          <w:rFonts w:ascii="Times New Roman" w:hAnsi="Times New Roman" w:cs="Times New Roman"/>
          <w:sz w:val="24"/>
        </w:rPr>
        <w:t>, по результатам</w:t>
      </w:r>
      <w:r w:rsidRPr="009B07AB">
        <w:rPr>
          <w:rFonts w:ascii="Times New Roman" w:hAnsi="Times New Roman" w:cs="Times New Roman"/>
          <w:sz w:val="24"/>
        </w:rPr>
        <w:t xml:space="preserve"> независимых показателей: оценки экспертов, результатов открытого голосования, статистики интернет-серверов, дан</w:t>
      </w:r>
      <w:r>
        <w:rPr>
          <w:rFonts w:ascii="Times New Roman" w:hAnsi="Times New Roman" w:cs="Times New Roman"/>
          <w:sz w:val="24"/>
        </w:rPr>
        <w:t>ных онлайн-опросов респондентов.</w:t>
      </w:r>
    </w:p>
    <w:p w:rsidR="009B07AB" w:rsidRDefault="009B07AB" w:rsidP="009B07AB">
      <w:pPr>
        <w:pStyle w:val="a7"/>
        <w:widowControl w:val="0"/>
        <w:spacing w:after="0" w:line="240" w:lineRule="auto"/>
        <w:jc w:val="both"/>
        <w:rPr>
          <w:rFonts w:ascii="Times New Roman" w:hAnsi="Times New Roman" w:cs="Times New Roman"/>
          <w:sz w:val="24"/>
        </w:rPr>
      </w:pPr>
    </w:p>
    <w:p w:rsidR="001F7CF2" w:rsidRPr="00C84398" w:rsidRDefault="00B45E39" w:rsidP="009B07AB">
      <w:pPr>
        <w:pStyle w:val="a7"/>
        <w:widowControl w:val="0"/>
        <w:spacing w:after="0" w:line="240" w:lineRule="auto"/>
        <w:jc w:val="both"/>
        <w:rPr>
          <w:rFonts w:ascii="Times New Roman" w:eastAsia="Calibri" w:hAnsi="Times New Roman" w:cs="Times New Roman"/>
          <w:sz w:val="24"/>
          <w:szCs w:val="24"/>
        </w:rPr>
      </w:pPr>
      <w:r w:rsidRPr="00DF2608">
        <w:rPr>
          <w:rFonts w:ascii="Times New Roman" w:eastAsia="Times New Roman" w:hAnsi="Times New Roman" w:cs="Times New Roman"/>
          <w:b/>
          <w:sz w:val="24"/>
          <w:szCs w:val="24"/>
          <w:u w:val="single"/>
          <w:lang w:eastAsia="ru-RU"/>
        </w:rPr>
        <w:t xml:space="preserve">4.8. </w:t>
      </w:r>
      <w:proofErr w:type="gramStart"/>
      <w:r w:rsidRPr="00DF2608">
        <w:rPr>
          <w:rFonts w:ascii="Times New Roman" w:eastAsia="Times New Roman" w:hAnsi="Times New Roman" w:cs="Times New Roman"/>
          <w:b/>
          <w:sz w:val="24"/>
          <w:szCs w:val="24"/>
          <w:u w:val="single"/>
          <w:lang w:eastAsia="ru-RU"/>
        </w:rPr>
        <w:t>Достижения, победы учреждения в конкурсах, проектах (сертификаты, награды (дипломы, грамоты учреждения)</w:t>
      </w:r>
      <w:proofErr w:type="gramEnd"/>
    </w:p>
    <w:p w:rsidR="00B34EF6" w:rsidRDefault="00B34EF6" w:rsidP="00C128B1">
      <w:pPr>
        <w:spacing w:after="0" w:line="240" w:lineRule="auto"/>
        <w:ind w:firstLine="709"/>
        <w:jc w:val="both"/>
        <w:rPr>
          <w:rFonts w:ascii="Times New Roman" w:eastAsia="Times New Roman" w:hAnsi="Times New Roman" w:cs="Times New Roman"/>
          <w:sz w:val="24"/>
          <w:szCs w:val="24"/>
          <w:lang w:eastAsia="ru-RU"/>
        </w:rPr>
      </w:pPr>
      <w:r w:rsidRPr="007D65B6">
        <w:rPr>
          <w:rFonts w:ascii="Times New Roman" w:eastAsia="Times New Roman" w:hAnsi="Times New Roman" w:cs="Times New Roman"/>
          <w:sz w:val="24"/>
          <w:szCs w:val="24"/>
          <w:lang w:eastAsia="ru-RU"/>
        </w:rPr>
        <w:t xml:space="preserve">Благодарность Президента АМОУ за помощь </w:t>
      </w:r>
      <w:r>
        <w:rPr>
          <w:rFonts w:ascii="Times New Roman" w:eastAsia="Times New Roman" w:hAnsi="Times New Roman" w:cs="Times New Roman"/>
          <w:sz w:val="24"/>
          <w:szCs w:val="24"/>
          <w:lang w:eastAsia="ru-RU"/>
        </w:rPr>
        <w:t>в организации и проведении фестиваля-смотра выпускников музыкальных училищ (колледжей искусств), Москва, 2021</w:t>
      </w:r>
    </w:p>
    <w:p w:rsidR="00B34EF6" w:rsidRDefault="00B34EF6" w:rsidP="00C128B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Благодарственное письмо руководителя ГУ «Управление образования Актюбинской области» за вклад в развитие исполнительства на духовых и ударных инструментах и эстетическое воспитание подрастающего поколения, Казахстан,2021</w:t>
      </w:r>
    </w:p>
    <w:p w:rsidR="00106305" w:rsidRDefault="00106305" w:rsidP="00DF260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Грамота</w:t>
      </w:r>
      <w:r w:rsidRPr="00106305">
        <w:rPr>
          <w:rFonts w:ascii="Times New Roman" w:hAnsi="Times New Roman" w:cs="Times New Roman"/>
          <w:sz w:val="24"/>
        </w:rPr>
        <w:t xml:space="preserve"> </w:t>
      </w:r>
      <w:r w:rsidRPr="009B07AB">
        <w:rPr>
          <w:rFonts w:ascii="Times New Roman" w:hAnsi="Times New Roman" w:cs="Times New Roman"/>
          <w:sz w:val="24"/>
        </w:rPr>
        <w:t>Лауреат</w:t>
      </w:r>
      <w:r w:rsidR="00326F1D">
        <w:rPr>
          <w:rFonts w:ascii="Times New Roman" w:hAnsi="Times New Roman" w:cs="Times New Roman"/>
          <w:sz w:val="24"/>
        </w:rPr>
        <w:t>а-Победителя</w:t>
      </w:r>
      <w:r w:rsidRPr="009B07AB">
        <w:rPr>
          <w:rFonts w:ascii="Times New Roman" w:hAnsi="Times New Roman" w:cs="Times New Roman"/>
          <w:sz w:val="24"/>
        </w:rPr>
        <w:t xml:space="preserve"> Всероссийского конкурс</w:t>
      </w:r>
      <w:r>
        <w:rPr>
          <w:rFonts w:ascii="Times New Roman" w:hAnsi="Times New Roman" w:cs="Times New Roman"/>
          <w:sz w:val="24"/>
        </w:rPr>
        <w:t>а организаций «</w:t>
      </w:r>
      <w:proofErr w:type="spellStart"/>
      <w:r>
        <w:rPr>
          <w:rFonts w:ascii="Times New Roman" w:hAnsi="Times New Roman" w:cs="Times New Roman"/>
          <w:sz w:val="24"/>
        </w:rPr>
        <w:t>ЛидерыОтрасли</w:t>
      </w:r>
      <w:proofErr w:type="gramStart"/>
      <w:r>
        <w:rPr>
          <w:rFonts w:ascii="Times New Roman" w:hAnsi="Times New Roman" w:cs="Times New Roman"/>
          <w:sz w:val="24"/>
        </w:rPr>
        <w:t>.Р</w:t>
      </w:r>
      <w:proofErr w:type="gramEnd"/>
      <w:r>
        <w:rPr>
          <w:rFonts w:ascii="Times New Roman" w:hAnsi="Times New Roman" w:cs="Times New Roman"/>
          <w:sz w:val="24"/>
        </w:rPr>
        <w:t>Ф</w:t>
      </w:r>
      <w:proofErr w:type="spellEnd"/>
      <w:r w:rsidR="00326F1D">
        <w:rPr>
          <w:rFonts w:ascii="Times New Roman" w:hAnsi="Times New Roman" w:cs="Times New Roman"/>
          <w:sz w:val="24"/>
        </w:rPr>
        <w:t>, 2022</w:t>
      </w:r>
    </w:p>
    <w:p w:rsidR="00B34EF6" w:rsidRDefault="00B34EF6" w:rsidP="00DF260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Диплом Президента Творческого фонд «Ника» за вклад в развитие системы музыкального образования, поддержку учащимся и коллектив в период пандемии </w:t>
      </w:r>
      <w:r>
        <w:rPr>
          <w:rFonts w:ascii="Times New Roman" w:eastAsia="Times New Roman" w:hAnsi="Times New Roman" w:cs="Times New Roman"/>
          <w:sz w:val="24"/>
          <w:szCs w:val="24"/>
          <w:lang w:val="en-US" w:eastAsia="ru-RU"/>
        </w:rPr>
        <w:t>III</w:t>
      </w:r>
      <w:r>
        <w:rPr>
          <w:rFonts w:ascii="Times New Roman" w:eastAsia="Times New Roman" w:hAnsi="Times New Roman" w:cs="Times New Roman"/>
          <w:sz w:val="24"/>
          <w:szCs w:val="24"/>
          <w:lang w:eastAsia="ru-RU"/>
        </w:rPr>
        <w:t xml:space="preserve"> Международный конкурс исполнительских искусств «Осенний звездопад», 2021</w:t>
      </w:r>
    </w:p>
    <w:p w:rsidR="00B34EF6" w:rsidRDefault="00B34EF6" w:rsidP="00DF260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Благодарность директора МБУ </w:t>
      </w:r>
      <w:proofErr w:type="gramStart"/>
      <w:r>
        <w:rPr>
          <w:rFonts w:ascii="Times New Roman" w:eastAsia="Times New Roman" w:hAnsi="Times New Roman" w:cs="Times New Roman"/>
          <w:sz w:val="24"/>
          <w:szCs w:val="24"/>
          <w:lang w:eastAsia="ru-RU"/>
        </w:rPr>
        <w:t>ДО</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Детская</w:t>
      </w:r>
      <w:proofErr w:type="gramEnd"/>
      <w:r>
        <w:rPr>
          <w:rFonts w:ascii="Times New Roman" w:eastAsia="Times New Roman" w:hAnsi="Times New Roman" w:cs="Times New Roman"/>
          <w:sz w:val="24"/>
          <w:szCs w:val="24"/>
          <w:lang w:eastAsia="ru-RU"/>
        </w:rPr>
        <w:t xml:space="preserve"> школа искусств им. А.М. Кузьмина» за сотрудничество и поддержку проекта «Одаренные дети – процветающая Россия», получившего грант конкурса Президентского фонда культурных инициатив, 2021</w:t>
      </w:r>
    </w:p>
    <w:p w:rsidR="001F7CF2" w:rsidRPr="001F7CF2" w:rsidRDefault="001F7CF2" w:rsidP="00DF2608">
      <w:pPr>
        <w:spacing w:after="0" w:line="240" w:lineRule="auto"/>
        <w:ind w:firstLine="709"/>
        <w:jc w:val="both"/>
        <w:rPr>
          <w:rFonts w:ascii="Times New Roman" w:eastAsia="Times New Roman" w:hAnsi="Times New Roman" w:cs="Times New Roman"/>
          <w:sz w:val="24"/>
          <w:szCs w:val="24"/>
          <w:lang w:eastAsia="ru-RU"/>
        </w:rPr>
      </w:pPr>
      <w:r w:rsidRPr="001F7CF2">
        <w:rPr>
          <w:rFonts w:ascii="Times New Roman" w:eastAsia="Times New Roman" w:hAnsi="Times New Roman" w:cs="Times New Roman"/>
          <w:sz w:val="24"/>
          <w:szCs w:val="24"/>
          <w:lang w:eastAsia="ru-RU"/>
        </w:rPr>
        <w:t>Благодарность МАУДО города Нижневартовска «Детская школа искусств №3» за сотрудничество в сфере поддержки и сопровождения одаренных детей и подрос</w:t>
      </w:r>
      <w:r>
        <w:rPr>
          <w:rFonts w:ascii="Times New Roman" w:eastAsia="Times New Roman" w:hAnsi="Times New Roman" w:cs="Times New Roman"/>
          <w:sz w:val="24"/>
          <w:szCs w:val="24"/>
          <w:lang w:eastAsia="ru-RU"/>
        </w:rPr>
        <w:t>т</w:t>
      </w:r>
      <w:r w:rsidRPr="001F7CF2">
        <w:rPr>
          <w:rFonts w:ascii="Times New Roman" w:eastAsia="Times New Roman" w:hAnsi="Times New Roman" w:cs="Times New Roman"/>
          <w:sz w:val="24"/>
          <w:szCs w:val="24"/>
          <w:lang w:eastAsia="ru-RU"/>
        </w:rPr>
        <w:t>ков, создания условий для самореализации и развития талантов обучающихся школ искусств, 2022</w:t>
      </w:r>
    </w:p>
    <w:p w:rsidR="001F7CF2" w:rsidRPr="007D65B6" w:rsidRDefault="001F7CF2" w:rsidP="00DF2608">
      <w:pPr>
        <w:spacing w:after="0" w:line="240" w:lineRule="auto"/>
        <w:ind w:firstLine="709"/>
        <w:jc w:val="both"/>
        <w:rPr>
          <w:rFonts w:ascii="Times New Roman" w:eastAsia="Times New Roman" w:hAnsi="Times New Roman" w:cs="Times New Roman"/>
          <w:sz w:val="24"/>
          <w:szCs w:val="24"/>
          <w:lang w:eastAsia="ru-RU"/>
        </w:rPr>
      </w:pPr>
      <w:r w:rsidRPr="007D65B6">
        <w:rPr>
          <w:rFonts w:ascii="Times New Roman" w:eastAsia="Times New Roman" w:hAnsi="Times New Roman" w:cs="Times New Roman"/>
          <w:sz w:val="24"/>
          <w:szCs w:val="24"/>
          <w:lang w:eastAsia="ru-RU"/>
        </w:rPr>
        <w:t>Благодарность председателя Ханты-Мансийской окружной общественной организации «Российский союз Молодежи» за профессиональный подход, качественную подготовку и реализацию Окружного фестиваля «Студенческая весна» в 2022 году, г. Ханты-Мансийск, 2022</w:t>
      </w:r>
    </w:p>
    <w:p w:rsidR="0012411A" w:rsidRPr="007D65B6" w:rsidRDefault="0012411A" w:rsidP="00DF2608">
      <w:pPr>
        <w:spacing w:after="0" w:line="240" w:lineRule="auto"/>
        <w:ind w:firstLine="709"/>
        <w:jc w:val="both"/>
        <w:rPr>
          <w:rFonts w:ascii="Times New Roman" w:eastAsia="Times New Roman" w:hAnsi="Times New Roman" w:cs="Times New Roman"/>
          <w:sz w:val="24"/>
          <w:szCs w:val="24"/>
          <w:lang w:eastAsia="ru-RU"/>
        </w:rPr>
      </w:pPr>
      <w:r w:rsidRPr="007D65B6">
        <w:rPr>
          <w:rFonts w:ascii="Times New Roman" w:eastAsia="Times New Roman" w:hAnsi="Times New Roman" w:cs="Times New Roman"/>
          <w:sz w:val="24"/>
          <w:szCs w:val="24"/>
          <w:lang w:eastAsia="ru-RU"/>
        </w:rPr>
        <w:t xml:space="preserve">Благодарность директора финансового университета при Правительстве РФ за вклад в развитие исследовательских инициатив современной молодежи, и участие во </w:t>
      </w:r>
      <w:r w:rsidRPr="007D65B6">
        <w:rPr>
          <w:rFonts w:ascii="Times New Roman" w:eastAsia="Times New Roman" w:hAnsi="Times New Roman" w:cs="Times New Roman"/>
          <w:sz w:val="24"/>
          <w:szCs w:val="24"/>
          <w:lang w:val="en-US" w:eastAsia="ru-RU"/>
        </w:rPr>
        <w:t>II</w:t>
      </w:r>
      <w:r w:rsidRPr="007D65B6">
        <w:rPr>
          <w:rFonts w:ascii="Times New Roman" w:eastAsia="Times New Roman" w:hAnsi="Times New Roman" w:cs="Times New Roman"/>
          <w:sz w:val="24"/>
          <w:szCs w:val="24"/>
          <w:lang w:eastAsia="ru-RU"/>
        </w:rPr>
        <w:t xml:space="preserve"> Всероссийском конкурсе творческих работ «Бессмертный подвиг»</w:t>
      </w:r>
      <w:r w:rsidR="00B34EF6">
        <w:rPr>
          <w:rFonts w:ascii="Times New Roman" w:eastAsia="Times New Roman" w:hAnsi="Times New Roman" w:cs="Times New Roman"/>
          <w:sz w:val="24"/>
          <w:szCs w:val="24"/>
          <w:lang w:eastAsia="ru-RU"/>
        </w:rPr>
        <w:t>, 2022</w:t>
      </w:r>
    </w:p>
    <w:p w:rsidR="00B34EF6" w:rsidRPr="006D57F8" w:rsidRDefault="00C40E6D" w:rsidP="00DF260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Благодарственное письмо директора МАУ «Школа искусств» за сотрудничество и помощь в организации проведения мастер-классов для учащихся школы, г. Когалым 2022</w:t>
      </w:r>
    </w:p>
    <w:p w:rsidR="00C84398" w:rsidRDefault="00C84398" w:rsidP="002F7BB7">
      <w:pPr>
        <w:tabs>
          <w:tab w:val="left" w:pos="851"/>
        </w:tabs>
        <w:spacing w:after="0" w:line="240" w:lineRule="auto"/>
        <w:jc w:val="both"/>
        <w:rPr>
          <w:rFonts w:ascii="Times New Roman" w:eastAsia="Times New Roman" w:hAnsi="Times New Roman" w:cs="Times New Roman"/>
          <w:b/>
          <w:sz w:val="24"/>
          <w:szCs w:val="24"/>
          <w:lang w:eastAsia="ru-RU"/>
        </w:rPr>
        <w:sectPr w:rsidR="00C84398" w:rsidSect="00C84398">
          <w:pgSz w:w="16838" w:h="11906" w:orient="landscape"/>
          <w:pgMar w:top="850" w:right="1134" w:bottom="1276" w:left="1134" w:header="708" w:footer="708" w:gutter="0"/>
          <w:cols w:space="720"/>
        </w:sectPr>
      </w:pPr>
    </w:p>
    <w:p w:rsidR="00AD3D57" w:rsidRPr="00C84398" w:rsidRDefault="00C84398" w:rsidP="002F7BB7">
      <w:pPr>
        <w:tabs>
          <w:tab w:val="left" w:pos="851"/>
        </w:tabs>
        <w:spacing w:after="0" w:line="240" w:lineRule="auto"/>
        <w:jc w:val="both"/>
        <w:rPr>
          <w:rFonts w:ascii="Times New Roman" w:eastAsia="Times New Roman" w:hAnsi="Times New Roman" w:cs="Times New Roman"/>
          <w:b/>
          <w:sz w:val="24"/>
          <w:szCs w:val="24"/>
          <w:lang w:eastAsia="ru-RU"/>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1792384" behindDoc="1" locked="0" layoutInCell="0" allowOverlap="1" wp14:anchorId="5F81B081" wp14:editId="0D5D25AD">
                <wp:simplePos x="0" y="0"/>
                <wp:positionH relativeFrom="page">
                  <wp:posOffset>102870</wp:posOffset>
                </wp:positionH>
                <wp:positionV relativeFrom="page">
                  <wp:posOffset>254635</wp:posOffset>
                </wp:positionV>
                <wp:extent cx="1190625" cy="7277100"/>
                <wp:effectExtent l="666750" t="762000" r="28575" b="19050"/>
                <wp:wrapSquare wrapText="bothSides"/>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4B6863">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w:t>
                            </w:r>
                          </w:p>
                          <w:p w:rsidR="000E0B64" w:rsidRPr="004B6863" w:rsidRDefault="000E0B64"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ФИНАНСОВО-ЭКОНОМИЧЕСКАЯ ДЕЯТЕЛЬНОСТЬ</w:t>
                            </w:r>
                          </w:p>
                          <w:p w:rsidR="000E0B64" w:rsidRPr="00007581" w:rsidRDefault="000E0B64" w:rsidP="004B6863">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73" style="position:absolute;left:0;text-align:left;margin-left:8.1pt;margin-top:20.05pt;width:93.75pt;height:573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4B6863">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w:t>
                      </w:r>
                    </w:p>
                    <w:p w:rsidR="000E0B64" w:rsidRPr="004B6863" w:rsidRDefault="000E0B64"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ФИНАНСОВО-ЭКОНОМИЧЕСКАЯ ДЕЯТЕЛЬНОСТЬ</w:t>
                      </w:r>
                    </w:p>
                    <w:p w:rsidR="000E0B64" w:rsidRPr="00007581" w:rsidRDefault="000E0B64" w:rsidP="004B6863">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AD3D57" w:rsidRPr="00C84398">
        <w:rPr>
          <w:rFonts w:ascii="Times New Roman" w:eastAsia="Times New Roman" w:hAnsi="Times New Roman" w:cs="Times New Roman"/>
          <w:b/>
          <w:sz w:val="24"/>
          <w:szCs w:val="24"/>
          <w:u w:val="single"/>
          <w:lang w:eastAsia="ru-RU"/>
        </w:rPr>
        <w:t>5.1 Годовой бюджет. Распределение средств бюджета учреждения по источникам их получения</w:t>
      </w:r>
    </w:p>
    <w:p w:rsidR="002F7BB7" w:rsidRPr="002F7BB7" w:rsidRDefault="002F7BB7" w:rsidP="002F7BB7">
      <w:pPr>
        <w:spacing w:after="0" w:line="240" w:lineRule="auto"/>
        <w:ind w:firstLine="709"/>
        <w:jc w:val="both"/>
        <w:rPr>
          <w:rFonts w:ascii="Times New Roman" w:hAnsi="Times New Roman" w:cs="Times New Roman"/>
          <w:b/>
          <w:sz w:val="24"/>
          <w:szCs w:val="24"/>
          <w:lang w:eastAsia="ru-RU"/>
        </w:rPr>
      </w:pPr>
      <w:r w:rsidRPr="002F7BB7">
        <w:rPr>
          <w:rFonts w:ascii="Times New Roman" w:hAnsi="Times New Roman" w:cs="Times New Roman"/>
          <w:sz w:val="24"/>
          <w:szCs w:val="24"/>
          <w:lang w:eastAsia="ru-RU"/>
        </w:rPr>
        <w:t xml:space="preserve">Колледж осуществляет свою деятельность в соответствии со ст. 9.2 Федерального закона от 12 января 1996 г. № 7-ФЗ «О некоммерческих организациях». Финансовое обеспечение выполнения </w:t>
      </w:r>
      <w:r>
        <w:rPr>
          <w:rFonts w:ascii="Times New Roman" w:hAnsi="Times New Roman" w:cs="Times New Roman"/>
          <w:sz w:val="24"/>
          <w:szCs w:val="24"/>
          <w:lang w:eastAsia="ru-RU"/>
        </w:rPr>
        <w:t xml:space="preserve">государственного </w:t>
      </w:r>
      <w:r w:rsidRPr="002F7BB7">
        <w:rPr>
          <w:rFonts w:ascii="Times New Roman" w:hAnsi="Times New Roman" w:cs="Times New Roman"/>
          <w:sz w:val="24"/>
          <w:szCs w:val="24"/>
          <w:lang w:eastAsia="ru-RU"/>
        </w:rPr>
        <w:t>задания осуществляется в виде субсидий из бюджетов бюджетной системы Российской Федерации.</w:t>
      </w:r>
    </w:p>
    <w:p w:rsidR="00C85990" w:rsidRDefault="00C85990" w:rsidP="00C85990">
      <w:pPr>
        <w:spacing w:after="0" w:line="240" w:lineRule="auto"/>
        <w:jc w:val="center"/>
        <w:rPr>
          <w:rFonts w:ascii="Times New Roman" w:hAnsi="Times New Roman" w:cs="Times New Roman"/>
          <w:sz w:val="24"/>
          <w:szCs w:val="24"/>
        </w:rPr>
      </w:pPr>
      <w:r w:rsidRPr="00C85990">
        <w:rPr>
          <w:rFonts w:eastAsia="Calibri"/>
          <w:noProof/>
          <w:color w:val="FFFFFF" w:themeColor="background1"/>
          <w:lang w:eastAsia="ru-RU"/>
        </w:rPr>
        <w:drawing>
          <wp:inline distT="0" distB="0" distL="0" distR="0" wp14:anchorId="63CA0B23" wp14:editId="591A22DE">
            <wp:extent cx="4774019" cy="1977656"/>
            <wp:effectExtent l="0" t="0" r="7620" b="381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85990" w:rsidRPr="00C85990" w:rsidRDefault="00C85990" w:rsidP="00C85990">
      <w:pPr>
        <w:tabs>
          <w:tab w:val="left" w:pos="709"/>
        </w:tabs>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ab/>
      </w:r>
      <w:r w:rsidRPr="00C85990">
        <w:rPr>
          <w:rFonts w:ascii="Times New Roman" w:hAnsi="Times New Roman" w:cs="Times New Roman"/>
          <w:b/>
          <w:sz w:val="24"/>
          <w:szCs w:val="24"/>
        </w:rPr>
        <w:t xml:space="preserve">Общий объем финансирования БУ «Сургутского музыкального колледжа» в 2021 году составил всего 132 834 497,38 руб. в </w:t>
      </w:r>
      <w:proofErr w:type="spellStart"/>
      <w:r w:rsidRPr="00C85990">
        <w:rPr>
          <w:rFonts w:ascii="Times New Roman" w:hAnsi="Times New Roman" w:cs="Times New Roman"/>
          <w:b/>
          <w:sz w:val="24"/>
          <w:szCs w:val="24"/>
        </w:rPr>
        <w:t>т.ч</w:t>
      </w:r>
      <w:proofErr w:type="spellEnd"/>
      <w:r w:rsidRPr="00C85990">
        <w:rPr>
          <w:rFonts w:ascii="Times New Roman" w:hAnsi="Times New Roman" w:cs="Times New Roman"/>
          <w:b/>
          <w:sz w:val="24"/>
          <w:szCs w:val="24"/>
        </w:rPr>
        <w:t>.:</w:t>
      </w:r>
    </w:p>
    <w:p w:rsidR="00C85990" w:rsidRPr="00C85990" w:rsidRDefault="00C85990" w:rsidP="00C85990">
      <w:pPr>
        <w:tabs>
          <w:tab w:val="left" w:pos="709"/>
        </w:tabs>
        <w:spacing w:after="0" w:line="240" w:lineRule="auto"/>
        <w:ind w:firstLine="709"/>
        <w:jc w:val="both"/>
        <w:rPr>
          <w:rFonts w:ascii="Times New Roman" w:hAnsi="Times New Roman" w:cs="Times New Roman"/>
          <w:sz w:val="24"/>
          <w:szCs w:val="24"/>
        </w:rPr>
      </w:pPr>
      <w:r w:rsidRPr="00C85990">
        <w:rPr>
          <w:rFonts w:ascii="Times New Roman" w:hAnsi="Times New Roman" w:cs="Times New Roman"/>
          <w:sz w:val="24"/>
          <w:szCs w:val="24"/>
        </w:rPr>
        <w:t xml:space="preserve"> - в соответствии с соглашением между Департаментом культуры ХМАО-Югры и БУ «Сургутский музыкальный колледж»  на финансовое обеспечение выполнения государственного задания на оказание государственной услуги предоставлена су</w:t>
      </w:r>
      <w:r w:rsidR="008E2EE0">
        <w:rPr>
          <w:rFonts w:ascii="Times New Roman" w:hAnsi="Times New Roman" w:cs="Times New Roman"/>
          <w:sz w:val="24"/>
          <w:szCs w:val="24"/>
        </w:rPr>
        <w:t xml:space="preserve">бсидия в сумме  121 298 817,39 </w:t>
      </w:r>
      <w:r w:rsidRPr="00C85990">
        <w:rPr>
          <w:rFonts w:ascii="Times New Roman" w:hAnsi="Times New Roman" w:cs="Times New Roman"/>
          <w:sz w:val="24"/>
          <w:szCs w:val="24"/>
        </w:rPr>
        <w:t>руб., что составляет 91,3% от общего объема финансирования.</w:t>
      </w:r>
    </w:p>
    <w:p w:rsidR="00C85990" w:rsidRPr="00C85990" w:rsidRDefault="00C85990" w:rsidP="00C85990">
      <w:pPr>
        <w:tabs>
          <w:tab w:val="left" w:pos="709"/>
        </w:tabs>
        <w:spacing w:after="0" w:line="240" w:lineRule="auto"/>
        <w:ind w:firstLine="709"/>
        <w:jc w:val="both"/>
        <w:rPr>
          <w:rFonts w:ascii="Times New Roman" w:hAnsi="Times New Roman" w:cs="Times New Roman"/>
          <w:sz w:val="24"/>
          <w:szCs w:val="24"/>
        </w:rPr>
      </w:pPr>
      <w:r w:rsidRPr="00C85990">
        <w:rPr>
          <w:rFonts w:ascii="Times New Roman" w:hAnsi="Times New Roman" w:cs="Times New Roman"/>
          <w:sz w:val="24"/>
          <w:szCs w:val="24"/>
        </w:rPr>
        <w:t xml:space="preserve"> - в соответствии с Соглашением от 25 декабря 2020 года № 197 между Департаментом культуры ХМАО-Югры и БУ «Сургутский музыкальный колледж» предоставлены  субсидии на иные цели в размере 7 084 887,86  руб. – 5,3%.</w:t>
      </w:r>
    </w:p>
    <w:p w:rsidR="00C85990" w:rsidRPr="00C85990" w:rsidRDefault="00C85990" w:rsidP="00C85990">
      <w:pPr>
        <w:tabs>
          <w:tab w:val="left" w:pos="709"/>
        </w:tabs>
        <w:spacing w:after="0" w:line="240" w:lineRule="auto"/>
        <w:ind w:firstLine="709"/>
        <w:jc w:val="both"/>
        <w:rPr>
          <w:rFonts w:ascii="Times New Roman" w:hAnsi="Times New Roman" w:cs="Times New Roman"/>
          <w:sz w:val="24"/>
          <w:szCs w:val="24"/>
        </w:rPr>
      </w:pPr>
      <w:r w:rsidRPr="00C85990">
        <w:rPr>
          <w:rFonts w:ascii="Times New Roman" w:hAnsi="Times New Roman" w:cs="Times New Roman"/>
          <w:sz w:val="24"/>
          <w:szCs w:val="24"/>
        </w:rPr>
        <w:t xml:space="preserve"> - объем средств на исполнение публичных обязательств перед физическими лицами, подлежащи</w:t>
      </w:r>
      <w:r w:rsidR="00C128B1">
        <w:rPr>
          <w:rFonts w:ascii="Times New Roman" w:hAnsi="Times New Roman" w:cs="Times New Roman"/>
          <w:sz w:val="24"/>
          <w:szCs w:val="24"/>
        </w:rPr>
        <w:t xml:space="preserve">х исполнению в денежной форме, </w:t>
      </w:r>
      <w:r w:rsidRPr="00C85990">
        <w:rPr>
          <w:rFonts w:ascii="Times New Roman" w:hAnsi="Times New Roman" w:cs="Times New Roman"/>
          <w:sz w:val="24"/>
          <w:szCs w:val="24"/>
        </w:rPr>
        <w:t>397 327,00 руб.- 0,3%.</w:t>
      </w:r>
    </w:p>
    <w:p w:rsidR="00C84398" w:rsidRDefault="00C85990" w:rsidP="00C85990">
      <w:pPr>
        <w:tabs>
          <w:tab w:val="left" w:pos="709"/>
        </w:tabs>
        <w:spacing w:after="0" w:line="240" w:lineRule="auto"/>
        <w:ind w:firstLine="709"/>
        <w:jc w:val="both"/>
        <w:rPr>
          <w:rFonts w:ascii="Times New Roman" w:hAnsi="Times New Roman" w:cs="Times New Roman"/>
          <w:sz w:val="24"/>
          <w:szCs w:val="24"/>
        </w:rPr>
        <w:sectPr w:rsidR="00C84398" w:rsidSect="00C84398">
          <w:pgSz w:w="16838" w:h="11906" w:orient="landscape"/>
          <w:pgMar w:top="850" w:right="1134" w:bottom="1276" w:left="1134" w:header="708" w:footer="708" w:gutter="0"/>
          <w:cols w:space="720"/>
        </w:sectPr>
      </w:pPr>
      <w:r w:rsidRPr="00C85990">
        <w:rPr>
          <w:rFonts w:ascii="Times New Roman" w:hAnsi="Times New Roman" w:cs="Times New Roman"/>
          <w:sz w:val="24"/>
          <w:szCs w:val="24"/>
        </w:rPr>
        <w:t>- объем доходов от предпринимательской и иной приносящей доход деятельности составил 4 053 465,13  руб. -3,1%.</w:t>
      </w:r>
    </w:p>
    <w:p w:rsidR="00C85990" w:rsidRPr="00C85990" w:rsidRDefault="00C85990" w:rsidP="00C84398">
      <w:pPr>
        <w:tabs>
          <w:tab w:val="left" w:pos="709"/>
        </w:tabs>
        <w:jc w:val="center"/>
        <w:rPr>
          <w:rFonts w:ascii="Times New Roman" w:eastAsia="Calibri" w:hAnsi="Times New Roman" w:cs="Times New Roman"/>
          <w:b/>
        </w:rPr>
      </w:pPr>
      <w:r w:rsidRPr="00C85990">
        <w:rPr>
          <w:rFonts w:ascii="Times New Roman" w:eastAsia="Calibri" w:hAnsi="Times New Roman" w:cs="Times New Roman"/>
          <w:b/>
        </w:rPr>
        <w:lastRenderedPageBreak/>
        <w:t>Показатели кассовых и плановых поступлений (с учетом возвратов) по каждому показателю, предусмотренному Планом</w:t>
      </w:r>
    </w:p>
    <w:tbl>
      <w:tblPr>
        <w:tblW w:w="15215" w:type="dxa"/>
        <w:tblCellSpacing w:w="5" w:type="nil"/>
        <w:tblInd w:w="75" w:type="dxa"/>
        <w:tblCellMar>
          <w:left w:w="75" w:type="dxa"/>
          <w:right w:w="75" w:type="dxa"/>
        </w:tblCellMar>
        <w:tblLook w:val="0000" w:firstRow="0" w:lastRow="0" w:firstColumn="0" w:lastColumn="0" w:noHBand="0" w:noVBand="0"/>
      </w:tblPr>
      <w:tblGrid>
        <w:gridCol w:w="489"/>
        <w:gridCol w:w="4614"/>
        <w:gridCol w:w="1413"/>
        <w:gridCol w:w="1413"/>
        <w:gridCol w:w="1582"/>
        <w:gridCol w:w="1537"/>
        <w:gridCol w:w="1525"/>
        <w:gridCol w:w="1210"/>
        <w:gridCol w:w="1432"/>
      </w:tblGrid>
      <w:tr w:rsidR="00867212" w:rsidRPr="00C921EB" w:rsidTr="00C128B1">
        <w:trPr>
          <w:tblCellSpacing w:w="5" w:type="nil"/>
        </w:trPr>
        <w:tc>
          <w:tcPr>
            <w:tcW w:w="489" w:type="dxa"/>
            <w:tcBorders>
              <w:top w:val="single" w:sz="4" w:space="0" w:color="auto"/>
              <w:left w:val="single" w:sz="4" w:space="0" w:color="auto"/>
              <w:bottom w:val="single" w:sz="4" w:space="0" w:color="auto"/>
              <w:right w:val="single" w:sz="4" w:space="0" w:color="auto"/>
            </w:tcBorders>
            <w:vAlign w:val="center"/>
          </w:tcPr>
          <w:p w:rsidR="00867212" w:rsidRPr="00C921EB" w:rsidRDefault="00867212" w:rsidP="00FB0F7D">
            <w:pPr>
              <w:pStyle w:val="ConsPlusCell"/>
              <w:jc w:val="center"/>
              <w:rPr>
                <w:rFonts w:ascii="Times New Roman" w:hAnsi="Times New Roman" w:cs="Times New Roman"/>
                <w:sz w:val="20"/>
                <w:szCs w:val="20"/>
              </w:rPr>
            </w:pPr>
            <w:r w:rsidRPr="00C921EB">
              <w:rPr>
                <w:rFonts w:ascii="Times New Roman" w:hAnsi="Times New Roman" w:cs="Times New Roman"/>
                <w:sz w:val="20"/>
                <w:szCs w:val="20"/>
              </w:rPr>
              <w:t xml:space="preserve">N </w:t>
            </w:r>
            <w:proofErr w:type="gramStart"/>
            <w:r w:rsidRPr="00C921EB">
              <w:rPr>
                <w:rFonts w:ascii="Times New Roman" w:hAnsi="Times New Roman" w:cs="Times New Roman"/>
                <w:sz w:val="20"/>
                <w:szCs w:val="20"/>
              </w:rPr>
              <w:t>п</w:t>
            </w:r>
            <w:proofErr w:type="gramEnd"/>
            <w:r w:rsidRPr="00C921EB">
              <w:rPr>
                <w:rFonts w:ascii="Times New Roman" w:hAnsi="Times New Roman" w:cs="Times New Roman"/>
                <w:sz w:val="20"/>
                <w:szCs w:val="20"/>
              </w:rPr>
              <w:t>/п</w:t>
            </w:r>
          </w:p>
        </w:tc>
        <w:tc>
          <w:tcPr>
            <w:tcW w:w="4614" w:type="dxa"/>
            <w:tcBorders>
              <w:top w:val="single" w:sz="4" w:space="0" w:color="auto"/>
              <w:left w:val="single" w:sz="4" w:space="0" w:color="auto"/>
              <w:bottom w:val="single" w:sz="4" w:space="0" w:color="auto"/>
              <w:right w:val="single" w:sz="4" w:space="0" w:color="auto"/>
            </w:tcBorders>
            <w:vAlign w:val="center"/>
          </w:tcPr>
          <w:p w:rsidR="00867212" w:rsidRPr="00C921EB" w:rsidRDefault="00867212" w:rsidP="00FB0F7D">
            <w:pPr>
              <w:pStyle w:val="ConsPlusCell"/>
              <w:jc w:val="center"/>
              <w:rPr>
                <w:rFonts w:ascii="Times New Roman" w:hAnsi="Times New Roman" w:cs="Times New Roman"/>
                <w:sz w:val="20"/>
                <w:szCs w:val="20"/>
              </w:rPr>
            </w:pPr>
            <w:r w:rsidRPr="00C921EB">
              <w:rPr>
                <w:rFonts w:ascii="Times New Roman" w:hAnsi="Times New Roman" w:cs="Times New Roman"/>
                <w:sz w:val="20"/>
                <w:szCs w:val="20"/>
              </w:rPr>
              <w:t>Показатель</w:t>
            </w:r>
          </w:p>
        </w:tc>
        <w:tc>
          <w:tcPr>
            <w:tcW w:w="1413" w:type="dxa"/>
            <w:tcBorders>
              <w:top w:val="single" w:sz="4" w:space="0" w:color="auto"/>
              <w:left w:val="single" w:sz="4" w:space="0" w:color="auto"/>
              <w:bottom w:val="single" w:sz="4" w:space="0" w:color="auto"/>
              <w:right w:val="single" w:sz="4" w:space="0" w:color="auto"/>
            </w:tcBorders>
            <w:vAlign w:val="center"/>
          </w:tcPr>
          <w:p w:rsidR="00867212" w:rsidRPr="00C921EB" w:rsidRDefault="00867212" w:rsidP="00FB0F7D">
            <w:pPr>
              <w:pStyle w:val="ConsPlusCell"/>
              <w:jc w:val="center"/>
              <w:rPr>
                <w:rFonts w:ascii="Times New Roman" w:hAnsi="Times New Roman" w:cs="Times New Roman"/>
                <w:sz w:val="20"/>
                <w:szCs w:val="20"/>
              </w:rPr>
            </w:pPr>
            <w:r w:rsidRPr="00C921EB">
              <w:rPr>
                <w:rFonts w:ascii="Times New Roman" w:hAnsi="Times New Roman" w:cs="Times New Roman"/>
                <w:sz w:val="20"/>
                <w:szCs w:val="20"/>
              </w:rPr>
              <w:t>План, руб.</w:t>
            </w:r>
          </w:p>
          <w:p w:rsidR="00867212" w:rsidRPr="00C921EB" w:rsidRDefault="00867212" w:rsidP="00FB0F7D">
            <w:pPr>
              <w:pStyle w:val="ConsPlusCell"/>
              <w:jc w:val="center"/>
              <w:rPr>
                <w:rFonts w:ascii="Times New Roman" w:hAnsi="Times New Roman" w:cs="Times New Roman"/>
                <w:sz w:val="20"/>
                <w:szCs w:val="20"/>
              </w:rPr>
            </w:pPr>
            <w:r w:rsidRPr="00C921EB">
              <w:rPr>
                <w:rFonts w:ascii="Times New Roman" w:hAnsi="Times New Roman" w:cs="Times New Roman"/>
                <w:sz w:val="20"/>
                <w:szCs w:val="20"/>
              </w:rPr>
              <w:t>2020 г.</w:t>
            </w:r>
          </w:p>
        </w:tc>
        <w:tc>
          <w:tcPr>
            <w:tcW w:w="1413" w:type="dxa"/>
            <w:tcBorders>
              <w:top w:val="single" w:sz="4" w:space="0" w:color="auto"/>
              <w:left w:val="single" w:sz="4" w:space="0" w:color="auto"/>
              <w:bottom w:val="single" w:sz="4" w:space="0" w:color="auto"/>
              <w:right w:val="single" w:sz="4" w:space="0" w:color="auto"/>
            </w:tcBorders>
            <w:vAlign w:val="center"/>
          </w:tcPr>
          <w:p w:rsidR="00867212" w:rsidRPr="00C921EB" w:rsidRDefault="00867212" w:rsidP="00FB0F7D">
            <w:pPr>
              <w:pStyle w:val="ConsPlusCell"/>
              <w:jc w:val="center"/>
              <w:rPr>
                <w:rFonts w:ascii="Times New Roman" w:hAnsi="Times New Roman" w:cs="Times New Roman"/>
                <w:sz w:val="20"/>
                <w:szCs w:val="20"/>
              </w:rPr>
            </w:pPr>
            <w:r w:rsidRPr="00C921EB">
              <w:rPr>
                <w:rFonts w:ascii="Times New Roman" w:hAnsi="Times New Roman" w:cs="Times New Roman"/>
                <w:sz w:val="20"/>
                <w:szCs w:val="20"/>
              </w:rPr>
              <w:t>Факт, руб.</w:t>
            </w:r>
          </w:p>
          <w:p w:rsidR="00867212" w:rsidRPr="00C921EB" w:rsidRDefault="00867212" w:rsidP="00FB0F7D">
            <w:pPr>
              <w:pStyle w:val="ConsPlusCell"/>
              <w:jc w:val="center"/>
              <w:rPr>
                <w:rFonts w:ascii="Times New Roman" w:hAnsi="Times New Roman" w:cs="Times New Roman"/>
                <w:sz w:val="20"/>
                <w:szCs w:val="20"/>
              </w:rPr>
            </w:pPr>
            <w:r w:rsidRPr="00C921EB">
              <w:rPr>
                <w:rFonts w:ascii="Times New Roman" w:hAnsi="Times New Roman" w:cs="Times New Roman"/>
                <w:sz w:val="20"/>
                <w:szCs w:val="20"/>
              </w:rPr>
              <w:t>2020 г.</w:t>
            </w:r>
          </w:p>
        </w:tc>
        <w:tc>
          <w:tcPr>
            <w:tcW w:w="1582" w:type="dxa"/>
            <w:tcBorders>
              <w:top w:val="single" w:sz="4" w:space="0" w:color="auto"/>
              <w:left w:val="single" w:sz="4" w:space="0" w:color="auto"/>
              <w:bottom w:val="single" w:sz="4" w:space="0" w:color="auto"/>
              <w:right w:val="single" w:sz="4" w:space="0" w:color="auto"/>
            </w:tcBorders>
            <w:vAlign w:val="center"/>
          </w:tcPr>
          <w:p w:rsidR="00867212" w:rsidRPr="00C921EB" w:rsidRDefault="00867212" w:rsidP="00FB0F7D">
            <w:pPr>
              <w:pStyle w:val="ConsPlusCell"/>
              <w:jc w:val="center"/>
              <w:rPr>
                <w:rFonts w:ascii="Times New Roman" w:hAnsi="Times New Roman" w:cs="Times New Roman"/>
                <w:sz w:val="20"/>
                <w:szCs w:val="20"/>
              </w:rPr>
            </w:pPr>
            <w:r w:rsidRPr="00C921EB">
              <w:rPr>
                <w:rFonts w:ascii="Times New Roman" w:hAnsi="Times New Roman" w:cs="Times New Roman"/>
                <w:sz w:val="20"/>
                <w:szCs w:val="20"/>
              </w:rPr>
              <w:t>Исполнение плана 2020 года, %</w:t>
            </w:r>
          </w:p>
        </w:tc>
        <w:tc>
          <w:tcPr>
            <w:tcW w:w="1537" w:type="dxa"/>
            <w:tcBorders>
              <w:top w:val="single" w:sz="4" w:space="0" w:color="auto"/>
              <w:left w:val="single" w:sz="4" w:space="0" w:color="auto"/>
              <w:bottom w:val="single" w:sz="4" w:space="0" w:color="auto"/>
              <w:right w:val="single" w:sz="4" w:space="0" w:color="auto"/>
            </w:tcBorders>
          </w:tcPr>
          <w:p w:rsidR="00867212" w:rsidRPr="00C921EB" w:rsidRDefault="00867212" w:rsidP="00FB0F7D">
            <w:pPr>
              <w:pStyle w:val="ConsPlusCell"/>
              <w:jc w:val="center"/>
              <w:rPr>
                <w:rFonts w:ascii="Times New Roman" w:hAnsi="Times New Roman" w:cs="Times New Roman"/>
                <w:sz w:val="20"/>
                <w:szCs w:val="20"/>
              </w:rPr>
            </w:pPr>
            <w:r w:rsidRPr="00C921EB">
              <w:rPr>
                <w:rFonts w:ascii="Times New Roman" w:hAnsi="Times New Roman" w:cs="Times New Roman"/>
                <w:sz w:val="20"/>
                <w:szCs w:val="20"/>
              </w:rPr>
              <w:t>План, руб.</w:t>
            </w:r>
          </w:p>
          <w:p w:rsidR="00867212" w:rsidRPr="00C921EB" w:rsidRDefault="00867212" w:rsidP="00FB0F7D">
            <w:pPr>
              <w:pStyle w:val="ConsPlusCell"/>
              <w:jc w:val="center"/>
              <w:rPr>
                <w:rFonts w:ascii="Times New Roman" w:hAnsi="Times New Roman" w:cs="Times New Roman"/>
                <w:sz w:val="20"/>
                <w:szCs w:val="20"/>
              </w:rPr>
            </w:pPr>
            <w:r w:rsidRPr="00C921EB">
              <w:rPr>
                <w:rFonts w:ascii="Times New Roman" w:hAnsi="Times New Roman" w:cs="Times New Roman"/>
                <w:sz w:val="20"/>
                <w:szCs w:val="20"/>
              </w:rPr>
              <w:t>2021 г.</w:t>
            </w:r>
          </w:p>
        </w:tc>
        <w:tc>
          <w:tcPr>
            <w:tcW w:w="1525" w:type="dxa"/>
            <w:tcBorders>
              <w:top w:val="single" w:sz="4" w:space="0" w:color="auto"/>
              <w:left w:val="single" w:sz="4" w:space="0" w:color="auto"/>
              <w:bottom w:val="single" w:sz="4" w:space="0" w:color="auto"/>
              <w:right w:val="single" w:sz="4" w:space="0" w:color="auto"/>
            </w:tcBorders>
          </w:tcPr>
          <w:p w:rsidR="00867212" w:rsidRDefault="00867212" w:rsidP="00FB0F7D">
            <w:pPr>
              <w:pStyle w:val="ConsPlusCell"/>
              <w:jc w:val="center"/>
              <w:rPr>
                <w:rFonts w:ascii="Times New Roman" w:hAnsi="Times New Roman" w:cs="Times New Roman"/>
                <w:sz w:val="20"/>
                <w:szCs w:val="20"/>
              </w:rPr>
            </w:pPr>
            <w:r>
              <w:rPr>
                <w:rFonts w:ascii="Times New Roman" w:hAnsi="Times New Roman" w:cs="Times New Roman"/>
                <w:sz w:val="20"/>
                <w:szCs w:val="20"/>
              </w:rPr>
              <w:t>Факт, руб.</w:t>
            </w:r>
          </w:p>
          <w:p w:rsidR="00867212" w:rsidRPr="00C85990" w:rsidRDefault="00867212" w:rsidP="00FB0F7D">
            <w:pPr>
              <w:pStyle w:val="ConsPlusCell"/>
              <w:jc w:val="center"/>
              <w:rPr>
                <w:rFonts w:ascii="Times New Roman" w:hAnsi="Times New Roman" w:cs="Times New Roman"/>
                <w:sz w:val="20"/>
                <w:szCs w:val="20"/>
              </w:rPr>
            </w:pPr>
            <w:r>
              <w:rPr>
                <w:rFonts w:ascii="Times New Roman" w:hAnsi="Times New Roman" w:cs="Times New Roman"/>
                <w:sz w:val="20"/>
                <w:szCs w:val="20"/>
              </w:rPr>
              <w:t>2021</w:t>
            </w:r>
          </w:p>
        </w:tc>
        <w:tc>
          <w:tcPr>
            <w:tcW w:w="1210" w:type="dxa"/>
            <w:tcBorders>
              <w:top w:val="single" w:sz="4" w:space="0" w:color="auto"/>
              <w:left w:val="single" w:sz="4" w:space="0" w:color="auto"/>
              <w:bottom w:val="single" w:sz="4" w:space="0" w:color="auto"/>
              <w:right w:val="single" w:sz="4" w:space="0" w:color="auto"/>
            </w:tcBorders>
          </w:tcPr>
          <w:p w:rsidR="00867212" w:rsidRDefault="00867212" w:rsidP="00FB0F7D">
            <w:pPr>
              <w:pStyle w:val="ConsPlusCell"/>
              <w:jc w:val="center"/>
              <w:rPr>
                <w:rFonts w:ascii="Times New Roman" w:hAnsi="Times New Roman" w:cs="Times New Roman"/>
                <w:sz w:val="20"/>
                <w:szCs w:val="20"/>
              </w:rPr>
            </w:pPr>
            <w:r>
              <w:rPr>
                <w:rFonts w:ascii="Times New Roman" w:hAnsi="Times New Roman" w:cs="Times New Roman"/>
                <w:sz w:val="20"/>
                <w:szCs w:val="20"/>
              </w:rPr>
              <w:t>Исполнение плана 2021 года, %</w:t>
            </w:r>
          </w:p>
        </w:tc>
        <w:tc>
          <w:tcPr>
            <w:tcW w:w="1432" w:type="dxa"/>
            <w:tcBorders>
              <w:top w:val="single" w:sz="4" w:space="0" w:color="auto"/>
              <w:left w:val="single" w:sz="4" w:space="0" w:color="auto"/>
              <w:bottom w:val="single" w:sz="4" w:space="0" w:color="auto"/>
              <w:right w:val="single" w:sz="4" w:space="0" w:color="auto"/>
            </w:tcBorders>
          </w:tcPr>
          <w:p w:rsidR="00867212" w:rsidRPr="00C921EB" w:rsidRDefault="00867212" w:rsidP="00867212">
            <w:pPr>
              <w:pStyle w:val="ConsPlusCell"/>
              <w:jc w:val="center"/>
              <w:rPr>
                <w:rFonts w:ascii="Times New Roman" w:hAnsi="Times New Roman" w:cs="Times New Roman"/>
                <w:sz w:val="20"/>
                <w:szCs w:val="20"/>
              </w:rPr>
            </w:pPr>
            <w:r w:rsidRPr="00C921EB">
              <w:rPr>
                <w:rFonts w:ascii="Times New Roman" w:hAnsi="Times New Roman" w:cs="Times New Roman"/>
                <w:sz w:val="20"/>
                <w:szCs w:val="20"/>
              </w:rPr>
              <w:t>План, руб.</w:t>
            </w:r>
          </w:p>
          <w:p w:rsidR="00867212" w:rsidRDefault="00867212" w:rsidP="00867212">
            <w:pPr>
              <w:pStyle w:val="ConsPlusCell"/>
              <w:jc w:val="center"/>
              <w:rPr>
                <w:rFonts w:ascii="Times New Roman" w:hAnsi="Times New Roman" w:cs="Times New Roman"/>
                <w:sz w:val="20"/>
                <w:szCs w:val="20"/>
              </w:rPr>
            </w:pPr>
            <w:r>
              <w:rPr>
                <w:rFonts w:ascii="Times New Roman" w:hAnsi="Times New Roman" w:cs="Times New Roman"/>
                <w:sz w:val="20"/>
                <w:szCs w:val="20"/>
              </w:rPr>
              <w:t>2022</w:t>
            </w:r>
            <w:r w:rsidRPr="00C921EB">
              <w:rPr>
                <w:rFonts w:ascii="Times New Roman" w:hAnsi="Times New Roman" w:cs="Times New Roman"/>
                <w:sz w:val="20"/>
                <w:szCs w:val="20"/>
              </w:rPr>
              <w:t xml:space="preserve"> г.</w:t>
            </w:r>
          </w:p>
        </w:tc>
      </w:tr>
      <w:tr w:rsidR="00867212" w:rsidRPr="00C921EB" w:rsidTr="00C128B1">
        <w:trPr>
          <w:trHeight w:val="64"/>
          <w:tblCellSpacing w:w="5" w:type="nil"/>
        </w:trPr>
        <w:tc>
          <w:tcPr>
            <w:tcW w:w="489" w:type="dxa"/>
            <w:tcBorders>
              <w:left w:val="single" w:sz="4" w:space="0" w:color="auto"/>
              <w:bottom w:val="single" w:sz="4" w:space="0" w:color="auto"/>
              <w:right w:val="single" w:sz="4" w:space="0" w:color="auto"/>
            </w:tcBorders>
          </w:tcPr>
          <w:p w:rsidR="00867212" w:rsidRPr="00C921EB" w:rsidRDefault="00867212" w:rsidP="00FB0F7D">
            <w:pPr>
              <w:pStyle w:val="ConsPlusCell"/>
              <w:rPr>
                <w:rFonts w:ascii="Times New Roman" w:hAnsi="Times New Roman" w:cs="Times New Roman"/>
                <w:sz w:val="20"/>
                <w:szCs w:val="20"/>
              </w:rPr>
            </w:pPr>
            <w:r w:rsidRPr="00C921EB">
              <w:rPr>
                <w:rFonts w:ascii="Times New Roman" w:hAnsi="Times New Roman" w:cs="Times New Roman"/>
                <w:sz w:val="20"/>
                <w:szCs w:val="20"/>
              </w:rPr>
              <w:t>1</w:t>
            </w:r>
          </w:p>
        </w:tc>
        <w:tc>
          <w:tcPr>
            <w:tcW w:w="4614" w:type="dxa"/>
            <w:tcBorders>
              <w:left w:val="single" w:sz="4" w:space="0" w:color="auto"/>
              <w:bottom w:val="single" w:sz="4" w:space="0" w:color="auto"/>
              <w:right w:val="single" w:sz="4" w:space="0" w:color="auto"/>
            </w:tcBorders>
          </w:tcPr>
          <w:p w:rsidR="00867212" w:rsidRPr="00C921EB" w:rsidRDefault="00867212" w:rsidP="00FB0F7D">
            <w:pPr>
              <w:pStyle w:val="ConsPlusCell"/>
              <w:jc w:val="both"/>
              <w:rPr>
                <w:rFonts w:ascii="Times New Roman" w:hAnsi="Times New Roman" w:cs="Times New Roman"/>
                <w:sz w:val="20"/>
                <w:szCs w:val="20"/>
              </w:rPr>
            </w:pPr>
            <w:r w:rsidRPr="00C921EB">
              <w:rPr>
                <w:rFonts w:ascii="Times New Roman" w:hAnsi="Times New Roman" w:cs="Times New Roman"/>
                <w:sz w:val="20"/>
                <w:szCs w:val="20"/>
              </w:rPr>
              <w:t>Субсидии на выполнении государственного задания государственными бюджетными, автономными учреждениями (бюджет учреждения + программы)</w:t>
            </w:r>
          </w:p>
        </w:tc>
        <w:tc>
          <w:tcPr>
            <w:tcW w:w="1413" w:type="dxa"/>
            <w:tcBorders>
              <w:left w:val="single" w:sz="4" w:space="0" w:color="auto"/>
              <w:bottom w:val="single" w:sz="4" w:space="0" w:color="auto"/>
              <w:right w:val="single" w:sz="4" w:space="0" w:color="auto"/>
            </w:tcBorders>
          </w:tcPr>
          <w:p w:rsidR="00867212" w:rsidRPr="00C921EB" w:rsidRDefault="00867212" w:rsidP="00FB0F7D">
            <w:pPr>
              <w:pStyle w:val="ConsPlusCell"/>
              <w:rPr>
                <w:rFonts w:ascii="Times New Roman" w:hAnsi="Times New Roman" w:cs="Times New Roman"/>
                <w:sz w:val="20"/>
                <w:szCs w:val="20"/>
              </w:rPr>
            </w:pPr>
            <w:r w:rsidRPr="00C921EB">
              <w:rPr>
                <w:rFonts w:ascii="Times New Roman" w:hAnsi="Times New Roman" w:cs="Times New Roman"/>
                <w:sz w:val="20"/>
                <w:szCs w:val="20"/>
              </w:rPr>
              <w:t>124 830 000,00</w:t>
            </w:r>
          </w:p>
        </w:tc>
        <w:tc>
          <w:tcPr>
            <w:tcW w:w="1413" w:type="dxa"/>
            <w:tcBorders>
              <w:left w:val="single" w:sz="4" w:space="0" w:color="auto"/>
              <w:bottom w:val="single" w:sz="4" w:space="0" w:color="auto"/>
              <w:right w:val="single" w:sz="4" w:space="0" w:color="auto"/>
            </w:tcBorders>
          </w:tcPr>
          <w:p w:rsidR="00867212" w:rsidRPr="00C921EB" w:rsidRDefault="00867212" w:rsidP="00FB0F7D">
            <w:pPr>
              <w:pStyle w:val="ConsPlusCell"/>
              <w:rPr>
                <w:rFonts w:ascii="Times New Roman" w:hAnsi="Times New Roman" w:cs="Times New Roman"/>
                <w:color w:val="FF0000"/>
                <w:sz w:val="20"/>
                <w:szCs w:val="20"/>
              </w:rPr>
            </w:pPr>
            <w:r w:rsidRPr="00C921EB">
              <w:rPr>
                <w:rFonts w:ascii="Times New Roman" w:hAnsi="Times New Roman" w:cs="Times New Roman"/>
                <w:sz w:val="20"/>
                <w:szCs w:val="20"/>
              </w:rPr>
              <w:t>124 655 457,58</w:t>
            </w:r>
          </w:p>
        </w:tc>
        <w:tc>
          <w:tcPr>
            <w:tcW w:w="1582" w:type="dxa"/>
            <w:tcBorders>
              <w:left w:val="single" w:sz="4" w:space="0" w:color="auto"/>
              <w:bottom w:val="single" w:sz="4" w:space="0" w:color="auto"/>
              <w:right w:val="single" w:sz="4" w:space="0" w:color="auto"/>
            </w:tcBorders>
          </w:tcPr>
          <w:p w:rsidR="00867212" w:rsidRPr="00C921EB" w:rsidRDefault="00867212" w:rsidP="00FB0F7D">
            <w:pPr>
              <w:pStyle w:val="ConsPlusCell"/>
              <w:jc w:val="center"/>
              <w:rPr>
                <w:rFonts w:ascii="Times New Roman" w:hAnsi="Times New Roman" w:cs="Times New Roman"/>
                <w:sz w:val="20"/>
                <w:szCs w:val="20"/>
              </w:rPr>
            </w:pPr>
            <w:r w:rsidRPr="00C921EB">
              <w:rPr>
                <w:rFonts w:ascii="Times New Roman" w:hAnsi="Times New Roman" w:cs="Times New Roman"/>
                <w:sz w:val="20"/>
                <w:szCs w:val="20"/>
              </w:rPr>
              <w:t>99,86%</w:t>
            </w:r>
          </w:p>
        </w:tc>
        <w:tc>
          <w:tcPr>
            <w:tcW w:w="1537" w:type="dxa"/>
            <w:tcBorders>
              <w:left w:val="single" w:sz="4" w:space="0" w:color="auto"/>
              <w:bottom w:val="single" w:sz="4" w:space="0" w:color="auto"/>
              <w:right w:val="single" w:sz="4" w:space="0" w:color="auto"/>
            </w:tcBorders>
          </w:tcPr>
          <w:p w:rsidR="00867212" w:rsidRDefault="00867212" w:rsidP="00FB0F7D">
            <w:pPr>
              <w:pStyle w:val="ConsPlusCell"/>
              <w:rPr>
                <w:rFonts w:ascii="Times New Roman" w:hAnsi="Times New Roman"/>
              </w:rPr>
            </w:pPr>
            <w:r>
              <w:rPr>
                <w:rFonts w:ascii="Times New Roman" w:hAnsi="Times New Roman"/>
              </w:rPr>
              <w:t>121 570 000,00</w:t>
            </w:r>
          </w:p>
        </w:tc>
        <w:tc>
          <w:tcPr>
            <w:tcW w:w="1525" w:type="dxa"/>
            <w:tcBorders>
              <w:left w:val="single" w:sz="4" w:space="0" w:color="auto"/>
              <w:bottom w:val="single" w:sz="4" w:space="0" w:color="auto"/>
              <w:right w:val="single" w:sz="4" w:space="0" w:color="auto"/>
            </w:tcBorders>
          </w:tcPr>
          <w:p w:rsidR="00867212" w:rsidRDefault="00867212" w:rsidP="00FB0F7D">
            <w:pPr>
              <w:pStyle w:val="ConsPlusCell"/>
              <w:rPr>
                <w:rFonts w:ascii="Times New Roman" w:hAnsi="Times New Roman"/>
              </w:rPr>
            </w:pPr>
            <w:r>
              <w:rPr>
                <w:rFonts w:ascii="Times New Roman" w:hAnsi="Times New Roman"/>
              </w:rPr>
              <w:t>121 298 817,39</w:t>
            </w:r>
          </w:p>
        </w:tc>
        <w:tc>
          <w:tcPr>
            <w:tcW w:w="1210" w:type="dxa"/>
            <w:tcBorders>
              <w:left w:val="single" w:sz="4" w:space="0" w:color="auto"/>
              <w:bottom w:val="single" w:sz="4" w:space="0" w:color="auto"/>
              <w:right w:val="single" w:sz="4" w:space="0" w:color="auto"/>
            </w:tcBorders>
          </w:tcPr>
          <w:p w:rsidR="00867212" w:rsidRDefault="00867212" w:rsidP="00FB0F7D">
            <w:pPr>
              <w:pStyle w:val="ConsPlusCell"/>
              <w:jc w:val="center"/>
              <w:rPr>
                <w:rFonts w:ascii="Times New Roman" w:hAnsi="Times New Roman"/>
              </w:rPr>
            </w:pPr>
            <w:r>
              <w:rPr>
                <w:rFonts w:ascii="Times New Roman" w:hAnsi="Times New Roman"/>
              </w:rPr>
              <w:t>99,8%</w:t>
            </w:r>
          </w:p>
        </w:tc>
        <w:tc>
          <w:tcPr>
            <w:tcW w:w="1432" w:type="dxa"/>
            <w:tcBorders>
              <w:left w:val="single" w:sz="4" w:space="0" w:color="auto"/>
              <w:bottom w:val="single" w:sz="4" w:space="0" w:color="auto"/>
              <w:right w:val="single" w:sz="4" w:space="0" w:color="auto"/>
            </w:tcBorders>
          </w:tcPr>
          <w:p w:rsidR="00867212" w:rsidRDefault="00867212" w:rsidP="00FB0F7D">
            <w:pPr>
              <w:pStyle w:val="ConsPlusCell"/>
              <w:jc w:val="center"/>
              <w:rPr>
                <w:rFonts w:ascii="Times New Roman" w:hAnsi="Times New Roman"/>
              </w:rPr>
            </w:pPr>
            <w:r>
              <w:rPr>
                <w:rFonts w:ascii="Times New Roman" w:hAnsi="Times New Roman"/>
              </w:rPr>
              <w:t>125863900,00</w:t>
            </w:r>
          </w:p>
        </w:tc>
      </w:tr>
      <w:tr w:rsidR="00867212" w:rsidRPr="00C921EB" w:rsidTr="00C128B1">
        <w:trPr>
          <w:tblCellSpacing w:w="5" w:type="nil"/>
        </w:trPr>
        <w:tc>
          <w:tcPr>
            <w:tcW w:w="489" w:type="dxa"/>
            <w:tcBorders>
              <w:left w:val="single" w:sz="4" w:space="0" w:color="auto"/>
              <w:bottom w:val="single" w:sz="4" w:space="0" w:color="auto"/>
              <w:right w:val="single" w:sz="4" w:space="0" w:color="auto"/>
            </w:tcBorders>
          </w:tcPr>
          <w:p w:rsidR="00867212" w:rsidRPr="00C921EB" w:rsidRDefault="00867212" w:rsidP="00FB0F7D">
            <w:pPr>
              <w:pStyle w:val="ConsPlusCell"/>
              <w:rPr>
                <w:rFonts w:ascii="Times New Roman" w:hAnsi="Times New Roman" w:cs="Times New Roman"/>
                <w:sz w:val="20"/>
                <w:szCs w:val="20"/>
              </w:rPr>
            </w:pPr>
            <w:r w:rsidRPr="00C921EB">
              <w:rPr>
                <w:rFonts w:ascii="Times New Roman" w:hAnsi="Times New Roman" w:cs="Times New Roman"/>
                <w:sz w:val="20"/>
                <w:szCs w:val="20"/>
              </w:rPr>
              <w:t>2</w:t>
            </w:r>
          </w:p>
        </w:tc>
        <w:tc>
          <w:tcPr>
            <w:tcW w:w="4614" w:type="dxa"/>
            <w:tcBorders>
              <w:left w:val="single" w:sz="4" w:space="0" w:color="auto"/>
              <w:bottom w:val="single" w:sz="4" w:space="0" w:color="auto"/>
              <w:right w:val="single" w:sz="4" w:space="0" w:color="auto"/>
            </w:tcBorders>
          </w:tcPr>
          <w:p w:rsidR="00867212" w:rsidRPr="00C921EB" w:rsidRDefault="00867212" w:rsidP="00FB0F7D">
            <w:pPr>
              <w:pStyle w:val="ConsPlusCell"/>
              <w:jc w:val="both"/>
              <w:rPr>
                <w:rFonts w:ascii="Times New Roman" w:hAnsi="Times New Roman" w:cs="Times New Roman"/>
                <w:sz w:val="20"/>
                <w:szCs w:val="20"/>
              </w:rPr>
            </w:pPr>
            <w:r w:rsidRPr="00C921EB">
              <w:rPr>
                <w:rFonts w:ascii="Times New Roman" w:hAnsi="Times New Roman" w:cs="Times New Roman"/>
                <w:sz w:val="20"/>
                <w:szCs w:val="20"/>
              </w:rPr>
              <w:t>Субсидии на иные цели (модернизация в рамках целевых программ)</w:t>
            </w:r>
          </w:p>
        </w:tc>
        <w:tc>
          <w:tcPr>
            <w:tcW w:w="1413" w:type="dxa"/>
            <w:tcBorders>
              <w:left w:val="single" w:sz="4" w:space="0" w:color="auto"/>
              <w:bottom w:val="single" w:sz="4" w:space="0" w:color="auto"/>
              <w:right w:val="single" w:sz="4" w:space="0" w:color="auto"/>
            </w:tcBorders>
          </w:tcPr>
          <w:p w:rsidR="00867212" w:rsidRPr="00C921EB" w:rsidRDefault="00867212" w:rsidP="00FB0F7D">
            <w:pPr>
              <w:pStyle w:val="ConsPlusCell"/>
              <w:rPr>
                <w:rFonts w:ascii="Times New Roman" w:hAnsi="Times New Roman" w:cs="Times New Roman"/>
                <w:sz w:val="20"/>
                <w:szCs w:val="20"/>
              </w:rPr>
            </w:pPr>
            <w:r w:rsidRPr="00C921EB">
              <w:rPr>
                <w:rFonts w:ascii="Times New Roman" w:hAnsi="Times New Roman" w:cs="Times New Roman"/>
                <w:sz w:val="20"/>
                <w:szCs w:val="20"/>
              </w:rPr>
              <w:t>3 223700,00</w:t>
            </w:r>
          </w:p>
        </w:tc>
        <w:tc>
          <w:tcPr>
            <w:tcW w:w="1413" w:type="dxa"/>
            <w:tcBorders>
              <w:left w:val="single" w:sz="4" w:space="0" w:color="auto"/>
              <w:bottom w:val="single" w:sz="4" w:space="0" w:color="auto"/>
              <w:right w:val="single" w:sz="4" w:space="0" w:color="auto"/>
            </w:tcBorders>
          </w:tcPr>
          <w:p w:rsidR="00867212" w:rsidRPr="00C921EB" w:rsidRDefault="00867212" w:rsidP="00FB0F7D">
            <w:pPr>
              <w:pStyle w:val="ConsPlusCell"/>
              <w:rPr>
                <w:rFonts w:ascii="Times New Roman" w:hAnsi="Times New Roman" w:cs="Times New Roman"/>
                <w:color w:val="FF0000"/>
                <w:sz w:val="20"/>
                <w:szCs w:val="20"/>
              </w:rPr>
            </w:pPr>
            <w:r w:rsidRPr="00C921EB">
              <w:rPr>
                <w:rFonts w:ascii="Times New Roman" w:hAnsi="Times New Roman" w:cs="Times New Roman"/>
                <w:sz w:val="20"/>
                <w:szCs w:val="20"/>
              </w:rPr>
              <w:t>3159 419,02</w:t>
            </w:r>
          </w:p>
        </w:tc>
        <w:tc>
          <w:tcPr>
            <w:tcW w:w="1582" w:type="dxa"/>
            <w:tcBorders>
              <w:left w:val="single" w:sz="4" w:space="0" w:color="auto"/>
              <w:bottom w:val="single" w:sz="4" w:space="0" w:color="auto"/>
              <w:right w:val="single" w:sz="4" w:space="0" w:color="auto"/>
            </w:tcBorders>
          </w:tcPr>
          <w:p w:rsidR="00867212" w:rsidRPr="00C921EB" w:rsidRDefault="00867212" w:rsidP="00FB0F7D">
            <w:pPr>
              <w:pStyle w:val="ConsPlusCell"/>
              <w:jc w:val="center"/>
              <w:rPr>
                <w:rFonts w:ascii="Times New Roman" w:hAnsi="Times New Roman" w:cs="Times New Roman"/>
                <w:sz w:val="20"/>
                <w:szCs w:val="20"/>
              </w:rPr>
            </w:pPr>
            <w:r w:rsidRPr="00C921EB">
              <w:rPr>
                <w:rFonts w:ascii="Times New Roman" w:hAnsi="Times New Roman" w:cs="Times New Roman"/>
                <w:sz w:val="20"/>
                <w:szCs w:val="20"/>
              </w:rPr>
              <w:t>98,01%</w:t>
            </w:r>
          </w:p>
        </w:tc>
        <w:tc>
          <w:tcPr>
            <w:tcW w:w="1537" w:type="dxa"/>
            <w:tcBorders>
              <w:left w:val="single" w:sz="4" w:space="0" w:color="auto"/>
              <w:bottom w:val="single" w:sz="4" w:space="0" w:color="auto"/>
              <w:right w:val="single" w:sz="4" w:space="0" w:color="auto"/>
            </w:tcBorders>
          </w:tcPr>
          <w:p w:rsidR="00867212" w:rsidRDefault="00867212" w:rsidP="00FB0F7D">
            <w:pPr>
              <w:pStyle w:val="ConsPlusCell"/>
              <w:rPr>
                <w:rFonts w:ascii="Times New Roman" w:hAnsi="Times New Roman"/>
              </w:rPr>
            </w:pPr>
            <w:r>
              <w:rPr>
                <w:rFonts w:ascii="Times New Roman" w:hAnsi="Times New Roman"/>
              </w:rPr>
              <w:t>7 566 962,15</w:t>
            </w:r>
          </w:p>
        </w:tc>
        <w:tc>
          <w:tcPr>
            <w:tcW w:w="1525" w:type="dxa"/>
            <w:tcBorders>
              <w:left w:val="single" w:sz="4" w:space="0" w:color="auto"/>
              <w:bottom w:val="single" w:sz="4" w:space="0" w:color="auto"/>
              <w:right w:val="single" w:sz="4" w:space="0" w:color="auto"/>
            </w:tcBorders>
          </w:tcPr>
          <w:p w:rsidR="00867212" w:rsidRDefault="00867212" w:rsidP="00FB0F7D">
            <w:pPr>
              <w:pStyle w:val="ConsPlusCell"/>
              <w:rPr>
                <w:rFonts w:ascii="Times New Roman" w:hAnsi="Times New Roman"/>
              </w:rPr>
            </w:pPr>
            <w:r>
              <w:rPr>
                <w:rFonts w:ascii="Times New Roman" w:hAnsi="Times New Roman"/>
              </w:rPr>
              <w:t>7 084 887,86</w:t>
            </w:r>
          </w:p>
        </w:tc>
        <w:tc>
          <w:tcPr>
            <w:tcW w:w="1210" w:type="dxa"/>
            <w:tcBorders>
              <w:left w:val="single" w:sz="4" w:space="0" w:color="auto"/>
              <w:bottom w:val="single" w:sz="4" w:space="0" w:color="auto"/>
              <w:right w:val="single" w:sz="4" w:space="0" w:color="auto"/>
            </w:tcBorders>
          </w:tcPr>
          <w:p w:rsidR="00867212" w:rsidRDefault="00867212" w:rsidP="00FB0F7D">
            <w:pPr>
              <w:pStyle w:val="ConsPlusCell"/>
              <w:jc w:val="center"/>
              <w:rPr>
                <w:rFonts w:ascii="Times New Roman" w:hAnsi="Times New Roman"/>
              </w:rPr>
            </w:pPr>
            <w:r>
              <w:rPr>
                <w:rFonts w:ascii="Times New Roman" w:hAnsi="Times New Roman"/>
              </w:rPr>
              <w:t>93,63%</w:t>
            </w:r>
          </w:p>
        </w:tc>
        <w:tc>
          <w:tcPr>
            <w:tcW w:w="1432" w:type="dxa"/>
            <w:tcBorders>
              <w:left w:val="single" w:sz="4" w:space="0" w:color="auto"/>
              <w:bottom w:val="single" w:sz="4" w:space="0" w:color="auto"/>
              <w:right w:val="single" w:sz="4" w:space="0" w:color="auto"/>
            </w:tcBorders>
          </w:tcPr>
          <w:p w:rsidR="00867212" w:rsidRDefault="00867212" w:rsidP="00FB0F7D">
            <w:pPr>
              <w:pStyle w:val="ConsPlusCell"/>
              <w:jc w:val="center"/>
              <w:rPr>
                <w:rFonts w:ascii="Times New Roman" w:hAnsi="Times New Roman"/>
              </w:rPr>
            </w:pPr>
            <w:r>
              <w:rPr>
                <w:rFonts w:ascii="Times New Roman" w:hAnsi="Times New Roman"/>
              </w:rPr>
              <w:t>14132500,00</w:t>
            </w:r>
          </w:p>
        </w:tc>
      </w:tr>
      <w:tr w:rsidR="00867212" w:rsidRPr="00C921EB" w:rsidTr="00C128B1">
        <w:trPr>
          <w:tblCellSpacing w:w="5" w:type="nil"/>
        </w:trPr>
        <w:tc>
          <w:tcPr>
            <w:tcW w:w="489" w:type="dxa"/>
            <w:tcBorders>
              <w:left w:val="single" w:sz="4" w:space="0" w:color="auto"/>
              <w:bottom w:val="single" w:sz="4" w:space="0" w:color="auto"/>
              <w:right w:val="single" w:sz="4" w:space="0" w:color="auto"/>
            </w:tcBorders>
          </w:tcPr>
          <w:p w:rsidR="00867212" w:rsidRPr="00C921EB" w:rsidRDefault="00867212" w:rsidP="00FB0F7D">
            <w:pPr>
              <w:pStyle w:val="ConsPlusCell"/>
              <w:rPr>
                <w:rFonts w:ascii="Times New Roman" w:hAnsi="Times New Roman" w:cs="Times New Roman"/>
                <w:sz w:val="20"/>
                <w:szCs w:val="20"/>
              </w:rPr>
            </w:pPr>
            <w:r w:rsidRPr="00C921EB">
              <w:rPr>
                <w:rFonts w:ascii="Times New Roman" w:hAnsi="Times New Roman" w:cs="Times New Roman"/>
                <w:sz w:val="20"/>
                <w:szCs w:val="20"/>
              </w:rPr>
              <w:t>3</w:t>
            </w:r>
          </w:p>
        </w:tc>
        <w:tc>
          <w:tcPr>
            <w:tcW w:w="4614" w:type="dxa"/>
            <w:tcBorders>
              <w:left w:val="single" w:sz="4" w:space="0" w:color="auto"/>
              <w:bottom w:val="single" w:sz="4" w:space="0" w:color="auto"/>
              <w:right w:val="single" w:sz="4" w:space="0" w:color="auto"/>
            </w:tcBorders>
          </w:tcPr>
          <w:p w:rsidR="00867212" w:rsidRPr="00C921EB" w:rsidRDefault="00867212" w:rsidP="00FB0F7D">
            <w:pPr>
              <w:pStyle w:val="ConsPlusCell"/>
              <w:jc w:val="both"/>
              <w:rPr>
                <w:rFonts w:ascii="Times New Roman" w:hAnsi="Times New Roman" w:cs="Times New Roman"/>
                <w:sz w:val="20"/>
                <w:szCs w:val="20"/>
              </w:rPr>
            </w:pPr>
            <w:r w:rsidRPr="00C921EB">
              <w:rPr>
                <w:rFonts w:ascii="Times New Roman" w:hAnsi="Times New Roman" w:cs="Times New Roman"/>
                <w:sz w:val="20"/>
                <w:szCs w:val="20"/>
              </w:rPr>
              <w:t>Поступления от иной приносящей доход деятельности, всего:</w:t>
            </w:r>
          </w:p>
        </w:tc>
        <w:tc>
          <w:tcPr>
            <w:tcW w:w="1413" w:type="dxa"/>
            <w:tcBorders>
              <w:left w:val="single" w:sz="4" w:space="0" w:color="auto"/>
              <w:bottom w:val="single" w:sz="4" w:space="0" w:color="auto"/>
              <w:right w:val="single" w:sz="4" w:space="0" w:color="auto"/>
            </w:tcBorders>
          </w:tcPr>
          <w:p w:rsidR="00867212" w:rsidRPr="00C921EB" w:rsidRDefault="00867212" w:rsidP="00FB0F7D">
            <w:pPr>
              <w:pStyle w:val="ConsPlusCell"/>
              <w:rPr>
                <w:rFonts w:ascii="Times New Roman" w:hAnsi="Times New Roman" w:cs="Times New Roman"/>
                <w:sz w:val="20"/>
                <w:szCs w:val="20"/>
              </w:rPr>
            </w:pPr>
            <w:r w:rsidRPr="00C921EB">
              <w:rPr>
                <w:rFonts w:ascii="Times New Roman" w:hAnsi="Times New Roman" w:cs="Times New Roman"/>
                <w:sz w:val="20"/>
                <w:szCs w:val="20"/>
              </w:rPr>
              <w:t>2 505 809,72</w:t>
            </w:r>
          </w:p>
        </w:tc>
        <w:tc>
          <w:tcPr>
            <w:tcW w:w="1413" w:type="dxa"/>
            <w:tcBorders>
              <w:left w:val="single" w:sz="4" w:space="0" w:color="auto"/>
              <w:bottom w:val="single" w:sz="4" w:space="0" w:color="auto"/>
              <w:right w:val="single" w:sz="4" w:space="0" w:color="auto"/>
            </w:tcBorders>
          </w:tcPr>
          <w:p w:rsidR="00867212" w:rsidRPr="00C921EB" w:rsidRDefault="00867212" w:rsidP="00FB0F7D">
            <w:pPr>
              <w:pStyle w:val="ConsPlusCell"/>
              <w:rPr>
                <w:rFonts w:ascii="Times New Roman" w:hAnsi="Times New Roman" w:cs="Times New Roman"/>
                <w:sz w:val="20"/>
                <w:szCs w:val="20"/>
              </w:rPr>
            </w:pPr>
            <w:r w:rsidRPr="00C921EB">
              <w:rPr>
                <w:rFonts w:ascii="Times New Roman" w:hAnsi="Times New Roman" w:cs="Times New Roman"/>
                <w:sz w:val="20"/>
                <w:szCs w:val="20"/>
              </w:rPr>
              <w:t>5 237 886,85</w:t>
            </w:r>
          </w:p>
        </w:tc>
        <w:tc>
          <w:tcPr>
            <w:tcW w:w="1582" w:type="dxa"/>
            <w:tcBorders>
              <w:left w:val="single" w:sz="4" w:space="0" w:color="auto"/>
              <w:bottom w:val="single" w:sz="4" w:space="0" w:color="auto"/>
              <w:right w:val="single" w:sz="4" w:space="0" w:color="auto"/>
            </w:tcBorders>
          </w:tcPr>
          <w:p w:rsidR="00867212" w:rsidRPr="00C921EB" w:rsidRDefault="00867212" w:rsidP="00FB0F7D">
            <w:pPr>
              <w:pStyle w:val="ConsPlusCell"/>
              <w:jc w:val="center"/>
              <w:rPr>
                <w:rFonts w:ascii="Times New Roman" w:hAnsi="Times New Roman" w:cs="Times New Roman"/>
                <w:sz w:val="20"/>
                <w:szCs w:val="20"/>
              </w:rPr>
            </w:pPr>
            <w:r w:rsidRPr="00C921EB">
              <w:rPr>
                <w:rFonts w:ascii="Times New Roman" w:hAnsi="Times New Roman" w:cs="Times New Roman"/>
                <w:sz w:val="20"/>
                <w:szCs w:val="20"/>
              </w:rPr>
              <w:t>209,0%</w:t>
            </w:r>
          </w:p>
        </w:tc>
        <w:tc>
          <w:tcPr>
            <w:tcW w:w="1537" w:type="dxa"/>
            <w:tcBorders>
              <w:left w:val="single" w:sz="4" w:space="0" w:color="auto"/>
              <w:bottom w:val="single" w:sz="4" w:space="0" w:color="auto"/>
              <w:right w:val="single" w:sz="4" w:space="0" w:color="auto"/>
            </w:tcBorders>
          </w:tcPr>
          <w:p w:rsidR="00867212" w:rsidRDefault="00867212" w:rsidP="00FB0F7D">
            <w:pPr>
              <w:pStyle w:val="ConsPlusCell"/>
              <w:rPr>
                <w:rFonts w:ascii="Times New Roman" w:hAnsi="Times New Roman"/>
              </w:rPr>
            </w:pPr>
            <w:r>
              <w:rPr>
                <w:rFonts w:ascii="Times New Roman" w:hAnsi="Times New Roman"/>
              </w:rPr>
              <w:t>4 189 530,00</w:t>
            </w:r>
          </w:p>
        </w:tc>
        <w:tc>
          <w:tcPr>
            <w:tcW w:w="1525" w:type="dxa"/>
            <w:tcBorders>
              <w:left w:val="single" w:sz="4" w:space="0" w:color="auto"/>
              <w:bottom w:val="single" w:sz="4" w:space="0" w:color="auto"/>
              <w:right w:val="single" w:sz="4" w:space="0" w:color="auto"/>
            </w:tcBorders>
          </w:tcPr>
          <w:p w:rsidR="00867212" w:rsidRDefault="00867212" w:rsidP="00FB0F7D">
            <w:pPr>
              <w:pStyle w:val="ConsPlusCell"/>
              <w:rPr>
                <w:rFonts w:ascii="Times New Roman" w:hAnsi="Times New Roman"/>
              </w:rPr>
            </w:pPr>
            <w:r>
              <w:rPr>
                <w:rFonts w:ascii="Times New Roman" w:hAnsi="Times New Roman"/>
              </w:rPr>
              <w:t>4 053 465,13</w:t>
            </w:r>
          </w:p>
        </w:tc>
        <w:tc>
          <w:tcPr>
            <w:tcW w:w="1210" w:type="dxa"/>
            <w:tcBorders>
              <w:left w:val="single" w:sz="4" w:space="0" w:color="auto"/>
              <w:bottom w:val="single" w:sz="4" w:space="0" w:color="auto"/>
              <w:right w:val="single" w:sz="4" w:space="0" w:color="auto"/>
            </w:tcBorders>
          </w:tcPr>
          <w:p w:rsidR="00867212" w:rsidRDefault="00867212" w:rsidP="00FB0F7D">
            <w:pPr>
              <w:pStyle w:val="ConsPlusCell"/>
              <w:jc w:val="center"/>
              <w:rPr>
                <w:rFonts w:ascii="Times New Roman" w:hAnsi="Times New Roman"/>
              </w:rPr>
            </w:pPr>
            <w:r>
              <w:rPr>
                <w:rFonts w:ascii="Times New Roman" w:hAnsi="Times New Roman"/>
              </w:rPr>
              <w:t>96,75%</w:t>
            </w:r>
          </w:p>
        </w:tc>
        <w:tc>
          <w:tcPr>
            <w:tcW w:w="1432" w:type="dxa"/>
            <w:tcBorders>
              <w:left w:val="single" w:sz="4" w:space="0" w:color="auto"/>
              <w:bottom w:val="single" w:sz="4" w:space="0" w:color="auto"/>
              <w:right w:val="single" w:sz="4" w:space="0" w:color="auto"/>
            </w:tcBorders>
          </w:tcPr>
          <w:p w:rsidR="00867212" w:rsidRPr="008E2EE0" w:rsidRDefault="00867212" w:rsidP="00FB0F7D">
            <w:pPr>
              <w:pStyle w:val="ConsPlusCell"/>
              <w:jc w:val="center"/>
              <w:rPr>
                <w:rFonts w:ascii="Times New Roman" w:hAnsi="Times New Roman"/>
              </w:rPr>
            </w:pPr>
            <w:r w:rsidRPr="008E2EE0">
              <w:rPr>
                <w:rFonts w:ascii="Times New Roman" w:hAnsi="Times New Roman"/>
              </w:rPr>
              <w:t>1818700,00</w:t>
            </w:r>
          </w:p>
        </w:tc>
      </w:tr>
      <w:tr w:rsidR="00867212" w:rsidRPr="00C921EB" w:rsidTr="00C128B1">
        <w:trPr>
          <w:trHeight w:val="64"/>
          <w:tblCellSpacing w:w="5" w:type="nil"/>
        </w:trPr>
        <w:tc>
          <w:tcPr>
            <w:tcW w:w="489" w:type="dxa"/>
            <w:tcBorders>
              <w:left w:val="single" w:sz="4" w:space="0" w:color="auto"/>
              <w:bottom w:val="single" w:sz="4" w:space="0" w:color="auto"/>
              <w:right w:val="single" w:sz="4" w:space="0" w:color="auto"/>
            </w:tcBorders>
          </w:tcPr>
          <w:p w:rsidR="00867212" w:rsidRPr="00C921EB" w:rsidRDefault="00867212" w:rsidP="00FB0F7D">
            <w:pPr>
              <w:pStyle w:val="ConsPlusCell"/>
              <w:rPr>
                <w:rFonts w:ascii="Times New Roman" w:hAnsi="Times New Roman" w:cs="Times New Roman"/>
                <w:sz w:val="20"/>
                <w:szCs w:val="20"/>
              </w:rPr>
            </w:pPr>
            <w:r w:rsidRPr="00C921EB">
              <w:rPr>
                <w:rFonts w:ascii="Times New Roman" w:hAnsi="Times New Roman" w:cs="Times New Roman"/>
                <w:sz w:val="20"/>
                <w:szCs w:val="20"/>
              </w:rPr>
              <w:t>3.1.</w:t>
            </w:r>
          </w:p>
        </w:tc>
        <w:tc>
          <w:tcPr>
            <w:tcW w:w="4614" w:type="dxa"/>
            <w:tcBorders>
              <w:left w:val="single" w:sz="4" w:space="0" w:color="auto"/>
              <w:bottom w:val="single" w:sz="4" w:space="0" w:color="auto"/>
              <w:right w:val="single" w:sz="4" w:space="0" w:color="auto"/>
            </w:tcBorders>
          </w:tcPr>
          <w:p w:rsidR="00867212" w:rsidRPr="00C921EB" w:rsidRDefault="00867212" w:rsidP="00C128B1">
            <w:pPr>
              <w:pStyle w:val="ConsPlusCell"/>
              <w:jc w:val="both"/>
              <w:rPr>
                <w:rFonts w:ascii="Times New Roman" w:hAnsi="Times New Roman" w:cs="Times New Roman"/>
                <w:sz w:val="20"/>
                <w:szCs w:val="20"/>
              </w:rPr>
            </w:pPr>
            <w:r w:rsidRPr="00C921EB">
              <w:rPr>
                <w:rFonts w:ascii="Times New Roman" w:hAnsi="Times New Roman" w:cs="Times New Roman"/>
                <w:sz w:val="20"/>
                <w:szCs w:val="20"/>
              </w:rPr>
              <w:t>Из них: поступления от оказания государственным учреждением (подразделением) услуг (выполнения работ), предоставление которых для физических и юридических лиц осуществляется на платной основе</w:t>
            </w:r>
          </w:p>
        </w:tc>
        <w:tc>
          <w:tcPr>
            <w:tcW w:w="1413" w:type="dxa"/>
            <w:tcBorders>
              <w:left w:val="single" w:sz="4" w:space="0" w:color="auto"/>
              <w:bottom w:val="single" w:sz="4" w:space="0" w:color="auto"/>
              <w:right w:val="single" w:sz="4" w:space="0" w:color="auto"/>
            </w:tcBorders>
          </w:tcPr>
          <w:p w:rsidR="00867212" w:rsidRPr="00C921EB" w:rsidRDefault="00867212" w:rsidP="00FB0F7D">
            <w:pPr>
              <w:pStyle w:val="ConsPlusCell"/>
              <w:rPr>
                <w:rFonts w:ascii="Times New Roman" w:hAnsi="Times New Roman" w:cs="Times New Roman"/>
                <w:sz w:val="20"/>
                <w:szCs w:val="20"/>
              </w:rPr>
            </w:pPr>
            <w:r w:rsidRPr="00C921EB">
              <w:rPr>
                <w:rFonts w:ascii="Times New Roman" w:hAnsi="Times New Roman" w:cs="Times New Roman"/>
                <w:sz w:val="20"/>
                <w:szCs w:val="20"/>
              </w:rPr>
              <w:t>2 003 309,72</w:t>
            </w:r>
          </w:p>
          <w:p w:rsidR="00867212" w:rsidRPr="00C921EB" w:rsidRDefault="00867212" w:rsidP="00FB0F7D">
            <w:pPr>
              <w:pStyle w:val="ConsPlusCell"/>
              <w:rPr>
                <w:rFonts w:ascii="Times New Roman" w:hAnsi="Times New Roman" w:cs="Times New Roman"/>
                <w:sz w:val="20"/>
                <w:szCs w:val="20"/>
              </w:rPr>
            </w:pPr>
          </w:p>
        </w:tc>
        <w:tc>
          <w:tcPr>
            <w:tcW w:w="1413" w:type="dxa"/>
            <w:tcBorders>
              <w:left w:val="single" w:sz="4" w:space="0" w:color="auto"/>
              <w:bottom w:val="single" w:sz="4" w:space="0" w:color="auto"/>
              <w:right w:val="single" w:sz="4" w:space="0" w:color="auto"/>
            </w:tcBorders>
          </w:tcPr>
          <w:p w:rsidR="00867212" w:rsidRPr="00C921EB" w:rsidRDefault="00867212" w:rsidP="00FB0F7D">
            <w:pPr>
              <w:pStyle w:val="ConsPlusCell"/>
              <w:rPr>
                <w:rFonts w:ascii="Times New Roman" w:hAnsi="Times New Roman" w:cs="Times New Roman"/>
                <w:sz w:val="20"/>
                <w:szCs w:val="20"/>
              </w:rPr>
            </w:pPr>
            <w:r w:rsidRPr="00C921EB">
              <w:rPr>
                <w:rFonts w:ascii="Times New Roman" w:hAnsi="Times New Roman" w:cs="Times New Roman"/>
                <w:sz w:val="20"/>
                <w:szCs w:val="20"/>
              </w:rPr>
              <w:t>1 977 621,85</w:t>
            </w:r>
          </w:p>
          <w:p w:rsidR="00867212" w:rsidRPr="00C921EB" w:rsidRDefault="00867212" w:rsidP="00FB0F7D">
            <w:pPr>
              <w:pStyle w:val="ConsPlusCell"/>
              <w:rPr>
                <w:rFonts w:ascii="Times New Roman" w:hAnsi="Times New Roman" w:cs="Times New Roman"/>
                <w:sz w:val="20"/>
                <w:szCs w:val="20"/>
              </w:rPr>
            </w:pPr>
          </w:p>
        </w:tc>
        <w:tc>
          <w:tcPr>
            <w:tcW w:w="1582" w:type="dxa"/>
            <w:tcBorders>
              <w:left w:val="single" w:sz="4" w:space="0" w:color="auto"/>
              <w:bottom w:val="single" w:sz="4" w:space="0" w:color="auto"/>
              <w:right w:val="single" w:sz="4" w:space="0" w:color="auto"/>
            </w:tcBorders>
          </w:tcPr>
          <w:p w:rsidR="00867212" w:rsidRPr="00C921EB" w:rsidRDefault="00867212" w:rsidP="00FB0F7D">
            <w:pPr>
              <w:pStyle w:val="ConsPlusCell"/>
              <w:jc w:val="center"/>
              <w:rPr>
                <w:rFonts w:ascii="Times New Roman" w:hAnsi="Times New Roman" w:cs="Times New Roman"/>
                <w:sz w:val="20"/>
                <w:szCs w:val="20"/>
              </w:rPr>
            </w:pPr>
            <w:r w:rsidRPr="00C921EB">
              <w:rPr>
                <w:rFonts w:ascii="Times New Roman" w:hAnsi="Times New Roman" w:cs="Times New Roman"/>
                <w:sz w:val="20"/>
                <w:szCs w:val="20"/>
              </w:rPr>
              <w:t>98,7%</w:t>
            </w:r>
          </w:p>
        </w:tc>
        <w:tc>
          <w:tcPr>
            <w:tcW w:w="1537" w:type="dxa"/>
            <w:tcBorders>
              <w:left w:val="single" w:sz="4" w:space="0" w:color="auto"/>
              <w:bottom w:val="single" w:sz="4" w:space="0" w:color="auto"/>
              <w:right w:val="single" w:sz="4" w:space="0" w:color="auto"/>
            </w:tcBorders>
          </w:tcPr>
          <w:p w:rsidR="00867212" w:rsidRDefault="00867212" w:rsidP="00FB0F7D">
            <w:pPr>
              <w:pStyle w:val="ConsPlusCell"/>
              <w:rPr>
                <w:rFonts w:ascii="Times New Roman" w:hAnsi="Times New Roman"/>
              </w:rPr>
            </w:pPr>
            <w:r>
              <w:rPr>
                <w:rFonts w:ascii="Times New Roman" w:hAnsi="Times New Roman"/>
              </w:rPr>
              <w:t>2 071 530,00</w:t>
            </w:r>
          </w:p>
        </w:tc>
        <w:tc>
          <w:tcPr>
            <w:tcW w:w="1525" w:type="dxa"/>
            <w:tcBorders>
              <w:left w:val="single" w:sz="4" w:space="0" w:color="auto"/>
              <w:bottom w:val="single" w:sz="4" w:space="0" w:color="auto"/>
              <w:right w:val="single" w:sz="4" w:space="0" w:color="auto"/>
            </w:tcBorders>
          </w:tcPr>
          <w:p w:rsidR="00867212" w:rsidRDefault="00867212" w:rsidP="00FB0F7D">
            <w:pPr>
              <w:pStyle w:val="ConsPlusCell"/>
              <w:rPr>
                <w:rFonts w:ascii="Times New Roman" w:hAnsi="Times New Roman"/>
              </w:rPr>
            </w:pPr>
            <w:r>
              <w:rPr>
                <w:rFonts w:ascii="Times New Roman" w:hAnsi="Times New Roman"/>
              </w:rPr>
              <w:t>1 926 565,13</w:t>
            </w:r>
          </w:p>
        </w:tc>
        <w:tc>
          <w:tcPr>
            <w:tcW w:w="1210" w:type="dxa"/>
            <w:tcBorders>
              <w:left w:val="single" w:sz="4" w:space="0" w:color="auto"/>
              <w:bottom w:val="single" w:sz="4" w:space="0" w:color="auto"/>
              <w:right w:val="single" w:sz="4" w:space="0" w:color="auto"/>
            </w:tcBorders>
          </w:tcPr>
          <w:p w:rsidR="00867212" w:rsidRDefault="00867212" w:rsidP="00FB0F7D">
            <w:pPr>
              <w:pStyle w:val="ConsPlusCell"/>
              <w:jc w:val="center"/>
              <w:rPr>
                <w:rFonts w:ascii="Times New Roman" w:hAnsi="Times New Roman"/>
              </w:rPr>
            </w:pPr>
            <w:r>
              <w:rPr>
                <w:rFonts w:ascii="Times New Roman" w:hAnsi="Times New Roman"/>
              </w:rPr>
              <w:t>93%</w:t>
            </w:r>
          </w:p>
        </w:tc>
        <w:tc>
          <w:tcPr>
            <w:tcW w:w="1432" w:type="dxa"/>
            <w:tcBorders>
              <w:left w:val="single" w:sz="4" w:space="0" w:color="auto"/>
              <w:bottom w:val="single" w:sz="4" w:space="0" w:color="auto"/>
              <w:right w:val="single" w:sz="4" w:space="0" w:color="auto"/>
            </w:tcBorders>
          </w:tcPr>
          <w:p w:rsidR="00867212" w:rsidRPr="008E2EE0" w:rsidRDefault="00867212" w:rsidP="00FB0F7D">
            <w:pPr>
              <w:pStyle w:val="ConsPlusCell"/>
              <w:jc w:val="center"/>
              <w:rPr>
                <w:rFonts w:ascii="Times New Roman" w:hAnsi="Times New Roman"/>
              </w:rPr>
            </w:pPr>
            <w:r w:rsidRPr="008E2EE0">
              <w:rPr>
                <w:rFonts w:ascii="Times New Roman" w:hAnsi="Times New Roman"/>
              </w:rPr>
              <w:t>1818700,00</w:t>
            </w:r>
          </w:p>
        </w:tc>
      </w:tr>
      <w:tr w:rsidR="00867212" w:rsidRPr="00867212" w:rsidTr="00C128B1">
        <w:trPr>
          <w:trHeight w:val="64"/>
          <w:tblCellSpacing w:w="5" w:type="nil"/>
        </w:trPr>
        <w:tc>
          <w:tcPr>
            <w:tcW w:w="489" w:type="dxa"/>
            <w:tcBorders>
              <w:left w:val="single" w:sz="4" w:space="0" w:color="auto"/>
              <w:bottom w:val="single" w:sz="4" w:space="0" w:color="auto"/>
              <w:right w:val="single" w:sz="4" w:space="0" w:color="auto"/>
            </w:tcBorders>
          </w:tcPr>
          <w:p w:rsidR="00867212" w:rsidRPr="00867212" w:rsidRDefault="00867212" w:rsidP="00FB0F7D">
            <w:pPr>
              <w:pStyle w:val="ConsPlusCell"/>
              <w:rPr>
                <w:rFonts w:ascii="Times New Roman" w:hAnsi="Times New Roman" w:cs="Times New Roman"/>
                <w:sz w:val="20"/>
                <w:szCs w:val="20"/>
              </w:rPr>
            </w:pPr>
          </w:p>
        </w:tc>
        <w:tc>
          <w:tcPr>
            <w:tcW w:w="4614" w:type="dxa"/>
            <w:tcBorders>
              <w:left w:val="single" w:sz="4" w:space="0" w:color="auto"/>
              <w:bottom w:val="single" w:sz="4" w:space="0" w:color="auto"/>
              <w:right w:val="single" w:sz="4" w:space="0" w:color="auto"/>
            </w:tcBorders>
          </w:tcPr>
          <w:p w:rsidR="00867212" w:rsidRPr="00867212" w:rsidRDefault="00867212" w:rsidP="00FB0F7D">
            <w:pPr>
              <w:pStyle w:val="ConsPlusCell"/>
              <w:rPr>
                <w:rFonts w:ascii="Times New Roman" w:hAnsi="Times New Roman" w:cs="Times New Roman"/>
                <w:sz w:val="20"/>
                <w:szCs w:val="20"/>
              </w:rPr>
            </w:pPr>
            <w:r w:rsidRPr="00867212">
              <w:rPr>
                <w:rFonts w:ascii="Times New Roman" w:hAnsi="Times New Roman" w:cs="Times New Roman"/>
                <w:sz w:val="20"/>
                <w:szCs w:val="20"/>
              </w:rPr>
              <w:t xml:space="preserve">Итого </w:t>
            </w:r>
          </w:p>
        </w:tc>
        <w:tc>
          <w:tcPr>
            <w:tcW w:w="1413" w:type="dxa"/>
            <w:tcBorders>
              <w:left w:val="single" w:sz="4" w:space="0" w:color="auto"/>
              <w:bottom w:val="single" w:sz="4" w:space="0" w:color="auto"/>
              <w:right w:val="single" w:sz="4" w:space="0" w:color="auto"/>
            </w:tcBorders>
          </w:tcPr>
          <w:p w:rsidR="00867212" w:rsidRPr="00867212" w:rsidRDefault="00867212" w:rsidP="00FB0F7D">
            <w:pPr>
              <w:pStyle w:val="ConsPlusCell"/>
              <w:rPr>
                <w:rFonts w:ascii="Times New Roman" w:hAnsi="Times New Roman" w:cs="Times New Roman"/>
                <w:sz w:val="20"/>
                <w:szCs w:val="20"/>
              </w:rPr>
            </w:pPr>
            <w:r w:rsidRPr="00867212">
              <w:rPr>
                <w:rFonts w:ascii="Times New Roman" w:hAnsi="Times New Roman" w:cs="Times New Roman"/>
                <w:sz w:val="20"/>
                <w:szCs w:val="20"/>
              </w:rPr>
              <w:t>132 562 819,44</w:t>
            </w:r>
          </w:p>
        </w:tc>
        <w:tc>
          <w:tcPr>
            <w:tcW w:w="1413" w:type="dxa"/>
            <w:tcBorders>
              <w:left w:val="single" w:sz="4" w:space="0" w:color="auto"/>
              <w:bottom w:val="single" w:sz="4" w:space="0" w:color="auto"/>
              <w:right w:val="single" w:sz="4" w:space="0" w:color="auto"/>
            </w:tcBorders>
          </w:tcPr>
          <w:p w:rsidR="00867212" w:rsidRPr="00867212" w:rsidRDefault="00867212" w:rsidP="00FB0F7D">
            <w:pPr>
              <w:pStyle w:val="ConsPlusCell"/>
              <w:rPr>
                <w:rFonts w:ascii="Times New Roman" w:hAnsi="Times New Roman" w:cs="Times New Roman"/>
                <w:sz w:val="20"/>
                <w:szCs w:val="20"/>
              </w:rPr>
            </w:pPr>
            <w:r w:rsidRPr="00867212">
              <w:rPr>
                <w:rFonts w:ascii="Times New Roman" w:hAnsi="Times New Roman" w:cs="Times New Roman"/>
                <w:sz w:val="20"/>
                <w:szCs w:val="20"/>
              </w:rPr>
              <w:t>135 030 385,30</w:t>
            </w:r>
          </w:p>
        </w:tc>
        <w:tc>
          <w:tcPr>
            <w:tcW w:w="1582" w:type="dxa"/>
            <w:tcBorders>
              <w:left w:val="single" w:sz="4" w:space="0" w:color="auto"/>
              <w:bottom w:val="single" w:sz="4" w:space="0" w:color="auto"/>
              <w:right w:val="single" w:sz="4" w:space="0" w:color="auto"/>
            </w:tcBorders>
          </w:tcPr>
          <w:p w:rsidR="00867212" w:rsidRPr="00867212" w:rsidRDefault="00867212" w:rsidP="00FB0F7D">
            <w:pPr>
              <w:pStyle w:val="ConsPlusCell"/>
              <w:jc w:val="center"/>
              <w:rPr>
                <w:rFonts w:ascii="Times New Roman" w:hAnsi="Times New Roman" w:cs="Times New Roman"/>
                <w:sz w:val="20"/>
                <w:szCs w:val="20"/>
              </w:rPr>
            </w:pPr>
            <w:r w:rsidRPr="00867212">
              <w:rPr>
                <w:rFonts w:ascii="Times New Roman" w:hAnsi="Times New Roman" w:cs="Times New Roman"/>
                <w:sz w:val="20"/>
                <w:szCs w:val="20"/>
              </w:rPr>
              <w:t>101,9%</w:t>
            </w:r>
          </w:p>
        </w:tc>
        <w:tc>
          <w:tcPr>
            <w:tcW w:w="1537" w:type="dxa"/>
            <w:tcBorders>
              <w:left w:val="single" w:sz="4" w:space="0" w:color="auto"/>
              <w:bottom w:val="single" w:sz="4" w:space="0" w:color="auto"/>
              <w:right w:val="single" w:sz="4" w:space="0" w:color="auto"/>
            </w:tcBorders>
          </w:tcPr>
          <w:p w:rsidR="00867212" w:rsidRPr="00867212" w:rsidRDefault="00867212" w:rsidP="00FB0F7D">
            <w:pPr>
              <w:pStyle w:val="ConsPlusCell"/>
              <w:rPr>
                <w:rFonts w:ascii="Times New Roman" w:hAnsi="Times New Roman"/>
              </w:rPr>
            </w:pPr>
            <w:r w:rsidRPr="00867212">
              <w:rPr>
                <w:rFonts w:ascii="Times New Roman" w:hAnsi="Times New Roman"/>
              </w:rPr>
              <w:t>133 326 492,15</w:t>
            </w:r>
          </w:p>
        </w:tc>
        <w:tc>
          <w:tcPr>
            <w:tcW w:w="1525" w:type="dxa"/>
            <w:tcBorders>
              <w:left w:val="single" w:sz="4" w:space="0" w:color="auto"/>
              <w:bottom w:val="single" w:sz="4" w:space="0" w:color="auto"/>
              <w:right w:val="single" w:sz="4" w:space="0" w:color="auto"/>
            </w:tcBorders>
          </w:tcPr>
          <w:p w:rsidR="00867212" w:rsidRPr="00867212" w:rsidRDefault="00867212" w:rsidP="00FB0F7D">
            <w:pPr>
              <w:pStyle w:val="ConsPlusCell"/>
              <w:rPr>
                <w:rFonts w:ascii="Times New Roman" w:hAnsi="Times New Roman"/>
              </w:rPr>
            </w:pPr>
            <w:r w:rsidRPr="00867212">
              <w:rPr>
                <w:rFonts w:ascii="Times New Roman" w:hAnsi="Times New Roman"/>
              </w:rPr>
              <w:t>132 437 170,38</w:t>
            </w:r>
          </w:p>
        </w:tc>
        <w:tc>
          <w:tcPr>
            <w:tcW w:w="1210" w:type="dxa"/>
            <w:tcBorders>
              <w:left w:val="single" w:sz="4" w:space="0" w:color="auto"/>
              <w:bottom w:val="single" w:sz="4" w:space="0" w:color="auto"/>
              <w:right w:val="single" w:sz="4" w:space="0" w:color="auto"/>
            </w:tcBorders>
          </w:tcPr>
          <w:p w:rsidR="00867212" w:rsidRPr="00867212" w:rsidRDefault="00867212" w:rsidP="00FB0F7D">
            <w:pPr>
              <w:pStyle w:val="ConsPlusCell"/>
              <w:jc w:val="center"/>
              <w:rPr>
                <w:rFonts w:ascii="Times New Roman" w:hAnsi="Times New Roman"/>
              </w:rPr>
            </w:pPr>
            <w:r w:rsidRPr="00867212">
              <w:rPr>
                <w:rFonts w:ascii="Times New Roman" w:hAnsi="Times New Roman"/>
              </w:rPr>
              <w:t>99,3%</w:t>
            </w:r>
          </w:p>
        </w:tc>
        <w:tc>
          <w:tcPr>
            <w:tcW w:w="1432" w:type="dxa"/>
            <w:tcBorders>
              <w:left w:val="single" w:sz="4" w:space="0" w:color="auto"/>
              <w:bottom w:val="single" w:sz="4" w:space="0" w:color="auto"/>
              <w:right w:val="single" w:sz="4" w:space="0" w:color="auto"/>
            </w:tcBorders>
          </w:tcPr>
          <w:p w:rsidR="00243D3E" w:rsidRDefault="00243D3E" w:rsidP="00243D3E">
            <w:pPr>
              <w:jc w:val="center"/>
              <w:rPr>
                <w:rFonts w:ascii="Calibri" w:hAnsi="Calibri" w:cs="Calibri"/>
                <w:color w:val="000000"/>
              </w:rPr>
            </w:pPr>
            <w:r>
              <w:rPr>
                <w:rFonts w:ascii="Calibri" w:hAnsi="Calibri" w:cs="Calibri"/>
                <w:color w:val="000000"/>
              </w:rPr>
              <w:t>143633800,00</w:t>
            </w:r>
          </w:p>
          <w:p w:rsidR="00867212" w:rsidRPr="00867212" w:rsidRDefault="00867212" w:rsidP="00FB0F7D">
            <w:pPr>
              <w:pStyle w:val="ConsPlusCell"/>
              <w:jc w:val="center"/>
              <w:rPr>
                <w:rFonts w:ascii="Times New Roman" w:hAnsi="Times New Roman"/>
              </w:rPr>
            </w:pPr>
          </w:p>
        </w:tc>
      </w:tr>
    </w:tbl>
    <w:p w:rsidR="00867212" w:rsidRDefault="00867212" w:rsidP="00C128B1">
      <w:pPr>
        <w:tabs>
          <w:tab w:val="left" w:pos="709"/>
        </w:tabs>
        <w:spacing w:after="0" w:line="240" w:lineRule="auto"/>
        <w:jc w:val="both"/>
        <w:rPr>
          <w:rFonts w:ascii="Times New Roman" w:hAnsi="Times New Roman" w:cs="Times New Roman"/>
          <w:b/>
        </w:rPr>
      </w:pPr>
      <w:r w:rsidRPr="00867212">
        <w:rPr>
          <w:rFonts w:ascii="Times New Roman" w:hAnsi="Times New Roman" w:cs="Times New Roman"/>
          <w:b/>
        </w:rPr>
        <w:t>Сумма доходов, полученных учреждением от оказания платных услуг (выполнения работ) при осуществлении основных видов деятельности сверх государственного задания, при осуществлении иных видов деятельности</w:t>
      </w:r>
    </w:p>
    <w:tbl>
      <w:tblPr>
        <w:tblW w:w="14770" w:type="dxa"/>
        <w:jc w:val="center"/>
        <w:tblInd w:w="2852" w:type="dxa"/>
        <w:tblLook w:val="04A0" w:firstRow="1" w:lastRow="0" w:firstColumn="1" w:lastColumn="0" w:noHBand="0" w:noVBand="1"/>
      </w:tblPr>
      <w:tblGrid>
        <w:gridCol w:w="486"/>
        <w:gridCol w:w="10158"/>
        <w:gridCol w:w="1559"/>
        <w:gridCol w:w="2567"/>
      </w:tblGrid>
      <w:tr w:rsidR="00867212" w:rsidRPr="00C921EB" w:rsidTr="009B07AB">
        <w:trPr>
          <w:trHeight w:val="746"/>
          <w:jc w:val="center"/>
        </w:trPr>
        <w:tc>
          <w:tcPr>
            <w:tcW w:w="286" w:type="dxa"/>
            <w:vMerge w:val="restart"/>
            <w:tcBorders>
              <w:top w:val="single" w:sz="4" w:space="0" w:color="auto"/>
              <w:left w:val="single" w:sz="4" w:space="0" w:color="auto"/>
              <w:right w:val="single" w:sz="4" w:space="0" w:color="auto"/>
            </w:tcBorders>
            <w:shd w:val="clear" w:color="auto" w:fill="auto"/>
            <w:vAlign w:val="center"/>
            <w:hideMark/>
          </w:tcPr>
          <w:p w:rsidR="00867212" w:rsidRPr="00C921EB" w:rsidRDefault="00867212" w:rsidP="00E63447">
            <w:pPr>
              <w:spacing w:after="0" w:line="240" w:lineRule="auto"/>
              <w:jc w:val="center"/>
              <w:rPr>
                <w:rFonts w:ascii="Times New Roman" w:eastAsia="Times New Roman" w:hAnsi="Times New Roman" w:cs="Times New Roman"/>
                <w:color w:val="000000"/>
                <w:sz w:val="20"/>
                <w:szCs w:val="20"/>
                <w:lang w:eastAsia="ru-RU"/>
              </w:rPr>
            </w:pPr>
            <w:proofErr w:type="gramStart"/>
            <w:r w:rsidRPr="00C921EB">
              <w:rPr>
                <w:rFonts w:ascii="Times New Roman" w:eastAsia="Times New Roman" w:hAnsi="Times New Roman" w:cs="Times New Roman"/>
                <w:color w:val="000000"/>
                <w:sz w:val="20"/>
                <w:szCs w:val="20"/>
                <w:lang w:eastAsia="ru-RU"/>
              </w:rPr>
              <w:t>п</w:t>
            </w:r>
            <w:proofErr w:type="gramEnd"/>
            <w:r w:rsidRPr="00C921EB">
              <w:rPr>
                <w:rFonts w:ascii="Times New Roman" w:eastAsia="Times New Roman" w:hAnsi="Times New Roman" w:cs="Times New Roman"/>
                <w:color w:val="000000"/>
                <w:sz w:val="20"/>
                <w:szCs w:val="20"/>
                <w:lang w:eastAsia="ru-RU"/>
              </w:rPr>
              <w:t>/п</w:t>
            </w:r>
          </w:p>
        </w:tc>
        <w:tc>
          <w:tcPr>
            <w:tcW w:w="10324" w:type="dxa"/>
            <w:vMerge w:val="restart"/>
            <w:tcBorders>
              <w:top w:val="single" w:sz="4" w:space="0" w:color="auto"/>
              <w:left w:val="nil"/>
              <w:right w:val="single" w:sz="4" w:space="0" w:color="auto"/>
            </w:tcBorders>
            <w:shd w:val="clear" w:color="auto" w:fill="auto"/>
            <w:vAlign w:val="center"/>
            <w:hideMark/>
          </w:tcPr>
          <w:p w:rsidR="00867212" w:rsidRPr="00C921EB" w:rsidRDefault="00867212" w:rsidP="00E63447">
            <w:pPr>
              <w:spacing w:after="0" w:line="240" w:lineRule="auto"/>
              <w:jc w:val="center"/>
              <w:rPr>
                <w:rFonts w:ascii="Times New Roman" w:eastAsia="Times New Roman" w:hAnsi="Times New Roman" w:cs="Times New Roman"/>
                <w:color w:val="000000"/>
                <w:sz w:val="20"/>
                <w:szCs w:val="20"/>
                <w:lang w:eastAsia="ru-RU"/>
              </w:rPr>
            </w:pPr>
            <w:r w:rsidRPr="00C921EB">
              <w:rPr>
                <w:rFonts w:ascii="Times New Roman" w:eastAsia="Times New Roman" w:hAnsi="Times New Roman" w:cs="Times New Roman"/>
                <w:color w:val="000000"/>
                <w:sz w:val="20"/>
                <w:szCs w:val="20"/>
                <w:lang w:eastAsia="ru-RU"/>
              </w:rPr>
              <w:t>Вид услуги (работы)</w:t>
            </w:r>
          </w:p>
        </w:tc>
        <w:tc>
          <w:tcPr>
            <w:tcW w:w="4160" w:type="dxa"/>
            <w:gridSpan w:val="2"/>
            <w:tcBorders>
              <w:top w:val="single" w:sz="4" w:space="0" w:color="auto"/>
              <w:left w:val="nil"/>
              <w:bottom w:val="single" w:sz="4" w:space="0" w:color="auto"/>
              <w:right w:val="single" w:sz="4" w:space="0" w:color="auto"/>
            </w:tcBorders>
            <w:shd w:val="clear" w:color="auto" w:fill="auto"/>
            <w:vAlign w:val="center"/>
            <w:hideMark/>
          </w:tcPr>
          <w:p w:rsidR="00867212" w:rsidRPr="00C921EB" w:rsidRDefault="00867212" w:rsidP="00E63447">
            <w:pPr>
              <w:spacing w:after="0" w:line="240" w:lineRule="auto"/>
              <w:jc w:val="center"/>
              <w:rPr>
                <w:rFonts w:ascii="Times New Roman" w:eastAsia="Times New Roman" w:hAnsi="Times New Roman" w:cs="Times New Roman"/>
                <w:color w:val="000000"/>
                <w:sz w:val="20"/>
                <w:szCs w:val="20"/>
                <w:lang w:eastAsia="ru-RU"/>
              </w:rPr>
            </w:pPr>
            <w:r w:rsidRPr="00C921EB">
              <w:rPr>
                <w:rFonts w:ascii="Times New Roman" w:eastAsia="Times New Roman" w:hAnsi="Times New Roman" w:cs="Times New Roman"/>
                <w:color w:val="000000"/>
                <w:sz w:val="20"/>
                <w:szCs w:val="20"/>
                <w:lang w:eastAsia="ru-RU"/>
              </w:rPr>
              <w:t>Сумма доходов, полученных от оказания платных услуг (выполнения работ) при осуществлении иных видов деятельности (руб.)</w:t>
            </w:r>
          </w:p>
        </w:tc>
      </w:tr>
      <w:tr w:rsidR="00867212" w:rsidRPr="00C921EB" w:rsidTr="009B07AB">
        <w:trPr>
          <w:trHeight w:val="161"/>
          <w:jc w:val="center"/>
        </w:trPr>
        <w:tc>
          <w:tcPr>
            <w:tcW w:w="286" w:type="dxa"/>
            <w:vMerge/>
            <w:tcBorders>
              <w:left w:val="single" w:sz="4" w:space="0" w:color="auto"/>
              <w:bottom w:val="single" w:sz="4" w:space="0" w:color="auto"/>
              <w:right w:val="single" w:sz="4" w:space="0" w:color="auto"/>
            </w:tcBorders>
            <w:shd w:val="clear" w:color="auto" w:fill="auto"/>
            <w:vAlign w:val="center"/>
            <w:hideMark/>
          </w:tcPr>
          <w:p w:rsidR="00867212" w:rsidRPr="00C921EB" w:rsidRDefault="00867212" w:rsidP="00E63447">
            <w:pPr>
              <w:spacing w:after="0" w:line="240" w:lineRule="auto"/>
              <w:jc w:val="center"/>
              <w:rPr>
                <w:rFonts w:ascii="Times New Roman" w:eastAsia="Times New Roman" w:hAnsi="Times New Roman" w:cs="Times New Roman"/>
                <w:color w:val="000000"/>
                <w:sz w:val="20"/>
                <w:szCs w:val="20"/>
                <w:lang w:eastAsia="ru-RU"/>
              </w:rPr>
            </w:pPr>
          </w:p>
        </w:tc>
        <w:tc>
          <w:tcPr>
            <w:tcW w:w="10324" w:type="dxa"/>
            <w:vMerge/>
            <w:tcBorders>
              <w:left w:val="nil"/>
              <w:bottom w:val="single" w:sz="4" w:space="0" w:color="auto"/>
              <w:right w:val="single" w:sz="4" w:space="0" w:color="auto"/>
            </w:tcBorders>
            <w:shd w:val="clear" w:color="auto" w:fill="auto"/>
            <w:vAlign w:val="center"/>
            <w:hideMark/>
          </w:tcPr>
          <w:p w:rsidR="00867212" w:rsidRPr="00C921EB" w:rsidRDefault="00867212" w:rsidP="00E63447">
            <w:pPr>
              <w:spacing w:after="0" w:line="240" w:lineRule="auto"/>
              <w:jc w:val="center"/>
              <w:rPr>
                <w:rFonts w:ascii="Times New Roman" w:eastAsia="Times New Roman" w:hAnsi="Times New Roman" w:cs="Times New Roman"/>
                <w:color w:val="000000"/>
                <w:sz w:val="20"/>
                <w:szCs w:val="20"/>
                <w:lang w:eastAsia="ru-RU"/>
              </w:rPr>
            </w:pPr>
          </w:p>
        </w:tc>
        <w:tc>
          <w:tcPr>
            <w:tcW w:w="1568" w:type="dxa"/>
            <w:tcBorders>
              <w:top w:val="nil"/>
              <w:left w:val="nil"/>
              <w:bottom w:val="single" w:sz="4" w:space="0" w:color="auto"/>
              <w:right w:val="single" w:sz="4" w:space="0" w:color="auto"/>
            </w:tcBorders>
            <w:shd w:val="clear" w:color="auto" w:fill="auto"/>
            <w:vAlign w:val="center"/>
            <w:hideMark/>
          </w:tcPr>
          <w:p w:rsidR="00867212" w:rsidRPr="00C921EB" w:rsidRDefault="00867212" w:rsidP="00E6344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2021</w:t>
            </w:r>
            <w:r w:rsidRPr="00C921EB">
              <w:rPr>
                <w:rFonts w:ascii="Times New Roman" w:eastAsia="Times New Roman" w:hAnsi="Times New Roman" w:cs="Times New Roman"/>
                <w:color w:val="000000"/>
                <w:sz w:val="20"/>
                <w:szCs w:val="20"/>
                <w:lang w:eastAsia="ru-RU"/>
              </w:rPr>
              <w:t xml:space="preserve"> год</w:t>
            </w:r>
          </w:p>
        </w:tc>
        <w:tc>
          <w:tcPr>
            <w:tcW w:w="2592" w:type="dxa"/>
            <w:tcBorders>
              <w:top w:val="nil"/>
              <w:left w:val="nil"/>
              <w:bottom w:val="single" w:sz="4" w:space="0" w:color="auto"/>
              <w:right w:val="single" w:sz="4" w:space="0" w:color="auto"/>
            </w:tcBorders>
          </w:tcPr>
          <w:p w:rsidR="00867212" w:rsidRPr="00C921EB" w:rsidRDefault="00867212" w:rsidP="00E6344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полугодие 2022</w:t>
            </w:r>
            <w:r w:rsidRPr="00C921EB">
              <w:rPr>
                <w:rFonts w:ascii="Times New Roman" w:eastAsia="Times New Roman" w:hAnsi="Times New Roman" w:cs="Times New Roman"/>
                <w:color w:val="000000"/>
                <w:sz w:val="20"/>
                <w:szCs w:val="20"/>
                <w:lang w:eastAsia="ru-RU"/>
              </w:rPr>
              <w:t xml:space="preserve"> года</w:t>
            </w:r>
          </w:p>
        </w:tc>
      </w:tr>
      <w:tr w:rsidR="00867212" w:rsidRPr="00C921EB" w:rsidTr="009B07AB">
        <w:trPr>
          <w:trHeight w:val="375"/>
          <w:jc w:val="center"/>
        </w:trPr>
        <w:tc>
          <w:tcPr>
            <w:tcW w:w="286" w:type="dxa"/>
            <w:tcBorders>
              <w:top w:val="nil"/>
              <w:left w:val="single" w:sz="4" w:space="0" w:color="auto"/>
              <w:bottom w:val="single" w:sz="4" w:space="0" w:color="auto"/>
              <w:right w:val="single" w:sz="4" w:space="0" w:color="auto"/>
            </w:tcBorders>
            <w:shd w:val="clear" w:color="auto" w:fill="auto"/>
            <w:vAlign w:val="center"/>
            <w:hideMark/>
          </w:tcPr>
          <w:p w:rsidR="00867212" w:rsidRPr="00C921EB" w:rsidRDefault="00867212" w:rsidP="00E63447">
            <w:pPr>
              <w:spacing w:after="0" w:line="240" w:lineRule="auto"/>
              <w:jc w:val="center"/>
              <w:rPr>
                <w:rFonts w:ascii="Times New Roman" w:eastAsia="Times New Roman" w:hAnsi="Times New Roman" w:cs="Times New Roman"/>
                <w:color w:val="000000"/>
                <w:sz w:val="20"/>
                <w:szCs w:val="20"/>
                <w:lang w:eastAsia="ru-RU"/>
              </w:rPr>
            </w:pPr>
            <w:r w:rsidRPr="00C921EB">
              <w:rPr>
                <w:rFonts w:ascii="Times New Roman" w:eastAsia="Times New Roman" w:hAnsi="Times New Roman" w:cs="Times New Roman"/>
                <w:color w:val="000000"/>
                <w:sz w:val="20"/>
                <w:szCs w:val="20"/>
                <w:lang w:eastAsia="ru-RU"/>
              </w:rPr>
              <w:t>1</w:t>
            </w:r>
          </w:p>
        </w:tc>
        <w:tc>
          <w:tcPr>
            <w:tcW w:w="10324" w:type="dxa"/>
            <w:tcBorders>
              <w:top w:val="nil"/>
              <w:left w:val="nil"/>
              <w:bottom w:val="single" w:sz="4" w:space="0" w:color="auto"/>
              <w:right w:val="single" w:sz="4" w:space="0" w:color="auto"/>
            </w:tcBorders>
            <w:shd w:val="clear" w:color="auto" w:fill="auto"/>
            <w:vAlign w:val="center"/>
            <w:hideMark/>
          </w:tcPr>
          <w:p w:rsidR="00867212" w:rsidRPr="00C921EB" w:rsidRDefault="00867212" w:rsidP="00E63447">
            <w:pPr>
              <w:spacing w:after="0" w:line="240" w:lineRule="auto"/>
              <w:jc w:val="both"/>
              <w:rPr>
                <w:rFonts w:ascii="Times New Roman" w:eastAsia="Times New Roman" w:hAnsi="Times New Roman" w:cs="Times New Roman"/>
                <w:color w:val="000000"/>
                <w:sz w:val="20"/>
                <w:szCs w:val="20"/>
                <w:lang w:eastAsia="ru-RU"/>
              </w:rPr>
            </w:pPr>
            <w:r w:rsidRPr="00C921EB">
              <w:rPr>
                <w:rFonts w:ascii="Times New Roman" w:eastAsia="Times New Roman" w:hAnsi="Times New Roman" w:cs="Times New Roman"/>
                <w:color w:val="000000"/>
                <w:sz w:val="20"/>
                <w:szCs w:val="20"/>
                <w:lang w:eastAsia="ru-RU"/>
              </w:rPr>
              <w:t>Реализация дополнительных образовательных программ (повышение квалификации)</w:t>
            </w:r>
          </w:p>
        </w:tc>
        <w:tc>
          <w:tcPr>
            <w:tcW w:w="1568" w:type="dxa"/>
            <w:tcBorders>
              <w:top w:val="nil"/>
              <w:left w:val="nil"/>
              <w:bottom w:val="single" w:sz="4" w:space="0" w:color="auto"/>
              <w:right w:val="single" w:sz="4" w:space="0" w:color="auto"/>
            </w:tcBorders>
            <w:shd w:val="clear" w:color="auto" w:fill="auto"/>
            <w:vAlign w:val="center"/>
          </w:tcPr>
          <w:p w:rsidR="00867212" w:rsidRPr="00867212" w:rsidRDefault="00867212" w:rsidP="00E63447">
            <w:pPr>
              <w:spacing w:after="0" w:line="240" w:lineRule="auto"/>
              <w:jc w:val="center"/>
              <w:rPr>
                <w:rFonts w:ascii="Times New Roman" w:eastAsia="Times New Roman" w:hAnsi="Times New Roman" w:cs="Times New Roman"/>
                <w:color w:val="000000"/>
                <w:lang w:eastAsia="ru-RU"/>
              </w:rPr>
            </w:pPr>
            <w:r w:rsidRPr="00867212">
              <w:rPr>
                <w:rFonts w:ascii="Times New Roman" w:eastAsia="Times New Roman" w:hAnsi="Times New Roman" w:cs="Times New Roman"/>
                <w:color w:val="000000"/>
                <w:lang w:eastAsia="ru-RU"/>
              </w:rPr>
              <w:t>590 716,50</w:t>
            </w:r>
          </w:p>
        </w:tc>
        <w:tc>
          <w:tcPr>
            <w:tcW w:w="2592" w:type="dxa"/>
            <w:tcBorders>
              <w:top w:val="nil"/>
              <w:left w:val="nil"/>
              <w:bottom w:val="single" w:sz="4" w:space="0" w:color="auto"/>
              <w:right w:val="single" w:sz="4" w:space="0" w:color="auto"/>
            </w:tcBorders>
          </w:tcPr>
          <w:p w:rsidR="00867212" w:rsidRPr="00867212" w:rsidRDefault="00867212" w:rsidP="00E63447">
            <w:pPr>
              <w:spacing w:after="0" w:line="240" w:lineRule="auto"/>
              <w:ind w:firstLine="708"/>
              <w:rPr>
                <w:rFonts w:ascii="Times New Roman" w:eastAsia="Times New Roman" w:hAnsi="Times New Roman" w:cs="Times New Roman"/>
                <w:color w:val="FF0000"/>
                <w:lang w:eastAsia="ru-RU"/>
              </w:rPr>
            </w:pPr>
            <w:r w:rsidRPr="00867212">
              <w:rPr>
                <w:rFonts w:ascii="Times New Roman" w:eastAsia="Times New Roman" w:hAnsi="Times New Roman" w:cs="Times New Roman"/>
                <w:lang w:eastAsia="ru-RU"/>
              </w:rPr>
              <w:t>45 039,20</w:t>
            </w:r>
          </w:p>
        </w:tc>
      </w:tr>
      <w:tr w:rsidR="00867212" w:rsidRPr="00C921EB" w:rsidTr="009B07AB">
        <w:trPr>
          <w:trHeight w:val="751"/>
          <w:jc w:val="center"/>
        </w:trPr>
        <w:tc>
          <w:tcPr>
            <w:tcW w:w="286" w:type="dxa"/>
            <w:tcBorders>
              <w:top w:val="nil"/>
              <w:left w:val="single" w:sz="4" w:space="0" w:color="auto"/>
              <w:bottom w:val="single" w:sz="4" w:space="0" w:color="auto"/>
              <w:right w:val="single" w:sz="4" w:space="0" w:color="auto"/>
            </w:tcBorders>
            <w:shd w:val="clear" w:color="auto" w:fill="auto"/>
            <w:vAlign w:val="center"/>
            <w:hideMark/>
          </w:tcPr>
          <w:p w:rsidR="00867212" w:rsidRPr="00C921EB" w:rsidRDefault="00867212" w:rsidP="00E63447">
            <w:pPr>
              <w:spacing w:after="0" w:line="240" w:lineRule="auto"/>
              <w:jc w:val="center"/>
              <w:rPr>
                <w:rFonts w:ascii="Times New Roman" w:eastAsia="Times New Roman" w:hAnsi="Times New Roman" w:cs="Times New Roman"/>
                <w:color w:val="000000"/>
                <w:sz w:val="20"/>
                <w:szCs w:val="20"/>
                <w:lang w:eastAsia="ru-RU"/>
              </w:rPr>
            </w:pPr>
            <w:r w:rsidRPr="00C921EB">
              <w:rPr>
                <w:rFonts w:ascii="Times New Roman" w:eastAsia="Times New Roman" w:hAnsi="Times New Roman" w:cs="Times New Roman"/>
                <w:color w:val="000000"/>
                <w:sz w:val="20"/>
                <w:szCs w:val="20"/>
                <w:lang w:eastAsia="ru-RU"/>
              </w:rPr>
              <w:t>2</w:t>
            </w:r>
          </w:p>
        </w:tc>
        <w:tc>
          <w:tcPr>
            <w:tcW w:w="10324" w:type="dxa"/>
            <w:tcBorders>
              <w:top w:val="nil"/>
              <w:left w:val="nil"/>
              <w:bottom w:val="single" w:sz="4" w:space="0" w:color="auto"/>
              <w:right w:val="single" w:sz="4" w:space="0" w:color="auto"/>
            </w:tcBorders>
            <w:shd w:val="clear" w:color="auto" w:fill="auto"/>
            <w:vAlign w:val="center"/>
            <w:hideMark/>
          </w:tcPr>
          <w:p w:rsidR="00867212" w:rsidRPr="00C921EB" w:rsidRDefault="00867212" w:rsidP="00E63447">
            <w:pPr>
              <w:spacing w:after="0" w:line="240" w:lineRule="auto"/>
              <w:jc w:val="both"/>
              <w:rPr>
                <w:rFonts w:ascii="Times New Roman" w:eastAsia="Times New Roman" w:hAnsi="Times New Roman" w:cs="Times New Roman"/>
                <w:color w:val="000000"/>
                <w:sz w:val="20"/>
                <w:szCs w:val="20"/>
                <w:lang w:eastAsia="ru-RU"/>
              </w:rPr>
            </w:pPr>
            <w:r w:rsidRPr="00C921EB">
              <w:rPr>
                <w:rFonts w:ascii="Times New Roman" w:eastAsia="Times New Roman" w:hAnsi="Times New Roman" w:cs="Times New Roman"/>
                <w:color w:val="000000"/>
                <w:sz w:val="20"/>
                <w:szCs w:val="20"/>
                <w:lang w:eastAsia="ru-RU"/>
              </w:rPr>
              <w:t>Услуги по сдаче в наем жилых помещений специализированного жилищного фонда Ханты-Мансийского автономного округа - Югры, находящихся в оперативном управлении учреждения, обучающимся и работникам учреждения</w:t>
            </w:r>
          </w:p>
        </w:tc>
        <w:tc>
          <w:tcPr>
            <w:tcW w:w="1568" w:type="dxa"/>
            <w:tcBorders>
              <w:top w:val="nil"/>
              <w:left w:val="nil"/>
              <w:bottom w:val="single" w:sz="4" w:space="0" w:color="auto"/>
              <w:right w:val="single" w:sz="4" w:space="0" w:color="auto"/>
            </w:tcBorders>
            <w:shd w:val="clear" w:color="auto" w:fill="auto"/>
            <w:vAlign w:val="center"/>
          </w:tcPr>
          <w:p w:rsidR="00867212" w:rsidRPr="00867212" w:rsidRDefault="00867212" w:rsidP="00E63447">
            <w:pPr>
              <w:spacing w:after="0" w:line="240" w:lineRule="auto"/>
              <w:jc w:val="center"/>
              <w:rPr>
                <w:rFonts w:ascii="Times New Roman" w:eastAsia="Times New Roman" w:hAnsi="Times New Roman" w:cs="Times New Roman"/>
                <w:color w:val="000000"/>
                <w:lang w:eastAsia="ru-RU"/>
              </w:rPr>
            </w:pPr>
            <w:r w:rsidRPr="00867212">
              <w:rPr>
                <w:rFonts w:ascii="Times New Roman" w:eastAsia="Times New Roman" w:hAnsi="Times New Roman" w:cs="Times New Roman"/>
                <w:color w:val="000000"/>
                <w:lang w:eastAsia="ru-RU"/>
              </w:rPr>
              <w:t>759 882,37</w:t>
            </w:r>
          </w:p>
        </w:tc>
        <w:tc>
          <w:tcPr>
            <w:tcW w:w="2592" w:type="dxa"/>
            <w:tcBorders>
              <w:top w:val="nil"/>
              <w:left w:val="nil"/>
              <w:bottom w:val="single" w:sz="4" w:space="0" w:color="auto"/>
              <w:right w:val="single" w:sz="4" w:space="0" w:color="auto"/>
            </w:tcBorders>
          </w:tcPr>
          <w:p w:rsidR="00867212" w:rsidRPr="00867212" w:rsidRDefault="00867212" w:rsidP="00E63447">
            <w:pPr>
              <w:spacing w:after="0" w:line="240" w:lineRule="auto"/>
              <w:jc w:val="center"/>
              <w:rPr>
                <w:rFonts w:ascii="Times New Roman" w:eastAsia="Times New Roman" w:hAnsi="Times New Roman" w:cs="Times New Roman"/>
                <w:color w:val="FF0000"/>
                <w:lang w:eastAsia="ru-RU"/>
              </w:rPr>
            </w:pPr>
            <w:r w:rsidRPr="00867212">
              <w:rPr>
                <w:rFonts w:ascii="Times New Roman" w:eastAsia="Times New Roman" w:hAnsi="Times New Roman" w:cs="Times New Roman"/>
                <w:lang w:eastAsia="ru-RU"/>
              </w:rPr>
              <w:t>355 673,22</w:t>
            </w:r>
          </w:p>
        </w:tc>
      </w:tr>
      <w:tr w:rsidR="00867212" w:rsidRPr="00C921EB" w:rsidTr="009B07AB">
        <w:trPr>
          <w:trHeight w:val="280"/>
          <w:jc w:val="center"/>
        </w:trPr>
        <w:tc>
          <w:tcPr>
            <w:tcW w:w="286" w:type="dxa"/>
            <w:tcBorders>
              <w:top w:val="nil"/>
              <w:left w:val="single" w:sz="4" w:space="0" w:color="auto"/>
              <w:bottom w:val="single" w:sz="4" w:space="0" w:color="auto"/>
              <w:right w:val="single" w:sz="4" w:space="0" w:color="auto"/>
            </w:tcBorders>
            <w:shd w:val="clear" w:color="auto" w:fill="auto"/>
            <w:vAlign w:val="center"/>
            <w:hideMark/>
          </w:tcPr>
          <w:p w:rsidR="00867212" w:rsidRPr="00C921EB" w:rsidRDefault="00867212" w:rsidP="00E63447">
            <w:pPr>
              <w:spacing w:after="0" w:line="240" w:lineRule="auto"/>
              <w:jc w:val="center"/>
              <w:rPr>
                <w:rFonts w:ascii="Times New Roman" w:eastAsia="Times New Roman" w:hAnsi="Times New Roman" w:cs="Times New Roman"/>
                <w:color w:val="000000"/>
                <w:sz w:val="20"/>
                <w:szCs w:val="20"/>
                <w:lang w:eastAsia="ru-RU"/>
              </w:rPr>
            </w:pPr>
            <w:r w:rsidRPr="00C921EB">
              <w:rPr>
                <w:rFonts w:ascii="Times New Roman" w:eastAsia="Times New Roman" w:hAnsi="Times New Roman" w:cs="Times New Roman"/>
                <w:color w:val="000000"/>
                <w:sz w:val="20"/>
                <w:szCs w:val="20"/>
                <w:lang w:eastAsia="ru-RU"/>
              </w:rPr>
              <w:t>3</w:t>
            </w:r>
          </w:p>
        </w:tc>
        <w:tc>
          <w:tcPr>
            <w:tcW w:w="10324" w:type="dxa"/>
            <w:tcBorders>
              <w:top w:val="nil"/>
              <w:left w:val="nil"/>
              <w:bottom w:val="single" w:sz="4" w:space="0" w:color="auto"/>
              <w:right w:val="single" w:sz="4" w:space="0" w:color="auto"/>
            </w:tcBorders>
            <w:shd w:val="clear" w:color="auto" w:fill="auto"/>
            <w:vAlign w:val="center"/>
            <w:hideMark/>
          </w:tcPr>
          <w:p w:rsidR="00867212" w:rsidRPr="00C921EB" w:rsidRDefault="00867212" w:rsidP="00E63447">
            <w:pPr>
              <w:spacing w:after="0" w:line="240" w:lineRule="auto"/>
              <w:jc w:val="both"/>
              <w:rPr>
                <w:rFonts w:ascii="Times New Roman" w:eastAsia="Times New Roman" w:hAnsi="Times New Roman" w:cs="Times New Roman"/>
                <w:color w:val="000000"/>
                <w:sz w:val="20"/>
                <w:szCs w:val="20"/>
                <w:lang w:eastAsia="ru-RU"/>
              </w:rPr>
            </w:pPr>
            <w:r w:rsidRPr="00C921EB">
              <w:rPr>
                <w:rFonts w:ascii="Times New Roman" w:eastAsia="Times New Roman" w:hAnsi="Times New Roman" w:cs="Times New Roman"/>
                <w:color w:val="000000"/>
                <w:sz w:val="20"/>
                <w:szCs w:val="20"/>
                <w:lang w:eastAsia="ru-RU"/>
              </w:rPr>
              <w:t>Услуги по сдаче в аренду нежилых помещений</w:t>
            </w:r>
          </w:p>
        </w:tc>
        <w:tc>
          <w:tcPr>
            <w:tcW w:w="1568" w:type="dxa"/>
            <w:tcBorders>
              <w:top w:val="nil"/>
              <w:left w:val="nil"/>
              <w:bottom w:val="single" w:sz="4" w:space="0" w:color="auto"/>
              <w:right w:val="single" w:sz="4" w:space="0" w:color="auto"/>
            </w:tcBorders>
            <w:shd w:val="clear" w:color="auto" w:fill="auto"/>
            <w:vAlign w:val="center"/>
          </w:tcPr>
          <w:p w:rsidR="00867212" w:rsidRPr="00867212" w:rsidRDefault="00867212" w:rsidP="00E63447">
            <w:pPr>
              <w:spacing w:after="0" w:line="240" w:lineRule="auto"/>
              <w:jc w:val="center"/>
              <w:rPr>
                <w:rFonts w:ascii="Times New Roman" w:eastAsia="Times New Roman" w:hAnsi="Times New Roman" w:cs="Times New Roman"/>
                <w:color w:val="000000"/>
                <w:lang w:eastAsia="ru-RU"/>
              </w:rPr>
            </w:pPr>
            <w:r w:rsidRPr="00867212">
              <w:rPr>
                <w:rFonts w:ascii="Times New Roman" w:eastAsia="Times New Roman" w:hAnsi="Times New Roman" w:cs="Times New Roman"/>
                <w:color w:val="000000"/>
                <w:lang w:eastAsia="ru-RU"/>
              </w:rPr>
              <w:t>186 135,11</w:t>
            </w:r>
          </w:p>
        </w:tc>
        <w:tc>
          <w:tcPr>
            <w:tcW w:w="2592" w:type="dxa"/>
            <w:tcBorders>
              <w:top w:val="nil"/>
              <w:left w:val="nil"/>
              <w:bottom w:val="single" w:sz="4" w:space="0" w:color="auto"/>
              <w:right w:val="single" w:sz="4" w:space="0" w:color="auto"/>
            </w:tcBorders>
          </w:tcPr>
          <w:p w:rsidR="00867212" w:rsidRPr="00867212" w:rsidRDefault="00867212" w:rsidP="00E63447">
            <w:pPr>
              <w:spacing w:after="0" w:line="240" w:lineRule="auto"/>
              <w:jc w:val="center"/>
              <w:rPr>
                <w:rFonts w:ascii="Times New Roman" w:eastAsia="Times New Roman" w:hAnsi="Times New Roman" w:cs="Times New Roman"/>
                <w:color w:val="FF0000"/>
                <w:lang w:eastAsia="ru-RU"/>
              </w:rPr>
            </w:pPr>
            <w:r w:rsidRPr="00867212">
              <w:rPr>
                <w:rFonts w:ascii="Times New Roman" w:eastAsia="Times New Roman" w:hAnsi="Times New Roman" w:cs="Times New Roman"/>
                <w:lang w:eastAsia="ru-RU"/>
              </w:rPr>
              <w:t>72 122,91</w:t>
            </w:r>
          </w:p>
        </w:tc>
      </w:tr>
      <w:tr w:rsidR="00867212" w:rsidRPr="00C921EB" w:rsidTr="009B07AB">
        <w:trPr>
          <w:trHeight w:val="392"/>
          <w:jc w:val="center"/>
        </w:trPr>
        <w:tc>
          <w:tcPr>
            <w:tcW w:w="286" w:type="dxa"/>
            <w:tcBorders>
              <w:top w:val="nil"/>
              <w:left w:val="single" w:sz="4" w:space="0" w:color="auto"/>
              <w:bottom w:val="single" w:sz="4" w:space="0" w:color="auto"/>
              <w:right w:val="single" w:sz="4" w:space="0" w:color="auto"/>
            </w:tcBorders>
            <w:shd w:val="clear" w:color="auto" w:fill="auto"/>
            <w:vAlign w:val="center"/>
            <w:hideMark/>
          </w:tcPr>
          <w:p w:rsidR="00867212" w:rsidRPr="00C921EB" w:rsidRDefault="00867212" w:rsidP="00E63447">
            <w:pPr>
              <w:spacing w:after="0" w:line="240" w:lineRule="auto"/>
              <w:jc w:val="center"/>
              <w:rPr>
                <w:rFonts w:ascii="Times New Roman" w:eastAsia="Times New Roman" w:hAnsi="Times New Roman" w:cs="Times New Roman"/>
                <w:color w:val="000000"/>
                <w:sz w:val="20"/>
                <w:szCs w:val="20"/>
                <w:lang w:eastAsia="ru-RU"/>
              </w:rPr>
            </w:pPr>
            <w:r w:rsidRPr="00C921EB">
              <w:rPr>
                <w:rFonts w:ascii="Times New Roman" w:eastAsia="Times New Roman" w:hAnsi="Times New Roman" w:cs="Times New Roman"/>
                <w:color w:val="000000"/>
                <w:sz w:val="20"/>
                <w:szCs w:val="20"/>
                <w:lang w:eastAsia="ru-RU"/>
              </w:rPr>
              <w:t>4</w:t>
            </w:r>
          </w:p>
        </w:tc>
        <w:tc>
          <w:tcPr>
            <w:tcW w:w="10324" w:type="dxa"/>
            <w:tcBorders>
              <w:top w:val="nil"/>
              <w:left w:val="nil"/>
              <w:bottom w:val="single" w:sz="4" w:space="0" w:color="auto"/>
              <w:right w:val="single" w:sz="4" w:space="0" w:color="auto"/>
            </w:tcBorders>
            <w:shd w:val="clear" w:color="auto" w:fill="auto"/>
            <w:vAlign w:val="center"/>
            <w:hideMark/>
          </w:tcPr>
          <w:p w:rsidR="00867212" w:rsidRPr="00C921EB" w:rsidRDefault="00867212" w:rsidP="00E63447">
            <w:pPr>
              <w:spacing w:after="0" w:line="240" w:lineRule="auto"/>
              <w:jc w:val="both"/>
              <w:rPr>
                <w:rFonts w:ascii="Times New Roman" w:eastAsia="Times New Roman" w:hAnsi="Times New Roman" w:cs="Times New Roman"/>
                <w:color w:val="000000"/>
                <w:sz w:val="20"/>
                <w:szCs w:val="20"/>
                <w:lang w:eastAsia="ru-RU"/>
              </w:rPr>
            </w:pPr>
            <w:r w:rsidRPr="00C921EB">
              <w:rPr>
                <w:rFonts w:ascii="Times New Roman" w:eastAsia="Times New Roman" w:hAnsi="Times New Roman" w:cs="Times New Roman"/>
                <w:color w:val="000000"/>
                <w:sz w:val="20"/>
                <w:szCs w:val="20"/>
                <w:lang w:eastAsia="ru-RU"/>
              </w:rPr>
              <w:t>Организация мероприятий в области культуры и искусств и иных</w:t>
            </w:r>
            <w:r w:rsidRPr="00C921EB">
              <w:rPr>
                <w:rFonts w:ascii="Times New Roman" w:eastAsia="Times New Roman" w:hAnsi="Times New Roman" w:cs="Times New Roman"/>
                <w:color w:val="000000"/>
                <w:sz w:val="20"/>
                <w:szCs w:val="20"/>
                <w:lang w:eastAsia="ru-RU"/>
              </w:rPr>
              <w:br/>
              <w:t>мероприятий</w:t>
            </w:r>
          </w:p>
        </w:tc>
        <w:tc>
          <w:tcPr>
            <w:tcW w:w="1568" w:type="dxa"/>
            <w:tcBorders>
              <w:top w:val="nil"/>
              <w:left w:val="nil"/>
              <w:bottom w:val="single" w:sz="4" w:space="0" w:color="auto"/>
              <w:right w:val="single" w:sz="4" w:space="0" w:color="auto"/>
            </w:tcBorders>
            <w:shd w:val="clear" w:color="auto" w:fill="auto"/>
            <w:vAlign w:val="center"/>
          </w:tcPr>
          <w:p w:rsidR="00867212" w:rsidRPr="00867212" w:rsidRDefault="00867212" w:rsidP="00E63447">
            <w:pPr>
              <w:spacing w:after="0" w:line="240" w:lineRule="auto"/>
              <w:jc w:val="center"/>
              <w:rPr>
                <w:rFonts w:ascii="Times New Roman" w:eastAsia="Times New Roman" w:hAnsi="Times New Roman" w:cs="Times New Roman"/>
                <w:color w:val="000000"/>
                <w:lang w:eastAsia="ru-RU"/>
              </w:rPr>
            </w:pPr>
            <w:r w:rsidRPr="00867212">
              <w:rPr>
                <w:rFonts w:ascii="Times New Roman" w:eastAsia="Times New Roman" w:hAnsi="Times New Roman" w:cs="Times New Roman"/>
                <w:color w:val="000000"/>
                <w:lang w:eastAsia="ru-RU"/>
              </w:rPr>
              <w:t>372 650,00</w:t>
            </w:r>
          </w:p>
        </w:tc>
        <w:tc>
          <w:tcPr>
            <w:tcW w:w="2592" w:type="dxa"/>
            <w:tcBorders>
              <w:top w:val="nil"/>
              <w:left w:val="nil"/>
              <w:bottom w:val="single" w:sz="4" w:space="0" w:color="auto"/>
              <w:right w:val="single" w:sz="4" w:space="0" w:color="auto"/>
            </w:tcBorders>
          </w:tcPr>
          <w:p w:rsidR="00867212" w:rsidRPr="00867212" w:rsidRDefault="00867212" w:rsidP="00E63447">
            <w:pPr>
              <w:spacing w:after="0" w:line="240" w:lineRule="auto"/>
              <w:jc w:val="center"/>
              <w:rPr>
                <w:rFonts w:ascii="Times New Roman" w:eastAsia="Times New Roman" w:hAnsi="Times New Roman" w:cs="Times New Roman"/>
                <w:color w:val="FF0000"/>
                <w:lang w:eastAsia="ru-RU"/>
              </w:rPr>
            </w:pPr>
            <w:r w:rsidRPr="00867212">
              <w:rPr>
                <w:rFonts w:ascii="Times New Roman" w:eastAsia="Times New Roman" w:hAnsi="Times New Roman" w:cs="Times New Roman"/>
                <w:lang w:eastAsia="ru-RU"/>
              </w:rPr>
              <w:t>218 150,00</w:t>
            </w:r>
          </w:p>
        </w:tc>
      </w:tr>
      <w:tr w:rsidR="00867212" w:rsidRPr="00C921EB" w:rsidTr="009B07AB">
        <w:trPr>
          <w:trHeight w:val="300"/>
          <w:jc w:val="center"/>
        </w:trPr>
        <w:tc>
          <w:tcPr>
            <w:tcW w:w="286" w:type="dxa"/>
            <w:tcBorders>
              <w:top w:val="nil"/>
              <w:left w:val="single" w:sz="4" w:space="0" w:color="auto"/>
              <w:bottom w:val="single" w:sz="4" w:space="0" w:color="auto"/>
              <w:right w:val="single" w:sz="4" w:space="0" w:color="auto"/>
            </w:tcBorders>
            <w:shd w:val="clear" w:color="auto" w:fill="auto"/>
            <w:vAlign w:val="center"/>
            <w:hideMark/>
          </w:tcPr>
          <w:p w:rsidR="00867212" w:rsidRPr="00C921EB" w:rsidRDefault="00867212" w:rsidP="00E63447">
            <w:pPr>
              <w:spacing w:after="0" w:line="240" w:lineRule="auto"/>
              <w:jc w:val="center"/>
              <w:rPr>
                <w:rFonts w:ascii="Times New Roman" w:eastAsia="Times New Roman" w:hAnsi="Times New Roman" w:cs="Times New Roman"/>
                <w:color w:val="000000"/>
                <w:sz w:val="20"/>
                <w:szCs w:val="20"/>
                <w:lang w:eastAsia="ru-RU"/>
              </w:rPr>
            </w:pPr>
            <w:r w:rsidRPr="00C921EB">
              <w:rPr>
                <w:rFonts w:ascii="Times New Roman" w:eastAsia="Times New Roman" w:hAnsi="Times New Roman" w:cs="Times New Roman"/>
                <w:color w:val="000000"/>
                <w:sz w:val="20"/>
                <w:szCs w:val="20"/>
                <w:lang w:eastAsia="ru-RU"/>
              </w:rPr>
              <w:t>5</w:t>
            </w:r>
          </w:p>
        </w:tc>
        <w:tc>
          <w:tcPr>
            <w:tcW w:w="10324" w:type="dxa"/>
            <w:tcBorders>
              <w:top w:val="nil"/>
              <w:left w:val="nil"/>
              <w:bottom w:val="single" w:sz="4" w:space="0" w:color="auto"/>
              <w:right w:val="single" w:sz="4" w:space="0" w:color="auto"/>
            </w:tcBorders>
            <w:shd w:val="clear" w:color="auto" w:fill="auto"/>
            <w:vAlign w:val="center"/>
            <w:hideMark/>
          </w:tcPr>
          <w:p w:rsidR="00867212" w:rsidRPr="00C921EB" w:rsidRDefault="00867212" w:rsidP="00E63447">
            <w:pPr>
              <w:spacing w:after="0" w:line="240" w:lineRule="auto"/>
              <w:jc w:val="both"/>
              <w:rPr>
                <w:rFonts w:ascii="Times New Roman" w:eastAsia="Times New Roman" w:hAnsi="Times New Roman" w:cs="Times New Roman"/>
                <w:color w:val="000000"/>
                <w:sz w:val="20"/>
                <w:szCs w:val="20"/>
                <w:lang w:eastAsia="ru-RU"/>
              </w:rPr>
            </w:pPr>
            <w:r w:rsidRPr="00C921EB">
              <w:rPr>
                <w:rFonts w:ascii="Times New Roman" w:eastAsia="Times New Roman" w:hAnsi="Times New Roman" w:cs="Times New Roman"/>
                <w:color w:val="000000"/>
                <w:sz w:val="20"/>
                <w:szCs w:val="20"/>
                <w:lang w:eastAsia="ru-RU"/>
              </w:rPr>
              <w:t>Безвозмездные поступления</w:t>
            </w:r>
          </w:p>
        </w:tc>
        <w:tc>
          <w:tcPr>
            <w:tcW w:w="1568" w:type="dxa"/>
            <w:tcBorders>
              <w:top w:val="nil"/>
              <w:left w:val="nil"/>
              <w:bottom w:val="single" w:sz="4" w:space="0" w:color="auto"/>
              <w:right w:val="single" w:sz="4" w:space="0" w:color="auto"/>
            </w:tcBorders>
            <w:shd w:val="clear" w:color="auto" w:fill="auto"/>
            <w:vAlign w:val="center"/>
          </w:tcPr>
          <w:p w:rsidR="00867212" w:rsidRPr="00867212" w:rsidRDefault="00867212" w:rsidP="00E63447">
            <w:pPr>
              <w:spacing w:after="0" w:line="240" w:lineRule="auto"/>
              <w:jc w:val="center"/>
              <w:rPr>
                <w:rFonts w:ascii="Times New Roman" w:eastAsia="Times New Roman" w:hAnsi="Times New Roman" w:cs="Times New Roman"/>
                <w:color w:val="000000"/>
                <w:lang w:eastAsia="ru-RU"/>
              </w:rPr>
            </w:pPr>
            <w:r w:rsidRPr="00867212">
              <w:rPr>
                <w:rFonts w:ascii="Times New Roman" w:eastAsia="Times New Roman" w:hAnsi="Times New Roman" w:cs="Times New Roman"/>
                <w:color w:val="000000"/>
                <w:lang w:eastAsia="ru-RU"/>
              </w:rPr>
              <w:t>2 126 900,00</w:t>
            </w:r>
          </w:p>
        </w:tc>
        <w:tc>
          <w:tcPr>
            <w:tcW w:w="2592" w:type="dxa"/>
            <w:tcBorders>
              <w:top w:val="nil"/>
              <w:left w:val="nil"/>
              <w:bottom w:val="single" w:sz="4" w:space="0" w:color="auto"/>
              <w:right w:val="single" w:sz="4" w:space="0" w:color="auto"/>
            </w:tcBorders>
          </w:tcPr>
          <w:p w:rsidR="00867212" w:rsidRPr="00867212" w:rsidRDefault="00867212" w:rsidP="00E63447">
            <w:pPr>
              <w:spacing w:after="0" w:line="240" w:lineRule="auto"/>
              <w:jc w:val="center"/>
              <w:rPr>
                <w:rFonts w:ascii="Times New Roman" w:eastAsia="Times New Roman" w:hAnsi="Times New Roman" w:cs="Times New Roman"/>
                <w:color w:val="FF0000"/>
                <w:lang w:eastAsia="ru-RU"/>
              </w:rPr>
            </w:pPr>
            <w:r w:rsidRPr="00867212">
              <w:rPr>
                <w:rFonts w:ascii="Times New Roman" w:eastAsia="Times New Roman" w:hAnsi="Times New Roman" w:cs="Times New Roman"/>
                <w:lang w:eastAsia="ru-RU"/>
              </w:rPr>
              <w:t>5 151 004,00</w:t>
            </w:r>
          </w:p>
        </w:tc>
      </w:tr>
      <w:tr w:rsidR="00867212" w:rsidRPr="00C921EB" w:rsidTr="009B07AB">
        <w:trPr>
          <w:trHeight w:val="300"/>
          <w:jc w:val="center"/>
        </w:trPr>
        <w:tc>
          <w:tcPr>
            <w:tcW w:w="286" w:type="dxa"/>
            <w:tcBorders>
              <w:top w:val="nil"/>
              <w:left w:val="single" w:sz="4" w:space="0" w:color="auto"/>
              <w:bottom w:val="single" w:sz="4" w:space="0" w:color="auto"/>
              <w:right w:val="single" w:sz="4" w:space="0" w:color="auto"/>
            </w:tcBorders>
            <w:shd w:val="clear" w:color="auto" w:fill="auto"/>
            <w:vAlign w:val="center"/>
            <w:hideMark/>
          </w:tcPr>
          <w:p w:rsidR="00867212" w:rsidRPr="00C921EB" w:rsidRDefault="00867212" w:rsidP="00E63447">
            <w:pPr>
              <w:spacing w:after="0" w:line="240" w:lineRule="auto"/>
              <w:jc w:val="center"/>
              <w:rPr>
                <w:rFonts w:ascii="Times New Roman" w:eastAsia="Times New Roman" w:hAnsi="Times New Roman" w:cs="Times New Roman"/>
                <w:color w:val="000000"/>
                <w:sz w:val="20"/>
                <w:szCs w:val="20"/>
                <w:lang w:eastAsia="ru-RU"/>
              </w:rPr>
            </w:pPr>
            <w:r w:rsidRPr="00C921EB">
              <w:rPr>
                <w:rFonts w:ascii="Times New Roman" w:eastAsia="Times New Roman" w:hAnsi="Times New Roman" w:cs="Times New Roman"/>
                <w:color w:val="000000"/>
                <w:sz w:val="20"/>
                <w:szCs w:val="20"/>
                <w:lang w:eastAsia="ru-RU"/>
              </w:rPr>
              <w:t>6</w:t>
            </w:r>
          </w:p>
        </w:tc>
        <w:tc>
          <w:tcPr>
            <w:tcW w:w="10324" w:type="dxa"/>
            <w:tcBorders>
              <w:top w:val="nil"/>
              <w:left w:val="nil"/>
              <w:bottom w:val="single" w:sz="4" w:space="0" w:color="auto"/>
              <w:right w:val="single" w:sz="4" w:space="0" w:color="auto"/>
            </w:tcBorders>
            <w:shd w:val="clear" w:color="auto" w:fill="auto"/>
            <w:vAlign w:val="center"/>
            <w:hideMark/>
          </w:tcPr>
          <w:p w:rsidR="00867212" w:rsidRPr="00C921EB" w:rsidRDefault="00867212" w:rsidP="00E63447">
            <w:pPr>
              <w:spacing w:after="0" w:line="240" w:lineRule="auto"/>
              <w:jc w:val="both"/>
              <w:rPr>
                <w:rFonts w:ascii="Times New Roman" w:eastAsia="Times New Roman" w:hAnsi="Times New Roman" w:cs="Times New Roman"/>
                <w:color w:val="000000"/>
                <w:sz w:val="20"/>
                <w:szCs w:val="20"/>
                <w:lang w:eastAsia="ru-RU"/>
              </w:rPr>
            </w:pPr>
            <w:r w:rsidRPr="00C921EB">
              <w:rPr>
                <w:rFonts w:ascii="Times New Roman" w:eastAsia="Times New Roman" w:hAnsi="Times New Roman" w:cs="Times New Roman"/>
                <w:color w:val="000000"/>
                <w:sz w:val="20"/>
                <w:szCs w:val="20"/>
                <w:lang w:eastAsia="ru-RU"/>
              </w:rPr>
              <w:t>Иные поступления</w:t>
            </w:r>
          </w:p>
        </w:tc>
        <w:tc>
          <w:tcPr>
            <w:tcW w:w="1568" w:type="dxa"/>
            <w:tcBorders>
              <w:top w:val="nil"/>
              <w:left w:val="nil"/>
              <w:bottom w:val="single" w:sz="4" w:space="0" w:color="auto"/>
              <w:right w:val="single" w:sz="4" w:space="0" w:color="auto"/>
            </w:tcBorders>
            <w:shd w:val="clear" w:color="auto" w:fill="auto"/>
            <w:vAlign w:val="center"/>
          </w:tcPr>
          <w:p w:rsidR="00867212" w:rsidRPr="00867212" w:rsidRDefault="00867212" w:rsidP="00E63447">
            <w:pPr>
              <w:spacing w:after="0" w:line="240" w:lineRule="auto"/>
              <w:jc w:val="center"/>
              <w:rPr>
                <w:rFonts w:ascii="Times New Roman" w:eastAsia="Times New Roman" w:hAnsi="Times New Roman" w:cs="Times New Roman"/>
                <w:color w:val="000000"/>
                <w:lang w:eastAsia="ru-RU"/>
              </w:rPr>
            </w:pPr>
            <w:r w:rsidRPr="00867212">
              <w:rPr>
                <w:rFonts w:ascii="Times New Roman" w:eastAsia="Times New Roman" w:hAnsi="Times New Roman" w:cs="Times New Roman"/>
                <w:color w:val="000000"/>
                <w:lang w:eastAsia="ru-RU"/>
              </w:rPr>
              <w:t>17 181,15</w:t>
            </w:r>
          </w:p>
        </w:tc>
        <w:tc>
          <w:tcPr>
            <w:tcW w:w="2592" w:type="dxa"/>
            <w:tcBorders>
              <w:top w:val="nil"/>
              <w:left w:val="nil"/>
              <w:bottom w:val="single" w:sz="4" w:space="0" w:color="auto"/>
              <w:right w:val="single" w:sz="4" w:space="0" w:color="auto"/>
            </w:tcBorders>
          </w:tcPr>
          <w:p w:rsidR="00867212" w:rsidRPr="00867212" w:rsidRDefault="00867212" w:rsidP="00E63447">
            <w:pPr>
              <w:spacing w:after="0" w:line="240" w:lineRule="auto"/>
              <w:jc w:val="center"/>
              <w:rPr>
                <w:rFonts w:ascii="Times New Roman" w:eastAsia="Times New Roman" w:hAnsi="Times New Roman" w:cs="Times New Roman"/>
                <w:color w:val="FF0000"/>
                <w:lang w:eastAsia="ru-RU"/>
              </w:rPr>
            </w:pPr>
            <w:r w:rsidRPr="00867212">
              <w:rPr>
                <w:rFonts w:ascii="Times New Roman" w:eastAsia="Times New Roman" w:hAnsi="Times New Roman" w:cs="Times New Roman"/>
                <w:lang w:eastAsia="ru-RU"/>
              </w:rPr>
              <w:t>20 710,40</w:t>
            </w:r>
          </w:p>
        </w:tc>
      </w:tr>
      <w:tr w:rsidR="00867212" w:rsidRPr="00C921EB" w:rsidTr="009B07AB">
        <w:trPr>
          <w:trHeight w:val="300"/>
          <w:jc w:val="center"/>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867212" w:rsidRPr="00C921EB" w:rsidRDefault="00867212" w:rsidP="00E63447">
            <w:pPr>
              <w:spacing w:after="0" w:line="240" w:lineRule="auto"/>
              <w:rPr>
                <w:rFonts w:ascii="Calibri" w:eastAsia="Times New Roman" w:hAnsi="Calibri" w:cs="Calibri"/>
                <w:color w:val="000000"/>
                <w:sz w:val="20"/>
                <w:szCs w:val="20"/>
                <w:lang w:eastAsia="ru-RU"/>
              </w:rPr>
            </w:pPr>
            <w:r w:rsidRPr="00C921EB">
              <w:rPr>
                <w:rFonts w:ascii="Calibri" w:eastAsia="Times New Roman" w:hAnsi="Calibri" w:cs="Calibri"/>
                <w:color w:val="000000"/>
                <w:sz w:val="20"/>
                <w:szCs w:val="20"/>
                <w:lang w:eastAsia="ru-RU"/>
              </w:rPr>
              <w:t> </w:t>
            </w:r>
          </w:p>
        </w:tc>
        <w:tc>
          <w:tcPr>
            <w:tcW w:w="10324" w:type="dxa"/>
            <w:tcBorders>
              <w:top w:val="nil"/>
              <w:left w:val="nil"/>
              <w:bottom w:val="single" w:sz="4" w:space="0" w:color="auto"/>
              <w:right w:val="single" w:sz="4" w:space="0" w:color="auto"/>
            </w:tcBorders>
            <w:shd w:val="clear" w:color="auto" w:fill="auto"/>
            <w:vAlign w:val="center"/>
            <w:hideMark/>
          </w:tcPr>
          <w:p w:rsidR="00867212" w:rsidRPr="00C921EB" w:rsidRDefault="00867212" w:rsidP="00E63447">
            <w:pPr>
              <w:spacing w:after="0" w:line="240" w:lineRule="auto"/>
              <w:rPr>
                <w:rFonts w:ascii="Times New Roman" w:eastAsia="Times New Roman" w:hAnsi="Times New Roman" w:cs="Times New Roman"/>
                <w:color w:val="000000"/>
                <w:sz w:val="20"/>
                <w:szCs w:val="20"/>
                <w:lang w:eastAsia="ru-RU"/>
              </w:rPr>
            </w:pPr>
            <w:r w:rsidRPr="00C921EB">
              <w:rPr>
                <w:rFonts w:ascii="Times New Roman" w:eastAsia="Times New Roman" w:hAnsi="Times New Roman" w:cs="Times New Roman"/>
                <w:color w:val="000000"/>
                <w:sz w:val="20"/>
                <w:szCs w:val="20"/>
                <w:lang w:eastAsia="ru-RU"/>
              </w:rPr>
              <w:t xml:space="preserve">Итого </w:t>
            </w:r>
          </w:p>
        </w:tc>
        <w:tc>
          <w:tcPr>
            <w:tcW w:w="1568" w:type="dxa"/>
            <w:tcBorders>
              <w:top w:val="nil"/>
              <w:left w:val="nil"/>
              <w:bottom w:val="single" w:sz="4" w:space="0" w:color="auto"/>
              <w:right w:val="single" w:sz="4" w:space="0" w:color="auto"/>
            </w:tcBorders>
            <w:shd w:val="clear" w:color="auto" w:fill="auto"/>
            <w:vAlign w:val="center"/>
          </w:tcPr>
          <w:p w:rsidR="00867212" w:rsidRPr="00867212" w:rsidRDefault="00867212" w:rsidP="00E63447">
            <w:pPr>
              <w:spacing w:after="0" w:line="240" w:lineRule="auto"/>
              <w:jc w:val="center"/>
              <w:rPr>
                <w:rFonts w:ascii="Times New Roman" w:eastAsia="Times New Roman" w:hAnsi="Times New Roman" w:cs="Times New Roman"/>
                <w:color w:val="000000"/>
                <w:lang w:eastAsia="ru-RU"/>
              </w:rPr>
            </w:pPr>
            <w:r w:rsidRPr="00867212">
              <w:rPr>
                <w:rFonts w:ascii="Times New Roman" w:eastAsia="Times New Roman" w:hAnsi="Times New Roman" w:cs="Times New Roman"/>
                <w:color w:val="000000"/>
                <w:lang w:eastAsia="ru-RU"/>
              </w:rPr>
              <w:t>4 053 465,13</w:t>
            </w:r>
          </w:p>
        </w:tc>
        <w:tc>
          <w:tcPr>
            <w:tcW w:w="2592" w:type="dxa"/>
            <w:tcBorders>
              <w:top w:val="nil"/>
              <w:left w:val="nil"/>
              <w:bottom w:val="single" w:sz="4" w:space="0" w:color="auto"/>
              <w:right w:val="single" w:sz="4" w:space="0" w:color="auto"/>
            </w:tcBorders>
          </w:tcPr>
          <w:p w:rsidR="00867212" w:rsidRPr="00867212" w:rsidRDefault="00867212" w:rsidP="00E63447">
            <w:pPr>
              <w:spacing w:after="0" w:line="240" w:lineRule="auto"/>
              <w:jc w:val="center"/>
              <w:rPr>
                <w:rFonts w:ascii="Times New Roman" w:eastAsia="Times New Roman" w:hAnsi="Times New Roman" w:cs="Times New Roman"/>
                <w:color w:val="FF0000"/>
                <w:lang w:eastAsia="ru-RU"/>
              </w:rPr>
            </w:pPr>
            <w:r w:rsidRPr="00867212">
              <w:rPr>
                <w:rFonts w:ascii="Times New Roman" w:eastAsia="Times New Roman" w:hAnsi="Times New Roman" w:cs="Times New Roman"/>
                <w:lang w:eastAsia="ru-RU"/>
              </w:rPr>
              <w:t>5 862 699,73</w:t>
            </w:r>
          </w:p>
        </w:tc>
      </w:tr>
    </w:tbl>
    <w:p w:rsidR="00867212" w:rsidRPr="003975EC" w:rsidRDefault="004B6863" w:rsidP="00243D3E">
      <w:pPr>
        <w:spacing w:after="0" w:line="240" w:lineRule="auto"/>
        <w:ind w:firstLine="709"/>
        <w:jc w:val="both"/>
        <w:rPr>
          <w:rFonts w:ascii="Times New Roman" w:hAnsi="Times New Roman" w:cs="Times New Roman"/>
          <w:sz w:val="24"/>
          <w:szCs w:val="24"/>
        </w:rPr>
      </w:pPr>
      <w:r w:rsidRPr="003975EC">
        <w:rPr>
          <w:rFonts w:ascii="Times New Roman" w:hAnsi="Times New Roman" w:cs="Times New Roman"/>
          <w:noProof/>
          <w:lang w:eastAsia="ru-RU"/>
        </w:rPr>
        <w:lastRenderedPageBreak/>
        <mc:AlternateContent>
          <mc:Choice Requires="wps">
            <w:drawing>
              <wp:anchor distT="0" distB="0" distL="114300" distR="114300" simplePos="0" relativeHeight="251800576" behindDoc="1" locked="0" layoutInCell="0" allowOverlap="1" wp14:anchorId="2A8F5953" wp14:editId="58629F37">
                <wp:simplePos x="0" y="0"/>
                <wp:positionH relativeFrom="page">
                  <wp:posOffset>71120</wp:posOffset>
                </wp:positionH>
                <wp:positionV relativeFrom="page">
                  <wp:posOffset>225425</wp:posOffset>
                </wp:positionV>
                <wp:extent cx="1190625" cy="7277100"/>
                <wp:effectExtent l="666750" t="762000" r="28575" b="19050"/>
                <wp:wrapSquare wrapText="bothSides"/>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4B6863">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w:t>
                            </w:r>
                          </w:p>
                          <w:p w:rsidR="000E0B64" w:rsidRPr="004B6863" w:rsidRDefault="000E0B64"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ФИНАНСОВО-ЭКОНОМИЧЕСКАЯ ДЕЯТЕЛЬНОСТЬ</w:t>
                            </w:r>
                          </w:p>
                          <w:p w:rsidR="000E0B64" w:rsidRPr="00007581" w:rsidRDefault="000E0B64" w:rsidP="004B6863">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74" style="position:absolute;left:0;text-align:left;margin-left:5.6pt;margin-top:17.75pt;width:93.75pt;height:573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4B6863">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w:t>
                      </w:r>
                    </w:p>
                    <w:p w:rsidR="000E0B64" w:rsidRPr="004B6863" w:rsidRDefault="000E0B64"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ФИНАНСОВО-ЭКОНОМИЧЕСКАЯ ДЕЯТЕЛЬНОСТЬ</w:t>
                      </w:r>
                    </w:p>
                    <w:p w:rsidR="000E0B64" w:rsidRPr="00007581" w:rsidRDefault="000E0B64" w:rsidP="004B6863">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867212" w:rsidRPr="003975EC">
        <w:rPr>
          <w:rFonts w:ascii="Times New Roman" w:hAnsi="Times New Roman" w:cs="Times New Roman"/>
          <w:sz w:val="24"/>
          <w:szCs w:val="24"/>
        </w:rPr>
        <w:t>Плановый объем доходов, утвержденный планом финансово-хозяйственной деятельности на 2022 год в размере 1818,7 тыс.</w:t>
      </w:r>
      <w:r w:rsidR="009B07AB">
        <w:rPr>
          <w:rFonts w:ascii="Times New Roman" w:hAnsi="Times New Roman" w:cs="Times New Roman"/>
          <w:sz w:val="24"/>
          <w:szCs w:val="24"/>
        </w:rPr>
        <w:t xml:space="preserve"> рублей, </w:t>
      </w:r>
      <w:r w:rsidR="00867212" w:rsidRPr="003975EC">
        <w:rPr>
          <w:rFonts w:ascii="Times New Roman" w:hAnsi="Times New Roman" w:cs="Times New Roman"/>
          <w:sz w:val="24"/>
          <w:szCs w:val="24"/>
        </w:rPr>
        <w:t xml:space="preserve">состоит из поступлений </w:t>
      </w:r>
      <w:proofErr w:type="gramStart"/>
      <w:r w:rsidR="00867212" w:rsidRPr="003975EC">
        <w:rPr>
          <w:rFonts w:ascii="Times New Roman" w:hAnsi="Times New Roman" w:cs="Times New Roman"/>
          <w:sz w:val="24"/>
          <w:szCs w:val="24"/>
        </w:rPr>
        <w:t>от</w:t>
      </w:r>
      <w:proofErr w:type="gramEnd"/>
      <w:r w:rsidR="00867212" w:rsidRPr="003975EC">
        <w:rPr>
          <w:rFonts w:ascii="Times New Roman" w:hAnsi="Times New Roman" w:cs="Times New Roman"/>
          <w:sz w:val="24"/>
          <w:szCs w:val="24"/>
        </w:rPr>
        <w:t>:</w:t>
      </w:r>
    </w:p>
    <w:p w:rsidR="00867212" w:rsidRPr="003975EC" w:rsidRDefault="00243D3E" w:rsidP="00425BE7">
      <w:pPr>
        <w:pStyle w:val="a7"/>
        <w:numPr>
          <w:ilvl w:val="0"/>
          <w:numId w:val="26"/>
        </w:numPr>
        <w:spacing w:after="0" w:line="240" w:lineRule="auto"/>
        <w:ind w:left="0" w:firstLine="709"/>
        <w:jc w:val="both"/>
        <w:rPr>
          <w:rFonts w:ascii="Times New Roman" w:hAnsi="Times New Roman" w:cs="Times New Roman"/>
          <w:sz w:val="24"/>
          <w:szCs w:val="24"/>
        </w:rPr>
      </w:pPr>
      <w:r w:rsidRPr="003975EC">
        <w:rPr>
          <w:rFonts w:ascii="Times New Roman" w:hAnsi="Times New Roman" w:cs="Times New Roman"/>
          <w:sz w:val="24"/>
          <w:szCs w:val="24"/>
        </w:rPr>
        <w:t>р</w:t>
      </w:r>
      <w:r w:rsidR="00867212" w:rsidRPr="003975EC">
        <w:rPr>
          <w:rFonts w:ascii="Times New Roman" w:hAnsi="Times New Roman" w:cs="Times New Roman"/>
          <w:sz w:val="24"/>
          <w:szCs w:val="24"/>
        </w:rPr>
        <w:t>еализации дополнительных профессиона</w:t>
      </w:r>
      <w:r w:rsidRPr="003975EC">
        <w:rPr>
          <w:rFonts w:ascii="Times New Roman" w:hAnsi="Times New Roman" w:cs="Times New Roman"/>
          <w:sz w:val="24"/>
          <w:szCs w:val="24"/>
        </w:rPr>
        <w:t xml:space="preserve">льных образовательных программ </w:t>
      </w:r>
      <w:r w:rsidR="00867212" w:rsidRPr="003975EC">
        <w:rPr>
          <w:rFonts w:ascii="Times New Roman" w:hAnsi="Times New Roman" w:cs="Times New Roman"/>
          <w:sz w:val="24"/>
          <w:szCs w:val="24"/>
        </w:rPr>
        <w:t>в размере 624,0 тыс.</w:t>
      </w:r>
      <w:r w:rsidR="009B07AB">
        <w:rPr>
          <w:rFonts w:ascii="Times New Roman" w:hAnsi="Times New Roman" w:cs="Times New Roman"/>
          <w:sz w:val="24"/>
          <w:szCs w:val="24"/>
        </w:rPr>
        <w:t xml:space="preserve"> </w:t>
      </w:r>
      <w:r w:rsidR="00867212" w:rsidRPr="003975EC">
        <w:rPr>
          <w:rFonts w:ascii="Times New Roman" w:hAnsi="Times New Roman" w:cs="Times New Roman"/>
          <w:sz w:val="24"/>
          <w:szCs w:val="24"/>
        </w:rPr>
        <w:t xml:space="preserve">руб. за год; </w:t>
      </w:r>
    </w:p>
    <w:p w:rsidR="00867212" w:rsidRPr="003975EC" w:rsidRDefault="00243D3E" w:rsidP="00425BE7">
      <w:pPr>
        <w:pStyle w:val="a7"/>
        <w:numPr>
          <w:ilvl w:val="0"/>
          <w:numId w:val="26"/>
        </w:numPr>
        <w:spacing w:after="0" w:line="240" w:lineRule="auto"/>
        <w:ind w:left="0" w:firstLine="709"/>
        <w:jc w:val="both"/>
        <w:rPr>
          <w:rFonts w:ascii="Times New Roman" w:hAnsi="Times New Roman" w:cs="Times New Roman"/>
          <w:sz w:val="24"/>
          <w:szCs w:val="24"/>
        </w:rPr>
      </w:pPr>
      <w:r w:rsidRPr="003975EC">
        <w:rPr>
          <w:rFonts w:ascii="Times New Roman" w:hAnsi="Times New Roman" w:cs="Times New Roman"/>
          <w:sz w:val="24"/>
          <w:szCs w:val="24"/>
        </w:rPr>
        <w:t>о</w:t>
      </w:r>
      <w:r w:rsidR="00867212" w:rsidRPr="003975EC">
        <w:rPr>
          <w:rFonts w:ascii="Times New Roman" w:hAnsi="Times New Roman" w:cs="Times New Roman"/>
          <w:sz w:val="24"/>
          <w:szCs w:val="24"/>
        </w:rPr>
        <w:t>пла</w:t>
      </w:r>
      <w:r w:rsidR="00326F1D">
        <w:rPr>
          <w:rFonts w:ascii="Times New Roman" w:hAnsi="Times New Roman" w:cs="Times New Roman"/>
          <w:sz w:val="24"/>
          <w:szCs w:val="24"/>
        </w:rPr>
        <w:t xml:space="preserve">ты обучающимися </w:t>
      </w:r>
      <w:r w:rsidR="00867212" w:rsidRPr="003975EC">
        <w:rPr>
          <w:rFonts w:ascii="Times New Roman" w:hAnsi="Times New Roman" w:cs="Times New Roman"/>
          <w:sz w:val="24"/>
          <w:szCs w:val="24"/>
        </w:rPr>
        <w:t xml:space="preserve">за проживание в общежитии колледжа, пользование дополнительными услугами, компенсации коммунальных услуг в размере 1056,2 </w:t>
      </w:r>
      <w:proofErr w:type="spellStart"/>
      <w:r w:rsidR="00867212" w:rsidRPr="003975EC">
        <w:rPr>
          <w:rFonts w:ascii="Times New Roman" w:hAnsi="Times New Roman" w:cs="Times New Roman"/>
          <w:sz w:val="24"/>
          <w:szCs w:val="24"/>
        </w:rPr>
        <w:t>тыс</w:t>
      </w:r>
      <w:proofErr w:type="gramStart"/>
      <w:r w:rsidR="00867212" w:rsidRPr="003975EC">
        <w:rPr>
          <w:rFonts w:ascii="Times New Roman" w:hAnsi="Times New Roman" w:cs="Times New Roman"/>
          <w:sz w:val="24"/>
          <w:szCs w:val="24"/>
        </w:rPr>
        <w:t>.р</w:t>
      </w:r>
      <w:proofErr w:type="gramEnd"/>
      <w:r w:rsidR="00867212" w:rsidRPr="003975EC">
        <w:rPr>
          <w:rFonts w:ascii="Times New Roman" w:hAnsi="Times New Roman" w:cs="Times New Roman"/>
          <w:sz w:val="24"/>
          <w:szCs w:val="24"/>
        </w:rPr>
        <w:t>уб</w:t>
      </w:r>
      <w:proofErr w:type="spellEnd"/>
      <w:r w:rsidR="00867212" w:rsidRPr="003975EC">
        <w:rPr>
          <w:rFonts w:ascii="Times New Roman" w:hAnsi="Times New Roman" w:cs="Times New Roman"/>
          <w:sz w:val="24"/>
          <w:szCs w:val="24"/>
        </w:rPr>
        <w:t>.;</w:t>
      </w:r>
    </w:p>
    <w:p w:rsidR="00867212" w:rsidRPr="003975EC" w:rsidRDefault="00243D3E" w:rsidP="00425BE7">
      <w:pPr>
        <w:pStyle w:val="a7"/>
        <w:numPr>
          <w:ilvl w:val="0"/>
          <w:numId w:val="26"/>
        </w:numPr>
        <w:spacing w:after="0" w:line="240" w:lineRule="auto"/>
        <w:ind w:left="0" w:firstLine="709"/>
        <w:jc w:val="both"/>
        <w:rPr>
          <w:rFonts w:ascii="Times New Roman" w:hAnsi="Times New Roman" w:cs="Times New Roman"/>
          <w:sz w:val="24"/>
          <w:szCs w:val="24"/>
        </w:rPr>
      </w:pPr>
      <w:r w:rsidRPr="003975EC">
        <w:rPr>
          <w:rFonts w:ascii="Times New Roman" w:hAnsi="Times New Roman" w:cs="Times New Roman"/>
          <w:sz w:val="24"/>
          <w:szCs w:val="24"/>
        </w:rPr>
        <w:t>п</w:t>
      </w:r>
      <w:r w:rsidR="00867212" w:rsidRPr="003975EC">
        <w:rPr>
          <w:rFonts w:ascii="Times New Roman" w:hAnsi="Times New Roman" w:cs="Times New Roman"/>
          <w:sz w:val="24"/>
          <w:szCs w:val="24"/>
        </w:rPr>
        <w:t xml:space="preserve">оступлений по договорам аренды части нежилых помещений здания колледжа: аренда буфета, площади под кофе-машиной в размере 134,3 </w:t>
      </w:r>
      <w:proofErr w:type="spellStart"/>
      <w:r w:rsidR="00867212" w:rsidRPr="003975EC">
        <w:rPr>
          <w:rFonts w:ascii="Times New Roman" w:hAnsi="Times New Roman" w:cs="Times New Roman"/>
          <w:sz w:val="24"/>
          <w:szCs w:val="24"/>
        </w:rPr>
        <w:t>тыс</w:t>
      </w:r>
      <w:proofErr w:type="gramStart"/>
      <w:r w:rsidR="00867212" w:rsidRPr="003975EC">
        <w:rPr>
          <w:rFonts w:ascii="Times New Roman" w:hAnsi="Times New Roman" w:cs="Times New Roman"/>
          <w:sz w:val="24"/>
          <w:szCs w:val="24"/>
        </w:rPr>
        <w:t>.р</w:t>
      </w:r>
      <w:proofErr w:type="gramEnd"/>
      <w:r w:rsidR="00867212" w:rsidRPr="003975EC">
        <w:rPr>
          <w:rFonts w:ascii="Times New Roman" w:hAnsi="Times New Roman" w:cs="Times New Roman"/>
          <w:sz w:val="24"/>
          <w:szCs w:val="24"/>
        </w:rPr>
        <w:t>уб</w:t>
      </w:r>
      <w:proofErr w:type="spellEnd"/>
      <w:r w:rsidR="00867212" w:rsidRPr="003975EC">
        <w:rPr>
          <w:rFonts w:ascii="Times New Roman" w:hAnsi="Times New Roman" w:cs="Times New Roman"/>
          <w:sz w:val="24"/>
          <w:szCs w:val="24"/>
        </w:rPr>
        <w:t>.</w:t>
      </w:r>
    </w:p>
    <w:p w:rsidR="00867212" w:rsidRPr="003975EC" w:rsidRDefault="00243D3E" w:rsidP="00425BE7">
      <w:pPr>
        <w:pStyle w:val="a7"/>
        <w:numPr>
          <w:ilvl w:val="0"/>
          <w:numId w:val="26"/>
        </w:numPr>
        <w:spacing w:after="0" w:line="240" w:lineRule="auto"/>
        <w:ind w:left="0" w:firstLine="709"/>
        <w:jc w:val="both"/>
        <w:rPr>
          <w:rFonts w:ascii="Times New Roman" w:hAnsi="Times New Roman" w:cs="Times New Roman"/>
          <w:sz w:val="24"/>
          <w:szCs w:val="24"/>
        </w:rPr>
      </w:pPr>
      <w:r w:rsidRPr="003975EC">
        <w:rPr>
          <w:rFonts w:ascii="Times New Roman" w:hAnsi="Times New Roman" w:cs="Times New Roman"/>
          <w:sz w:val="24"/>
          <w:szCs w:val="24"/>
        </w:rPr>
        <w:t>д</w:t>
      </w:r>
      <w:r w:rsidR="00867212" w:rsidRPr="003975EC">
        <w:rPr>
          <w:rFonts w:ascii="Times New Roman" w:hAnsi="Times New Roman" w:cs="Times New Roman"/>
          <w:sz w:val="24"/>
          <w:szCs w:val="24"/>
        </w:rPr>
        <w:t xml:space="preserve">оходы от штрафов, пеней – 4,2 </w:t>
      </w:r>
      <w:proofErr w:type="spellStart"/>
      <w:r w:rsidR="00867212" w:rsidRPr="003975EC">
        <w:rPr>
          <w:rFonts w:ascii="Times New Roman" w:hAnsi="Times New Roman" w:cs="Times New Roman"/>
          <w:sz w:val="24"/>
          <w:szCs w:val="24"/>
        </w:rPr>
        <w:t>тыс</w:t>
      </w:r>
      <w:proofErr w:type="gramStart"/>
      <w:r w:rsidR="00867212" w:rsidRPr="003975EC">
        <w:rPr>
          <w:rFonts w:ascii="Times New Roman" w:hAnsi="Times New Roman" w:cs="Times New Roman"/>
          <w:sz w:val="24"/>
          <w:szCs w:val="24"/>
        </w:rPr>
        <w:t>.р</w:t>
      </w:r>
      <w:proofErr w:type="gramEnd"/>
      <w:r w:rsidR="00867212" w:rsidRPr="003975EC">
        <w:rPr>
          <w:rFonts w:ascii="Times New Roman" w:hAnsi="Times New Roman" w:cs="Times New Roman"/>
          <w:sz w:val="24"/>
          <w:szCs w:val="24"/>
        </w:rPr>
        <w:t>уб</w:t>
      </w:r>
      <w:proofErr w:type="spellEnd"/>
      <w:r w:rsidR="00867212" w:rsidRPr="003975EC">
        <w:rPr>
          <w:rFonts w:ascii="Times New Roman" w:hAnsi="Times New Roman" w:cs="Times New Roman"/>
          <w:sz w:val="24"/>
          <w:szCs w:val="24"/>
        </w:rPr>
        <w:t>.</w:t>
      </w:r>
    </w:p>
    <w:p w:rsidR="00867212" w:rsidRPr="003975EC" w:rsidRDefault="00243D3E" w:rsidP="00425BE7">
      <w:pPr>
        <w:pStyle w:val="a7"/>
        <w:numPr>
          <w:ilvl w:val="0"/>
          <w:numId w:val="26"/>
        </w:numPr>
        <w:spacing w:after="0" w:line="240" w:lineRule="auto"/>
        <w:ind w:left="0" w:firstLine="709"/>
        <w:jc w:val="both"/>
        <w:rPr>
          <w:rFonts w:ascii="Times New Roman" w:hAnsi="Times New Roman" w:cs="Times New Roman"/>
          <w:sz w:val="24"/>
          <w:szCs w:val="24"/>
        </w:rPr>
      </w:pPr>
      <w:r w:rsidRPr="003975EC">
        <w:rPr>
          <w:rFonts w:ascii="Times New Roman" w:hAnsi="Times New Roman" w:cs="Times New Roman"/>
          <w:sz w:val="24"/>
          <w:szCs w:val="24"/>
        </w:rPr>
        <w:t>п</w:t>
      </w:r>
      <w:r w:rsidR="00867212" w:rsidRPr="003975EC">
        <w:rPr>
          <w:rFonts w:ascii="Times New Roman" w:hAnsi="Times New Roman" w:cs="Times New Roman"/>
          <w:sz w:val="24"/>
          <w:szCs w:val="24"/>
        </w:rPr>
        <w:t xml:space="preserve">оступление спонсорских средств. </w:t>
      </w:r>
    </w:p>
    <w:p w:rsidR="00243D3E" w:rsidRPr="00243D3E" w:rsidRDefault="00243D3E" w:rsidP="00243D3E">
      <w:pPr>
        <w:spacing w:after="0" w:line="240" w:lineRule="auto"/>
        <w:ind w:firstLine="709"/>
        <w:jc w:val="both"/>
        <w:rPr>
          <w:rFonts w:ascii="Times New Roman" w:hAnsi="Times New Roman" w:cs="Times New Roman"/>
          <w:sz w:val="24"/>
          <w:szCs w:val="24"/>
        </w:rPr>
      </w:pPr>
      <w:r w:rsidRPr="00243D3E">
        <w:rPr>
          <w:rFonts w:ascii="Times New Roman" w:hAnsi="Times New Roman" w:cs="Times New Roman"/>
          <w:sz w:val="24"/>
          <w:szCs w:val="24"/>
        </w:rPr>
        <w:t>П</w:t>
      </w:r>
      <w:r w:rsidR="00867212" w:rsidRPr="00867212">
        <w:rPr>
          <w:rFonts w:ascii="Times New Roman" w:hAnsi="Times New Roman" w:cs="Times New Roman"/>
          <w:sz w:val="24"/>
          <w:szCs w:val="24"/>
        </w:rPr>
        <w:t>о договору пожертвования денежных средств от акционерного общества «Самотлорнефтегаз» поступили средства в сумме 2 107,5 тыс. рублей для организации и проведения в 2022 году творческой школы «Новые имена Югры» для обучающихся детских школ искусств и профессиональных образовательных организаций округа с участием профессоров ведущих образовательных организаций в</w:t>
      </w:r>
      <w:r w:rsidRPr="00243D3E">
        <w:rPr>
          <w:rFonts w:ascii="Times New Roman" w:hAnsi="Times New Roman" w:cs="Times New Roman"/>
          <w:sz w:val="24"/>
          <w:szCs w:val="24"/>
        </w:rPr>
        <w:t xml:space="preserve">ысшего образования. </w:t>
      </w:r>
    </w:p>
    <w:p w:rsidR="00243D3E" w:rsidRPr="00243D3E" w:rsidRDefault="00867212" w:rsidP="00243D3E">
      <w:pPr>
        <w:spacing w:after="0" w:line="240" w:lineRule="auto"/>
        <w:ind w:firstLine="709"/>
        <w:jc w:val="both"/>
        <w:rPr>
          <w:rFonts w:ascii="Times New Roman" w:hAnsi="Times New Roman" w:cs="Times New Roman"/>
          <w:sz w:val="24"/>
          <w:szCs w:val="24"/>
        </w:rPr>
      </w:pPr>
      <w:r w:rsidRPr="00867212">
        <w:rPr>
          <w:rFonts w:ascii="Times New Roman" w:hAnsi="Times New Roman" w:cs="Times New Roman"/>
          <w:sz w:val="24"/>
          <w:szCs w:val="24"/>
        </w:rPr>
        <w:t>Поступили средства от хозяйствующего субъекта в сумме 4 717, 0 тыс. рублей по дополнительному соглашению № 12 к С</w:t>
      </w:r>
      <w:r w:rsidR="00400AE2">
        <w:rPr>
          <w:rFonts w:ascii="Times New Roman" w:hAnsi="Times New Roman" w:cs="Times New Roman"/>
          <w:sz w:val="24"/>
          <w:szCs w:val="24"/>
        </w:rPr>
        <w:t xml:space="preserve">оглашению между Правительством </w:t>
      </w:r>
      <w:r w:rsidRPr="00867212">
        <w:rPr>
          <w:rFonts w:ascii="Times New Roman" w:hAnsi="Times New Roman" w:cs="Times New Roman"/>
          <w:sz w:val="24"/>
          <w:szCs w:val="24"/>
        </w:rPr>
        <w:t>ХМАО-Югры и ПАО ЛУКОЙЛ для организации и проведения  Всероссийской научно-практической конференции «Теоретические и практические аспекты образования в сфере культуры и искусства», посвященной 50-летию колледжа.</w:t>
      </w:r>
    </w:p>
    <w:p w:rsidR="00867212" w:rsidRPr="00867212" w:rsidRDefault="00867212" w:rsidP="00243D3E">
      <w:pPr>
        <w:spacing w:after="0" w:line="240" w:lineRule="auto"/>
        <w:ind w:firstLine="709"/>
        <w:jc w:val="both"/>
        <w:rPr>
          <w:rFonts w:ascii="Times New Roman" w:hAnsi="Times New Roman" w:cs="Times New Roman"/>
          <w:sz w:val="24"/>
          <w:szCs w:val="24"/>
        </w:rPr>
      </w:pPr>
      <w:r w:rsidRPr="00867212">
        <w:rPr>
          <w:rFonts w:ascii="Times New Roman" w:hAnsi="Times New Roman" w:cs="Times New Roman"/>
          <w:sz w:val="24"/>
          <w:szCs w:val="24"/>
        </w:rPr>
        <w:t>Согласно Распоряжению Правительства Тюменской области № 303-рп от 1 апреля 2022 года колледжу выделено 399,004 тыс. рублей  для организации участия обучающихся колледжа в Международной Летней творческой мастерской в г. Суздаль.</w:t>
      </w:r>
    </w:p>
    <w:p w:rsidR="00867212" w:rsidRPr="00243D3E" w:rsidRDefault="00867212" w:rsidP="00243D3E">
      <w:pPr>
        <w:tabs>
          <w:tab w:val="left" w:pos="709"/>
        </w:tabs>
        <w:spacing w:after="0" w:line="240" w:lineRule="auto"/>
        <w:jc w:val="both"/>
        <w:rPr>
          <w:rFonts w:ascii="Times New Roman" w:hAnsi="Times New Roman" w:cs="Times New Roman"/>
          <w:b/>
          <w:sz w:val="24"/>
          <w:szCs w:val="24"/>
        </w:rPr>
      </w:pPr>
    </w:p>
    <w:p w:rsidR="0029282D" w:rsidRPr="0029282D" w:rsidRDefault="00243D3E" w:rsidP="0029282D">
      <w:pPr>
        <w:tabs>
          <w:tab w:val="left" w:pos="709"/>
        </w:tabs>
        <w:spacing w:after="0" w:line="240" w:lineRule="auto"/>
        <w:ind w:firstLine="709"/>
        <w:jc w:val="both"/>
        <w:rPr>
          <w:rFonts w:ascii="Times New Roman" w:hAnsi="Times New Roman" w:cs="Times New Roman"/>
          <w:b/>
          <w:sz w:val="24"/>
          <w:szCs w:val="24"/>
          <w:u w:val="single"/>
        </w:rPr>
      </w:pPr>
      <w:r w:rsidRPr="00C84398">
        <w:rPr>
          <w:rFonts w:ascii="Times New Roman" w:eastAsia="Times New Roman" w:hAnsi="Times New Roman" w:cs="Times New Roman"/>
          <w:b/>
          <w:sz w:val="24"/>
          <w:szCs w:val="24"/>
          <w:u w:val="single"/>
          <w:lang w:eastAsia="ru-RU"/>
        </w:rPr>
        <w:t>5.2. Направление использования бюджетных средств</w:t>
      </w:r>
    </w:p>
    <w:p w:rsidR="0029282D" w:rsidRDefault="0029282D" w:rsidP="0029282D">
      <w:pPr>
        <w:tabs>
          <w:tab w:val="left" w:pos="709"/>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5408C8">
        <w:rPr>
          <w:rFonts w:ascii="Times New Roman" w:eastAsia="Times New Roman" w:hAnsi="Times New Roman" w:cs="Times New Roman"/>
          <w:color w:val="000000" w:themeColor="text1"/>
          <w:sz w:val="24"/>
          <w:szCs w:val="24"/>
          <w:lang w:eastAsia="ru-RU"/>
        </w:rPr>
        <w:t xml:space="preserve">Исполнение бюджета за 2021 год составляет </w:t>
      </w:r>
      <w:r w:rsidRPr="001A4D37">
        <w:rPr>
          <w:rFonts w:ascii="Times New Roman" w:eastAsia="Times New Roman" w:hAnsi="Times New Roman" w:cs="Times New Roman"/>
          <w:b/>
          <w:color w:val="000000" w:themeColor="text1"/>
          <w:sz w:val="24"/>
          <w:szCs w:val="24"/>
          <w:lang w:eastAsia="ru-RU"/>
        </w:rPr>
        <w:t>99,8%</w:t>
      </w:r>
      <w:r w:rsidRPr="001A4D37">
        <w:rPr>
          <w:rFonts w:ascii="Times New Roman" w:eastAsia="Times New Roman" w:hAnsi="Times New Roman" w:cs="Times New Roman"/>
          <w:color w:val="000000" w:themeColor="text1"/>
          <w:sz w:val="24"/>
          <w:szCs w:val="24"/>
          <w:lang w:eastAsia="ru-RU"/>
        </w:rPr>
        <w:t>,</w:t>
      </w:r>
      <w:r w:rsidRPr="005408C8">
        <w:rPr>
          <w:rFonts w:ascii="Times New Roman" w:eastAsia="Times New Roman" w:hAnsi="Times New Roman" w:cs="Times New Roman"/>
          <w:color w:val="000000" w:themeColor="text1"/>
          <w:sz w:val="24"/>
          <w:szCs w:val="24"/>
          <w:lang w:eastAsia="ru-RU"/>
        </w:rPr>
        <w:t xml:space="preserve"> за 6 месяцев 2022 года – </w:t>
      </w:r>
      <w:r w:rsidRPr="005408C8">
        <w:rPr>
          <w:rFonts w:ascii="Times New Roman" w:eastAsia="Times New Roman" w:hAnsi="Times New Roman" w:cs="Times New Roman"/>
          <w:b/>
          <w:color w:val="000000" w:themeColor="text1"/>
          <w:sz w:val="24"/>
          <w:szCs w:val="24"/>
          <w:lang w:eastAsia="ru-RU"/>
        </w:rPr>
        <w:t>55%</w:t>
      </w:r>
      <w:r w:rsidRPr="005408C8">
        <w:rPr>
          <w:rFonts w:ascii="Times New Roman" w:eastAsia="Times New Roman" w:hAnsi="Times New Roman" w:cs="Times New Roman"/>
          <w:color w:val="000000" w:themeColor="text1"/>
          <w:sz w:val="24"/>
          <w:szCs w:val="24"/>
          <w:lang w:eastAsia="ru-RU"/>
        </w:rPr>
        <w:t>, что соответствует плану финансово-хозяйственной деятельности и свидетельствует о высоком уровне качества административно-финансового менеджмента в организации</w:t>
      </w:r>
      <w:r>
        <w:rPr>
          <w:rFonts w:ascii="Times New Roman" w:eastAsia="Times New Roman" w:hAnsi="Times New Roman" w:cs="Times New Roman"/>
          <w:color w:val="000000" w:themeColor="text1"/>
          <w:sz w:val="24"/>
          <w:szCs w:val="24"/>
          <w:lang w:eastAsia="ru-RU"/>
        </w:rPr>
        <w:t>.</w:t>
      </w:r>
    </w:p>
    <w:p w:rsidR="0029282D" w:rsidRDefault="0029282D" w:rsidP="0029282D">
      <w:pPr>
        <w:tabs>
          <w:tab w:val="left" w:pos="709"/>
        </w:tabs>
        <w:spacing w:after="0" w:line="240" w:lineRule="auto"/>
        <w:ind w:firstLine="709"/>
        <w:jc w:val="both"/>
        <w:rPr>
          <w:rFonts w:ascii="Times New Roman" w:hAnsi="Times New Roman" w:cs="Times New Roman"/>
          <w:sz w:val="24"/>
          <w:szCs w:val="24"/>
        </w:rPr>
      </w:pPr>
      <w:proofErr w:type="gramStart"/>
      <w:r w:rsidRPr="00E63447">
        <w:rPr>
          <w:rFonts w:ascii="Times New Roman" w:hAnsi="Times New Roman" w:cs="Times New Roman"/>
          <w:sz w:val="24"/>
          <w:szCs w:val="24"/>
        </w:rPr>
        <w:t>В 2021 финансовом году 86,5% объема субсидий, предоставленных на финансовое обеспечение выполнения государственного задания, направлено на выплату заработной платы работникам и оплату страховых взносов на выплаты по заработной плате во внебюджетные фонды. 8,1% субсидий направлены на оплату по договорам на оказание услуг связи, оказание коммунальных услуг, услуг аренды спортивного зала, на содержание зданий, транспортных средств, музыкальных инструментов и прочего имущества</w:t>
      </w:r>
      <w:proofErr w:type="gramEnd"/>
      <w:r w:rsidRPr="00E63447">
        <w:rPr>
          <w:rFonts w:ascii="Times New Roman" w:hAnsi="Times New Roman" w:cs="Times New Roman"/>
          <w:sz w:val="24"/>
          <w:szCs w:val="24"/>
        </w:rPr>
        <w:t xml:space="preserve">, находящегося в оперативном управлении, на осуществление мероприятий по комплексной безопасности учреждения. 1,7% от общего объема субсидий направлены на улучшение материально-технической базы колледжа, на уплату налогов </w:t>
      </w:r>
      <w:proofErr w:type="gramStart"/>
      <w:r w:rsidRPr="00E63447">
        <w:rPr>
          <w:rFonts w:ascii="Times New Roman" w:hAnsi="Times New Roman" w:cs="Times New Roman"/>
          <w:sz w:val="24"/>
          <w:szCs w:val="24"/>
        </w:rPr>
        <w:t>направлен</w:t>
      </w:r>
      <w:proofErr w:type="gramEnd"/>
      <w:r w:rsidRPr="00E63447">
        <w:rPr>
          <w:rFonts w:ascii="Times New Roman" w:hAnsi="Times New Roman" w:cs="Times New Roman"/>
          <w:sz w:val="24"/>
          <w:szCs w:val="24"/>
        </w:rPr>
        <w:t xml:space="preserve"> 1 % субсидий, на выплаты социального характера – 0,8%.</w:t>
      </w:r>
    </w:p>
    <w:p w:rsidR="0029282D" w:rsidRDefault="0029282D" w:rsidP="0029282D">
      <w:pPr>
        <w:tabs>
          <w:tab w:val="left" w:pos="709"/>
        </w:tabs>
        <w:spacing w:after="0" w:line="240" w:lineRule="auto"/>
        <w:ind w:firstLine="709"/>
        <w:jc w:val="both"/>
        <w:rPr>
          <w:rFonts w:ascii="Times New Roman" w:hAnsi="Times New Roman" w:cs="Times New Roman"/>
          <w:sz w:val="24"/>
          <w:szCs w:val="24"/>
        </w:rPr>
      </w:pPr>
    </w:p>
    <w:p w:rsidR="0029282D" w:rsidRDefault="0029282D" w:rsidP="0029282D">
      <w:pPr>
        <w:tabs>
          <w:tab w:val="left" w:pos="709"/>
        </w:tabs>
        <w:spacing w:after="0" w:line="240" w:lineRule="auto"/>
        <w:ind w:firstLine="709"/>
        <w:jc w:val="both"/>
        <w:rPr>
          <w:rFonts w:ascii="Times New Roman" w:hAnsi="Times New Roman" w:cs="Times New Roman"/>
          <w:sz w:val="24"/>
          <w:szCs w:val="24"/>
        </w:rPr>
      </w:pPr>
    </w:p>
    <w:p w:rsidR="0029282D" w:rsidRPr="00AC4CEC" w:rsidRDefault="0029282D" w:rsidP="0029282D">
      <w:pPr>
        <w:tabs>
          <w:tab w:val="left" w:pos="709"/>
        </w:tabs>
        <w:spacing w:after="0" w:line="240" w:lineRule="auto"/>
        <w:ind w:firstLine="709"/>
        <w:jc w:val="both"/>
        <w:rPr>
          <w:rFonts w:ascii="Times New Roman" w:eastAsia="Times New Roman" w:hAnsi="Times New Roman" w:cs="Times New Roman"/>
          <w:color w:val="000000" w:themeColor="text1"/>
          <w:sz w:val="24"/>
          <w:szCs w:val="24"/>
          <w:lang w:eastAsia="ru-RU"/>
        </w:rPr>
      </w:pPr>
    </w:p>
    <w:p w:rsidR="00243D3E" w:rsidRPr="008E2EE0" w:rsidRDefault="00243D3E" w:rsidP="008E2EE0">
      <w:pPr>
        <w:tabs>
          <w:tab w:val="left" w:pos="709"/>
        </w:tabs>
        <w:spacing w:after="0" w:line="240" w:lineRule="auto"/>
        <w:jc w:val="center"/>
        <w:rPr>
          <w:rFonts w:ascii="Times New Roman" w:hAnsi="Times New Roman" w:cs="Times New Roman"/>
          <w:b/>
          <w:sz w:val="24"/>
          <w:szCs w:val="24"/>
        </w:rPr>
      </w:pPr>
      <w:r w:rsidRPr="00C84398">
        <w:rPr>
          <w:rFonts w:ascii="Times New Roman" w:hAnsi="Times New Roman" w:cs="Times New Roman"/>
          <w:b/>
          <w:sz w:val="24"/>
          <w:szCs w:val="24"/>
        </w:rPr>
        <w:lastRenderedPageBreak/>
        <w:t xml:space="preserve">Структура расходов субсидий, предоставленных на финансовое обеспечение государственного </w:t>
      </w:r>
      <w:proofErr w:type="gramStart"/>
      <w:r w:rsidRPr="00C84398">
        <w:rPr>
          <w:rFonts w:ascii="Times New Roman" w:hAnsi="Times New Roman" w:cs="Times New Roman"/>
          <w:b/>
          <w:sz w:val="24"/>
          <w:szCs w:val="24"/>
        </w:rPr>
        <w:t>задания</w:t>
      </w:r>
      <w:proofErr w:type="gramEnd"/>
      <w:r w:rsidRPr="00C84398">
        <w:rPr>
          <w:rFonts w:ascii="Times New Roman" w:hAnsi="Times New Roman" w:cs="Times New Roman"/>
          <w:b/>
          <w:sz w:val="24"/>
          <w:szCs w:val="24"/>
        </w:rPr>
        <w:t xml:space="preserve"> на</w:t>
      </w:r>
      <w:r w:rsidR="008E2EE0">
        <w:rPr>
          <w:rFonts w:ascii="Times New Roman" w:hAnsi="Times New Roman" w:cs="Times New Roman"/>
          <w:b/>
          <w:sz w:val="24"/>
          <w:szCs w:val="24"/>
        </w:rPr>
        <w:t xml:space="preserve"> оказание государственных услуг</w:t>
      </w:r>
    </w:p>
    <w:tbl>
      <w:tblPr>
        <w:tblW w:w="12451" w:type="dxa"/>
        <w:jc w:val="center"/>
        <w:tblLook w:val="04A0" w:firstRow="1" w:lastRow="0" w:firstColumn="1" w:lastColumn="0" w:noHBand="0" w:noVBand="1"/>
      </w:tblPr>
      <w:tblGrid>
        <w:gridCol w:w="5673"/>
        <w:gridCol w:w="1798"/>
        <w:gridCol w:w="1540"/>
        <w:gridCol w:w="1720"/>
        <w:gridCol w:w="1720"/>
      </w:tblGrid>
      <w:tr w:rsidR="00243D3E" w:rsidRPr="00243D3E" w:rsidTr="00FB0F7D">
        <w:trPr>
          <w:trHeight w:val="315"/>
          <w:jc w:val="center"/>
        </w:trPr>
        <w:tc>
          <w:tcPr>
            <w:tcW w:w="56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3D3E" w:rsidRPr="00243D3E" w:rsidRDefault="00243D3E" w:rsidP="00FB0F7D">
            <w:pPr>
              <w:spacing w:after="0" w:line="240" w:lineRule="auto"/>
              <w:jc w:val="center"/>
              <w:rPr>
                <w:rFonts w:ascii="Times New Roman" w:eastAsia="Times New Roman" w:hAnsi="Times New Roman" w:cs="Times New Roman"/>
                <w:sz w:val="20"/>
                <w:szCs w:val="20"/>
                <w:lang w:eastAsia="ru-RU"/>
              </w:rPr>
            </w:pPr>
            <w:r w:rsidRPr="00243D3E">
              <w:rPr>
                <w:rFonts w:ascii="Times New Roman" w:eastAsia="Times New Roman" w:hAnsi="Times New Roman" w:cs="Times New Roman"/>
                <w:sz w:val="20"/>
                <w:szCs w:val="20"/>
                <w:lang w:eastAsia="ru-RU"/>
              </w:rPr>
              <w:t>Наименование расходов</w:t>
            </w:r>
          </w:p>
        </w:tc>
        <w:tc>
          <w:tcPr>
            <w:tcW w:w="3338" w:type="dxa"/>
            <w:gridSpan w:val="2"/>
            <w:tcBorders>
              <w:top w:val="single" w:sz="4" w:space="0" w:color="auto"/>
              <w:left w:val="nil"/>
              <w:bottom w:val="single" w:sz="4" w:space="0" w:color="auto"/>
              <w:right w:val="single" w:sz="4" w:space="0" w:color="auto"/>
            </w:tcBorders>
            <w:shd w:val="clear" w:color="auto" w:fill="auto"/>
            <w:vAlign w:val="bottom"/>
            <w:hideMark/>
          </w:tcPr>
          <w:p w:rsidR="00243D3E" w:rsidRPr="00243D3E" w:rsidRDefault="00243D3E" w:rsidP="00FB0F7D">
            <w:pPr>
              <w:spacing w:after="0" w:line="240" w:lineRule="auto"/>
              <w:jc w:val="center"/>
              <w:rPr>
                <w:rFonts w:ascii="Times New Roman" w:eastAsia="Times New Roman" w:hAnsi="Times New Roman" w:cs="Times New Roman"/>
                <w:b/>
                <w:bCs/>
                <w:sz w:val="20"/>
                <w:szCs w:val="20"/>
                <w:lang w:eastAsia="ru-RU"/>
              </w:rPr>
            </w:pPr>
            <w:r w:rsidRPr="00243D3E">
              <w:rPr>
                <w:rFonts w:ascii="Times New Roman" w:eastAsia="Times New Roman" w:hAnsi="Times New Roman" w:cs="Times New Roman"/>
                <w:b/>
                <w:bCs/>
                <w:sz w:val="20"/>
                <w:szCs w:val="20"/>
                <w:lang w:eastAsia="ru-RU"/>
              </w:rPr>
              <w:t>2021 год</w:t>
            </w:r>
          </w:p>
        </w:tc>
        <w:tc>
          <w:tcPr>
            <w:tcW w:w="3440" w:type="dxa"/>
            <w:gridSpan w:val="2"/>
            <w:tcBorders>
              <w:top w:val="single" w:sz="4" w:space="0" w:color="auto"/>
              <w:left w:val="nil"/>
              <w:bottom w:val="single" w:sz="4" w:space="0" w:color="auto"/>
              <w:right w:val="single" w:sz="4" w:space="0" w:color="auto"/>
            </w:tcBorders>
            <w:shd w:val="clear" w:color="auto" w:fill="auto"/>
            <w:vAlign w:val="bottom"/>
            <w:hideMark/>
          </w:tcPr>
          <w:p w:rsidR="00243D3E" w:rsidRPr="00243D3E" w:rsidRDefault="00243D3E" w:rsidP="00FB0F7D">
            <w:pPr>
              <w:spacing w:after="0" w:line="240" w:lineRule="auto"/>
              <w:jc w:val="center"/>
              <w:rPr>
                <w:rFonts w:ascii="Times New Roman" w:eastAsia="Times New Roman" w:hAnsi="Times New Roman" w:cs="Times New Roman"/>
                <w:b/>
                <w:bCs/>
                <w:sz w:val="20"/>
                <w:szCs w:val="20"/>
                <w:lang w:eastAsia="ru-RU"/>
              </w:rPr>
            </w:pPr>
            <w:r w:rsidRPr="00243D3E">
              <w:rPr>
                <w:rFonts w:ascii="Times New Roman" w:eastAsia="Times New Roman" w:hAnsi="Times New Roman" w:cs="Times New Roman"/>
                <w:b/>
                <w:bCs/>
                <w:sz w:val="20"/>
                <w:szCs w:val="20"/>
                <w:lang w:eastAsia="ru-RU"/>
              </w:rPr>
              <w:t>1 полугодие 2022 года</w:t>
            </w:r>
          </w:p>
        </w:tc>
      </w:tr>
      <w:tr w:rsidR="00243D3E" w:rsidRPr="00243D3E" w:rsidTr="00FB0F7D">
        <w:trPr>
          <w:trHeight w:val="116"/>
          <w:jc w:val="center"/>
        </w:trPr>
        <w:tc>
          <w:tcPr>
            <w:tcW w:w="5673" w:type="dxa"/>
            <w:vMerge/>
            <w:tcBorders>
              <w:top w:val="single" w:sz="4" w:space="0" w:color="auto"/>
              <w:left w:val="single" w:sz="4" w:space="0" w:color="auto"/>
              <w:bottom w:val="single" w:sz="4" w:space="0" w:color="000000"/>
              <w:right w:val="single" w:sz="4" w:space="0" w:color="auto"/>
            </w:tcBorders>
            <w:vAlign w:val="center"/>
            <w:hideMark/>
          </w:tcPr>
          <w:p w:rsidR="00243D3E" w:rsidRPr="00243D3E" w:rsidRDefault="00243D3E" w:rsidP="00FB0F7D">
            <w:pPr>
              <w:spacing w:after="0" w:line="240" w:lineRule="auto"/>
              <w:rPr>
                <w:rFonts w:ascii="Times New Roman" w:eastAsia="Times New Roman" w:hAnsi="Times New Roman" w:cs="Times New Roman"/>
                <w:sz w:val="20"/>
                <w:szCs w:val="20"/>
                <w:lang w:eastAsia="ru-RU"/>
              </w:rPr>
            </w:pPr>
          </w:p>
        </w:tc>
        <w:tc>
          <w:tcPr>
            <w:tcW w:w="1798" w:type="dxa"/>
            <w:tcBorders>
              <w:top w:val="nil"/>
              <w:left w:val="nil"/>
              <w:bottom w:val="single" w:sz="4" w:space="0" w:color="auto"/>
              <w:right w:val="single" w:sz="4" w:space="0" w:color="auto"/>
            </w:tcBorders>
            <w:shd w:val="clear" w:color="auto" w:fill="auto"/>
            <w:vAlign w:val="bottom"/>
            <w:hideMark/>
          </w:tcPr>
          <w:p w:rsidR="00243D3E" w:rsidRPr="00243D3E" w:rsidRDefault="00243D3E" w:rsidP="00FB0F7D">
            <w:pPr>
              <w:spacing w:after="0" w:line="240" w:lineRule="auto"/>
              <w:jc w:val="center"/>
              <w:rPr>
                <w:rFonts w:ascii="Times New Roman" w:eastAsia="Times New Roman" w:hAnsi="Times New Roman" w:cs="Times New Roman"/>
                <w:b/>
                <w:bCs/>
                <w:sz w:val="20"/>
                <w:szCs w:val="20"/>
                <w:lang w:eastAsia="ru-RU"/>
              </w:rPr>
            </w:pPr>
            <w:r w:rsidRPr="00243D3E">
              <w:rPr>
                <w:rFonts w:ascii="Times New Roman" w:eastAsia="Times New Roman" w:hAnsi="Times New Roman" w:cs="Times New Roman"/>
                <w:b/>
                <w:bCs/>
                <w:sz w:val="20"/>
                <w:szCs w:val="20"/>
                <w:lang w:eastAsia="ru-RU"/>
              </w:rPr>
              <w:t xml:space="preserve">Объем, </w:t>
            </w:r>
            <w:proofErr w:type="spellStart"/>
            <w:r w:rsidRPr="00243D3E">
              <w:rPr>
                <w:rFonts w:ascii="Times New Roman" w:eastAsia="Times New Roman" w:hAnsi="Times New Roman" w:cs="Times New Roman"/>
                <w:b/>
                <w:bCs/>
                <w:sz w:val="20"/>
                <w:szCs w:val="20"/>
                <w:lang w:eastAsia="ru-RU"/>
              </w:rPr>
              <w:t>тыс</w:t>
            </w:r>
            <w:proofErr w:type="gramStart"/>
            <w:r w:rsidRPr="00243D3E">
              <w:rPr>
                <w:rFonts w:ascii="Times New Roman" w:eastAsia="Times New Roman" w:hAnsi="Times New Roman" w:cs="Times New Roman"/>
                <w:b/>
                <w:bCs/>
                <w:sz w:val="20"/>
                <w:szCs w:val="20"/>
                <w:lang w:eastAsia="ru-RU"/>
              </w:rPr>
              <w:t>.р</w:t>
            </w:r>
            <w:proofErr w:type="gramEnd"/>
            <w:r w:rsidRPr="00243D3E">
              <w:rPr>
                <w:rFonts w:ascii="Times New Roman" w:eastAsia="Times New Roman" w:hAnsi="Times New Roman" w:cs="Times New Roman"/>
                <w:b/>
                <w:bCs/>
                <w:sz w:val="20"/>
                <w:szCs w:val="20"/>
                <w:lang w:eastAsia="ru-RU"/>
              </w:rPr>
              <w:t>уб</w:t>
            </w:r>
            <w:proofErr w:type="spellEnd"/>
          </w:p>
        </w:tc>
        <w:tc>
          <w:tcPr>
            <w:tcW w:w="1540" w:type="dxa"/>
            <w:tcBorders>
              <w:top w:val="nil"/>
              <w:left w:val="nil"/>
              <w:bottom w:val="single" w:sz="4" w:space="0" w:color="auto"/>
              <w:right w:val="single" w:sz="4" w:space="0" w:color="auto"/>
            </w:tcBorders>
            <w:shd w:val="clear" w:color="auto" w:fill="auto"/>
            <w:vAlign w:val="bottom"/>
            <w:hideMark/>
          </w:tcPr>
          <w:p w:rsidR="00243D3E" w:rsidRPr="00243D3E" w:rsidRDefault="00243D3E" w:rsidP="00FB0F7D">
            <w:pPr>
              <w:spacing w:after="0" w:line="240" w:lineRule="auto"/>
              <w:jc w:val="center"/>
              <w:rPr>
                <w:rFonts w:ascii="Times New Roman" w:eastAsia="Times New Roman" w:hAnsi="Times New Roman" w:cs="Times New Roman"/>
                <w:b/>
                <w:bCs/>
                <w:sz w:val="20"/>
                <w:szCs w:val="20"/>
                <w:lang w:eastAsia="ru-RU"/>
              </w:rPr>
            </w:pPr>
            <w:r w:rsidRPr="00243D3E">
              <w:rPr>
                <w:rFonts w:ascii="Times New Roman" w:eastAsia="Times New Roman" w:hAnsi="Times New Roman" w:cs="Times New Roman"/>
                <w:b/>
                <w:bCs/>
                <w:sz w:val="20"/>
                <w:szCs w:val="20"/>
                <w:lang w:eastAsia="ru-RU"/>
              </w:rPr>
              <w:t>Структура, %</w:t>
            </w:r>
          </w:p>
        </w:tc>
        <w:tc>
          <w:tcPr>
            <w:tcW w:w="1720" w:type="dxa"/>
            <w:tcBorders>
              <w:top w:val="nil"/>
              <w:left w:val="nil"/>
              <w:bottom w:val="single" w:sz="4" w:space="0" w:color="auto"/>
              <w:right w:val="single" w:sz="4" w:space="0" w:color="auto"/>
            </w:tcBorders>
            <w:shd w:val="clear" w:color="auto" w:fill="auto"/>
            <w:vAlign w:val="bottom"/>
            <w:hideMark/>
          </w:tcPr>
          <w:p w:rsidR="00243D3E" w:rsidRPr="00243D3E" w:rsidRDefault="00243D3E" w:rsidP="00FB0F7D">
            <w:pPr>
              <w:spacing w:after="0" w:line="240" w:lineRule="auto"/>
              <w:jc w:val="center"/>
              <w:rPr>
                <w:rFonts w:ascii="Times New Roman" w:eastAsia="Times New Roman" w:hAnsi="Times New Roman" w:cs="Times New Roman"/>
                <w:b/>
                <w:bCs/>
                <w:sz w:val="20"/>
                <w:szCs w:val="20"/>
                <w:lang w:eastAsia="ru-RU"/>
              </w:rPr>
            </w:pPr>
            <w:r w:rsidRPr="00243D3E">
              <w:rPr>
                <w:rFonts w:ascii="Times New Roman" w:eastAsia="Times New Roman" w:hAnsi="Times New Roman" w:cs="Times New Roman"/>
                <w:b/>
                <w:bCs/>
                <w:sz w:val="20"/>
                <w:szCs w:val="20"/>
                <w:lang w:eastAsia="ru-RU"/>
              </w:rPr>
              <w:t xml:space="preserve">Объем, </w:t>
            </w:r>
            <w:proofErr w:type="spellStart"/>
            <w:r w:rsidRPr="00243D3E">
              <w:rPr>
                <w:rFonts w:ascii="Times New Roman" w:eastAsia="Times New Roman" w:hAnsi="Times New Roman" w:cs="Times New Roman"/>
                <w:b/>
                <w:bCs/>
                <w:sz w:val="20"/>
                <w:szCs w:val="20"/>
                <w:lang w:eastAsia="ru-RU"/>
              </w:rPr>
              <w:t>тыс</w:t>
            </w:r>
            <w:proofErr w:type="gramStart"/>
            <w:r w:rsidRPr="00243D3E">
              <w:rPr>
                <w:rFonts w:ascii="Times New Roman" w:eastAsia="Times New Roman" w:hAnsi="Times New Roman" w:cs="Times New Roman"/>
                <w:b/>
                <w:bCs/>
                <w:sz w:val="20"/>
                <w:szCs w:val="20"/>
                <w:lang w:eastAsia="ru-RU"/>
              </w:rPr>
              <w:t>.р</w:t>
            </w:r>
            <w:proofErr w:type="gramEnd"/>
            <w:r w:rsidRPr="00243D3E">
              <w:rPr>
                <w:rFonts w:ascii="Times New Roman" w:eastAsia="Times New Roman" w:hAnsi="Times New Roman" w:cs="Times New Roman"/>
                <w:b/>
                <w:bCs/>
                <w:sz w:val="20"/>
                <w:szCs w:val="20"/>
                <w:lang w:eastAsia="ru-RU"/>
              </w:rPr>
              <w:t>уб</w:t>
            </w:r>
            <w:proofErr w:type="spellEnd"/>
          </w:p>
        </w:tc>
        <w:tc>
          <w:tcPr>
            <w:tcW w:w="1720" w:type="dxa"/>
            <w:tcBorders>
              <w:top w:val="nil"/>
              <w:left w:val="nil"/>
              <w:bottom w:val="single" w:sz="4" w:space="0" w:color="auto"/>
              <w:right w:val="single" w:sz="4" w:space="0" w:color="auto"/>
            </w:tcBorders>
            <w:shd w:val="clear" w:color="auto" w:fill="auto"/>
            <w:vAlign w:val="bottom"/>
            <w:hideMark/>
          </w:tcPr>
          <w:p w:rsidR="00243D3E" w:rsidRPr="00243D3E" w:rsidRDefault="00243D3E" w:rsidP="00FB0F7D">
            <w:pPr>
              <w:spacing w:after="0" w:line="240" w:lineRule="auto"/>
              <w:jc w:val="center"/>
              <w:rPr>
                <w:rFonts w:ascii="Times New Roman" w:eastAsia="Times New Roman" w:hAnsi="Times New Roman" w:cs="Times New Roman"/>
                <w:b/>
                <w:bCs/>
                <w:sz w:val="20"/>
                <w:szCs w:val="20"/>
                <w:lang w:eastAsia="ru-RU"/>
              </w:rPr>
            </w:pPr>
            <w:r w:rsidRPr="00243D3E">
              <w:rPr>
                <w:rFonts w:ascii="Times New Roman" w:eastAsia="Times New Roman" w:hAnsi="Times New Roman" w:cs="Times New Roman"/>
                <w:b/>
                <w:bCs/>
                <w:sz w:val="20"/>
                <w:szCs w:val="20"/>
                <w:lang w:eastAsia="ru-RU"/>
              </w:rPr>
              <w:t>Структура, %</w:t>
            </w:r>
          </w:p>
        </w:tc>
      </w:tr>
      <w:tr w:rsidR="00243D3E" w:rsidRPr="00243D3E" w:rsidTr="00243D3E">
        <w:trPr>
          <w:trHeight w:val="315"/>
          <w:jc w:val="center"/>
        </w:trPr>
        <w:tc>
          <w:tcPr>
            <w:tcW w:w="5673" w:type="dxa"/>
            <w:tcBorders>
              <w:top w:val="nil"/>
              <w:left w:val="single" w:sz="4" w:space="0" w:color="auto"/>
              <w:bottom w:val="single" w:sz="4" w:space="0" w:color="auto"/>
              <w:right w:val="single" w:sz="4" w:space="0" w:color="auto"/>
            </w:tcBorders>
            <w:shd w:val="clear" w:color="auto" w:fill="auto"/>
            <w:vAlign w:val="bottom"/>
            <w:hideMark/>
          </w:tcPr>
          <w:p w:rsidR="00243D3E" w:rsidRPr="00243D3E" w:rsidRDefault="00243D3E" w:rsidP="00FB0F7D">
            <w:pPr>
              <w:spacing w:after="0" w:line="240" w:lineRule="auto"/>
              <w:jc w:val="both"/>
              <w:rPr>
                <w:rFonts w:ascii="Times New Roman" w:eastAsia="Times New Roman" w:hAnsi="Times New Roman" w:cs="Times New Roman"/>
                <w:sz w:val="20"/>
                <w:szCs w:val="20"/>
                <w:lang w:eastAsia="ru-RU"/>
              </w:rPr>
            </w:pPr>
            <w:r w:rsidRPr="00243D3E">
              <w:rPr>
                <w:rFonts w:ascii="Times New Roman" w:eastAsia="Times New Roman" w:hAnsi="Times New Roman" w:cs="Times New Roman"/>
                <w:sz w:val="20"/>
                <w:szCs w:val="20"/>
                <w:lang w:eastAsia="ru-RU"/>
              </w:rPr>
              <w:t>Заработная плата</w:t>
            </w:r>
          </w:p>
        </w:tc>
        <w:tc>
          <w:tcPr>
            <w:tcW w:w="1798"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lang w:eastAsia="ru-RU"/>
              </w:rPr>
            </w:pPr>
            <w:r w:rsidRPr="00243D3E">
              <w:rPr>
                <w:rFonts w:ascii="Times New Roman" w:eastAsia="Times New Roman" w:hAnsi="Times New Roman" w:cs="Times New Roman"/>
                <w:sz w:val="24"/>
                <w:szCs w:val="24"/>
                <w:lang w:eastAsia="ru-RU"/>
              </w:rPr>
              <w:t>81 899,1</w:t>
            </w:r>
          </w:p>
        </w:tc>
        <w:tc>
          <w:tcPr>
            <w:tcW w:w="154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lang w:eastAsia="ru-RU"/>
              </w:rPr>
            </w:pPr>
            <w:r w:rsidRPr="00243D3E">
              <w:rPr>
                <w:rFonts w:ascii="Times New Roman" w:eastAsia="Times New Roman" w:hAnsi="Times New Roman" w:cs="Times New Roman"/>
                <w:sz w:val="24"/>
                <w:szCs w:val="24"/>
                <w:lang w:eastAsia="ru-RU"/>
              </w:rPr>
              <w:t>67,5%</w:t>
            </w:r>
          </w:p>
        </w:tc>
        <w:tc>
          <w:tcPr>
            <w:tcW w:w="172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highlight w:val="green"/>
                <w:lang w:eastAsia="ru-RU"/>
              </w:rPr>
            </w:pPr>
            <w:r w:rsidRPr="00243D3E">
              <w:rPr>
                <w:rFonts w:ascii="Times New Roman" w:eastAsia="Times New Roman" w:hAnsi="Times New Roman" w:cs="Times New Roman"/>
                <w:sz w:val="24"/>
                <w:szCs w:val="24"/>
                <w:lang w:eastAsia="ru-RU"/>
              </w:rPr>
              <w:t>50 769,5</w:t>
            </w:r>
          </w:p>
        </w:tc>
        <w:tc>
          <w:tcPr>
            <w:tcW w:w="172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highlight w:val="green"/>
                <w:lang w:eastAsia="ru-RU"/>
              </w:rPr>
            </w:pPr>
            <w:r w:rsidRPr="00243D3E">
              <w:rPr>
                <w:rFonts w:ascii="Times New Roman" w:eastAsia="Times New Roman" w:hAnsi="Times New Roman" w:cs="Times New Roman"/>
                <w:sz w:val="24"/>
                <w:szCs w:val="24"/>
                <w:lang w:eastAsia="ru-RU"/>
              </w:rPr>
              <w:t>73,9%</w:t>
            </w:r>
          </w:p>
        </w:tc>
      </w:tr>
      <w:tr w:rsidR="00243D3E" w:rsidRPr="00243D3E" w:rsidTr="00243D3E">
        <w:trPr>
          <w:trHeight w:val="280"/>
          <w:jc w:val="center"/>
        </w:trPr>
        <w:tc>
          <w:tcPr>
            <w:tcW w:w="5673" w:type="dxa"/>
            <w:tcBorders>
              <w:top w:val="nil"/>
              <w:left w:val="single" w:sz="4" w:space="0" w:color="auto"/>
              <w:bottom w:val="single" w:sz="4" w:space="0" w:color="auto"/>
              <w:right w:val="single" w:sz="4" w:space="0" w:color="auto"/>
            </w:tcBorders>
            <w:shd w:val="clear" w:color="auto" w:fill="auto"/>
            <w:vAlign w:val="bottom"/>
            <w:hideMark/>
          </w:tcPr>
          <w:p w:rsidR="00243D3E" w:rsidRPr="00243D3E" w:rsidRDefault="00243D3E" w:rsidP="00FB0F7D">
            <w:pPr>
              <w:spacing w:after="0" w:line="240" w:lineRule="auto"/>
              <w:jc w:val="both"/>
              <w:rPr>
                <w:rFonts w:ascii="Times New Roman" w:eastAsia="Times New Roman" w:hAnsi="Times New Roman" w:cs="Times New Roman"/>
                <w:sz w:val="20"/>
                <w:szCs w:val="20"/>
                <w:lang w:eastAsia="ru-RU"/>
              </w:rPr>
            </w:pPr>
            <w:r w:rsidRPr="00243D3E">
              <w:rPr>
                <w:rFonts w:ascii="Times New Roman" w:eastAsia="Times New Roman" w:hAnsi="Times New Roman" w:cs="Times New Roman"/>
                <w:sz w:val="20"/>
                <w:szCs w:val="20"/>
                <w:lang w:eastAsia="ru-RU"/>
              </w:rPr>
              <w:t>Начисления на выплаты по оплате труда</w:t>
            </w:r>
          </w:p>
        </w:tc>
        <w:tc>
          <w:tcPr>
            <w:tcW w:w="1798"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lang w:eastAsia="ru-RU"/>
              </w:rPr>
            </w:pPr>
            <w:r w:rsidRPr="00243D3E">
              <w:rPr>
                <w:rFonts w:ascii="Times New Roman" w:eastAsia="Times New Roman" w:hAnsi="Times New Roman" w:cs="Times New Roman"/>
                <w:sz w:val="24"/>
                <w:szCs w:val="24"/>
                <w:lang w:eastAsia="ru-RU"/>
              </w:rPr>
              <w:t>23 071,5</w:t>
            </w:r>
          </w:p>
        </w:tc>
        <w:tc>
          <w:tcPr>
            <w:tcW w:w="154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lang w:eastAsia="ru-RU"/>
              </w:rPr>
            </w:pPr>
            <w:r w:rsidRPr="00243D3E">
              <w:rPr>
                <w:rFonts w:ascii="Times New Roman" w:eastAsia="Times New Roman" w:hAnsi="Times New Roman" w:cs="Times New Roman"/>
                <w:sz w:val="24"/>
                <w:szCs w:val="24"/>
                <w:lang w:eastAsia="ru-RU"/>
              </w:rPr>
              <w:t>19,0%</w:t>
            </w:r>
          </w:p>
        </w:tc>
        <w:tc>
          <w:tcPr>
            <w:tcW w:w="172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highlight w:val="green"/>
                <w:lang w:eastAsia="ru-RU"/>
              </w:rPr>
            </w:pPr>
            <w:r w:rsidRPr="00243D3E">
              <w:rPr>
                <w:rFonts w:ascii="Times New Roman" w:eastAsia="Times New Roman" w:hAnsi="Times New Roman" w:cs="Times New Roman"/>
                <w:sz w:val="24"/>
                <w:szCs w:val="24"/>
                <w:lang w:eastAsia="ru-RU"/>
              </w:rPr>
              <w:t>10 186,1</w:t>
            </w:r>
          </w:p>
        </w:tc>
        <w:tc>
          <w:tcPr>
            <w:tcW w:w="172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highlight w:val="green"/>
                <w:lang w:val="en-US" w:eastAsia="ru-RU"/>
              </w:rPr>
            </w:pPr>
            <w:r w:rsidRPr="00243D3E">
              <w:rPr>
                <w:rFonts w:ascii="Times New Roman" w:eastAsia="Times New Roman" w:hAnsi="Times New Roman" w:cs="Times New Roman"/>
                <w:sz w:val="24"/>
                <w:szCs w:val="24"/>
                <w:lang w:val="en-US" w:eastAsia="ru-RU"/>
              </w:rPr>
              <w:t>14.</w:t>
            </w:r>
            <w:r w:rsidRPr="00243D3E">
              <w:rPr>
                <w:rFonts w:ascii="Times New Roman" w:eastAsia="Times New Roman" w:hAnsi="Times New Roman" w:cs="Times New Roman"/>
                <w:sz w:val="24"/>
                <w:szCs w:val="24"/>
                <w:lang w:eastAsia="ru-RU"/>
              </w:rPr>
              <w:t>8</w:t>
            </w:r>
            <w:r w:rsidRPr="00243D3E">
              <w:rPr>
                <w:rFonts w:ascii="Times New Roman" w:eastAsia="Times New Roman" w:hAnsi="Times New Roman" w:cs="Times New Roman"/>
                <w:sz w:val="24"/>
                <w:szCs w:val="24"/>
                <w:lang w:val="en-US" w:eastAsia="ru-RU"/>
              </w:rPr>
              <w:t>%</w:t>
            </w:r>
          </w:p>
        </w:tc>
      </w:tr>
      <w:tr w:rsidR="00243D3E" w:rsidRPr="00243D3E" w:rsidTr="00243D3E">
        <w:trPr>
          <w:trHeight w:val="332"/>
          <w:jc w:val="center"/>
        </w:trPr>
        <w:tc>
          <w:tcPr>
            <w:tcW w:w="5673" w:type="dxa"/>
            <w:tcBorders>
              <w:top w:val="nil"/>
              <w:left w:val="single" w:sz="4" w:space="0" w:color="auto"/>
              <w:bottom w:val="single" w:sz="4" w:space="0" w:color="auto"/>
              <w:right w:val="single" w:sz="4" w:space="0" w:color="auto"/>
            </w:tcBorders>
            <w:shd w:val="clear" w:color="auto" w:fill="auto"/>
            <w:vAlign w:val="bottom"/>
            <w:hideMark/>
          </w:tcPr>
          <w:p w:rsidR="00243D3E" w:rsidRPr="00243D3E" w:rsidRDefault="00243D3E" w:rsidP="00FB0F7D">
            <w:pPr>
              <w:spacing w:after="0" w:line="240" w:lineRule="auto"/>
              <w:jc w:val="both"/>
              <w:rPr>
                <w:rFonts w:ascii="Times New Roman" w:eastAsia="Times New Roman" w:hAnsi="Times New Roman" w:cs="Times New Roman"/>
                <w:sz w:val="20"/>
                <w:szCs w:val="20"/>
                <w:lang w:eastAsia="ru-RU"/>
              </w:rPr>
            </w:pPr>
            <w:r w:rsidRPr="00243D3E">
              <w:rPr>
                <w:rFonts w:ascii="Times New Roman" w:eastAsia="Times New Roman" w:hAnsi="Times New Roman" w:cs="Times New Roman"/>
                <w:sz w:val="20"/>
                <w:szCs w:val="20"/>
                <w:lang w:eastAsia="ru-RU"/>
              </w:rPr>
              <w:t>Прочие выплаты (компенсация стоимости проезда в отпуск и пр.)</w:t>
            </w:r>
          </w:p>
        </w:tc>
        <w:tc>
          <w:tcPr>
            <w:tcW w:w="1798"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lang w:eastAsia="ru-RU"/>
              </w:rPr>
            </w:pPr>
            <w:r w:rsidRPr="00243D3E">
              <w:rPr>
                <w:rFonts w:ascii="Times New Roman" w:eastAsia="Times New Roman" w:hAnsi="Times New Roman" w:cs="Times New Roman"/>
                <w:sz w:val="24"/>
                <w:szCs w:val="24"/>
                <w:lang w:eastAsia="ru-RU"/>
              </w:rPr>
              <w:t>2 274,4</w:t>
            </w:r>
          </w:p>
        </w:tc>
        <w:tc>
          <w:tcPr>
            <w:tcW w:w="154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lang w:eastAsia="ru-RU"/>
              </w:rPr>
            </w:pPr>
            <w:r w:rsidRPr="00243D3E">
              <w:rPr>
                <w:rFonts w:ascii="Times New Roman" w:eastAsia="Times New Roman" w:hAnsi="Times New Roman" w:cs="Times New Roman"/>
                <w:sz w:val="24"/>
                <w:szCs w:val="24"/>
                <w:lang w:eastAsia="ru-RU"/>
              </w:rPr>
              <w:t>1,9%</w:t>
            </w:r>
          </w:p>
        </w:tc>
        <w:tc>
          <w:tcPr>
            <w:tcW w:w="172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highlight w:val="green"/>
                <w:lang w:eastAsia="ru-RU"/>
              </w:rPr>
            </w:pPr>
            <w:r w:rsidRPr="00243D3E">
              <w:rPr>
                <w:rFonts w:ascii="Times New Roman" w:eastAsia="Times New Roman" w:hAnsi="Times New Roman" w:cs="Times New Roman"/>
                <w:sz w:val="24"/>
                <w:szCs w:val="24"/>
                <w:lang w:eastAsia="ru-RU"/>
              </w:rPr>
              <w:t>707,9</w:t>
            </w:r>
          </w:p>
        </w:tc>
        <w:tc>
          <w:tcPr>
            <w:tcW w:w="172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highlight w:val="green"/>
                <w:lang w:val="en-US" w:eastAsia="ru-RU"/>
              </w:rPr>
            </w:pPr>
            <w:r w:rsidRPr="00243D3E">
              <w:rPr>
                <w:rFonts w:ascii="Times New Roman" w:eastAsia="Times New Roman" w:hAnsi="Times New Roman" w:cs="Times New Roman"/>
                <w:sz w:val="24"/>
                <w:szCs w:val="24"/>
                <w:lang w:eastAsia="ru-RU"/>
              </w:rPr>
              <w:t>1,0</w:t>
            </w:r>
            <w:r w:rsidRPr="00243D3E">
              <w:rPr>
                <w:rFonts w:ascii="Times New Roman" w:eastAsia="Times New Roman" w:hAnsi="Times New Roman" w:cs="Times New Roman"/>
                <w:sz w:val="24"/>
                <w:szCs w:val="24"/>
                <w:lang w:val="en-US" w:eastAsia="ru-RU"/>
              </w:rPr>
              <w:t>%</w:t>
            </w:r>
          </w:p>
        </w:tc>
      </w:tr>
      <w:tr w:rsidR="00243D3E" w:rsidRPr="00243D3E" w:rsidTr="00243D3E">
        <w:trPr>
          <w:trHeight w:val="562"/>
          <w:jc w:val="center"/>
        </w:trPr>
        <w:tc>
          <w:tcPr>
            <w:tcW w:w="5673" w:type="dxa"/>
            <w:tcBorders>
              <w:top w:val="nil"/>
              <w:left w:val="single" w:sz="4" w:space="0" w:color="auto"/>
              <w:bottom w:val="single" w:sz="4" w:space="0" w:color="auto"/>
              <w:right w:val="single" w:sz="4" w:space="0" w:color="auto"/>
            </w:tcBorders>
            <w:shd w:val="clear" w:color="auto" w:fill="auto"/>
            <w:vAlign w:val="bottom"/>
            <w:hideMark/>
          </w:tcPr>
          <w:p w:rsidR="00243D3E" w:rsidRPr="00243D3E" w:rsidRDefault="00243D3E" w:rsidP="00FB0F7D">
            <w:pPr>
              <w:spacing w:after="0" w:line="240" w:lineRule="auto"/>
              <w:jc w:val="both"/>
              <w:rPr>
                <w:rFonts w:ascii="Times New Roman" w:eastAsia="Times New Roman" w:hAnsi="Times New Roman" w:cs="Times New Roman"/>
                <w:sz w:val="20"/>
                <w:szCs w:val="20"/>
                <w:lang w:eastAsia="ru-RU"/>
              </w:rPr>
            </w:pPr>
            <w:r w:rsidRPr="00243D3E">
              <w:rPr>
                <w:rFonts w:ascii="Times New Roman" w:eastAsia="Times New Roman" w:hAnsi="Times New Roman" w:cs="Times New Roman"/>
                <w:sz w:val="20"/>
                <w:szCs w:val="20"/>
                <w:lang w:eastAsia="ru-RU"/>
              </w:rPr>
              <w:t>Оплата работ, услуг (услуги связи, коммунальные услуги, по содержанию имущества, аренда и пр.)</w:t>
            </w:r>
          </w:p>
        </w:tc>
        <w:tc>
          <w:tcPr>
            <w:tcW w:w="1798"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lang w:eastAsia="ru-RU"/>
              </w:rPr>
            </w:pPr>
            <w:r w:rsidRPr="00243D3E">
              <w:rPr>
                <w:rFonts w:ascii="Times New Roman" w:eastAsia="Times New Roman" w:hAnsi="Times New Roman" w:cs="Times New Roman"/>
                <w:sz w:val="24"/>
                <w:szCs w:val="24"/>
                <w:lang w:eastAsia="ru-RU"/>
              </w:rPr>
              <w:t>9 724,6</w:t>
            </w:r>
          </w:p>
          <w:p w:rsidR="00243D3E" w:rsidRPr="00243D3E" w:rsidRDefault="00243D3E" w:rsidP="00FB0F7D">
            <w:pPr>
              <w:spacing w:after="0" w:line="240" w:lineRule="auto"/>
              <w:jc w:val="center"/>
              <w:rPr>
                <w:rFonts w:ascii="Times New Roman" w:eastAsia="Times New Roman" w:hAnsi="Times New Roman" w:cs="Times New Roman"/>
                <w:sz w:val="24"/>
                <w:szCs w:val="24"/>
                <w:lang w:eastAsia="ru-RU"/>
              </w:rPr>
            </w:pPr>
          </w:p>
        </w:tc>
        <w:tc>
          <w:tcPr>
            <w:tcW w:w="154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lang w:eastAsia="ru-RU"/>
              </w:rPr>
            </w:pPr>
            <w:r w:rsidRPr="00243D3E">
              <w:rPr>
                <w:rFonts w:ascii="Times New Roman" w:eastAsia="Times New Roman" w:hAnsi="Times New Roman" w:cs="Times New Roman"/>
                <w:sz w:val="24"/>
                <w:szCs w:val="24"/>
                <w:lang w:eastAsia="ru-RU"/>
              </w:rPr>
              <w:t>8,1%</w:t>
            </w:r>
          </w:p>
        </w:tc>
        <w:tc>
          <w:tcPr>
            <w:tcW w:w="172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highlight w:val="green"/>
                <w:lang w:eastAsia="ru-RU"/>
              </w:rPr>
            </w:pPr>
            <w:r w:rsidRPr="00243D3E">
              <w:rPr>
                <w:rFonts w:ascii="Times New Roman" w:eastAsia="Times New Roman" w:hAnsi="Times New Roman" w:cs="Times New Roman"/>
                <w:sz w:val="24"/>
                <w:szCs w:val="24"/>
                <w:lang w:eastAsia="ru-RU"/>
              </w:rPr>
              <w:t>4 992,4</w:t>
            </w:r>
          </w:p>
        </w:tc>
        <w:tc>
          <w:tcPr>
            <w:tcW w:w="172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highlight w:val="green"/>
                <w:lang w:eastAsia="ru-RU"/>
              </w:rPr>
            </w:pPr>
            <w:r w:rsidRPr="00243D3E">
              <w:rPr>
                <w:rFonts w:ascii="Times New Roman" w:eastAsia="Times New Roman" w:hAnsi="Times New Roman" w:cs="Times New Roman"/>
                <w:sz w:val="24"/>
                <w:szCs w:val="24"/>
                <w:lang w:eastAsia="ru-RU"/>
              </w:rPr>
              <w:t>7,3%</w:t>
            </w:r>
          </w:p>
        </w:tc>
      </w:tr>
      <w:tr w:rsidR="00243D3E" w:rsidRPr="00243D3E" w:rsidTr="00243D3E">
        <w:trPr>
          <w:trHeight w:val="315"/>
          <w:jc w:val="center"/>
        </w:trPr>
        <w:tc>
          <w:tcPr>
            <w:tcW w:w="5673" w:type="dxa"/>
            <w:tcBorders>
              <w:top w:val="nil"/>
              <w:left w:val="single" w:sz="4" w:space="0" w:color="auto"/>
              <w:bottom w:val="single" w:sz="4" w:space="0" w:color="auto"/>
              <w:right w:val="single" w:sz="4" w:space="0" w:color="auto"/>
            </w:tcBorders>
            <w:shd w:val="clear" w:color="auto" w:fill="auto"/>
            <w:vAlign w:val="bottom"/>
            <w:hideMark/>
          </w:tcPr>
          <w:p w:rsidR="00243D3E" w:rsidRPr="00243D3E" w:rsidRDefault="00243D3E" w:rsidP="00FB0F7D">
            <w:pPr>
              <w:spacing w:after="0" w:line="240" w:lineRule="auto"/>
              <w:rPr>
                <w:rFonts w:ascii="Times New Roman" w:eastAsia="Times New Roman" w:hAnsi="Times New Roman" w:cs="Times New Roman"/>
                <w:sz w:val="20"/>
                <w:szCs w:val="20"/>
                <w:lang w:eastAsia="ru-RU"/>
              </w:rPr>
            </w:pPr>
            <w:r w:rsidRPr="00243D3E">
              <w:rPr>
                <w:rFonts w:ascii="Times New Roman" w:eastAsia="Times New Roman" w:hAnsi="Times New Roman" w:cs="Times New Roman"/>
                <w:sz w:val="20"/>
                <w:szCs w:val="20"/>
                <w:lang w:eastAsia="ru-RU"/>
              </w:rPr>
              <w:t>Социальное обеспечение</w:t>
            </w:r>
          </w:p>
        </w:tc>
        <w:tc>
          <w:tcPr>
            <w:tcW w:w="1798"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lang w:eastAsia="ru-RU"/>
              </w:rPr>
            </w:pPr>
            <w:r w:rsidRPr="00243D3E">
              <w:rPr>
                <w:rFonts w:ascii="Times New Roman" w:eastAsia="Times New Roman" w:hAnsi="Times New Roman" w:cs="Times New Roman"/>
                <w:sz w:val="24"/>
                <w:szCs w:val="24"/>
                <w:lang w:eastAsia="ru-RU"/>
              </w:rPr>
              <w:t>1 033,8</w:t>
            </w:r>
          </w:p>
        </w:tc>
        <w:tc>
          <w:tcPr>
            <w:tcW w:w="154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lang w:eastAsia="ru-RU"/>
              </w:rPr>
            </w:pPr>
            <w:r w:rsidRPr="00243D3E">
              <w:rPr>
                <w:rFonts w:ascii="Times New Roman" w:eastAsia="Times New Roman" w:hAnsi="Times New Roman" w:cs="Times New Roman"/>
                <w:sz w:val="24"/>
                <w:szCs w:val="24"/>
                <w:lang w:eastAsia="ru-RU"/>
              </w:rPr>
              <w:t>0,8%</w:t>
            </w:r>
          </w:p>
        </w:tc>
        <w:tc>
          <w:tcPr>
            <w:tcW w:w="172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highlight w:val="green"/>
                <w:lang w:eastAsia="ru-RU"/>
              </w:rPr>
            </w:pPr>
            <w:r w:rsidRPr="00243D3E">
              <w:rPr>
                <w:rFonts w:ascii="Times New Roman" w:eastAsia="Times New Roman" w:hAnsi="Times New Roman" w:cs="Times New Roman"/>
                <w:sz w:val="24"/>
                <w:szCs w:val="24"/>
                <w:lang w:eastAsia="ru-RU"/>
              </w:rPr>
              <w:t>580,5</w:t>
            </w:r>
          </w:p>
        </w:tc>
        <w:tc>
          <w:tcPr>
            <w:tcW w:w="172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highlight w:val="green"/>
                <w:lang w:eastAsia="ru-RU"/>
              </w:rPr>
            </w:pPr>
            <w:r w:rsidRPr="00243D3E">
              <w:rPr>
                <w:rFonts w:ascii="Times New Roman" w:eastAsia="Times New Roman" w:hAnsi="Times New Roman" w:cs="Times New Roman"/>
                <w:sz w:val="24"/>
                <w:szCs w:val="24"/>
                <w:lang w:eastAsia="ru-RU"/>
              </w:rPr>
              <w:t>0,8%</w:t>
            </w:r>
          </w:p>
        </w:tc>
      </w:tr>
      <w:tr w:rsidR="00243D3E" w:rsidRPr="00243D3E" w:rsidTr="00243D3E">
        <w:trPr>
          <w:trHeight w:val="427"/>
          <w:jc w:val="center"/>
        </w:trPr>
        <w:tc>
          <w:tcPr>
            <w:tcW w:w="5673" w:type="dxa"/>
            <w:tcBorders>
              <w:top w:val="nil"/>
              <w:left w:val="single" w:sz="4" w:space="0" w:color="auto"/>
              <w:bottom w:val="single" w:sz="4" w:space="0" w:color="auto"/>
              <w:right w:val="single" w:sz="4" w:space="0" w:color="auto"/>
            </w:tcBorders>
            <w:shd w:val="clear" w:color="auto" w:fill="auto"/>
            <w:vAlign w:val="bottom"/>
            <w:hideMark/>
          </w:tcPr>
          <w:p w:rsidR="00243D3E" w:rsidRPr="00243D3E" w:rsidRDefault="00243D3E" w:rsidP="00FB0F7D">
            <w:pPr>
              <w:spacing w:after="0" w:line="240" w:lineRule="auto"/>
              <w:rPr>
                <w:rFonts w:ascii="Times New Roman" w:eastAsia="Times New Roman" w:hAnsi="Times New Roman" w:cs="Times New Roman"/>
                <w:sz w:val="20"/>
                <w:szCs w:val="20"/>
                <w:lang w:eastAsia="ru-RU"/>
              </w:rPr>
            </w:pPr>
            <w:r w:rsidRPr="00243D3E">
              <w:rPr>
                <w:rFonts w:ascii="Times New Roman" w:eastAsia="Times New Roman" w:hAnsi="Times New Roman" w:cs="Times New Roman"/>
                <w:sz w:val="20"/>
                <w:szCs w:val="20"/>
                <w:lang w:eastAsia="ru-RU"/>
              </w:rPr>
              <w:t>Прочие расходы (налог на имущество, на землю, транспортный налог и пр.)</w:t>
            </w:r>
          </w:p>
        </w:tc>
        <w:tc>
          <w:tcPr>
            <w:tcW w:w="1798"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lang w:eastAsia="ru-RU"/>
              </w:rPr>
            </w:pPr>
            <w:r w:rsidRPr="00243D3E">
              <w:rPr>
                <w:rFonts w:ascii="Times New Roman" w:eastAsia="Times New Roman" w:hAnsi="Times New Roman" w:cs="Times New Roman"/>
                <w:sz w:val="24"/>
                <w:szCs w:val="24"/>
                <w:lang w:eastAsia="ru-RU"/>
              </w:rPr>
              <w:t>1 292,2</w:t>
            </w:r>
          </w:p>
        </w:tc>
        <w:tc>
          <w:tcPr>
            <w:tcW w:w="154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lang w:eastAsia="ru-RU"/>
              </w:rPr>
            </w:pPr>
            <w:r w:rsidRPr="00243D3E">
              <w:rPr>
                <w:rFonts w:ascii="Times New Roman" w:eastAsia="Times New Roman" w:hAnsi="Times New Roman" w:cs="Times New Roman"/>
                <w:sz w:val="24"/>
                <w:szCs w:val="24"/>
                <w:lang w:eastAsia="ru-RU"/>
              </w:rPr>
              <w:t>1,0%</w:t>
            </w:r>
          </w:p>
        </w:tc>
        <w:tc>
          <w:tcPr>
            <w:tcW w:w="172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highlight w:val="green"/>
                <w:lang w:eastAsia="ru-RU"/>
              </w:rPr>
            </w:pPr>
            <w:r w:rsidRPr="00243D3E">
              <w:rPr>
                <w:rFonts w:ascii="Times New Roman" w:eastAsia="Times New Roman" w:hAnsi="Times New Roman" w:cs="Times New Roman"/>
                <w:sz w:val="24"/>
                <w:szCs w:val="24"/>
                <w:lang w:eastAsia="ru-RU"/>
              </w:rPr>
              <w:t>1 151,4</w:t>
            </w:r>
          </w:p>
        </w:tc>
        <w:tc>
          <w:tcPr>
            <w:tcW w:w="172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highlight w:val="green"/>
                <w:lang w:eastAsia="ru-RU"/>
              </w:rPr>
            </w:pPr>
            <w:r w:rsidRPr="00243D3E">
              <w:rPr>
                <w:rFonts w:ascii="Times New Roman" w:eastAsia="Times New Roman" w:hAnsi="Times New Roman" w:cs="Times New Roman"/>
                <w:sz w:val="24"/>
                <w:szCs w:val="24"/>
                <w:lang w:eastAsia="ru-RU"/>
              </w:rPr>
              <w:t>1,7%</w:t>
            </w:r>
          </w:p>
        </w:tc>
      </w:tr>
      <w:tr w:rsidR="00243D3E" w:rsidRPr="00243D3E" w:rsidTr="00243D3E">
        <w:trPr>
          <w:trHeight w:val="262"/>
          <w:jc w:val="center"/>
        </w:trPr>
        <w:tc>
          <w:tcPr>
            <w:tcW w:w="5673" w:type="dxa"/>
            <w:tcBorders>
              <w:top w:val="nil"/>
              <w:left w:val="single" w:sz="4" w:space="0" w:color="auto"/>
              <w:bottom w:val="single" w:sz="4" w:space="0" w:color="auto"/>
              <w:right w:val="single" w:sz="4" w:space="0" w:color="auto"/>
            </w:tcBorders>
            <w:shd w:val="clear" w:color="auto" w:fill="auto"/>
            <w:vAlign w:val="bottom"/>
            <w:hideMark/>
          </w:tcPr>
          <w:p w:rsidR="00243D3E" w:rsidRPr="00243D3E" w:rsidRDefault="00243D3E" w:rsidP="00FB0F7D">
            <w:pPr>
              <w:spacing w:after="0" w:line="240" w:lineRule="auto"/>
              <w:rPr>
                <w:rFonts w:ascii="Times New Roman" w:eastAsia="Times New Roman" w:hAnsi="Times New Roman" w:cs="Times New Roman"/>
                <w:sz w:val="20"/>
                <w:szCs w:val="20"/>
                <w:lang w:eastAsia="ru-RU"/>
              </w:rPr>
            </w:pPr>
            <w:r w:rsidRPr="00243D3E">
              <w:rPr>
                <w:rFonts w:ascii="Times New Roman" w:eastAsia="Times New Roman" w:hAnsi="Times New Roman" w:cs="Times New Roman"/>
                <w:sz w:val="20"/>
                <w:szCs w:val="20"/>
                <w:lang w:eastAsia="ru-RU"/>
              </w:rPr>
              <w:t>Приобретение основных средств (библиотечный фонд и пр.)</w:t>
            </w:r>
          </w:p>
        </w:tc>
        <w:tc>
          <w:tcPr>
            <w:tcW w:w="1798"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lang w:eastAsia="ru-RU"/>
              </w:rPr>
            </w:pPr>
            <w:r w:rsidRPr="00243D3E">
              <w:rPr>
                <w:rFonts w:ascii="Times New Roman" w:eastAsia="Times New Roman" w:hAnsi="Times New Roman" w:cs="Times New Roman"/>
                <w:sz w:val="24"/>
                <w:szCs w:val="24"/>
                <w:lang w:eastAsia="ru-RU"/>
              </w:rPr>
              <w:t>1 655,5</w:t>
            </w:r>
          </w:p>
        </w:tc>
        <w:tc>
          <w:tcPr>
            <w:tcW w:w="154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lang w:eastAsia="ru-RU"/>
              </w:rPr>
            </w:pPr>
            <w:r w:rsidRPr="00243D3E">
              <w:rPr>
                <w:rFonts w:ascii="Times New Roman" w:eastAsia="Times New Roman" w:hAnsi="Times New Roman" w:cs="Times New Roman"/>
                <w:sz w:val="24"/>
                <w:szCs w:val="24"/>
                <w:lang w:eastAsia="ru-RU"/>
              </w:rPr>
              <w:t>1,4%</w:t>
            </w:r>
          </w:p>
        </w:tc>
        <w:tc>
          <w:tcPr>
            <w:tcW w:w="172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highlight w:val="green"/>
                <w:lang w:eastAsia="ru-RU"/>
              </w:rPr>
            </w:pPr>
            <w:r w:rsidRPr="00243D3E">
              <w:rPr>
                <w:rFonts w:ascii="Times New Roman" w:eastAsia="Times New Roman" w:hAnsi="Times New Roman" w:cs="Times New Roman"/>
                <w:sz w:val="24"/>
                <w:szCs w:val="24"/>
                <w:lang w:eastAsia="ru-RU"/>
              </w:rPr>
              <w:t>196,2</w:t>
            </w:r>
          </w:p>
        </w:tc>
        <w:tc>
          <w:tcPr>
            <w:tcW w:w="172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highlight w:val="green"/>
                <w:lang w:eastAsia="ru-RU"/>
              </w:rPr>
            </w:pPr>
            <w:r w:rsidRPr="00243D3E">
              <w:rPr>
                <w:rFonts w:ascii="Times New Roman" w:eastAsia="Times New Roman" w:hAnsi="Times New Roman" w:cs="Times New Roman"/>
                <w:sz w:val="24"/>
                <w:szCs w:val="24"/>
                <w:lang w:eastAsia="ru-RU"/>
              </w:rPr>
              <w:t>0,3%</w:t>
            </w:r>
          </w:p>
        </w:tc>
      </w:tr>
      <w:tr w:rsidR="00243D3E" w:rsidRPr="00243D3E" w:rsidTr="00243D3E">
        <w:trPr>
          <w:trHeight w:val="280"/>
          <w:jc w:val="center"/>
        </w:trPr>
        <w:tc>
          <w:tcPr>
            <w:tcW w:w="5673" w:type="dxa"/>
            <w:tcBorders>
              <w:top w:val="nil"/>
              <w:left w:val="single" w:sz="4" w:space="0" w:color="auto"/>
              <w:bottom w:val="single" w:sz="4" w:space="0" w:color="auto"/>
              <w:right w:val="single" w:sz="4" w:space="0" w:color="auto"/>
            </w:tcBorders>
            <w:shd w:val="clear" w:color="auto" w:fill="auto"/>
            <w:vAlign w:val="bottom"/>
            <w:hideMark/>
          </w:tcPr>
          <w:p w:rsidR="00243D3E" w:rsidRPr="00243D3E" w:rsidRDefault="008E2EE0" w:rsidP="00FB0F7D">
            <w:pPr>
              <w:spacing w:after="0" w:line="240" w:lineRule="auto"/>
              <w:rPr>
                <w:rFonts w:ascii="Times New Roman" w:eastAsia="Times New Roman" w:hAnsi="Times New Roman" w:cs="Times New Roman"/>
                <w:sz w:val="20"/>
                <w:szCs w:val="20"/>
                <w:lang w:eastAsia="ru-RU"/>
              </w:rPr>
            </w:pPr>
            <w:r w:rsidRPr="00860646">
              <w:rPr>
                <w:rFonts w:ascii="Times New Roman" w:hAnsi="Times New Roman" w:cs="Times New Roman"/>
                <w:noProof/>
                <w:lang w:eastAsia="ru-RU"/>
              </w:rPr>
              <mc:AlternateContent>
                <mc:Choice Requires="wps">
                  <w:drawing>
                    <wp:anchor distT="0" distB="0" distL="114300" distR="114300" simplePos="0" relativeHeight="251802624" behindDoc="1" locked="0" layoutInCell="0" allowOverlap="1" wp14:anchorId="43DE4883" wp14:editId="41909C89">
                      <wp:simplePos x="0" y="0"/>
                      <wp:positionH relativeFrom="page">
                        <wp:posOffset>42545</wp:posOffset>
                      </wp:positionH>
                      <wp:positionV relativeFrom="page">
                        <wp:posOffset>224790</wp:posOffset>
                      </wp:positionV>
                      <wp:extent cx="1190625" cy="7277100"/>
                      <wp:effectExtent l="666750" t="762000" r="28575" b="19050"/>
                      <wp:wrapSquare wrapText="bothSides"/>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4B6863">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w:t>
                                  </w:r>
                                </w:p>
                                <w:p w:rsidR="000E0B64" w:rsidRPr="004B6863" w:rsidRDefault="000E0B64"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ФИНАНСОВО-ЭКОНОМИЧЕСКАЯ ДЕЯТЕЛЬНОСТЬ</w:t>
                                  </w:r>
                                </w:p>
                                <w:p w:rsidR="000E0B64" w:rsidRPr="00007581" w:rsidRDefault="000E0B64" w:rsidP="004B6863">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75" style="position:absolute;margin-left:3.35pt;margin-top:17.7pt;width:93.75pt;height:573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4B6863">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4B6863">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w:t>
                            </w:r>
                          </w:p>
                          <w:p w:rsidR="000E0B64" w:rsidRPr="004B6863" w:rsidRDefault="000E0B64" w:rsidP="004B6863">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ФИНАНСОВО-ЭКОНОМИЧЕСКАЯ ДЕЯТЕЛЬНОСТЬ</w:t>
                            </w:r>
                          </w:p>
                          <w:p w:rsidR="000E0B64" w:rsidRPr="00007581" w:rsidRDefault="000E0B64" w:rsidP="004B6863">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243D3E" w:rsidRPr="00243D3E">
              <w:rPr>
                <w:rFonts w:ascii="Times New Roman" w:eastAsia="Times New Roman" w:hAnsi="Times New Roman" w:cs="Times New Roman"/>
                <w:sz w:val="20"/>
                <w:szCs w:val="20"/>
                <w:lang w:eastAsia="ru-RU"/>
              </w:rPr>
              <w:t>Приобретение материальных запасов (ГСМ, бланки и пр.)</w:t>
            </w:r>
          </w:p>
        </w:tc>
        <w:tc>
          <w:tcPr>
            <w:tcW w:w="1798"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lang w:eastAsia="ru-RU"/>
              </w:rPr>
            </w:pPr>
            <w:r w:rsidRPr="00243D3E">
              <w:rPr>
                <w:rFonts w:ascii="Times New Roman" w:eastAsia="Times New Roman" w:hAnsi="Times New Roman" w:cs="Times New Roman"/>
                <w:sz w:val="24"/>
                <w:szCs w:val="24"/>
                <w:lang w:eastAsia="ru-RU"/>
              </w:rPr>
              <w:t>347,6</w:t>
            </w:r>
          </w:p>
        </w:tc>
        <w:tc>
          <w:tcPr>
            <w:tcW w:w="154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lang w:eastAsia="ru-RU"/>
              </w:rPr>
            </w:pPr>
            <w:r w:rsidRPr="00243D3E">
              <w:rPr>
                <w:rFonts w:ascii="Times New Roman" w:eastAsia="Times New Roman" w:hAnsi="Times New Roman" w:cs="Times New Roman"/>
                <w:sz w:val="24"/>
                <w:szCs w:val="24"/>
                <w:lang w:eastAsia="ru-RU"/>
              </w:rPr>
              <w:t>0,3%</w:t>
            </w:r>
          </w:p>
        </w:tc>
        <w:tc>
          <w:tcPr>
            <w:tcW w:w="172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highlight w:val="green"/>
                <w:lang w:eastAsia="ru-RU"/>
              </w:rPr>
            </w:pPr>
            <w:r w:rsidRPr="00243D3E">
              <w:rPr>
                <w:rFonts w:ascii="Times New Roman" w:eastAsia="Times New Roman" w:hAnsi="Times New Roman" w:cs="Times New Roman"/>
                <w:sz w:val="24"/>
                <w:szCs w:val="24"/>
                <w:lang w:eastAsia="ru-RU"/>
              </w:rPr>
              <w:t>158,8</w:t>
            </w:r>
          </w:p>
        </w:tc>
        <w:tc>
          <w:tcPr>
            <w:tcW w:w="172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highlight w:val="green"/>
                <w:lang w:eastAsia="ru-RU"/>
              </w:rPr>
            </w:pPr>
            <w:r w:rsidRPr="00243D3E">
              <w:rPr>
                <w:rFonts w:ascii="Times New Roman" w:eastAsia="Times New Roman" w:hAnsi="Times New Roman" w:cs="Times New Roman"/>
                <w:sz w:val="24"/>
                <w:szCs w:val="24"/>
                <w:lang w:eastAsia="ru-RU"/>
              </w:rPr>
              <w:t>0,2%</w:t>
            </w:r>
          </w:p>
        </w:tc>
      </w:tr>
      <w:tr w:rsidR="00243D3E" w:rsidRPr="00243D3E" w:rsidTr="00243D3E">
        <w:trPr>
          <w:trHeight w:val="315"/>
          <w:jc w:val="center"/>
        </w:trPr>
        <w:tc>
          <w:tcPr>
            <w:tcW w:w="5673" w:type="dxa"/>
            <w:tcBorders>
              <w:top w:val="nil"/>
              <w:left w:val="single" w:sz="4" w:space="0" w:color="auto"/>
              <w:bottom w:val="single" w:sz="4" w:space="0" w:color="auto"/>
              <w:right w:val="single" w:sz="4" w:space="0" w:color="auto"/>
            </w:tcBorders>
            <w:shd w:val="clear" w:color="auto" w:fill="auto"/>
            <w:vAlign w:val="bottom"/>
            <w:hideMark/>
          </w:tcPr>
          <w:p w:rsidR="00243D3E" w:rsidRPr="00243D3E" w:rsidRDefault="00243D3E" w:rsidP="00FB0F7D">
            <w:pPr>
              <w:spacing w:after="0" w:line="240" w:lineRule="auto"/>
              <w:rPr>
                <w:rFonts w:ascii="Times New Roman" w:eastAsia="Times New Roman" w:hAnsi="Times New Roman" w:cs="Times New Roman"/>
                <w:b/>
                <w:bCs/>
                <w:sz w:val="20"/>
                <w:szCs w:val="20"/>
                <w:lang w:eastAsia="ru-RU"/>
              </w:rPr>
            </w:pPr>
            <w:r w:rsidRPr="00243D3E">
              <w:rPr>
                <w:rFonts w:ascii="Times New Roman" w:eastAsia="Times New Roman" w:hAnsi="Times New Roman" w:cs="Times New Roman"/>
                <w:b/>
                <w:bCs/>
                <w:sz w:val="20"/>
                <w:szCs w:val="20"/>
                <w:lang w:eastAsia="ru-RU"/>
              </w:rPr>
              <w:t>Итого</w:t>
            </w:r>
          </w:p>
        </w:tc>
        <w:tc>
          <w:tcPr>
            <w:tcW w:w="1798"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lang w:eastAsia="ru-RU"/>
              </w:rPr>
            </w:pPr>
            <w:r w:rsidRPr="00243D3E">
              <w:rPr>
                <w:rFonts w:ascii="Times New Roman" w:eastAsia="Times New Roman" w:hAnsi="Times New Roman" w:cs="Times New Roman"/>
                <w:sz w:val="24"/>
                <w:szCs w:val="24"/>
                <w:lang w:eastAsia="ru-RU"/>
              </w:rPr>
              <w:t>121 298,8</w:t>
            </w:r>
          </w:p>
        </w:tc>
        <w:tc>
          <w:tcPr>
            <w:tcW w:w="154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lang w:eastAsia="ru-RU"/>
              </w:rPr>
            </w:pPr>
            <w:r w:rsidRPr="00243D3E">
              <w:rPr>
                <w:rFonts w:ascii="Times New Roman" w:eastAsia="Times New Roman" w:hAnsi="Times New Roman" w:cs="Times New Roman"/>
                <w:sz w:val="24"/>
                <w:szCs w:val="24"/>
                <w:lang w:eastAsia="ru-RU"/>
              </w:rPr>
              <w:t>100%</w:t>
            </w:r>
          </w:p>
        </w:tc>
        <w:tc>
          <w:tcPr>
            <w:tcW w:w="172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highlight w:val="green"/>
                <w:lang w:val="en-US" w:eastAsia="ru-RU"/>
              </w:rPr>
            </w:pPr>
            <w:r w:rsidRPr="00243D3E">
              <w:rPr>
                <w:rFonts w:ascii="Times New Roman" w:eastAsia="Times New Roman" w:hAnsi="Times New Roman" w:cs="Times New Roman"/>
                <w:sz w:val="24"/>
                <w:szCs w:val="24"/>
                <w:lang w:eastAsia="ru-RU"/>
              </w:rPr>
              <w:t>68 742,8</w:t>
            </w:r>
          </w:p>
        </w:tc>
        <w:tc>
          <w:tcPr>
            <w:tcW w:w="1720" w:type="dxa"/>
            <w:tcBorders>
              <w:top w:val="nil"/>
              <w:left w:val="nil"/>
              <w:bottom w:val="single" w:sz="4" w:space="0" w:color="auto"/>
              <w:right w:val="single" w:sz="4" w:space="0" w:color="auto"/>
            </w:tcBorders>
            <w:shd w:val="clear" w:color="auto" w:fill="auto"/>
            <w:noWrap/>
            <w:vAlign w:val="bottom"/>
          </w:tcPr>
          <w:p w:rsidR="00243D3E" w:rsidRPr="00243D3E" w:rsidRDefault="00243D3E" w:rsidP="00FB0F7D">
            <w:pPr>
              <w:spacing w:after="0" w:line="240" w:lineRule="auto"/>
              <w:jc w:val="center"/>
              <w:rPr>
                <w:rFonts w:ascii="Times New Roman" w:eastAsia="Times New Roman" w:hAnsi="Times New Roman" w:cs="Times New Roman"/>
                <w:sz w:val="24"/>
                <w:szCs w:val="24"/>
                <w:highlight w:val="green"/>
                <w:lang w:eastAsia="ru-RU"/>
              </w:rPr>
            </w:pPr>
            <w:r w:rsidRPr="00243D3E">
              <w:rPr>
                <w:rFonts w:ascii="Times New Roman" w:eastAsia="Times New Roman" w:hAnsi="Times New Roman" w:cs="Times New Roman"/>
                <w:sz w:val="24"/>
                <w:szCs w:val="24"/>
                <w:lang w:eastAsia="ru-RU"/>
              </w:rPr>
              <w:t> 100%</w:t>
            </w:r>
          </w:p>
        </w:tc>
      </w:tr>
    </w:tbl>
    <w:p w:rsidR="00243D3E" w:rsidRDefault="00243D3E" w:rsidP="00243D3E">
      <w:pPr>
        <w:tabs>
          <w:tab w:val="left" w:pos="709"/>
        </w:tabs>
        <w:spacing w:after="0" w:line="240" w:lineRule="auto"/>
        <w:jc w:val="both"/>
        <w:rPr>
          <w:rFonts w:ascii="Times New Roman" w:hAnsi="Times New Roman" w:cs="Times New Roman"/>
          <w:sz w:val="24"/>
          <w:szCs w:val="24"/>
        </w:rPr>
      </w:pPr>
    </w:p>
    <w:p w:rsidR="00E63447" w:rsidRPr="00E63447" w:rsidRDefault="00E63447" w:rsidP="00E63447">
      <w:pPr>
        <w:tabs>
          <w:tab w:val="left" w:pos="851"/>
        </w:tabs>
        <w:spacing w:after="0" w:line="240" w:lineRule="auto"/>
        <w:ind w:firstLine="709"/>
        <w:contextualSpacing/>
        <w:jc w:val="both"/>
        <w:rPr>
          <w:rFonts w:ascii="Times New Roman" w:hAnsi="Times New Roman" w:cs="Times New Roman"/>
          <w:b/>
          <w:sz w:val="24"/>
          <w:szCs w:val="24"/>
        </w:rPr>
      </w:pPr>
      <w:r w:rsidRPr="00E63447">
        <w:rPr>
          <w:rFonts w:ascii="Times New Roman" w:hAnsi="Times New Roman" w:cs="Times New Roman"/>
          <w:b/>
          <w:sz w:val="24"/>
          <w:szCs w:val="24"/>
        </w:rPr>
        <w:t xml:space="preserve">В 2021 году предоставлены субсидии на иные цели для реализации мероприятий: </w:t>
      </w:r>
    </w:p>
    <w:p w:rsidR="00E63447" w:rsidRPr="00E63447" w:rsidRDefault="00E63447" w:rsidP="00E63447">
      <w:pPr>
        <w:tabs>
          <w:tab w:val="left" w:pos="851"/>
        </w:tabs>
        <w:spacing w:after="0" w:line="240" w:lineRule="auto"/>
        <w:ind w:firstLine="709"/>
        <w:contextualSpacing/>
        <w:jc w:val="both"/>
        <w:rPr>
          <w:rFonts w:ascii="Times New Roman" w:hAnsi="Times New Roman" w:cs="Times New Roman"/>
          <w:sz w:val="24"/>
          <w:szCs w:val="24"/>
        </w:rPr>
      </w:pPr>
      <w:r w:rsidRPr="00E63447">
        <w:rPr>
          <w:rFonts w:ascii="Times New Roman" w:hAnsi="Times New Roman" w:cs="Times New Roman"/>
          <w:sz w:val="24"/>
          <w:szCs w:val="24"/>
        </w:rPr>
        <w:t>- стипендиальное обеспечение обучающихся в образовательных организациях автономного округа в объеме 3 294,9 тыс. рублей. Освоенный объем составил 3 294,9 тыс. рублей, что составило 100%.</w:t>
      </w:r>
    </w:p>
    <w:p w:rsidR="00E63447" w:rsidRPr="00E63447" w:rsidRDefault="00E63447" w:rsidP="00E63447">
      <w:pPr>
        <w:tabs>
          <w:tab w:val="left" w:pos="709"/>
        </w:tabs>
        <w:spacing w:after="0" w:line="240" w:lineRule="auto"/>
        <w:ind w:firstLine="709"/>
        <w:jc w:val="both"/>
        <w:rPr>
          <w:rFonts w:ascii="Times New Roman" w:hAnsi="Times New Roman" w:cs="Times New Roman"/>
          <w:sz w:val="24"/>
          <w:szCs w:val="24"/>
        </w:rPr>
      </w:pPr>
      <w:r w:rsidRPr="00E63447">
        <w:rPr>
          <w:rFonts w:ascii="Times New Roman" w:hAnsi="Times New Roman" w:cs="Times New Roman"/>
          <w:sz w:val="24"/>
          <w:szCs w:val="24"/>
        </w:rPr>
        <w:t>- на выплату ежемесячного вознаграждения за классное руководство (кураторство) во исполнение постановления Правительства Российской Федерации от 30 декабря 2005 г. №</w:t>
      </w:r>
      <w:r w:rsidR="00400AE2">
        <w:rPr>
          <w:rFonts w:ascii="Times New Roman" w:hAnsi="Times New Roman" w:cs="Times New Roman"/>
          <w:sz w:val="24"/>
          <w:szCs w:val="24"/>
        </w:rPr>
        <w:t> 850 «</w:t>
      </w:r>
      <w:r w:rsidRPr="00E63447">
        <w:rPr>
          <w:rFonts w:ascii="Times New Roman" w:hAnsi="Times New Roman" w:cs="Times New Roman"/>
          <w:sz w:val="24"/>
          <w:szCs w:val="24"/>
        </w:rPr>
        <w:t>О вознаграждении педагогических работников федеральных государственных общеобразовательных организаций за выполнение функций классного руководителя, а также педагогических работников федеральных государственных образовательных организаций, реализующих образовательные программы среднего профессионального образования</w:t>
      </w:r>
      <w:r w:rsidR="00400AE2">
        <w:rPr>
          <w:rFonts w:ascii="Times New Roman" w:hAnsi="Times New Roman" w:cs="Times New Roman"/>
          <w:sz w:val="24"/>
          <w:szCs w:val="24"/>
        </w:rPr>
        <w:t>»</w:t>
      </w:r>
      <w:r w:rsidRPr="00E63447">
        <w:rPr>
          <w:rFonts w:ascii="Times New Roman" w:hAnsi="Times New Roman" w:cs="Times New Roman"/>
          <w:sz w:val="24"/>
          <w:szCs w:val="24"/>
        </w:rPr>
        <w:t>. Средства выделены в объеме 1 458,3 тыс. рублей, освоено 976,6 тыс. рублей, что  составило 67%.</w:t>
      </w:r>
    </w:p>
    <w:p w:rsidR="00E63447" w:rsidRPr="00E63447" w:rsidRDefault="00E63447" w:rsidP="00E63447">
      <w:pPr>
        <w:tabs>
          <w:tab w:val="left" w:pos="709"/>
        </w:tabs>
        <w:spacing w:after="0" w:line="240" w:lineRule="auto"/>
        <w:ind w:firstLine="709"/>
        <w:jc w:val="both"/>
        <w:rPr>
          <w:rFonts w:ascii="Times New Roman" w:hAnsi="Times New Roman" w:cs="Times New Roman"/>
          <w:sz w:val="24"/>
          <w:szCs w:val="24"/>
        </w:rPr>
      </w:pPr>
      <w:r w:rsidRPr="00E63447">
        <w:rPr>
          <w:rFonts w:ascii="Times New Roman" w:hAnsi="Times New Roman" w:cs="Times New Roman"/>
          <w:sz w:val="24"/>
          <w:szCs w:val="24"/>
        </w:rPr>
        <w:t>- для реализации мероприя</w:t>
      </w:r>
      <w:r w:rsidR="00443A2B">
        <w:rPr>
          <w:rFonts w:ascii="Times New Roman" w:hAnsi="Times New Roman" w:cs="Times New Roman"/>
          <w:sz w:val="24"/>
          <w:szCs w:val="24"/>
        </w:rPr>
        <w:t>тий по комплексной безопасности</w:t>
      </w:r>
      <w:r w:rsidRPr="00E63447">
        <w:rPr>
          <w:rFonts w:ascii="Times New Roman" w:hAnsi="Times New Roman" w:cs="Times New Roman"/>
          <w:sz w:val="24"/>
          <w:szCs w:val="24"/>
        </w:rPr>
        <w:t xml:space="preserve"> (антитеррористической и противопожарной безопасности) учреждения – 2 749,1 тыс. рублей. Освоено 2 748,7 тыс.</w:t>
      </w:r>
      <w:r w:rsidR="007E5462">
        <w:rPr>
          <w:rFonts w:ascii="Times New Roman" w:hAnsi="Times New Roman" w:cs="Times New Roman"/>
          <w:sz w:val="24"/>
          <w:szCs w:val="24"/>
        </w:rPr>
        <w:t xml:space="preserve"> </w:t>
      </w:r>
      <w:r w:rsidRPr="00E63447">
        <w:rPr>
          <w:rFonts w:ascii="Times New Roman" w:hAnsi="Times New Roman" w:cs="Times New Roman"/>
          <w:sz w:val="24"/>
          <w:szCs w:val="24"/>
        </w:rPr>
        <w:t>рублей, что составляет 100% от выделенного объема средств.</w:t>
      </w:r>
    </w:p>
    <w:p w:rsidR="007E5462" w:rsidRDefault="009B07AB" w:rsidP="00E63447">
      <w:pPr>
        <w:tabs>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63447" w:rsidRPr="00E63447">
        <w:rPr>
          <w:rFonts w:ascii="Times New Roman" w:hAnsi="Times New Roman" w:cs="Times New Roman"/>
          <w:sz w:val="24"/>
          <w:szCs w:val="24"/>
        </w:rPr>
        <w:t>в целях содействия улучшению положения на рынке труда не занятых трудовой деятельностью и безработных граждан выделено в объеме 64,7 тыс.</w:t>
      </w:r>
      <w:r w:rsidR="007E5462">
        <w:rPr>
          <w:rFonts w:ascii="Times New Roman" w:hAnsi="Times New Roman" w:cs="Times New Roman"/>
          <w:sz w:val="24"/>
          <w:szCs w:val="24"/>
        </w:rPr>
        <w:t xml:space="preserve"> рублей</w:t>
      </w:r>
      <w:r w:rsidR="00E63447" w:rsidRPr="00E63447">
        <w:rPr>
          <w:rFonts w:ascii="Times New Roman" w:hAnsi="Times New Roman" w:cs="Times New Roman"/>
          <w:sz w:val="24"/>
          <w:szCs w:val="24"/>
        </w:rPr>
        <w:t xml:space="preserve">, направлено на компенсацию </w:t>
      </w:r>
      <w:proofErr w:type="gramStart"/>
      <w:r w:rsidR="00E63447" w:rsidRPr="00E63447">
        <w:rPr>
          <w:rFonts w:ascii="Times New Roman" w:hAnsi="Times New Roman" w:cs="Times New Roman"/>
          <w:sz w:val="24"/>
          <w:szCs w:val="24"/>
        </w:rPr>
        <w:t>расходов</w:t>
      </w:r>
      <w:proofErr w:type="gramEnd"/>
      <w:r w:rsidR="00E63447" w:rsidRPr="00E63447">
        <w:rPr>
          <w:rFonts w:ascii="Times New Roman" w:hAnsi="Times New Roman" w:cs="Times New Roman"/>
          <w:sz w:val="24"/>
          <w:szCs w:val="24"/>
        </w:rPr>
        <w:t xml:space="preserve"> на оплату труда молодого специалиста. Освоено в полном объеме.</w:t>
      </w:r>
    </w:p>
    <w:p w:rsidR="007E5462" w:rsidRDefault="007E5462" w:rsidP="00E63447">
      <w:pPr>
        <w:tabs>
          <w:tab w:val="left" w:pos="709"/>
        </w:tabs>
        <w:spacing w:after="0" w:line="240" w:lineRule="auto"/>
        <w:ind w:firstLine="709"/>
        <w:jc w:val="both"/>
        <w:rPr>
          <w:rFonts w:ascii="Times New Roman" w:hAnsi="Times New Roman" w:cs="Times New Roman"/>
          <w:sz w:val="24"/>
          <w:szCs w:val="24"/>
        </w:rPr>
        <w:sectPr w:rsidR="007E5462" w:rsidSect="00C84398">
          <w:pgSz w:w="16838" w:h="11906" w:orient="landscape"/>
          <w:pgMar w:top="850" w:right="1134" w:bottom="1276" w:left="1134" w:header="708" w:footer="708" w:gutter="0"/>
          <w:cols w:space="720"/>
        </w:sectPr>
      </w:pPr>
    </w:p>
    <w:p w:rsidR="00243D3E" w:rsidRDefault="00243D3E" w:rsidP="00243D3E">
      <w:pPr>
        <w:tabs>
          <w:tab w:val="left" w:pos="709"/>
        </w:tabs>
        <w:spacing w:after="0" w:line="240" w:lineRule="auto"/>
        <w:jc w:val="both"/>
        <w:rPr>
          <w:rFonts w:ascii="Times New Roman" w:hAnsi="Times New Roman" w:cs="Times New Roman"/>
          <w:sz w:val="24"/>
          <w:szCs w:val="24"/>
        </w:rPr>
      </w:pPr>
    </w:p>
    <w:p w:rsidR="00243D3E" w:rsidRPr="00C128B1" w:rsidRDefault="007E5462" w:rsidP="00C128B1">
      <w:pPr>
        <w:tabs>
          <w:tab w:val="left" w:pos="709"/>
        </w:tabs>
        <w:spacing w:after="0" w:line="240" w:lineRule="auto"/>
        <w:ind w:firstLine="709"/>
        <w:jc w:val="both"/>
        <w:rPr>
          <w:rFonts w:ascii="Times New Roman" w:hAnsi="Times New Roman" w:cs="Times New Roman"/>
          <w:b/>
          <w:sz w:val="24"/>
          <w:szCs w:val="24"/>
          <w:u w:val="single"/>
        </w:rPr>
      </w:pPr>
      <w:r w:rsidRPr="00860646">
        <w:rPr>
          <w:rFonts w:ascii="Times New Roman" w:hAnsi="Times New Roman" w:cs="Times New Roman"/>
          <w:noProof/>
          <w:lang w:eastAsia="ru-RU"/>
        </w:rPr>
        <mc:AlternateContent>
          <mc:Choice Requires="wps">
            <w:drawing>
              <wp:anchor distT="0" distB="0" distL="114300" distR="114300" simplePos="0" relativeHeight="251879424" behindDoc="1" locked="0" layoutInCell="0" allowOverlap="1" wp14:anchorId="4773C676" wp14:editId="3F917F19">
                <wp:simplePos x="0" y="0"/>
                <wp:positionH relativeFrom="page">
                  <wp:posOffset>130175</wp:posOffset>
                </wp:positionH>
                <wp:positionV relativeFrom="page">
                  <wp:posOffset>239395</wp:posOffset>
                </wp:positionV>
                <wp:extent cx="1190625" cy="7277100"/>
                <wp:effectExtent l="666750" t="762000" r="28575" b="19050"/>
                <wp:wrapSquare wrapText="bothSides"/>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7E5462">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7E5462">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w:t>
                            </w:r>
                          </w:p>
                          <w:p w:rsidR="000E0B64" w:rsidRPr="004B6863" w:rsidRDefault="000E0B64" w:rsidP="007E5462">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ФИНАНСОВО-ЭКОНОМИЧЕСКАЯ ДЕЯТЕЛЬНОСТЬ</w:t>
                            </w:r>
                          </w:p>
                          <w:p w:rsidR="000E0B64" w:rsidRPr="00007581" w:rsidRDefault="000E0B64" w:rsidP="007E5462">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 o:spid="_x0000_s1076" style="position:absolute;left:0;text-align:left;margin-left:10.25pt;margin-top:18.85pt;width:93.75pt;height:573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7E5462">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7E5462">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w:t>
                      </w:r>
                    </w:p>
                    <w:p w:rsidR="000E0B64" w:rsidRPr="004B6863" w:rsidRDefault="000E0B64" w:rsidP="007E5462">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ФИНАНСОВО-ЭКОНОМИЧЕСКАЯ ДЕЯТЕЛЬНОСТЬ</w:t>
                      </w:r>
                    </w:p>
                    <w:p w:rsidR="000E0B64" w:rsidRPr="00007581" w:rsidRDefault="000E0B64" w:rsidP="007E5462">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E63447" w:rsidRPr="00C128B1">
        <w:rPr>
          <w:rFonts w:ascii="Times New Roman" w:hAnsi="Times New Roman" w:cs="Times New Roman"/>
          <w:b/>
          <w:sz w:val="24"/>
          <w:szCs w:val="24"/>
          <w:u w:val="single"/>
        </w:rPr>
        <w:t>5.3. Использование средств от предпринимательской и иной приносящей доход деятельности, а также средства спонсоров и благотворительных фондов</w:t>
      </w:r>
    </w:p>
    <w:p w:rsidR="00E63447" w:rsidRPr="00E63447" w:rsidRDefault="00E63447" w:rsidP="00C128B1">
      <w:pPr>
        <w:tabs>
          <w:tab w:val="left" w:pos="709"/>
        </w:tabs>
        <w:spacing w:after="0" w:line="240" w:lineRule="auto"/>
        <w:ind w:firstLine="709"/>
        <w:jc w:val="both"/>
        <w:rPr>
          <w:rFonts w:ascii="Times New Roman" w:hAnsi="Times New Roman" w:cs="Times New Roman"/>
          <w:sz w:val="24"/>
          <w:szCs w:val="24"/>
        </w:rPr>
      </w:pPr>
      <w:r w:rsidRPr="00E63447">
        <w:rPr>
          <w:rFonts w:ascii="Times New Roman" w:eastAsia="Calibri" w:hAnsi="Times New Roman" w:cs="Times New Roman"/>
          <w:sz w:val="24"/>
          <w:szCs w:val="24"/>
        </w:rPr>
        <w:t>Из резервного фонда Правительства Тюменской области поступило 444 265,00 рублей  (Распоряжение № 373-рп от 24.04.20</w:t>
      </w:r>
      <w:r w:rsidR="00400AE2">
        <w:rPr>
          <w:rFonts w:ascii="Times New Roman" w:eastAsia="Calibri" w:hAnsi="Times New Roman" w:cs="Times New Roman"/>
          <w:sz w:val="24"/>
          <w:szCs w:val="24"/>
        </w:rPr>
        <w:t>20</w:t>
      </w:r>
      <w:r w:rsidRPr="00E63447">
        <w:rPr>
          <w:rFonts w:ascii="Times New Roman" w:eastAsia="Calibri" w:hAnsi="Times New Roman" w:cs="Times New Roman"/>
          <w:sz w:val="24"/>
          <w:szCs w:val="24"/>
        </w:rPr>
        <w:t>.) для организации участия учащихся и преподавателя  колледжа в XXVII</w:t>
      </w:r>
      <w:r w:rsidRPr="00E63447">
        <w:rPr>
          <w:rFonts w:ascii="Times New Roman" w:eastAsia="Calibri" w:hAnsi="Times New Roman" w:cs="Times New Roman"/>
          <w:sz w:val="24"/>
          <w:szCs w:val="24"/>
          <w:lang w:val="en-US"/>
        </w:rPr>
        <w:t>I</w:t>
      </w:r>
      <w:r w:rsidRPr="00E63447">
        <w:rPr>
          <w:rFonts w:ascii="Times New Roman" w:eastAsia="Calibri" w:hAnsi="Times New Roman" w:cs="Times New Roman"/>
          <w:sz w:val="24"/>
          <w:szCs w:val="24"/>
        </w:rPr>
        <w:t xml:space="preserve"> Летней творческой школе «Новые имена» в г. Суздаль. Средства не использованы в 2020 году в связи с ограничительными мерами на территории РФ по предотвращению завоза и распространения новой </w:t>
      </w:r>
      <w:proofErr w:type="spellStart"/>
      <w:r w:rsidRPr="00E63447">
        <w:rPr>
          <w:rFonts w:ascii="Times New Roman" w:eastAsia="Calibri" w:hAnsi="Times New Roman" w:cs="Times New Roman"/>
          <w:sz w:val="24"/>
          <w:szCs w:val="24"/>
        </w:rPr>
        <w:t>коронавирусной</w:t>
      </w:r>
      <w:proofErr w:type="spellEnd"/>
      <w:r w:rsidRPr="00E63447">
        <w:rPr>
          <w:rFonts w:ascii="Times New Roman" w:eastAsia="Calibri" w:hAnsi="Times New Roman" w:cs="Times New Roman"/>
          <w:sz w:val="24"/>
          <w:szCs w:val="24"/>
        </w:rPr>
        <w:t xml:space="preserve"> инфекции(COVID-19). В 2021 год</w:t>
      </w:r>
      <w:r w:rsidR="00400AE2">
        <w:rPr>
          <w:rFonts w:ascii="Times New Roman" w:eastAsia="Calibri" w:hAnsi="Times New Roman" w:cs="Times New Roman"/>
          <w:sz w:val="24"/>
          <w:szCs w:val="24"/>
        </w:rPr>
        <w:t>у эти средства направл</w:t>
      </w:r>
      <w:r w:rsidR="008E2EE0">
        <w:rPr>
          <w:rFonts w:ascii="Times New Roman" w:eastAsia="Calibri" w:hAnsi="Times New Roman" w:cs="Times New Roman"/>
          <w:sz w:val="24"/>
          <w:szCs w:val="24"/>
        </w:rPr>
        <w:t xml:space="preserve">ены </w:t>
      </w:r>
      <w:proofErr w:type="gramStart"/>
      <w:r w:rsidR="008E2EE0">
        <w:rPr>
          <w:rFonts w:ascii="Times New Roman" w:eastAsia="Calibri" w:hAnsi="Times New Roman" w:cs="Times New Roman"/>
          <w:sz w:val="24"/>
          <w:szCs w:val="24"/>
        </w:rPr>
        <w:t>на те</w:t>
      </w:r>
      <w:proofErr w:type="gramEnd"/>
      <w:r w:rsidR="008E2EE0">
        <w:rPr>
          <w:rFonts w:ascii="Times New Roman" w:eastAsia="Calibri" w:hAnsi="Times New Roman" w:cs="Times New Roman"/>
          <w:sz w:val="24"/>
          <w:szCs w:val="24"/>
        </w:rPr>
        <w:t xml:space="preserve"> </w:t>
      </w:r>
      <w:r w:rsidRPr="00E63447">
        <w:rPr>
          <w:rFonts w:ascii="Times New Roman" w:eastAsia="Calibri" w:hAnsi="Times New Roman" w:cs="Times New Roman"/>
          <w:sz w:val="24"/>
          <w:szCs w:val="24"/>
        </w:rPr>
        <w:t xml:space="preserve">же цели. Средства использованы на организацию участия </w:t>
      </w:r>
      <w:proofErr w:type="gramStart"/>
      <w:r w:rsidRPr="00E63447">
        <w:rPr>
          <w:rFonts w:ascii="Times New Roman" w:eastAsia="Calibri" w:hAnsi="Times New Roman" w:cs="Times New Roman"/>
          <w:sz w:val="24"/>
          <w:szCs w:val="24"/>
        </w:rPr>
        <w:t>обучающихся</w:t>
      </w:r>
      <w:proofErr w:type="gramEnd"/>
      <w:r w:rsidRPr="00E63447">
        <w:rPr>
          <w:rFonts w:ascii="Times New Roman" w:eastAsia="Calibri" w:hAnsi="Times New Roman" w:cs="Times New Roman"/>
          <w:sz w:val="24"/>
          <w:szCs w:val="24"/>
        </w:rPr>
        <w:t xml:space="preserve"> колледжа в</w:t>
      </w:r>
      <w:r w:rsidRPr="00E63447">
        <w:rPr>
          <w:rFonts w:ascii="Times New Roman" w:hAnsi="Times New Roman" w:cs="Times New Roman"/>
          <w:sz w:val="24"/>
          <w:szCs w:val="24"/>
        </w:rPr>
        <w:t xml:space="preserve"> Международной Летней творческой школы в городе Суздаль.</w:t>
      </w:r>
    </w:p>
    <w:p w:rsidR="00E63447" w:rsidRPr="00E63447" w:rsidRDefault="00E63447" w:rsidP="00400AE2">
      <w:pPr>
        <w:spacing w:after="0" w:line="240" w:lineRule="auto"/>
        <w:ind w:firstLine="709"/>
        <w:jc w:val="center"/>
        <w:rPr>
          <w:rFonts w:ascii="Times New Roman" w:hAnsi="Times New Roman" w:cs="Times New Roman"/>
          <w:b/>
          <w:sz w:val="24"/>
          <w:szCs w:val="24"/>
        </w:rPr>
      </w:pPr>
      <w:r w:rsidRPr="00E63447">
        <w:rPr>
          <w:rFonts w:ascii="Times New Roman" w:hAnsi="Times New Roman" w:cs="Times New Roman"/>
          <w:b/>
          <w:sz w:val="24"/>
          <w:szCs w:val="24"/>
        </w:rPr>
        <w:t>Структура расходов средств от приносящей доход деятельности</w:t>
      </w:r>
    </w:p>
    <w:tbl>
      <w:tblPr>
        <w:tblW w:w="1263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1"/>
        <w:gridCol w:w="1540"/>
        <w:gridCol w:w="1540"/>
        <w:gridCol w:w="1720"/>
        <w:gridCol w:w="1720"/>
      </w:tblGrid>
      <w:tr w:rsidR="00E63447" w:rsidRPr="00E63447" w:rsidTr="00E63447">
        <w:trPr>
          <w:trHeight w:val="315"/>
          <w:jc w:val="center"/>
        </w:trPr>
        <w:tc>
          <w:tcPr>
            <w:tcW w:w="6111" w:type="dxa"/>
            <w:vMerge w:val="restart"/>
            <w:shd w:val="clear" w:color="auto" w:fill="auto"/>
            <w:vAlign w:val="center"/>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Наименование расходов</w:t>
            </w:r>
          </w:p>
        </w:tc>
        <w:tc>
          <w:tcPr>
            <w:tcW w:w="3080" w:type="dxa"/>
            <w:gridSpan w:val="2"/>
            <w:shd w:val="clear" w:color="auto" w:fill="auto"/>
            <w:vAlign w:val="bottom"/>
            <w:hideMark/>
          </w:tcPr>
          <w:p w:rsidR="00E63447" w:rsidRPr="00E63447" w:rsidRDefault="00E63447" w:rsidP="00400AE2">
            <w:pPr>
              <w:spacing w:after="0" w:line="240" w:lineRule="auto"/>
              <w:jc w:val="center"/>
              <w:rPr>
                <w:rFonts w:ascii="Times New Roman" w:eastAsia="Times New Roman" w:hAnsi="Times New Roman" w:cs="Times New Roman"/>
                <w:b/>
                <w:bCs/>
                <w:color w:val="000000"/>
                <w:sz w:val="20"/>
                <w:szCs w:val="20"/>
                <w:lang w:eastAsia="ru-RU"/>
              </w:rPr>
            </w:pPr>
            <w:r w:rsidRPr="00E63447">
              <w:rPr>
                <w:rFonts w:ascii="Times New Roman" w:eastAsia="Times New Roman" w:hAnsi="Times New Roman" w:cs="Times New Roman"/>
                <w:b/>
                <w:bCs/>
                <w:color w:val="000000"/>
                <w:sz w:val="20"/>
                <w:szCs w:val="20"/>
                <w:lang w:eastAsia="ru-RU"/>
              </w:rPr>
              <w:t>2021 год</w:t>
            </w:r>
          </w:p>
        </w:tc>
        <w:tc>
          <w:tcPr>
            <w:tcW w:w="3440" w:type="dxa"/>
            <w:gridSpan w:val="2"/>
            <w:shd w:val="clear" w:color="auto" w:fill="auto"/>
            <w:vAlign w:val="bottom"/>
            <w:hideMark/>
          </w:tcPr>
          <w:p w:rsidR="00E63447" w:rsidRPr="00E63447" w:rsidRDefault="00E63447" w:rsidP="00400AE2">
            <w:pPr>
              <w:spacing w:after="0" w:line="240" w:lineRule="auto"/>
              <w:jc w:val="center"/>
              <w:rPr>
                <w:rFonts w:ascii="Times New Roman" w:eastAsia="Times New Roman" w:hAnsi="Times New Roman" w:cs="Times New Roman"/>
                <w:b/>
                <w:bCs/>
                <w:color w:val="000000"/>
                <w:sz w:val="20"/>
                <w:szCs w:val="20"/>
                <w:lang w:eastAsia="ru-RU"/>
              </w:rPr>
            </w:pPr>
            <w:r w:rsidRPr="00E63447">
              <w:rPr>
                <w:rFonts w:ascii="Times New Roman" w:eastAsia="Times New Roman" w:hAnsi="Times New Roman" w:cs="Times New Roman"/>
                <w:b/>
                <w:bCs/>
                <w:color w:val="000000"/>
                <w:sz w:val="20"/>
                <w:szCs w:val="20"/>
                <w:lang w:eastAsia="ru-RU"/>
              </w:rPr>
              <w:t>1 полугодие 2022 года</w:t>
            </w:r>
          </w:p>
        </w:tc>
      </w:tr>
      <w:tr w:rsidR="00E63447" w:rsidRPr="00E63447" w:rsidTr="00E63447">
        <w:trPr>
          <w:trHeight w:val="630"/>
          <w:jc w:val="center"/>
        </w:trPr>
        <w:tc>
          <w:tcPr>
            <w:tcW w:w="6111" w:type="dxa"/>
            <w:vMerge/>
            <w:vAlign w:val="center"/>
            <w:hideMark/>
          </w:tcPr>
          <w:p w:rsidR="00E63447" w:rsidRPr="00E63447" w:rsidRDefault="00E63447" w:rsidP="00400AE2">
            <w:pPr>
              <w:spacing w:after="0" w:line="240" w:lineRule="auto"/>
              <w:rPr>
                <w:rFonts w:ascii="Times New Roman" w:eastAsia="Times New Roman" w:hAnsi="Times New Roman" w:cs="Times New Roman"/>
                <w:color w:val="000000"/>
                <w:sz w:val="20"/>
                <w:szCs w:val="20"/>
                <w:lang w:eastAsia="ru-RU"/>
              </w:rPr>
            </w:pPr>
          </w:p>
        </w:tc>
        <w:tc>
          <w:tcPr>
            <w:tcW w:w="1540" w:type="dxa"/>
            <w:shd w:val="clear" w:color="auto" w:fill="auto"/>
            <w:vAlign w:val="bottom"/>
            <w:hideMark/>
          </w:tcPr>
          <w:p w:rsidR="00E63447" w:rsidRPr="00E63447" w:rsidRDefault="00E63447" w:rsidP="00400AE2">
            <w:pPr>
              <w:spacing w:after="0" w:line="240" w:lineRule="auto"/>
              <w:rPr>
                <w:rFonts w:ascii="Times New Roman" w:eastAsia="Times New Roman" w:hAnsi="Times New Roman" w:cs="Times New Roman"/>
                <w:b/>
                <w:bCs/>
                <w:color w:val="000000"/>
                <w:sz w:val="20"/>
                <w:szCs w:val="20"/>
                <w:lang w:eastAsia="ru-RU"/>
              </w:rPr>
            </w:pPr>
            <w:r w:rsidRPr="00E63447">
              <w:rPr>
                <w:rFonts w:ascii="Times New Roman" w:eastAsia="Times New Roman" w:hAnsi="Times New Roman" w:cs="Times New Roman"/>
                <w:b/>
                <w:bCs/>
                <w:color w:val="000000"/>
                <w:sz w:val="20"/>
                <w:szCs w:val="20"/>
                <w:lang w:eastAsia="ru-RU"/>
              </w:rPr>
              <w:t xml:space="preserve">Объем, </w:t>
            </w:r>
            <w:proofErr w:type="spellStart"/>
            <w:r w:rsidRPr="00E63447">
              <w:rPr>
                <w:rFonts w:ascii="Times New Roman" w:eastAsia="Times New Roman" w:hAnsi="Times New Roman" w:cs="Times New Roman"/>
                <w:b/>
                <w:bCs/>
                <w:color w:val="000000"/>
                <w:sz w:val="20"/>
                <w:szCs w:val="20"/>
                <w:lang w:eastAsia="ru-RU"/>
              </w:rPr>
              <w:t>тыс</w:t>
            </w:r>
            <w:proofErr w:type="gramStart"/>
            <w:r w:rsidRPr="00E63447">
              <w:rPr>
                <w:rFonts w:ascii="Times New Roman" w:eastAsia="Times New Roman" w:hAnsi="Times New Roman" w:cs="Times New Roman"/>
                <w:b/>
                <w:bCs/>
                <w:color w:val="000000"/>
                <w:sz w:val="20"/>
                <w:szCs w:val="20"/>
                <w:lang w:eastAsia="ru-RU"/>
              </w:rPr>
              <w:t>.р</w:t>
            </w:r>
            <w:proofErr w:type="gramEnd"/>
            <w:r w:rsidRPr="00E63447">
              <w:rPr>
                <w:rFonts w:ascii="Times New Roman" w:eastAsia="Times New Roman" w:hAnsi="Times New Roman" w:cs="Times New Roman"/>
                <w:b/>
                <w:bCs/>
                <w:color w:val="000000"/>
                <w:sz w:val="20"/>
                <w:szCs w:val="20"/>
                <w:lang w:eastAsia="ru-RU"/>
              </w:rPr>
              <w:t>уб</w:t>
            </w:r>
            <w:proofErr w:type="spellEnd"/>
          </w:p>
        </w:tc>
        <w:tc>
          <w:tcPr>
            <w:tcW w:w="1540" w:type="dxa"/>
            <w:shd w:val="clear" w:color="auto" w:fill="auto"/>
            <w:vAlign w:val="bottom"/>
            <w:hideMark/>
          </w:tcPr>
          <w:p w:rsidR="00E63447" w:rsidRPr="00E63447" w:rsidRDefault="00E63447" w:rsidP="00400AE2">
            <w:pPr>
              <w:spacing w:after="0" w:line="240" w:lineRule="auto"/>
              <w:rPr>
                <w:rFonts w:ascii="Times New Roman" w:eastAsia="Times New Roman" w:hAnsi="Times New Roman" w:cs="Times New Roman"/>
                <w:b/>
                <w:bCs/>
                <w:color w:val="000000"/>
                <w:sz w:val="20"/>
                <w:szCs w:val="20"/>
                <w:lang w:eastAsia="ru-RU"/>
              </w:rPr>
            </w:pPr>
            <w:r w:rsidRPr="00E63447">
              <w:rPr>
                <w:rFonts w:ascii="Times New Roman" w:eastAsia="Times New Roman" w:hAnsi="Times New Roman" w:cs="Times New Roman"/>
                <w:b/>
                <w:bCs/>
                <w:color w:val="000000"/>
                <w:sz w:val="20"/>
                <w:szCs w:val="20"/>
                <w:lang w:eastAsia="ru-RU"/>
              </w:rPr>
              <w:t>Структура, %</w:t>
            </w:r>
          </w:p>
        </w:tc>
        <w:tc>
          <w:tcPr>
            <w:tcW w:w="1720" w:type="dxa"/>
            <w:shd w:val="clear" w:color="auto" w:fill="auto"/>
            <w:vAlign w:val="bottom"/>
            <w:hideMark/>
          </w:tcPr>
          <w:p w:rsidR="00E63447" w:rsidRPr="00E63447" w:rsidRDefault="00E63447" w:rsidP="00400AE2">
            <w:pPr>
              <w:spacing w:after="0" w:line="240" w:lineRule="auto"/>
              <w:rPr>
                <w:rFonts w:ascii="Times New Roman" w:eastAsia="Times New Roman" w:hAnsi="Times New Roman" w:cs="Times New Roman"/>
                <w:b/>
                <w:bCs/>
                <w:color w:val="000000"/>
                <w:sz w:val="20"/>
                <w:szCs w:val="20"/>
                <w:lang w:eastAsia="ru-RU"/>
              </w:rPr>
            </w:pPr>
            <w:r w:rsidRPr="00E63447">
              <w:rPr>
                <w:rFonts w:ascii="Times New Roman" w:eastAsia="Times New Roman" w:hAnsi="Times New Roman" w:cs="Times New Roman"/>
                <w:b/>
                <w:bCs/>
                <w:color w:val="000000"/>
                <w:sz w:val="20"/>
                <w:szCs w:val="20"/>
                <w:lang w:eastAsia="ru-RU"/>
              </w:rPr>
              <w:t xml:space="preserve">Объем, </w:t>
            </w:r>
            <w:proofErr w:type="spellStart"/>
            <w:r w:rsidRPr="00E63447">
              <w:rPr>
                <w:rFonts w:ascii="Times New Roman" w:eastAsia="Times New Roman" w:hAnsi="Times New Roman" w:cs="Times New Roman"/>
                <w:b/>
                <w:bCs/>
                <w:color w:val="000000"/>
                <w:sz w:val="20"/>
                <w:szCs w:val="20"/>
                <w:lang w:eastAsia="ru-RU"/>
              </w:rPr>
              <w:t>тыс</w:t>
            </w:r>
            <w:proofErr w:type="gramStart"/>
            <w:r w:rsidRPr="00E63447">
              <w:rPr>
                <w:rFonts w:ascii="Times New Roman" w:eastAsia="Times New Roman" w:hAnsi="Times New Roman" w:cs="Times New Roman"/>
                <w:b/>
                <w:bCs/>
                <w:color w:val="000000"/>
                <w:sz w:val="20"/>
                <w:szCs w:val="20"/>
                <w:lang w:eastAsia="ru-RU"/>
              </w:rPr>
              <w:t>.р</w:t>
            </w:r>
            <w:proofErr w:type="gramEnd"/>
            <w:r w:rsidRPr="00E63447">
              <w:rPr>
                <w:rFonts w:ascii="Times New Roman" w:eastAsia="Times New Roman" w:hAnsi="Times New Roman" w:cs="Times New Roman"/>
                <w:b/>
                <w:bCs/>
                <w:color w:val="000000"/>
                <w:sz w:val="20"/>
                <w:szCs w:val="20"/>
                <w:lang w:eastAsia="ru-RU"/>
              </w:rPr>
              <w:t>уб</w:t>
            </w:r>
            <w:proofErr w:type="spellEnd"/>
          </w:p>
        </w:tc>
        <w:tc>
          <w:tcPr>
            <w:tcW w:w="1720" w:type="dxa"/>
            <w:shd w:val="clear" w:color="auto" w:fill="auto"/>
            <w:vAlign w:val="bottom"/>
            <w:hideMark/>
          </w:tcPr>
          <w:p w:rsidR="00E63447" w:rsidRPr="00E63447" w:rsidRDefault="00E63447" w:rsidP="00400AE2">
            <w:pPr>
              <w:spacing w:after="0" w:line="240" w:lineRule="auto"/>
              <w:rPr>
                <w:rFonts w:ascii="Times New Roman" w:eastAsia="Times New Roman" w:hAnsi="Times New Roman" w:cs="Times New Roman"/>
                <w:b/>
                <w:bCs/>
                <w:color w:val="000000"/>
                <w:sz w:val="20"/>
                <w:szCs w:val="20"/>
                <w:lang w:eastAsia="ru-RU"/>
              </w:rPr>
            </w:pPr>
            <w:r w:rsidRPr="00E63447">
              <w:rPr>
                <w:rFonts w:ascii="Times New Roman" w:eastAsia="Times New Roman" w:hAnsi="Times New Roman" w:cs="Times New Roman"/>
                <w:b/>
                <w:bCs/>
                <w:color w:val="000000"/>
                <w:sz w:val="20"/>
                <w:szCs w:val="20"/>
                <w:lang w:eastAsia="ru-RU"/>
              </w:rPr>
              <w:t>Структура, %</w:t>
            </w:r>
          </w:p>
        </w:tc>
      </w:tr>
      <w:tr w:rsidR="00E63447" w:rsidRPr="00E63447" w:rsidTr="00E63447">
        <w:trPr>
          <w:trHeight w:val="315"/>
          <w:jc w:val="center"/>
        </w:trPr>
        <w:tc>
          <w:tcPr>
            <w:tcW w:w="6111" w:type="dxa"/>
            <w:shd w:val="clear" w:color="auto" w:fill="auto"/>
            <w:vAlign w:val="bottom"/>
            <w:hideMark/>
          </w:tcPr>
          <w:p w:rsidR="00E63447" w:rsidRPr="00E63447" w:rsidRDefault="00E63447" w:rsidP="00400AE2">
            <w:pPr>
              <w:spacing w:after="0" w:line="240" w:lineRule="auto"/>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Заработная плата</w:t>
            </w:r>
          </w:p>
        </w:tc>
        <w:tc>
          <w:tcPr>
            <w:tcW w:w="154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30,0 </w:t>
            </w:r>
          </w:p>
        </w:tc>
        <w:tc>
          <w:tcPr>
            <w:tcW w:w="154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0,6%</w:t>
            </w:r>
          </w:p>
        </w:tc>
        <w:tc>
          <w:tcPr>
            <w:tcW w:w="172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22,3</w:t>
            </w:r>
          </w:p>
        </w:tc>
        <w:tc>
          <w:tcPr>
            <w:tcW w:w="172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1,6%</w:t>
            </w:r>
          </w:p>
        </w:tc>
      </w:tr>
      <w:tr w:rsidR="00E63447" w:rsidRPr="00E63447" w:rsidTr="00400AE2">
        <w:trPr>
          <w:trHeight w:val="211"/>
          <w:jc w:val="center"/>
        </w:trPr>
        <w:tc>
          <w:tcPr>
            <w:tcW w:w="6111" w:type="dxa"/>
            <w:shd w:val="clear" w:color="auto" w:fill="auto"/>
            <w:vAlign w:val="bottom"/>
            <w:hideMark/>
          </w:tcPr>
          <w:p w:rsidR="00E63447" w:rsidRPr="00E63447" w:rsidRDefault="00E63447" w:rsidP="00400AE2">
            <w:pPr>
              <w:spacing w:after="0" w:line="240" w:lineRule="auto"/>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Начисления на выплаты по оплате труда</w:t>
            </w:r>
          </w:p>
        </w:tc>
        <w:tc>
          <w:tcPr>
            <w:tcW w:w="154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 </w:t>
            </w:r>
          </w:p>
        </w:tc>
        <w:tc>
          <w:tcPr>
            <w:tcW w:w="154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0,0%</w:t>
            </w:r>
          </w:p>
        </w:tc>
        <w:tc>
          <w:tcPr>
            <w:tcW w:w="172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 </w:t>
            </w:r>
          </w:p>
        </w:tc>
        <w:tc>
          <w:tcPr>
            <w:tcW w:w="1720" w:type="dxa"/>
            <w:shd w:val="clear" w:color="auto" w:fill="auto"/>
            <w:noWrap/>
            <w:vAlign w:val="bottom"/>
            <w:hideMark/>
          </w:tcPr>
          <w:p w:rsidR="00E63447" w:rsidRPr="00E63447" w:rsidRDefault="00E63447" w:rsidP="00400AE2">
            <w:pPr>
              <w:spacing w:after="0" w:line="240" w:lineRule="auto"/>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 </w:t>
            </w:r>
          </w:p>
        </w:tc>
      </w:tr>
      <w:tr w:rsidR="00E63447" w:rsidRPr="00E63447" w:rsidTr="00400AE2">
        <w:trPr>
          <w:trHeight w:val="278"/>
          <w:jc w:val="center"/>
        </w:trPr>
        <w:tc>
          <w:tcPr>
            <w:tcW w:w="6111" w:type="dxa"/>
            <w:shd w:val="clear" w:color="auto" w:fill="auto"/>
            <w:vAlign w:val="bottom"/>
            <w:hideMark/>
          </w:tcPr>
          <w:p w:rsidR="00E63447" w:rsidRPr="00E63447" w:rsidRDefault="00E63447" w:rsidP="00400AE2">
            <w:pPr>
              <w:spacing w:after="0" w:line="240" w:lineRule="auto"/>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Прочие выплаты (компенсация стоимости проезда в отпуск и пр.)</w:t>
            </w:r>
          </w:p>
        </w:tc>
        <w:tc>
          <w:tcPr>
            <w:tcW w:w="154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71,2</w:t>
            </w:r>
          </w:p>
        </w:tc>
        <w:tc>
          <w:tcPr>
            <w:tcW w:w="154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1,5%</w:t>
            </w:r>
          </w:p>
        </w:tc>
        <w:tc>
          <w:tcPr>
            <w:tcW w:w="172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highlight w:val="yellow"/>
                <w:lang w:eastAsia="ru-RU"/>
              </w:rPr>
            </w:pPr>
            <w:r w:rsidRPr="00E63447">
              <w:rPr>
                <w:rFonts w:ascii="Times New Roman" w:eastAsia="Times New Roman" w:hAnsi="Times New Roman" w:cs="Times New Roman"/>
                <w:color w:val="000000"/>
                <w:sz w:val="20"/>
                <w:szCs w:val="20"/>
                <w:lang w:eastAsia="ru-RU"/>
              </w:rPr>
              <w:t>12,4</w:t>
            </w:r>
          </w:p>
        </w:tc>
        <w:tc>
          <w:tcPr>
            <w:tcW w:w="172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highlight w:val="yellow"/>
                <w:lang w:eastAsia="ru-RU"/>
              </w:rPr>
            </w:pPr>
            <w:r w:rsidRPr="00E63447">
              <w:rPr>
                <w:rFonts w:ascii="Times New Roman" w:eastAsia="Times New Roman" w:hAnsi="Times New Roman" w:cs="Times New Roman"/>
                <w:color w:val="000000"/>
                <w:sz w:val="20"/>
                <w:szCs w:val="20"/>
                <w:lang w:eastAsia="ru-RU"/>
              </w:rPr>
              <w:t>0,9%</w:t>
            </w:r>
          </w:p>
        </w:tc>
      </w:tr>
      <w:tr w:rsidR="00E63447" w:rsidRPr="00E63447" w:rsidTr="00400AE2">
        <w:trPr>
          <w:trHeight w:val="389"/>
          <w:jc w:val="center"/>
        </w:trPr>
        <w:tc>
          <w:tcPr>
            <w:tcW w:w="6111" w:type="dxa"/>
            <w:shd w:val="clear" w:color="auto" w:fill="auto"/>
            <w:vAlign w:val="bottom"/>
            <w:hideMark/>
          </w:tcPr>
          <w:p w:rsidR="00E63447" w:rsidRPr="00E63447" w:rsidRDefault="00400AE2" w:rsidP="00400AE2">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Оплата работ, услуг (</w:t>
            </w:r>
            <w:r w:rsidR="00E63447" w:rsidRPr="00E63447">
              <w:rPr>
                <w:rFonts w:ascii="Times New Roman" w:eastAsia="Times New Roman" w:hAnsi="Times New Roman" w:cs="Times New Roman"/>
                <w:color w:val="000000"/>
                <w:sz w:val="20"/>
                <w:szCs w:val="20"/>
                <w:lang w:eastAsia="ru-RU"/>
              </w:rPr>
              <w:t>коммунальные услуги, договора ГПХ с привлеченными специалистами, прочие услуги)</w:t>
            </w:r>
          </w:p>
        </w:tc>
        <w:tc>
          <w:tcPr>
            <w:tcW w:w="154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4 100,6</w:t>
            </w:r>
          </w:p>
        </w:tc>
        <w:tc>
          <w:tcPr>
            <w:tcW w:w="154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88,8%</w:t>
            </w:r>
          </w:p>
        </w:tc>
        <w:tc>
          <w:tcPr>
            <w:tcW w:w="172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highlight w:val="yellow"/>
                <w:lang w:eastAsia="ru-RU"/>
              </w:rPr>
            </w:pPr>
            <w:r w:rsidRPr="00E63447">
              <w:rPr>
                <w:rFonts w:ascii="Times New Roman" w:eastAsia="Times New Roman" w:hAnsi="Times New Roman" w:cs="Times New Roman"/>
                <w:color w:val="000000"/>
                <w:sz w:val="20"/>
                <w:szCs w:val="20"/>
                <w:lang w:eastAsia="ru-RU"/>
              </w:rPr>
              <w:t>675,5</w:t>
            </w:r>
          </w:p>
        </w:tc>
        <w:tc>
          <w:tcPr>
            <w:tcW w:w="172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highlight w:val="yellow"/>
                <w:lang w:eastAsia="ru-RU"/>
              </w:rPr>
            </w:pPr>
            <w:r w:rsidRPr="00E63447">
              <w:rPr>
                <w:rFonts w:ascii="Times New Roman" w:eastAsia="Times New Roman" w:hAnsi="Times New Roman" w:cs="Times New Roman"/>
                <w:color w:val="000000"/>
                <w:sz w:val="20"/>
                <w:szCs w:val="20"/>
                <w:lang w:eastAsia="ru-RU"/>
              </w:rPr>
              <w:t>47%</w:t>
            </w:r>
          </w:p>
        </w:tc>
      </w:tr>
      <w:tr w:rsidR="00E63447" w:rsidRPr="00E63447" w:rsidTr="00400AE2">
        <w:trPr>
          <w:trHeight w:val="413"/>
          <w:jc w:val="center"/>
        </w:trPr>
        <w:tc>
          <w:tcPr>
            <w:tcW w:w="6111" w:type="dxa"/>
            <w:shd w:val="clear" w:color="auto" w:fill="auto"/>
            <w:vAlign w:val="bottom"/>
            <w:hideMark/>
          </w:tcPr>
          <w:p w:rsidR="00E63447" w:rsidRPr="00E63447" w:rsidRDefault="00E63447" w:rsidP="00400AE2">
            <w:pPr>
              <w:spacing w:after="0" w:line="240" w:lineRule="auto"/>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Прочие расходы (подарочная продукция, 0,15% профсоюзной организации)</w:t>
            </w:r>
          </w:p>
        </w:tc>
        <w:tc>
          <w:tcPr>
            <w:tcW w:w="154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50,7</w:t>
            </w:r>
          </w:p>
        </w:tc>
        <w:tc>
          <w:tcPr>
            <w:tcW w:w="154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1,1%</w:t>
            </w:r>
          </w:p>
        </w:tc>
        <w:tc>
          <w:tcPr>
            <w:tcW w:w="172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highlight w:val="yellow"/>
                <w:lang w:eastAsia="ru-RU"/>
              </w:rPr>
            </w:pPr>
            <w:r w:rsidRPr="00E63447">
              <w:rPr>
                <w:rFonts w:ascii="Times New Roman" w:eastAsia="Times New Roman" w:hAnsi="Times New Roman" w:cs="Times New Roman"/>
                <w:color w:val="000000"/>
                <w:sz w:val="20"/>
                <w:szCs w:val="20"/>
                <w:lang w:eastAsia="ru-RU"/>
              </w:rPr>
              <w:t>5,3 </w:t>
            </w:r>
          </w:p>
        </w:tc>
        <w:tc>
          <w:tcPr>
            <w:tcW w:w="172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highlight w:val="yellow"/>
                <w:lang w:eastAsia="ru-RU"/>
              </w:rPr>
            </w:pPr>
            <w:r w:rsidRPr="00E63447">
              <w:rPr>
                <w:rFonts w:ascii="Times New Roman" w:eastAsia="Times New Roman" w:hAnsi="Times New Roman" w:cs="Times New Roman"/>
                <w:color w:val="000000"/>
                <w:sz w:val="20"/>
                <w:szCs w:val="20"/>
                <w:lang w:eastAsia="ru-RU"/>
              </w:rPr>
              <w:t>0,3%</w:t>
            </w:r>
          </w:p>
        </w:tc>
      </w:tr>
      <w:tr w:rsidR="00E63447" w:rsidRPr="00E63447" w:rsidTr="00400AE2">
        <w:trPr>
          <w:trHeight w:val="489"/>
          <w:jc w:val="center"/>
        </w:trPr>
        <w:tc>
          <w:tcPr>
            <w:tcW w:w="6111" w:type="dxa"/>
            <w:shd w:val="clear" w:color="auto" w:fill="auto"/>
            <w:vAlign w:val="bottom"/>
            <w:hideMark/>
          </w:tcPr>
          <w:p w:rsidR="00E63447" w:rsidRPr="00E63447" w:rsidRDefault="00E63447" w:rsidP="00400AE2">
            <w:pPr>
              <w:spacing w:after="0" w:line="240" w:lineRule="auto"/>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Приобретение основных средств (компьютерное оборудование, бытовая техника для общежития, бесконтактные термометры)</w:t>
            </w:r>
          </w:p>
        </w:tc>
        <w:tc>
          <w:tcPr>
            <w:tcW w:w="154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214,5</w:t>
            </w:r>
          </w:p>
        </w:tc>
        <w:tc>
          <w:tcPr>
            <w:tcW w:w="154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4,6%</w:t>
            </w:r>
          </w:p>
        </w:tc>
        <w:tc>
          <w:tcPr>
            <w:tcW w:w="172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highlight w:val="yellow"/>
                <w:lang w:eastAsia="ru-RU"/>
              </w:rPr>
            </w:pPr>
            <w:r w:rsidRPr="00E63447">
              <w:rPr>
                <w:rFonts w:ascii="Times New Roman" w:eastAsia="Times New Roman" w:hAnsi="Times New Roman" w:cs="Times New Roman"/>
                <w:color w:val="000000"/>
                <w:sz w:val="20"/>
                <w:szCs w:val="20"/>
                <w:lang w:eastAsia="ru-RU"/>
              </w:rPr>
              <w:t>594,1</w:t>
            </w:r>
          </w:p>
        </w:tc>
        <w:tc>
          <w:tcPr>
            <w:tcW w:w="172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highlight w:val="yellow"/>
                <w:lang w:eastAsia="ru-RU"/>
              </w:rPr>
            </w:pPr>
            <w:r w:rsidRPr="00E63447">
              <w:rPr>
                <w:rFonts w:ascii="Times New Roman" w:eastAsia="Times New Roman" w:hAnsi="Times New Roman" w:cs="Times New Roman"/>
                <w:color w:val="000000"/>
                <w:sz w:val="20"/>
                <w:szCs w:val="20"/>
                <w:lang w:eastAsia="ru-RU"/>
              </w:rPr>
              <w:t>41,3%</w:t>
            </w:r>
          </w:p>
        </w:tc>
      </w:tr>
      <w:tr w:rsidR="00E63447" w:rsidRPr="00E63447" w:rsidTr="00400AE2">
        <w:trPr>
          <w:trHeight w:val="399"/>
          <w:jc w:val="center"/>
        </w:trPr>
        <w:tc>
          <w:tcPr>
            <w:tcW w:w="6111" w:type="dxa"/>
            <w:shd w:val="clear" w:color="auto" w:fill="auto"/>
            <w:vAlign w:val="bottom"/>
            <w:hideMark/>
          </w:tcPr>
          <w:p w:rsidR="00E63447" w:rsidRPr="00E63447" w:rsidRDefault="00E63447" w:rsidP="00400AE2">
            <w:pPr>
              <w:spacing w:after="0" w:line="240" w:lineRule="auto"/>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приобретение материальных запасов (типографская продукция  и пр.,</w:t>
            </w:r>
            <w:r w:rsidR="00400AE2">
              <w:rPr>
                <w:rFonts w:ascii="Times New Roman" w:eastAsia="Times New Roman" w:hAnsi="Times New Roman" w:cs="Times New Roman"/>
                <w:color w:val="000000"/>
                <w:sz w:val="20"/>
                <w:szCs w:val="20"/>
                <w:lang w:eastAsia="ru-RU"/>
              </w:rPr>
              <w:t xml:space="preserve"> </w:t>
            </w:r>
            <w:r w:rsidRPr="00E63447">
              <w:rPr>
                <w:rFonts w:ascii="Times New Roman" w:eastAsia="Times New Roman" w:hAnsi="Times New Roman" w:cs="Times New Roman"/>
                <w:color w:val="000000"/>
                <w:sz w:val="20"/>
                <w:szCs w:val="20"/>
                <w:lang w:eastAsia="ru-RU"/>
              </w:rPr>
              <w:t>ГСМ)</w:t>
            </w:r>
          </w:p>
        </w:tc>
        <w:tc>
          <w:tcPr>
            <w:tcW w:w="154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153,5</w:t>
            </w:r>
          </w:p>
        </w:tc>
        <w:tc>
          <w:tcPr>
            <w:tcW w:w="154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val="en-US" w:eastAsia="ru-RU"/>
              </w:rPr>
              <w:t>3</w:t>
            </w:r>
            <w:r w:rsidRPr="00E63447">
              <w:rPr>
                <w:rFonts w:ascii="Times New Roman" w:eastAsia="Times New Roman" w:hAnsi="Times New Roman" w:cs="Times New Roman"/>
                <w:color w:val="000000"/>
                <w:sz w:val="20"/>
                <w:szCs w:val="20"/>
                <w:lang w:eastAsia="ru-RU"/>
              </w:rPr>
              <w:t>,</w:t>
            </w:r>
            <w:r w:rsidRPr="00E63447">
              <w:rPr>
                <w:rFonts w:ascii="Times New Roman" w:eastAsia="Times New Roman" w:hAnsi="Times New Roman" w:cs="Times New Roman"/>
                <w:color w:val="000000"/>
                <w:sz w:val="20"/>
                <w:szCs w:val="20"/>
                <w:lang w:val="en-US" w:eastAsia="ru-RU"/>
              </w:rPr>
              <w:t>3</w:t>
            </w:r>
            <w:r w:rsidRPr="00E63447">
              <w:rPr>
                <w:rFonts w:ascii="Times New Roman" w:eastAsia="Times New Roman" w:hAnsi="Times New Roman" w:cs="Times New Roman"/>
                <w:color w:val="000000"/>
                <w:sz w:val="20"/>
                <w:szCs w:val="20"/>
                <w:lang w:eastAsia="ru-RU"/>
              </w:rPr>
              <w:t>%</w:t>
            </w:r>
          </w:p>
        </w:tc>
        <w:tc>
          <w:tcPr>
            <w:tcW w:w="172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highlight w:val="yellow"/>
                <w:lang w:eastAsia="ru-RU"/>
              </w:rPr>
            </w:pPr>
            <w:r w:rsidRPr="00E63447">
              <w:rPr>
                <w:rFonts w:ascii="Times New Roman" w:eastAsia="Times New Roman" w:hAnsi="Times New Roman" w:cs="Times New Roman"/>
                <w:color w:val="000000"/>
                <w:sz w:val="20"/>
                <w:szCs w:val="20"/>
                <w:lang w:eastAsia="ru-RU"/>
              </w:rPr>
              <w:t>127,9</w:t>
            </w:r>
          </w:p>
        </w:tc>
        <w:tc>
          <w:tcPr>
            <w:tcW w:w="172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highlight w:val="yellow"/>
                <w:lang w:eastAsia="ru-RU"/>
              </w:rPr>
            </w:pPr>
            <w:r w:rsidRPr="00E63447">
              <w:rPr>
                <w:rFonts w:ascii="Times New Roman" w:eastAsia="Times New Roman" w:hAnsi="Times New Roman" w:cs="Times New Roman"/>
                <w:color w:val="000000"/>
                <w:sz w:val="20"/>
                <w:szCs w:val="20"/>
                <w:lang w:eastAsia="ru-RU"/>
              </w:rPr>
              <w:t>8,9%</w:t>
            </w:r>
          </w:p>
        </w:tc>
      </w:tr>
      <w:tr w:rsidR="00E63447" w:rsidRPr="00E63447" w:rsidTr="00400AE2">
        <w:trPr>
          <w:trHeight w:val="237"/>
          <w:jc w:val="center"/>
        </w:trPr>
        <w:tc>
          <w:tcPr>
            <w:tcW w:w="6111" w:type="dxa"/>
            <w:shd w:val="clear" w:color="auto" w:fill="auto"/>
            <w:vAlign w:val="bottom"/>
          </w:tcPr>
          <w:p w:rsidR="00E63447" w:rsidRPr="00E63447" w:rsidRDefault="00E63447" w:rsidP="00400AE2">
            <w:pPr>
              <w:spacing w:after="0" w:line="240" w:lineRule="auto"/>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Социальное обеспечение</w:t>
            </w:r>
          </w:p>
        </w:tc>
        <w:tc>
          <w:tcPr>
            <w:tcW w:w="1540" w:type="dxa"/>
            <w:shd w:val="clear" w:color="auto" w:fill="auto"/>
            <w:noWrap/>
            <w:vAlign w:val="bottom"/>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val="en-US" w:eastAsia="ru-RU"/>
              </w:rPr>
            </w:pPr>
            <w:r w:rsidRPr="00E63447">
              <w:rPr>
                <w:rFonts w:ascii="Times New Roman" w:eastAsia="Times New Roman" w:hAnsi="Times New Roman" w:cs="Times New Roman"/>
                <w:color w:val="000000"/>
                <w:sz w:val="20"/>
                <w:szCs w:val="20"/>
                <w:lang w:eastAsia="ru-RU"/>
              </w:rPr>
              <w:t>5,0</w:t>
            </w:r>
          </w:p>
        </w:tc>
        <w:tc>
          <w:tcPr>
            <w:tcW w:w="1540" w:type="dxa"/>
            <w:shd w:val="clear" w:color="auto" w:fill="auto"/>
            <w:noWrap/>
            <w:vAlign w:val="bottom"/>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val="en-US" w:eastAsia="ru-RU"/>
              </w:rPr>
            </w:pPr>
            <w:r w:rsidRPr="00E63447">
              <w:rPr>
                <w:rFonts w:ascii="Times New Roman" w:eastAsia="Times New Roman" w:hAnsi="Times New Roman" w:cs="Times New Roman"/>
                <w:color w:val="000000"/>
                <w:sz w:val="20"/>
                <w:szCs w:val="20"/>
                <w:lang w:val="en-US" w:eastAsia="ru-RU"/>
              </w:rPr>
              <w:t>0.1%</w:t>
            </w:r>
          </w:p>
        </w:tc>
        <w:tc>
          <w:tcPr>
            <w:tcW w:w="1720" w:type="dxa"/>
            <w:shd w:val="clear" w:color="auto" w:fill="auto"/>
            <w:noWrap/>
            <w:vAlign w:val="bottom"/>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highlight w:val="yellow"/>
                <w:lang w:eastAsia="ru-RU"/>
              </w:rPr>
            </w:pPr>
            <w:r w:rsidRPr="00E63447">
              <w:rPr>
                <w:rFonts w:ascii="Times New Roman" w:eastAsia="Times New Roman" w:hAnsi="Times New Roman" w:cs="Times New Roman"/>
                <w:color w:val="000000"/>
                <w:sz w:val="20"/>
                <w:szCs w:val="20"/>
                <w:lang w:eastAsia="ru-RU"/>
              </w:rPr>
              <w:t>0</w:t>
            </w:r>
          </w:p>
        </w:tc>
        <w:tc>
          <w:tcPr>
            <w:tcW w:w="1720" w:type="dxa"/>
            <w:shd w:val="clear" w:color="auto" w:fill="auto"/>
            <w:noWrap/>
            <w:vAlign w:val="bottom"/>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highlight w:val="yellow"/>
                <w:lang w:eastAsia="ru-RU"/>
              </w:rPr>
            </w:pPr>
          </w:p>
        </w:tc>
      </w:tr>
      <w:tr w:rsidR="00E63447" w:rsidRPr="00E63447" w:rsidTr="00E63447">
        <w:trPr>
          <w:trHeight w:val="315"/>
          <w:jc w:val="center"/>
        </w:trPr>
        <w:tc>
          <w:tcPr>
            <w:tcW w:w="6111" w:type="dxa"/>
            <w:shd w:val="clear" w:color="auto" w:fill="auto"/>
            <w:vAlign w:val="bottom"/>
            <w:hideMark/>
          </w:tcPr>
          <w:p w:rsidR="00E63447" w:rsidRPr="00E63447" w:rsidRDefault="00E63447" w:rsidP="00400AE2">
            <w:pPr>
              <w:spacing w:after="0" w:line="240" w:lineRule="auto"/>
              <w:rPr>
                <w:rFonts w:ascii="Times New Roman" w:eastAsia="Times New Roman" w:hAnsi="Times New Roman" w:cs="Times New Roman"/>
                <w:b/>
                <w:bCs/>
                <w:color w:val="000000"/>
                <w:sz w:val="20"/>
                <w:szCs w:val="20"/>
                <w:lang w:eastAsia="ru-RU"/>
              </w:rPr>
            </w:pPr>
            <w:r w:rsidRPr="00E63447">
              <w:rPr>
                <w:rFonts w:ascii="Times New Roman" w:eastAsia="Times New Roman" w:hAnsi="Times New Roman" w:cs="Times New Roman"/>
                <w:b/>
                <w:bCs/>
                <w:color w:val="000000"/>
                <w:sz w:val="20"/>
                <w:szCs w:val="20"/>
                <w:lang w:eastAsia="ru-RU"/>
              </w:rPr>
              <w:t>Итого</w:t>
            </w:r>
          </w:p>
        </w:tc>
        <w:tc>
          <w:tcPr>
            <w:tcW w:w="154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val="en-US" w:eastAsia="ru-RU"/>
              </w:rPr>
            </w:pPr>
            <w:r w:rsidRPr="00E63447">
              <w:rPr>
                <w:rFonts w:ascii="Times New Roman" w:eastAsia="Times New Roman" w:hAnsi="Times New Roman" w:cs="Times New Roman"/>
                <w:color w:val="000000"/>
                <w:sz w:val="20"/>
                <w:szCs w:val="20"/>
                <w:lang w:val="en-US" w:eastAsia="ru-RU"/>
              </w:rPr>
              <w:t>4 625</w:t>
            </w:r>
            <w:r w:rsidRPr="00E63447">
              <w:rPr>
                <w:rFonts w:ascii="Times New Roman" w:eastAsia="Times New Roman" w:hAnsi="Times New Roman" w:cs="Times New Roman"/>
                <w:color w:val="000000"/>
                <w:sz w:val="20"/>
                <w:szCs w:val="20"/>
                <w:lang w:eastAsia="ru-RU"/>
              </w:rPr>
              <w:t>,</w:t>
            </w:r>
            <w:r w:rsidRPr="00E63447">
              <w:rPr>
                <w:rFonts w:ascii="Times New Roman" w:eastAsia="Times New Roman" w:hAnsi="Times New Roman" w:cs="Times New Roman"/>
                <w:color w:val="000000"/>
                <w:sz w:val="20"/>
                <w:szCs w:val="20"/>
                <w:lang w:val="en-US" w:eastAsia="ru-RU"/>
              </w:rPr>
              <w:t>5</w:t>
            </w:r>
          </w:p>
        </w:tc>
        <w:tc>
          <w:tcPr>
            <w:tcW w:w="154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 100%</w:t>
            </w:r>
          </w:p>
        </w:tc>
        <w:tc>
          <w:tcPr>
            <w:tcW w:w="172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1 437,5</w:t>
            </w:r>
          </w:p>
        </w:tc>
        <w:tc>
          <w:tcPr>
            <w:tcW w:w="1720" w:type="dxa"/>
            <w:shd w:val="clear" w:color="auto" w:fill="auto"/>
            <w:noWrap/>
            <w:vAlign w:val="bottom"/>
            <w:hideMark/>
          </w:tcPr>
          <w:p w:rsidR="00E63447" w:rsidRPr="00E63447" w:rsidRDefault="00E63447" w:rsidP="00400AE2">
            <w:pPr>
              <w:spacing w:after="0" w:line="240" w:lineRule="auto"/>
              <w:jc w:val="center"/>
              <w:rPr>
                <w:rFonts w:ascii="Times New Roman" w:eastAsia="Times New Roman" w:hAnsi="Times New Roman" w:cs="Times New Roman"/>
                <w:color w:val="000000"/>
                <w:sz w:val="20"/>
                <w:szCs w:val="20"/>
                <w:lang w:eastAsia="ru-RU"/>
              </w:rPr>
            </w:pPr>
            <w:r w:rsidRPr="00E63447">
              <w:rPr>
                <w:rFonts w:ascii="Times New Roman" w:eastAsia="Times New Roman" w:hAnsi="Times New Roman" w:cs="Times New Roman"/>
                <w:color w:val="000000"/>
                <w:sz w:val="20"/>
                <w:szCs w:val="20"/>
                <w:lang w:eastAsia="ru-RU"/>
              </w:rPr>
              <w:t> 100%</w:t>
            </w:r>
          </w:p>
        </w:tc>
      </w:tr>
    </w:tbl>
    <w:p w:rsidR="00E63447" w:rsidRPr="00E63447" w:rsidRDefault="00E63447" w:rsidP="00E63447">
      <w:pPr>
        <w:spacing w:after="0" w:line="240" w:lineRule="auto"/>
        <w:ind w:firstLine="709"/>
        <w:jc w:val="center"/>
        <w:rPr>
          <w:rFonts w:ascii="Times New Roman" w:hAnsi="Times New Roman" w:cs="Times New Roman"/>
          <w:b/>
        </w:rPr>
      </w:pPr>
    </w:p>
    <w:p w:rsidR="00E63447" w:rsidRDefault="00E63447" w:rsidP="00E63447">
      <w:pPr>
        <w:spacing w:after="0" w:line="240" w:lineRule="auto"/>
        <w:ind w:firstLine="709"/>
        <w:jc w:val="both"/>
        <w:rPr>
          <w:rFonts w:ascii="Times New Roman" w:hAnsi="Times New Roman" w:cs="Times New Roman"/>
          <w:sz w:val="24"/>
          <w:szCs w:val="24"/>
        </w:rPr>
      </w:pPr>
      <w:proofErr w:type="gramStart"/>
      <w:r w:rsidRPr="00E63447">
        <w:rPr>
          <w:rFonts w:ascii="Times New Roman" w:hAnsi="Times New Roman" w:cs="Times New Roman"/>
          <w:sz w:val="24"/>
          <w:szCs w:val="24"/>
        </w:rPr>
        <w:t>Доходы от приносящей доход деятельности направляются на оплату коммунальных услуг по зданию общежития, оплату услуг привлеченных специалистов, преподавателей при проведении Творческой школы «Новые имена Югры» для обучающихся детских школ искусств ХМАО-Югры на территории колледжа, оплату услуг преподавателей при реализации дополнительных профессиональных программ (курсов повышения квалификации), на улучшение материально-технической базы колледжа, уплату налогов, на оплату прочих услуг (сопровождение бухгалтерской программы 1С</w:t>
      </w:r>
      <w:proofErr w:type="gramEnd"/>
      <w:r w:rsidRPr="00E63447">
        <w:rPr>
          <w:rFonts w:ascii="Times New Roman" w:hAnsi="Times New Roman" w:cs="Times New Roman"/>
          <w:sz w:val="24"/>
          <w:szCs w:val="24"/>
        </w:rPr>
        <w:t xml:space="preserve">, </w:t>
      </w:r>
      <w:proofErr w:type="gramStart"/>
      <w:r w:rsidRPr="00E63447">
        <w:rPr>
          <w:rFonts w:ascii="Times New Roman" w:hAnsi="Times New Roman" w:cs="Times New Roman"/>
          <w:sz w:val="24"/>
          <w:szCs w:val="24"/>
        </w:rPr>
        <w:t>справочно-правовой системы «Гарант» и др.)</w:t>
      </w:r>
      <w:r w:rsidR="00400AE2">
        <w:rPr>
          <w:rFonts w:ascii="Times New Roman" w:hAnsi="Times New Roman" w:cs="Times New Roman"/>
          <w:sz w:val="24"/>
          <w:szCs w:val="24"/>
        </w:rPr>
        <w:t>.</w:t>
      </w:r>
      <w:proofErr w:type="gramEnd"/>
    </w:p>
    <w:p w:rsidR="00400AE2" w:rsidRPr="00E63447" w:rsidRDefault="00400AE2" w:rsidP="00E6344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w:t>
      </w:r>
    </w:p>
    <w:p w:rsidR="00E63447" w:rsidRPr="00E63447" w:rsidRDefault="000E05E8" w:rsidP="00425BE7">
      <w:pPr>
        <w:numPr>
          <w:ilvl w:val="0"/>
          <w:numId w:val="28"/>
        </w:numPr>
        <w:spacing w:after="0" w:line="240" w:lineRule="auto"/>
        <w:ind w:left="0" w:firstLine="709"/>
        <w:contextualSpacing/>
        <w:jc w:val="both"/>
        <w:rPr>
          <w:rFonts w:ascii="Times New Roman" w:eastAsia="Times New Roman" w:hAnsi="Times New Roman" w:cs="Times New Roman"/>
          <w:sz w:val="24"/>
          <w:szCs w:val="24"/>
          <w:lang w:eastAsia="ru-RU"/>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1806720" behindDoc="1" locked="0" layoutInCell="0" allowOverlap="1" wp14:anchorId="4BC5C0F1" wp14:editId="7C87B5BD">
                <wp:simplePos x="0" y="0"/>
                <wp:positionH relativeFrom="page">
                  <wp:posOffset>202565</wp:posOffset>
                </wp:positionH>
                <wp:positionV relativeFrom="page">
                  <wp:posOffset>278765</wp:posOffset>
                </wp:positionV>
                <wp:extent cx="1190625" cy="7277100"/>
                <wp:effectExtent l="666750" t="762000" r="28575" b="19050"/>
                <wp:wrapSquare wrapText="bothSides"/>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0E05E8">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0E05E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w:t>
                            </w:r>
                          </w:p>
                          <w:p w:rsidR="000E0B64" w:rsidRPr="000E05E8" w:rsidRDefault="000E0B64"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lang w:val="en-US"/>
                              </w:rPr>
                              <w:t>C</w:t>
                            </w:r>
                            <w:r>
                              <w:rPr>
                                <w:rFonts w:ascii="Times New Roman" w:eastAsia="Calibri" w:hAnsi="Times New Roman" w:cs="Times New Roman"/>
                                <w:b/>
                                <w:color w:val="4F6228" w:themeColor="accent3" w:themeShade="80"/>
                                <w:sz w:val="26"/>
                                <w:szCs w:val="26"/>
                              </w:rPr>
                              <w:t>ОЦИАЛЬНОЕ, ГОСУДАРСТВЕННО-ЧАСТНОЕ ПАРТНЕРСТВО</w:t>
                            </w:r>
                          </w:p>
                          <w:p w:rsidR="000E0B64" w:rsidRPr="00007581" w:rsidRDefault="000E0B64" w:rsidP="000E05E8">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77" style="position:absolute;left:0;text-align:left;margin-left:15.95pt;margin-top:21.95pt;width:93.75pt;height:573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0E05E8">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0E05E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w:t>
                      </w:r>
                    </w:p>
                    <w:p w:rsidR="000E0B64" w:rsidRPr="000E05E8" w:rsidRDefault="000E0B64"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lang w:val="en-US"/>
                        </w:rPr>
                        <w:t>C</w:t>
                      </w:r>
                      <w:r>
                        <w:rPr>
                          <w:rFonts w:ascii="Times New Roman" w:eastAsia="Calibri" w:hAnsi="Times New Roman" w:cs="Times New Roman"/>
                          <w:b/>
                          <w:color w:val="4F6228" w:themeColor="accent3" w:themeShade="80"/>
                          <w:sz w:val="26"/>
                          <w:szCs w:val="26"/>
                        </w:rPr>
                        <w:t>ОЦИАЛЬНОЕ, ГОСУДАРСТВЕННО-ЧАСТНОЕ ПАРТНЕРСТВО</w:t>
                      </w:r>
                    </w:p>
                    <w:p w:rsidR="000E0B64" w:rsidRPr="00007581" w:rsidRDefault="000E0B64" w:rsidP="000E05E8">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E63447" w:rsidRPr="00E63447">
        <w:rPr>
          <w:rFonts w:ascii="Times New Roman" w:eastAsia="Times New Roman" w:hAnsi="Times New Roman" w:cs="Times New Roman"/>
          <w:sz w:val="24"/>
          <w:szCs w:val="24"/>
          <w:lang w:eastAsia="ru-RU"/>
        </w:rPr>
        <w:t>финансово-хозяйственная деятельность осуществлялась в рамках предоставленного учредителями финансового обеспечения выполнения государственного задания на оказание государственных услуг и выполнение работ в соответствии с планом финансово-хозяйственной деятельности;</w:t>
      </w:r>
    </w:p>
    <w:p w:rsidR="00E63447" w:rsidRPr="00E63447" w:rsidRDefault="00E63447" w:rsidP="00425BE7">
      <w:pPr>
        <w:numPr>
          <w:ilvl w:val="0"/>
          <w:numId w:val="28"/>
        </w:numPr>
        <w:spacing w:after="0" w:line="240" w:lineRule="auto"/>
        <w:ind w:left="0" w:firstLine="709"/>
        <w:contextualSpacing/>
        <w:jc w:val="both"/>
        <w:rPr>
          <w:rFonts w:ascii="Times New Roman" w:eastAsia="Times New Roman" w:hAnsi="Times New Roman" w:cs="Times New Roman"/>
          <w:b/>
          <w:sz w:val="24"/>
          <w:szCs w:val="24"/>
          <w:lang w:eastAsia="ru-RU"/>
        </w:rPr>
      </w:pPr>
      <w:r w:rsidRPr="00E63447">
        <w:rPr>
          <w:rFonts w:ascii="Times New Roman" w:eastAsia="Times New Roman" w:hAnsi="Times New Roman" w:cs="Times New Roman"/>
          <w:b/>
          <w:sz w:val="24"/>
          <w:szCs w:val="24"/>
          <w:lang w:eastAsia="ru-RU"/>
        </w:rPr>
        <w:t>обязательства</w:t>
      </w:r>
      <w:r w:rsidRPr="00E63447">
        <w:rPr>
          <w:rFonts w:ascii="Times New Roman" w:eastAsia="Times New Roman" w:hAnsi="Times New Roman" w:cs="Times New Roman"/>
          <w:sz w:val="24"/>
          <w:szCs w:val="24"/>
          <w:lang w:eastAsia="ru-RU"/>
        </w:rPr>
        <w:t xml:space="preserve"> перед сотрудниками и контрагентами </w:t>
      </w:r>
      <w:r w:rsidRPr="00E63447">
        <w:rPr>
          <w:rFonts w:ascii="Times New Roman" w:eastAsia="Times New Roman" w:hAnsi="Times New Roman" w:cs="Times New Roman"/>
          <w:b/>
          <w:sz w:val="24"/>
          <w:szCs w:val="24"/>
          <w:lang w:eastAsia="ru-RU"/>
        </w:rPr>
        <w:t>исполнены в полном объеме</w:t>
      </w:r>
      <w:r w:rsidRPr="00E63447">
        <w:rPr>
          <w:rFonts w:ascii="Times New Roman" w:eastAsia="Times New Roman" w:hAnsi="Times New Roman" w:cs="Times New Roman"/>
          <w:sz w:val="24"/>
          <w:szCs w:val="24"/>
          <w:lang w:eastAsia="ru-RU"/>
        </w:rPr>
        <w:t xml:space="preserve">, по итогам финансового года </w:t>
      </w:r>
      <w:r w:rsidRPr="00E63447">
        <w:rPr>
          <w:rFonts w:ascii="Times New Roman" w:eastAsia="Times New Roman" w:hAnsi="Times New Roman" w:cs="Times New Roman"/>
          <w:b/>
          <w:sz w:val="24"/>
          <w:szCs w:val="24"/>
          <w:lang w:eastAsia="ru-RU"/>
        </w:rPr>
        <w:t>образование просроченной кредиторской задолженности не допущено;</w:t>
      </w:r>
    </w:p>
    <w:p w:rsidR="00E63447" w:rsidRDefault="00E63447" w:rsidP="00425BE7">
      <w:pPr>
        <w:numPr>
          <w:ilvl w:val="0"/>
          <w:numId w:val="28"/>
        </w:numPr>
        <w:spacing w:after="0" w:line="240" w:lineRule="auto"/>
        <w:ind w:left="0" w:firstLine="709"/>
        <w:contextualSpacing/>
        <w:jc w:val="both"/>
        <w:rPr>
          <w:rFonts w:ascii="Times New Roman" w:eastAsia="Times New Roman" w:hAnsi="Times New Roman" w:cs="Times New Roman"/>
          <w:b/>
          <w:sz w:val="24"/>
          <w:szCs w:val="24"/>
          <w:lang w:eastAsia="ru-RU"/>
        </w:rPr>
      </w:pPr>
      <w:r w:rsidRPr="00E63447">
        <w:rPr>
          <w:rFonts w:ascii="Times New Roman" w:eastAsia="Times New Roman" w:hAnsi="Times New Roman" w:cs="Times New Roman"/>
          <w:sz w:val="24"/>
          <w:szCs w:val="24"/>
          <w:lang w:eastAsia="ru-RU"/>
        </w:rPr>
        <w:t>о</w:t>
      </w:r>
      <w:r w:rsidRPr="00E63447">
        <w:rPr>
          <w:rFonts w:ascii="Times New Roman" w:eastAsia="Times New Roman" w:hAnsi="Times New Roman" w:cs="Times New Roman"/>
          <w:b/>
          <w:sz w:val="24"/>
          <w:szCs w:val="24"/>
          <w:lang w:eastAsia="ru-RU"/>
        </w:rPr>
        <w:t>бъем субсидий, предоставленный в 2021 году на финансовое обеспечение оказания государственной услуги, исполнен на 99,8%;</w:t>
      </w:r>
    </w:p>
    <w:p w:rsidR="00E63447" w:rsidRPr="00C128B1" w:rsidRDefault="00E63447" w:rsidP="00425BE7">
      <w:pPr>
        <w:numPr>
          <w:ilvl w:val="0"/>
          <w:numId w:val="28"/>
        </w:numPr>
        <w:spacing w:after="0" w:line="240" w:lineRule="auto"/>
        <w:ind w:left="0" w:firstLine="709"/>
        <w:contextualSpacing/>
        <w:jc w:val="both"/>
        <w:rPr>
          <w:rFonts w:ascii="Times New Roman" w:eastAsia="Times New Roman" w:hAnsi="Times New Roman" w:cs="Times New Roman"/>
          <w:b/>
          <w:sz w:val="24"/>
          <w:szCs w:val="24"/>
          <w:lang w:eastAsia="ru-RU"/>
        </w:rPr>
      </w:pPr>
      <w:r w:rsidRPr="00E63447">
        <w:rPr>
          <w:rFonts w:ascii="Times New Roman" w:eastAsia="Times New Roman" w:hAnsi="Times New Roman" w:cs="Times New Roman"/>
          <w:sz w:val="24"/>
          <w:szCs w:val="24"/>
          <w:lang w:eastAsia="ru-RU"/>
        </w:rPr>
        <w:t xml:space="preserve">обеспечено </w:t>
      </w:r>
      <w:r w:rsidRPr="00E63447">
        <w:rPr>
          <w:rFonts w:ascii="Times New Roman" w:eastAsia="Times New Roman" w:hAnsi="Times New Roman" w:cs="Times New Roman"/>
          <w:b/>
          <w:sz w:val="24"/>
          <w:szCs w:val="24"/>
          <w:lang w:eastAsia="ru-RU"/>
        </w:rPr>
        <w:t>эффективное и целевое</w:t>
      </w:r>
      <w:r w:rsidRPr="00E63447">
        <w:rPr>
          <w:rFonts w:ascii="Times New Roman" w:eastAsia="Times New Roman" w:hAnsi="Times New Roman" w:cs="Times New Roman"/>
          <w:sz w:val="24"/>
          <w:szCs w:val="24"/>
          <w:lang w:eastAsia="ru-RU"/>
        </w:rPr>
        <w:t xml:space="preserve"> использование бюджетных средств. </w:t>
      </w:r>
    </w:p>
    <w:p w:rsidR="00C128B1" w:rsidRPr="00E63447" w:rsidRDefault="00C128B1" w:rsidP="00C128B1">
      <w:pPr>
        <w:spacing w:after="0" w:line="240" w:lineRule="auto"/>
        <w:ind w:left="709"/>
        <w:contextualSpacing/>
        <w:jc w:val="both"/>
        <w:rPr>
          <w:rFonts w:ascii="Times New Roman" w:eastAsia="Times New Roman" w:hAnsi="Times New Roman" w:cs="Times New Roman"/>
          <w:b/>
          <w:sz w:val="24"/>
          <w:szCs w:val="24"/>
          <w:lang w:eastAsia="ru-RU"/>
        </w:rPr>
      </w:pPr>
    </w:p>
    <w:p w:rsidR="00E63447" w:rsidRPr="00C128B1" w:rsidRDefault="00400AE2" w:rsidP="00400AE2">
      <w:pPr>
        <w:spacing w:after="0" w:line="240" w:lineRule="auto"/>
        <w:ind w:firstLine="709"/>
        <w:rPr>
          <w:rFonts w:ascii="Times New Roman" w:hAnsi="Times New Roman" w:cs="Times New Roman"/>
          <w:b/>
          <w:sz w:val="24"/>
          <w:szCs w:val="24"/>
          <w:u w:val="single"/>
        </w:rPr>
      </w:pPr>
      <w:r w:rsidRPr="00C128B1">
        <w:rPr>
          <w:rFonts w:ascii="Times New Roman" w:hAnsi="Times New Roman" w:cs="Times New Roman"/>
          <w:b/>
          <w:sz w:val="24"/>
          <w:szCs w:val="24"/>
          <w:u w:val="single"/>
        </w:rPr>
        <w:t>6.1. Социальные партнеры, меценаты и спонсоры учреждения, направления взаимодействия, договоры</w:t>
      </w:r>
    </w:p>
    <w:p w:rsidR="00400AE2" w:rsidRPr="00400AE2" w:rsidRDefault="00400AE2" w:rsidP="00400AE2">
      <w:pPr>
        <w:tabs>
          <w:tab w:val="left" w:pos="2205"/>
        </w:tabs>
        <w:spacing w:after="0" w:line="240" w:lineRule="auto"/>
        <w:ind w:firstLine="709"/>
        <w:jc w:val="both"/>
        <w:rPr>
          <w:rFonts w:ascii="Times New Roman" w:eastAsia="Times New Roman" w:hAnsi="Times New Roman" w:cs="Times New Roman"/>
          <w:b/>
          <w:bCs/>
          <w:sz w:val="24"/>
          <w:szCs w:val="24"/>
          <w:lang w:eastAsia="ru-RU"/>
        </w:rPr>
      </w:pPr>
      <w:r w:rsidRPr="00400AE2">
        <w:rPr>
          <w:rFonts w:ascii="Times New Roman" w:eastAsia="Calibri" w:hAnsi="Times New Roman" w:cs="Times New Roman"/>
          <w:b/>
          <w:bCs/>
          <w:sz w:val="24"/>
          <w:szCs w:val="24"/>
        </w:rPr>
        <w:t xml:space="preserve">Развитие </w:t>
      </w:r>
      <w:proofErr w:type="spellStart"/>
      <w:r w:rsidRPr="00400AE2">
        <w:rPr>
          <w:rFonts w:ascii="Times New Roman" w:eastAsia="Calibri" w:hAnsi="Times New Roman" w:cs="Times New Roman"/>
          <w:b/>
          <w:bCs/>
          <w:sz w:val="24"/>
          <w:szCs w:val="24"/>
        </w:rPr>
        <w:t>файдрезинга</w:t>
      </w:r>
      <w:proofErr w:type="spellEnd"/>
      <w:r w:rsidRPr="00400AE2">
        <w:rPr>
          <w:rFonts w:ascii="Times New Roman" w:eastAsia="Calibri" w:hAnsi="Times New Roman" w:cs="Times New Roman"/>
          <w:b/>
          <w:bCs/>
          <w:sz w:val="24"/>
          <w:szCs w:val="24"/>
        </w:rPr>
        <w:t xml:space="preserve"> (</w:t>
      </w:r>
      <w:r w:rsidRPr="00400AE2">
        <w:rPr>
          <w:rFonts w:ascii="Times New Roman" w:eastAsia="Calibri" w:hAnsi="Times New Roman" w:cs="Times New Roman"/>
          <w:sz w:val="24"/>
          <w:szCs w:val="24"/>
        </w:rPr>
        <w:t xml:space="preserve">поиск ресурсов - людей, оборудования, информации, времени, финансирования и др.) </w:t>
      </w:r>
      <w:r w:rsidRPr="00400AE2">
        <w:rPr>
          <w:rFonts w:ascii="Times New Roman" w:eastAsia="Calibri" w:hAnsi="Times New Roman" w:cs="Times New Roman"/>
          <w:b/>
          <w:bCs/>
          <w:sz w:val="24"/>
          <w:szCs w:val="24"/>
        </w:rPr>
        <w:t xml:space="preserve">- одна из приоритетных задач развития колледжа в 2020/2021 учебном году. </w:t>
      </w:r>
      <w:r w:rsidRPr="00400AE2">
        <w:rPr>
          <w:rFonts w:ascii="Times New Roman" w:eastAsia="Calibri" w:hAnsi="Times New Roman" w:cs="Times New Roman"/>
          <w:b/>
          <w:sz w:val="24"/>
          <w:szCs w:val="24"/>
        </w:rPr>
        <w:t>Координация взаимодействия</w:t>
      </w:r>
      <w:r w:rsidRPr="00400AE2">
        <w:rPr>
          <w:rFonts w:ascii="Times New Roman" w:eastAsia="Calibri" w:hAnsi="Times New Roman" w:cs="Times New Roman"/>
          <w:sz w:val="24"/>
          <w:szCs w:val="24"/>
        </w:rPr>
        <w:t xml:space="preserve"> колледжа с другими субъектами социокультурного пространства (общественными организациями, учреждениями дополнительного образования, культуры и спорта, средствами массовой информации и др.) - одно из условий в реализации задач развития </w:t>
      </w:r>
      <w:proofErr w:type="spellStart"/>
      <w:r w:rsidRPr="00400AE2">
        <w:rPr>
          <w:rFonts w:ascii="Times New Roman" w:eastAsia="Calibri" w:hAnsi="Times New Roman" w:cs="Times New Roman"/>
          <w:bCs/>
          <w:sz w:val="24"/>
          <w:szCs w:val="24"/>
        </w:rPr>
        <w:t>файдрезинга</w:t>
      </w:r>
      <w:proofErr w:type="spellEnd"/>
      <w:r w:rsidRPr="00400AE2">
        <w:rPr>
          <w:rFonts w:ascii="Times New Roman" w:eastAsia="Calibri" w:hAnsi="Times New Roman" w:cs="Times New Roman"/>
          <w:sz w:val="24"/>
          <w:szCs w:val="24"/>
        </w:rPr>
        <w:t>.</w:t>
      </w:r>
    </w:p>
    <w:p w:rsidR="00400AE2" w:rsidRPr="00400AE2" w:rsidRDefault="00400AE2" w:rsidP="00400AE2">
      <w:pPr>
        <w:spacing w:after="0" w:line="240" w:lineRule="auto"/>
        <w:jc w:val="both"/>
        <w:rPr>
          <w:rFonts w:ascii="Times New Roman" w:eastAsia="Calibri" w:hAnsi="Times New Roman" w:cs="Times New Roman"/>
          <w:sz w:val="24"/>
          <w:szCs w:val="24"/>
        </w:rPr>
      </w:pPr>
      <w:r w:rsidRPr="00400AE2">
        <w:rPr>
          <w:rFonts w:ascii="Times New Roman" w:eastAsia="Calibri" w:hAnsi="Times New Roman" w:cs="Times New Roman"/>
          <w:b/>
          <w:sz w:val="24"/>
          <w:szCs w:val="24"/>
        </w:rPr>
        <w:t>Направления взаимодействия</w:t>
      </w:r>
      <w:r w:rsidRPr="00400AE2">
        <w:rPr>
          <w:rFonts w:ascii="Times New Roman" w:eastAsia="Calibri" w:hAnsi="Times New Roman" w:cs="Times New Roman"/>
          <w:sz w:val="24"/>
          <w:szCs w:val="24"/>
        </w:rPr>
        <w:t xml:space="preserve"> с социальными партнерами: </w:t>
      </w:r>
    </w:p>
    <w:p w:rsidR="00400AE2" w:rsidRPr="00400AE2" w:rsidRDefault="00400AE2" w:rsidP="00400AE2">
      <w:pPr>
        <w:spacing w:after="0" w:line="240" w:lineRule="auto"/>
        <w:jc w:val="both"/>
        <w:rPr>
          <w:rFonts w:ascii="Times New Roman" w:eastAsia="Calibri" w:hAnsi="Times New Roman" w:cs="Times New Roman"/>
          <w:sz w:val="24"/>
          <w:szCs w:val="24"/>
        </w:rPr>
      </w:pPr>
      <w:r w:rsidRPr="00400AE2">
        <w:rPr>
          <w:rFonts w:ascii="Times New Roman" w:eastAsia="Calibri" w:hAnsi="Times New Roman" w:cs="Times New Roman"/>
          <w:sz w:val="24"/>
          <w:szCs w:val="24"/>
        </w:rPr>
        <w:t xml:space="preserve">- всестороннее партнерство в образовательной деятельности в сфере искусств; </w:t>
      </w:r>
    </w:p>
    <w:p w:rsidR="00400AE2" w:rsidRPr="00400AE2" w:rsidRDefault="00400AE2" w:rsidP="00400AE2">
      <w:pPr>
        <w:spacing w:after="0" w:line="240" w:lineRule="auto"/>
        <w:jc w:val="both"/>
        <w:rPr>
          <w:rFonts w:ascii="Times New Roman" w:eastAsia="Calibri" w:hAnsi="Times New Roman" w:cs="Times New Roman"/>
          <w:sz w:val="24"/>
          <w:szCs w:val="24"/>
        </w:rPr>
      </w:pPr>
      <w:r w:rsidRPr="00400AE2">
        <w:rPr>
          <w:rFonts w:ascii="Times New Roman" w:eastAsia="Calibri" w:hAnsi="Times New Roman" w:cs="Times New Roman"/>
          <w:sz w:val="24"/>
          <w:szCs w:val="24"/>
        </w:rPr>
        <w:t xml:space="preserve">- создание единого образовательного пространства для обеспечения качества и доступности образования; </w:t>
      </w:r>
    </w:p>
    <w:p w:rsidR="00400AE2" w:rsidRPr="00400AE2" w:rsidRDefault="00400AE2" w:rsidP="00400AE2">
      <w:pPr>
        <w:spacing w:after="0" w:line="240" w:lineRule="auto"/>
        <w:jc w:val="both"/>
        <w:rPr>
          <w:rFonts w:ascii="Times New Roman" w:eastAsia="Calibri" w:hAnsi="Times New Roman" w:cs="Times New Roman"/>
          <w:sz w:val="24"/>
          <w:szCs w:val="24"/>
        </w:rPr>
      </w:pPr>
      <w:r w:rsidRPr="00400AE2">
        <w:rPr>
          <w:rFonts w:ascii="Times New Roman" w:eastAsia="Calibri" w:hAnsi="Times New Roman" w:cs="Times New Roman"/>
          <w:sz w:val="24"/>
          <w:szCs w:val="24"/>
        </w:rPr>
        <w:t>- участие в международных, российских, региональных, городских программах по актуальным направлениям сотрудничества;</w:t>
      </w:r>
    </w:p>
    <w:p w:rsidR="003B2AB9" w:rsidRDefault="00400AE2" w:rsidP="00400AE2">
      <w:pPr>
        <w:spacing w:after="0" w:line="240" w:lineRule="auto"/>
        <w:jc w:val="both"/>
        <w:rPr>
          <w:rFonts w:ascii="Times New Roman" w:eastAsia="Calibri" w:hAnsi="Times New Roman" w:cs="Times New Roman"/>
          <w:sz w:val="24"/>
          <w:szCs w:val="24"/>
        </w:rPr>
      </w:pPr>
      <w:r w:rsidRPr="00400AE2">
        <w:rPr>
          <w:rFonts w:ascii="Times New Roman" w:eastAsia="Calibri" w:hAnsi="Times New Roman" w:cs="Times New Roman"/>
          <w:sz w:val="24"/>
          <w:szCs w:val="24"/>
        </w:rPr>
        <w:t xml:space="preserve">- организация и проведение совместных мероприятий, использование на взаимовыгодных условиях материально-технических ресурсов </w:t>
      </w:r>
      <w:r w:rsidRPr="00B74962">
        <w:rPr>
          <w:rFonts w:ascii="Times New Roman" w:eastAsia="Calibri" w:hAnsi="Times New Roman" w:cs="Times New Roman"/>
          <w:sz w:val="24"/>
          <w:szCs w:val="24"/>
        </w:rPr>
        <w:t>сторон</w:t>
      </w:r>
      <w:r w:rsidR="00B74962" w:rsidRPr="00B74962">
        <w:rPr>
          <w:rFonts w:ascii="Times New Roman" w:eastAsia="Calibri" w:hAnsi="Times New Roman" w:cs="Times New Roman"/>
          <w:sz w:val="24"/>
          <w:szCs w:val="24"/>
        </w:rPr>
        <w:t>. (Приложение 15)</w:t>
      </w:r>
    </w:p>
    <w:p w:rsidR="003B2AB9" w:rsidRPr="00C128B1" w:rsidRDefault="003B2AB9" w:rsidP="00C128B1">
      <w:pPr>
        <w:spacing w:after="0" w:line="240" w:lineRule="auto"/>
        <w:ind w:firstLine="709"/>
        <w:jc w:val="both"/>
        <w:rPr>
          <w:rFonts w:ascii="Times New Roman" w:hAnsi="Times New Roman" w:cs="Times New Roman"/>
          <w:sz w:val="24"/>
          <w:szCs w:val="24"/>
        </w:rPr>
      </w:pPr>
      <w:proofErr w:type="gramStart"/>
      <w:r w:rsidRPr="00C128B1">
        <w:rPr>
          <w:rFonts w:ascii="Times New Roman" w:hAnsi="Times New Roman" w:cs="Times New Roman"/>
          <w:b/>
          <w:sz w:val="24"/>
          <w:szCs w:val="24"/>
        </w:rPr>
        <w:t>В 2021/2022 учебном году</w:t>
      </w:r>
      <w:r w:rsidRPr="00C128B1">
        <w:rPr>
          <w:rFonts w:ascii="Times New Roman" w:hAnsi="Times New Roman" w:cs="Times New Roman"/>
          <w:sz w:val="24"/>
          <w:szCs w:val="24"/>
        </w:rPr>
        <w:t xml:space="preserve"> продолжилась реализация модели сетевого взаимодействия, разработанной БУ «Сургутский музыкальный колледж» по протокольному решению совещания Департамента культуры ХМАО-Югры с представителями органов управления культурой муниципальных образований и детских школ искусств от 28.04.2018 г. Модель как форма достижения целей в направлении поиска, выявления, развития и сопровождения одаренных талантливых детей и молодежи округа подтвердила свою актуальность, оптимальность и эффективность</w:t>
      </w:r>
      <w:proofErr w:type="gramEnd"/>
      <w:r w:rsidRPr="00C128B1">
        <w:rPr>
          <w:rFonts w:ascii="Times New Roman" w:hAnsi="Times New Roman" w:cs="Times New Roman"/>
          <w:sz w:val="24"/>
          <w:szCs w:val="24"/>
        </w:rPr>
        <w:t xml:space="preserve"> сетевого взаимодействия в рамках реализации трёхстороннего соглашения о сотрудничестве с Администрацией Сургутского района, и МУК «Районный организационно - методически</w:t>
      </w:r>
      <w:r w:rsidR="00C128B1" w:rsidRPr="00C128B1">
        <w:rPr>
          <w:rFonts w:ascii="Times New Roman" w:hAnsi="Times New Roman" w:cs="Times New Roman"/>
          <w:sz w:val="24"/>
          <w:szCs w:val="24"/>
        </w:rPr>
        <w:t>й центр» от 14.11.2018 г. №821.</w:t>
      </w:r>
    </w:p>
    <w:p w:rsidR="003B2AB9" w:rsidRPr="00C128B1" w:rsidRDefault="003B2AB9" w:rsidP="003B2AB9">
      <w:pPr>
        <w:spacing w:after="0" w:line="240" w:lineRule="auto"/>
        <w:jc w:val="both"/>
        <w:rPr>
          <w:rFonts w:ascii="Times New Roman" w:hAnsi="Times New Roman" w:cs="Times New Roman"/>
          <w:b/>
          <w:sz w:val="24"/>
          <w:szCs w:val="24"/>
        </w:rPr>
      </w:pPr>
      <w:r w:rsidRPr="00C128B1">
        <w:rPr>
          <w:rFonts w:ascii="Times New Roman" w:hAnsi="Times New Roman" w:cs="Times New Roman"/>
          <w:b/>
          <w:sz w:val="24"/>
          <w:szCs w:val="24"/>
        </w:rPr>
        <w:t>Результаты сотрудничества с организациями, поддержки спонсоров:</w:t>
      </w:r>
    </w:p>
    <w:p w:rsidR="003B2AB9" w:rsidRPr="00C128B1" w:rsidRDefault="003B2AB9" w:rsidP="003B2AB9">
      <w:pPr>
        <w:spacing w:after="0" w:line="240" w:lineRule="auto"/>
        <w:jc w:val="both"/>
        <w:rPr>
          <w:rFonts w:ascii="Times New Roman" w:hAnsi="Times New Roman" w:cs="Times New Roman"/>
          <w:color w:val="00B050"/>
          <w:sz w:val="24"/>
          <w:szCs w:val="24"/>
        </w:rPr>
      </w:pPr>
      <w:r w:rsidRPr="00C128B1">
        <w:rPr>
          <w:rFonts w:ascii="Times New Roman" w:hAnsi="Times New Roman" w:cs="Times New Roman"/>
          <w:sz w:val="24"/>
          <w:szCs w:val="24"/>
        </w:rPr>
        <w:t xml:space="preserve">- организованы и проведены: </w:t>
      </w:r>
      <w:r w:rsidRPr="00C128B1">
        <w:rPr>
          <w:rFonts w:ascii="Times New Roman" w:hAnsi="Times New Roman" w:cs="Times New Roman"/>
          <w:sz w:val="24"/>
          <w:szCs w:val="24"/>
          <w:lang w:val="en-US"/>
        </w:rPr>
        <w:t>VII</w:t>
      </w:r>
      <w:r w:rsidRPr="00C128B1">
        <w:rPr>
          <w:rFonts w:ascii="Times New Roman" w:hAnsi="Times New Roman" w:cs="Times New Roman"/>
          <w:sz w:val="24"/>
          <w:szCs w:val="24"/>
        </w:rPr>
        <w:t xml:space="preserve"> Всероссийская научно-практической конференции «Теоретические  и практические аспекты образования в сфере культуры и искусства», </w:t>
      </w:r>
      <w:r w:rsidRPr="00C128B1">
        <w:rPr>
          <w:rFonts w:ascii="Times New Roman" w:hAnsi="Times New Roman" w:cs="Times New Roman"/>
          <w:sz w:val="24"/>
          <w:szCs w:val="24"/>
          <w:lang w:val="en-US"/>
        </w:rPr>
        <w:t>X</w:t>
      </w:r>
      <w:r w:rsidRPr="00C128B1">
        <w:rPr>
          <w:rFonts w:ascii="Times New Roman" w:hAnsi="Times New Roman" w:cs="Times New Roman"/>
          <w:sz w:val="24"/>
          <w:szCs w:val="24"/>
        </w:rPr>
        <w:t xml:space="preserve"> Окружная творческая школа «Новые имена Югры», мастер-классы проекта федерального государственного бюджетного учреждения культуры «Дом музыки» (г. Санкт-Петербург) и «</w:t>
      </w:r>
      <w:proofErr w:type="spellStart"/>
      <w:r w:rsidRPr="00C128B1">
        <w:rPr>
          <w:rFonts w:ascii="Times New Roman" w:hAnsi="Times New Roman" w:cs="Times New Roman"/>
          <w:sz w:val="24"/>
          <w:szCs w:val="24"/>
        </w:rPr>
        <w:t>Россотрудничества</w:t>
      </w:r>
      <w:proofErr w:type="spellEnd"/>
      <w:r w:rsidRPr="00C128B1">
        <w:rPr>
          <w:rFonts w:ascii="Times New Roman" w:hAnsi="Times New Roman" w:cs="Times New Roman"/>
          <w:sz w:val="24"/>
          <w:szCs w:val="24"/>
        </w:rPr>
        <w:t xml:space="preserve">» «Посольство мастерства», многокамерная видеосъёмка (с применением передвижной телевизионной </w:t>
      </w:r>
      <w:r w:rsidR="006C2594" w:rsidRPr="00C128B1">
        <w:rPr>
          <w:rFonts w:ascii="Times New Roman" w:hAnsi="Times New Roman" w:cs="Times New Roman"/>
          <w:sz w:val="24"/>
          <w:szCs w:val="24"/>
        </w:rPr>
        <w:t xml:space="preserve">станции) </w:t>
      </w:r>
      <w:r w:rsidRPr="00C128B1">
        <w:rPr>
          <w:rFonts w:ascii="Times New Roman" w:hAnsi="Times New Roman" w:cs="Times New Roman"/>
          <w:sz w:val="24"/>
          <w:szCs w:val="24"/>
        </w:rPr>
        <w:t xml:space="preserve">и трансляция на каналах «С1» и «86» концерта коллективов и солистов Сургутского музыкального колледжа «Тебе, Югра, мы славу воспеваем!»; </w:t>
      </w:r>
    </w:p>
    <w:p w:rsidR="003B2AB9" w:rsidRPr="000C4B1E" w:rsidRDefault="000E05E8" w:rsidP="003B2AB9">
      <w:pPr>
        <w:spacing w:after="0" w:line="240" w:lineRule="auto"/>
        <w:jc w:val="both"/>
        <w:rPr>
          <w:rFonts w:ascii="Times New Roman" w:hAnsi="Times New Roman" w:cs="Times New Roman"/>
          <w:sz w:val="24"/>
          <w:szCs w:val="24"/>
        </w:rPr>
      </w:pPr>
      <w:r w:rsidRPr="00C128B1">
        <w:rPr>
          <w:rFonts w:ascii="Times New Roman" w:hAnsi="Times New Roman" w:cs="Times New Roman"/>
          <w:noProof/>
          <w:lang w:eastAsia="ru-RU"/>
        </w:rPr>
        <w:lastRenderedPageBreak/>
        <mc:AlternateContent>
          <mc:Choice Requires="wps">
            <w:drawing>
              <wp:anchor distT="0" distB="0" distL="114300" distR="114300" simplePos="0" relativeHeight="251808768" behindDoc="1" locked="0" layoutInCell="0" allowOverlap="1" wp14:anchorId="36F453FD" wp14:editId="5646E3EE">
                <wp:simplePos x="0" y="0"/>
                <wp:positionH relativeFrom="page">
                  <wp:posOffset>231775</wp:posOffset>
                </wp:positionH>
                <wp:positionV relativeFrom="page">
                  <wp:posOffset>299720</wp:posOffset>
                </wp:positionV>
                <wp:extent cx="1353820" cy="7277100"/>
                <wp:effectExtent l="666750" t="762000" r="17780" b="19050"/>
                <wp:wrapSquare wrapText="bothSides"/>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0E05E8">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0E05E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w:t>
                            </w:r>
                          </w:p>
                          <w:p w:rsidR="000E0B64" w:rsidRPr="000E05E8" w:rsidRDefault="000E0B64"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lang w:val="en-US"/>
                              </w:rPr>
                              <w:t>C</w:t>
                            </w:r>
                            <w:r>
                              <w:rPr>
                                <w:rFonts w:ascii="Times New Roman" w:eastAsia="Calibri" w:hAnsi="Times New Roman" w:cs="Times New Roman"/>
                                <w:b/>
                                <w:color w:val="4F6228" w:themeColor="accent3" w:themeShade="80"/>
                                <w:sz w:val="26"/>
                                <w:szCs w:val="26"/>
                              </w:rPr>
                              <w:t>ОЦИАЛЬНОЕ, ГОСУДАРСТВЕННО-ЧАСТНОЕ ПАРТНЕРСТВО</w:t>
                            </w:r>
                          </w:p>
                          <w:p w:rsidR="000E0B64" w:rsidRPr="00007581" w:rsidRDefault="000E0B64" w:rsidP="000E05E8">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78" style="position:absolute;left:0;text-align:left;margin-left:18.25pt;margin-top:23.6pt;width:106.6pt;height:573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0E05E8">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0E05E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w:t>
                      </w:r>
                    </w:p>
                    <w:p w:rsidR="000E0B64" w:rsidRPr="000E05E8" w:rsidRDefault="000E0B64"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lang w:val="en-US"/>
                        </w:rPr>
                        <w:t>C</w:t>
                      </w:r>
                      <w:r>
                        <w:rPr>
                          <w:rFonts w:ascii="Times New Roman" w:eastAsia="Calibri" w:hAnsi="Times New Roman" w:cs="Times New Roman"/>
                          <w:b/>
                          <w:color w:val="4F6228" w:themeColor="accent3" w:themeShade="80"/>
                          <w:sz w:val="26"/>
                          <w:szCs w:val="26"/>
                        </w:rPr>
                        <w:t>ОЦИАЛЬНОЕ, ГОСУДАРСТВЕННО-ЧАСТНОЕ ПАРТНЕРСТВО</w:t>
                      </w:r>
                    </w:p>
                    <w:p w:rsidR="000E0B64" w:rsidRPr="00007581" w:rsidRDefault="000E0B64" w:rsidP="000E05E8">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3B2AB9" w:rsidRPr="00C128B1">
        <w:rPr>
          <w:rFonts w:ascii="Times New Roman" w:hAnsi="Times New Roman" w:cs="Times New Roman"/>
          <w:sz w:val="24"/>
          <w:szCs w:val="24"/>
        </w:rPr>
        <w:t>- студенты колледжа пройдут обучение в Международной Летней творческой мастерской в г. Суздале в 2022 году.</w:t>
      </w:r>
    </w:p>
    <w:p w:rsidR="003B2AB9" w:rsidRPr="00400AE2" w:rsidRDefault="003B2AB9" w:rsidP="00400AE2">
      <w:pPr>
        <w:spacing w:after="0" w:line="240" w:lineRule="auto"/>
        <w:jc w:val="both"/>
        <w:rPr>
          <w:rFonts w:ascii="Times New Roman" w:eastAsia="Calibri" w:hAnsi="Times New Roman" w:cs="Times New Roman"/>
          <w:sz w:val="24"/>
          <w:szCs w:val="24"/>
        </w:rPr>
      </w:pPr>
    </w:p>
    <w:p w:rsidR="00400AE2" w:rsidRPr="00400AE2" w:rsidRDefault="00400AE2" w:rsidP="00C128B1">
      <w:pPr>
        <w:spacing w:after="0" w:line="240" w:lineRule="auto"/>
        <w:jc w:val="both"/>
        <w:rPr>
          <w:rFonts w:ascii="Times New Roman" w:eastAsia="Calibri" w:hAnsi="Times New Roman" w:cs="Times New Roman"/>
          <w:b/>
          <w:sz w:val="24"/>
          <w:szCs w:val="24"/>
        </w:rPr>
      </w:pPr>
      <w:r w:rsidRPr="00400AE2">
        <w:rPr>
          <w:rFonts w:ascii="Times New Roman" w:eastAsia="Calibri" w:hAnsi="Times New Roman" w:cs="Times New Roman"/>
          <w:b/>
          <w:sz w:val="24"/>
          <w:szCs w:val="24"/>
        </w:rPr>
        <w:t>Меценаты и спонсоры, оказавшие финансовую помощь БУ «Сургут</w:t>
      </w:r>
      <w:r w:rsidR="00FB0F7D">
        <w:rPr>
          <w:rFonts w:ascii="Times New Roman" w:eastAsia="Calibri" w:hAnsi="Times New Roman" w:cs="Times New Roman"/>
          <w:b/>
          <w:sz w:val="24"/>
          <w:szCs w:val="24"/>
        </w:rPr>
        <w:t>ский музыкальный колледж» в 2021/2022</w:t>
      </w:r>
      <w:r w:rsidRPr="00400AE2">
        <w:rPr>
          <w:rFonts w:ascii="Times New Roman" w:eastAsia="Calibri" w:hAnsi="Times New Roman" w:cs="Times New Roman"/>
          <w:b/>
          <w:sz w:val="24"/>
          <w:szCs w:val="24"/>
        </w:rPr>
        <w:t xml:space="preserve"> учебном году:</w:t>
      </w:r>
    </w:p>
    <w:p w:rsidR="006C2594" w:rsidRPr="00C128B1" w:rsidRDefault="003B2AB9" w:rsidP="00C128B1">
      <w:pPr>
        <w:pStyle w:val="a7"/>
        <w:numPr>
          <w:ilvl w:val="0"/>
          <w:numId w:val="29"/>
        </w:numPr>
        <w:spacing w:after="0" w:line="240" w:lineRule="auto"/>
        <w:ind w:left="0" w:firstLine="709"/>
        <w:jc w:val="both"/>
        <w:rPr>
          <w:rFonts w:ascii="Times New Roman" w:hAnsi="Times New Roman" w:cs="Times New Roman"/>
          <w:sz w:val="24"/>
          <w:szCs w:val="24"/>
        </w:rPr>
      </w:pPr>
      <w:r w:rsidRPr="00C128B1">
        <w:rPr>
          <w:rFonts w:ascii="Times New Roman" w:hAnsi="Times New Roman" w:cs="Times New Roman"/>
          <w:sz w:val="24"/>
          <w:szCs w:val="24"/>
        </w:rPr>
        <w:t>Акционерное общество «Самотлорнефтегаз»</w:t>
      </w:r>
      <w:r w:rsidRPr="00C128B1">
        <w:t xml:space="preserve"> </w:t>
      </w:r>
      <w:r w:rsidRPr="00C128B1">
        <w:rPr>
          <w:rFonts w:ascii="Times New Roman" w:hAnsi="Times New Roman" w:cs="Times New Roman"/>
          <w:sz w:val="24"/>
          <w:szCs w:val="24"/>
        </w:rPr>
        <w:t xml:space="preserve">(договор пожертвования от 27.12.2021г № СНГ-2566/21/173921/02663Д) поступили средства в размере 2 107,1 тыс. рублей на организацию и проведение </w:t>
      </w:r>
      <w:r w:rsidRPr="00C128B1">
        <w:rPr>
          <w:rFonts w:ascii="Times New Roman" w:hAnsi="Times New Roman" w:cs="Times New Roman"/>
          <w:sz w:val="24"/>
          <w:szCs w:val="24"/>
          <w:lang w:val="en-US"/>
        </w:rPr>
        <w:t>XI</w:t>
      </w:r>
      <w:r w:rsidRPr="00C128B1">
        <w:rPr>
          <w:rFonts w:ascii="Times New Roman" w:hAnsi="Times New Roman" w:cs="Times New Roman"/>
          <w:sz w:val="24"/>
          <w:szCs w:val="24"/>
        </w:rPr>
        <w:t xml:space="preserve"> Окружной творческой школы «Новые имена Югры» в октябре-ноябре 2022 года. </w:t>
      </w:r>
    </w:p>
    <w:p w:rsidR="00400AE2" w:rsidRPr="00C128B1" w:rsidRDefault="00400AE2" w:rsidP="00425BE7">
      <w:pPr>
        <w:pStyle w:val="a7"/>
        <w:numPr>
          <w:ilvl w:val="0"/>
          <w:numId w:val="29"/>
        </w:numPr>
        <w:spacing w:after="0" w:line="240" w:lineRule="auto"/>
        <w:ind w:left="0" w:firstLine="709"/>
        <w:jc w:val="both"/>
        <w:rPr>
          <w:rFonts w:ascii="Times New Roman" w:hAnsi="Times New Roman" w:cs="Times New Roman"/>
          <w:sz w:val="24"/>
          <w:szCs w:val="24"/>
        </w:rPr>
      </w:pPr>
      <w:r w:rsidRPr="00C128B1">
        <w:rPr>
          <w:rFonts w:ascii="Times New Roman" w:hAnsi="Times New Roman" w:cs="Times New Roman"/>
          <w:sz w:val="24"/>
          <w:szCs w:val="24"/>
        </w:rPr>
        <w:t>от хозяйствующего субъекта по дополнительному соглашению № 12 к Соглашению между Правительством ХМАО-Югры и ПАО ЛУКОЙЛ поступили средства в сумме 4 717, 0 тыс. рублей для организации и проведения Всероссийской научно-практической конференции «Теоретические и практические аспекты образования в сфере культуры и искусства», посвященной 50-летию колледжа.</w:t>
      </w:r>
    </w:p>
    <w:p w:rsidR="003B2AB9" w:rsidRPr="00C128B1" w:rsidRDefault="00400AE2" w:rsidP="00425BE7">
      <w:pPr>
        <w:pStyle w:val="a7"/>
        <w:numPr>
          <w:ilvl w:val="0"/>
          <w:numId w:val="29"/>
        </w:numPr>
        <w:spacing w:after="0" w:line="240" w:lineRule="auto"/>
        <w:ind w:left="0" w:firstLine="709"/>
        <w:jc w:val="both"/>
        <w:rPr>
          <w:rFonts w:ascii="Times New Roman" w:hAnsi="Times New Roman" w:cs="Times New Roman"/>
          <w:sz w:val="24"/>
          <w:szCs w:val="24"/>
        </w:rPr>
      </w:pPr>
      <w:r w:rsidRPr="00C128B1">
        <w:rPr>
          <w:rFonts w:ascii="Times New Roman" w:hAnsi="Times New Roman" w:cs="Times New Roman"/>
          <w:sz w:val="24"/>
          <w:szCs w:val="24"/>
        </w:rPr>
        <w:t xml:space="preserve">Распоряжение Правительства Тюменской области № 303-рп от 1 апреля 2022 года колледжу выделено 399,004 тыс. рублей  для организации участия </w:t>
      </w:r>
      <w:r w:rsidR="003B2AB9" w:rsidRPr="00C128B1">
        <w:rPr>
          <w:rFonts w:ascii="Times New Roman" w:hAnsi="Times New Roman" w:cs="Times New Roman"/>
          <w:sz w:val="24"/>
          <w:szCs w:val="24"/>
        </w:rPr>
        <w:t xml:space="preserve">5 </w:t>
      </w:r>
      <w:r w:rsidRPr="00C128B1">
        <w:rPr>
          <w:rFonts w:ascii="Times New Roman" w:hAnsi="Times New Roman" w:cs="Times New Roman"/>
          <w:sz w:val="24"/>
          <w:szCs w:val="24"/>
        </w:rPr>
        <w:t xml:space="preserve">обучающихся </w:t>
      </w:r>
      <w:r w:rsidR="003B2AB9" w:rsidRPr="00C128B1">
        <w:rPr>
          <w:rFonts w:ascii="Times New Roman" w:hAnsi="Times New Roman" w:cs="Times New Roman"/>
          <w:sz w:val="24"/>
          <w:szCs w:val="24"/>
        </w:rPr>
        <w:t xml:space="preserve">и 1 преподавателя </w:t>
      </w:r>
      <w:r w:rsidRPr="00C128B1">
        <w:rPr>
          <w:rFonts w:ascii="Times New Roman" w:hAnsi="Times New Roman" w:cs="Times New Roman"/>
          <w:sz w:val="24"/>
          <w:szCs w:val="24"/>
        </w:rPr>
        <w:t>колледжа в Международной Летней творческой мастерской в г. Суздаль.</w:t>
      </w:r>
    </w:p>
    <w:p w:rsidR="003B2AB9" w:rsidRPr="00C128B1" w:rsidRDefault="003B2AB9" w:rsidP="00425BE7">
      <w:pPr>
        <w:pStyle w:val="a7"/>
        <w:numPr>
          <w:ilvl w:val="0"/>
          <w:numId w:val="29"/>
        </w:numPr>
        <w:spacing w:after="0" w:line="240" w:lineRule="auto"/>
        <w:ind w:left="0" w:firstLine="709"/>
        <w:jc w:val="both"/>
        <w:rPr>
          <w:rFonts w:ascii="Times New Roman" w:hAnsi="Times New Roman" w:cs="Times New Roman"/>
          <w:sz w:val="24"/>
          <w:szCs w:val="24"/>
        </w:rPr>
      </w:pPr>
      <w:r w:rsidRPr="00C128B1">
        <w:rPr>
          <w:rFonts w:ascii="Times New Roman" w:hAnsi="Times New Roman" w:cs="Times New Roman"/>
          <w:sz w:val="24"/>
          <w:szCs w:val="24"/>
        </w:rPr>
        <w:t>Региональная общественная организация «Общество русской культуры» (договор от 15.09.2021 года №21/9), поступили средства в размере 150 000 рублей на организацию и проведение многокамерной видеосъёмки (с применением передвижной телевизионной станции) концерта коллективов и солистов Сургутского музыкального колледжа «Тебе, Югра, мы славу воспеваем!».</w:t>
      </w:r>
    </w:p>
    <w:p w:rsidR="00867212" w:rsidRPr="00FB0F7D" w:rsidRDefault="00867212" w:rsidP="00400AE2">
      <w:pPr>
        <w:tabs>
          <w:tab w:val="left" w:pos="709"/>
        </w:tabs>
        <w:spacing w:after="0" w:line="240" w:lineRule="auto"/>
        <w:jc w:val="both"/>
        <w:rPr>
          <w:rFonts w:ascii="Times New Roman" w:hAnsi="Times New Roman" w:cs="Times New Roman"/>
          <w:b/>
          <w:sz w:val="24"/>
          <w:szCs w:val="24"/>
        </w:rPr>
      </w:pPr>
    </w:p>
    <w:p w:rsidR="00B5126B" w:rsidRPr="00B5126B" w:rsidRDefault="007F3876" w:rsidP="00B5126B">
      <w:pPr>
        <w:spacing w:after="0" w:line="240" w:lineRule="auto"/>
        <w:jc w:val="both"/>
        <w:rPr>
          <w:rFonts w:ascii="Times New Roman" w:eastAsia="Times New Roman" w:hAnsi="Times New Roman" w:cs="Times New Roman"/>
          <w:b/>
          <w:sz w:val="24"/>
          <w:szCs w:val="24"/>
          <w:u w:val="single"/>
          <w:lang w:eastAsia="ru-RU"/>
        </w:rPr>
      </w:pPr>
      <w:r w:rsidRPr="00C128B1">
        <w:rPr>
          <w:rFonts w:ascii="Times New Roman" w:eastAsia="Times New Roman" w:hAnsi="Times New Roman" w:cs="Times New Roman"/>
          <w:b/>
          <w:sz w:val="24"/>
          <w:szCs w:val="24"/>
          <w:u w:val="single"/>
          <w:lang w:eastAsia="ru-RU"/>
        </w:rPr>
        <w:t>6.2. Благотворительные фонды, с которыми работает учреждение</w:t>
      </w:r>
    </w:p>
    <w:p w:rsidR="00B5126B" w:rsidRPr="00B5126B" w:rsidRDefault="00B5126B" w:rsidP="00B5126B">
      <w:pPr>
        <w:spacing w:after="0"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sz w:val="24"/>
          <w:szCs w:val="24"/>
          <w:lang w:eastAsia="ru-RU"/>
        </w:rPr>
        <w:t>Благотворительный фонд «</w:t>
      </w:r>
      <w:proofErr w:type="spellStart"/>
      <w:r>
        <w:rPr>
          <w:rFonts w:ascii="Times New Roman" w:eastAsia="Times New Roman" w:hAnsi="Times New Roman" w:cs="Times New Roman"/>
          <w:sz w:val="24"/>
          <w:szCs w:val="24"/>
          <w:lang w:eastAsia="ru-RU"/>
        </w:rPr>
        <w:t>Ингениум</w:t>
      </w:r>
      <w:proofErr w:type="spellEnd"/>
      <w:r>
        <w:rPr>
          <w:rFonts w:ascii="Times New Roman" w:eastAsia="Times New Roman" w:hAnsi="Times New Roman" w:cs="Times New Roman"/>
          <w:sz w:val="24"/>
          <w:szCs w:val="24"/>
          <w:lang w:eastAsia="ru-RU"/>
        </w:rPr>
        <w:t>» (Р</w:t>
      </w:r>
      <w:r w:rsidRPr="00B5126B">
        <w:rPr>
          <w:rFonts w:ascii="Times New Roman" w:eastAsia="Times New Roman" w:hAnsi="Times New Roman" w:cs="Times New Roman"/>
          <w:sz w:val="24"/>
          <w:szCs w:val="24"/>
          <w:lang w:eastAsia="ru-RU"/>
        </w:rPr>
        <w:t>еспублика Татарстан, г. Набережные Челны)</w:t>
      </w:r>
    </w:p>
    <w:p w:rsidR="00B5126B" w:rsidRPr="00B5126B" w:rsidRDefault="00B5126B" w:rsidP="00B5126B">
      <w:pPr>
        <w:spacing w:after="0" w:line="240" w:lineRule="auto"/>
        <w:jc w:val="both"/>
        <w:rPr>
          <w:rFonts w:ascii="Times New Roman" w:eastAsia="Times New Roman" w:hAnsi="Times New Roman" w:cs="Times New Roman"/>
          <w:sz w:val="24"/>
          <w:szCs w:val="24"/>
          <w:lang w:eastAsia="ru-RU"/>
        </w:rPr>
      </w:pPr>
      <w:r w:rsidRPr="00B5126B">
        <w:rPr>
          <w:rFonts w:ascii="Times New Roman" w:eastAsia="Times New Roman" w:hAnsi="Times New Roman" w:cs="Times New Roman"/>
          <w:sz w:val="24"/>
          <w:szCs w:val="24"/>
          <w:lang w:eastAsia="ru-RU"/>
        </w:rPr>
        <w:t>Благотворительный фонд подде</w:t>
      </w:r>
      <w:r>
        <w:rPr>
          <w:rFonts w:ascii="Times New Roman" w:eastAsia="Times New Roman" w:hAnsi="Times New Roman" w:cs="Times New Roman"/>
          <w:sz w:val="24"/>
          <w:szCs w:val="24"/>
          <w:lang w:eastAsia="ru-RU"/>
        </w:rPr>
        <w:t xml:space="preserve">ржки молодых талантов «Волшебство звука» </w:t>
      </w:r>
      <w:r w:rsidRPr="00B5126B">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 xml:space="preserve"> </w:t>
      </w:r>
      <w:r w:rsidRPr="00B5126B">
        <w:rPr>
          <w:rFonts w:ascii="Times New Roman" w:eastAsia="Times New Roman" w:hAnsi="Times New Roman" w:cs="Times New Roman"/>
          <w:sz w:val="24"/>
          <w:szCs w:val="24"/>
          <w:lang w:eastAsia="ru-RU"/>
        </w:rPr>
        <w:t>Челябинск)</w:t>
      </w:r>
    </w:p>
    <w:p w:rsidR="00B5126B" w:rsidRPr="00B5126B" w:rsidRDefault="00B5126B" w:rsidP="00B5126B">
      <w:pPr>
        <w:spacing w:after="0" w:line="240" w:lineRule="auto"/>
        <w:jc w:val="both"/>
        <w:rPr>
          <w:rFonts w:ascii="Times New Roman" w:eastAsia="Times New Roman" w:hAnsi="Times New Roman" w:cs="Times New Roman"/>
          <w:sz w:val="24"/>
          <w:szCs w:val="24"/>
          <w:lang w:eastAsia="ru-RU"/>
        </w:rPr>
      </w:pPr>
      <w:r w:rsidRPr="00B5126B">
        <w:rPr>
          <w:rFonts w:ascii="Times New Roman" w:eastAsia="Times New Roman" w:hAnsi="Times New Roman" w:cs="Times New Roman"/>
          <w:sz w:val="24"/>
          <w:szCs w:val="24"/>
          <w:lang w:eastAsia="ru-RU"/>
        </w:rPr>
        <w:t>Благотворительный фонд подде</w:t>
      </w:r>
      <w:r>
        <w:rPr>
          <w:rFonts w:ascii="Times New Roman" w:eastAsia="Times New Roman" w:hAnsi="Times New Roman" w:cs="Times New Roman"/>
          <w:sz w:val="24"/>
          <w:szCs w:val="24"/>
          <w:lang w:eastAsia="ru-RU"/>
        </w:rPr>
        <w:t>ржки одаренных детей «Мечта, талант, победа!»</w:t>
      </w:r>
      <w:r w:rsidRPr="00B5126B">
        <w:rPr>
          <w:rFonts w:ascii="Times New Roman" w:eastAsia="Times New Roman" w:hAnsi="Times New Roman" w:cs="Times New Roman"/>
          <w:sz w:val="24"/>
          <w:szCs w:val="24"/>
          <w:lang w:eastAsia="ru-RU"/>
        </w:rPr>
        <w:t xml:space="preserve"> (г.</w:t>
      </w:r>
      <w:r>
        <w:rPr>
          <w:rFonts w:ascii="Times New Roman" w:eastAsia="Times New Roman" w:hAnsi="Times New Roman" w:cs="Times New Roman"/>
          <w:sz w:val="24"/>
          <w:szCs w:val="24"/>
          <w:lang w:eastAsia="ru-RU"/>
        </w:rPr>
        <w:t xml:space="preserve"> </w:t>
      </w:r>
      <w:r w:rsidRPr="00B5126B">
        <w:rPr>
          <w:rFonts w:ascii="Times New Roman" w:eastAsia="Times New Roman" w:hAnsi="Times New Roman" w:cs="Times New Roman"/>
          <w:sz w:val="24"/>
          <w:szCs w:val="24"/>
          <w:lang w:eastAsia="ru-RU"/>
        </w:rPr>
        <w:t>Сургут)</w:t>
      </w:r>
    </w:p>
    <w:p w:rsidR="00B5126B" w:rsidRPr="00B5126B" w:rsidRDefault="00B5126B" w:rsidP="00B5126B">
      <w:pPr>
        <w:spacing w:after="0" w:line="240" w:lineRule="auto"/>
        <w:jc w:val="both"/>
        <w:rPr>
          <w:rFonts w:ascii="Times New Roman" w:eastAsia="Times New Roman" w:hAnsi="Times New Roman" w:cs="Times New Roman"/>
          <w:sz w:val="24"/>
          <w:szCs w:val="24"/>
          <w:lang w:eastAsia="ru-RU"/>
        </w:rPr>
      </w:pPr>
      <w:r w:rsidRPr="00B5126B">
        <w:rPr>
          <w:rFonts w:ascii="Times New Roman" w:eastAsia="Times New Roman" w:hAnsi="Times New Roman" w:cs="Times New Roman"/>
          <w:sz w:val="24"/>
          <w:szCs w:val="24"/>
          <w:lang w:eastAsia="ru-RU"/>
        </w:rPr>
        <w:t>Фонд подде</w:t>
      </w:r>
      <w:r>
        <w:rPr>
          <w:rFonts w:ascii="Times New Roman" w:eastAsia="Times New Roman" w:hAnsi="Times New Roman" w:cs="Times New Roman"/>
          <w:sz w:val="24"/>
          <w:szCs w:val="24"/>
          <w:lang w:eastAsia="ru-RU"/>
        </w:rPr>
        <w:t>р</w:t>
      </w:r>
      <w:r w:rsidRPr="00B5126B">
        <w:rPr>
          <w:rFonts w:ascii="Times New Roman" w:eastAsia="Times New Roman" w:hAnsi="Times New Roman" w:cs="Times New Roman"/>
          <w:sz w:val="24"/>
          <w:szCs w:val="24"/>
          <w:lang w:eastAsia="ru-RU"/>
        </w:rPr>
        <w:t>жки и развития детского и юнош</w:t>
      </w:r>
      <w:r>
        <w:rPr>
          <w:rFonts w:ascii="Times New Roman" w:eastAsia="Times New Roman" w:hAnsi="Times New Roman" w:cs="Times New Roman"/>
          <w:sz w:val="24"/>
          <w:szCs w:val="24"/>
          <w:lang w:eastAsia="ru-RU"/>
        </w:rPr>
        <w:t xml:space="preserve">еского творчества «Орбита талантов» </w:t>
      </w:r>
      <w:r w:rsidRPr="00B5126B">
        <w:rPr>
          <w:rFonts w:ascii="Times New Roman" w:eastAsia="Times New Roman" w:hAnsi="Times New Roman" w:cs="Times New Roman"/>
          <w:sz w:val="24"/>
          <w:szCs w:val="24"/>
          <w:lang w:eastAsia="ru-RU"/>
        </w:rPr>
        <w:t>(г. Сургут)</w:t>
      </w:r>
    </w:p>
    <w:p w:rsidR="00B5126B" w:rsidRDefault="00B5126B" w:rsidP="00B5126B">
      <w:pPr>
        <w:spacing w:after="0" w:line="240" w:lineRule="auto"/>
        <w:jc w:val="both"/>
        <w:rPr>
          <w:rFonts w:ascii="Times New Roman" w:eastAsia="Times New Roman" w:hAnsi="Times New Roman" w:cs="Times New Roman"/>
          <w:sz w:val="24"/>
          <w:szCs w:val="24"/>
          <w:lang w:eastAsia="ru-RU"/>
        </w:rPr>
      </w:pPr>
      <w:r w:rsidRPr="00B5126B">
        <w:rPr>
          <w:rFonts w:ascii="Times New Roman" w:eastAsia="Times New Roman" w:hAnsi="Times New Roman" w:cs="Times New Roman"/>
          <w:sz w:val="24"/>
          <w:szCs w:val="24"/>
          <w:lang w:eastAsia="ru-RU"/>
        </w:rPr>
        <w:t>Фонд подде</w:t>
      </w:r>
      <w:r>
        <w:rPr>
          <w:rFonts w:ascii="Times New Roman" w:eastAsia="Times New Roman" w:hAnsi="Times New Roman" w:cs="Times New Roman"/>
          <w:sz w:val="24"/>
          <w:szCs w:val="24"/>
          <w:lang w:eastAsia="ru-RU"/>
        </w:rPr>
        <w:t>р</w:t>
      </w:r>
      <w:r w:rsidRPr="00B5126B">
        <w:rPr>
          <w:rFonts w:ascii="Times New Roman" w:eastAsia="Times New Roman" w:hAnsi="Times New Roman" w:cs="Times New Roman"/>
          <w:sz w:val="24"/>
          <w:szCs w:val="24"/>
          <w:lang w:eastAsia="ru-RU"/>
        </w:rPr>
        <w:t>жки и развития детского и юнош</w:t>
      </w:r>
      <w:r>
        <w:rPr>
          <w:rFonts w:ascii="Times New Roman" w:eastAsia="Times New Roman" w:hAnsi="Times New Roman" w:cs="Times New Roman"/>
          <w:sz w:val="24"/>
          <w:szCs w:val="24"/>
          <w:lang w:eastAsia="ru-RU"/>
        </w:rPr>
        <w:t>еского творчества «Музыкальная радуга»</w:t>
      </w:r>
      <w:r w:rsidRPr="00B5126B">
        <w:rPr>
          <w:rFonts w:ascii="Times New Roman" w:eastAsia="Times New Roman" w:hAnsi="Times New Roman" w:cs="Times New Roman"/>
          <w:sz w:val="24"/>
          <w:szCs w:val="24"/>
          <w:lang w:eastAsia="ru-RU"/>
        </w:rPr>
        <w:t xml:space="preserve"> (г. Пермь)</w:t>
      </w:r>
    </w:p>
    <w:p w:rsidR="00B5126B" w:rsidRPr="00B5126B" w:rsidRDefault="00B5126B" w:rsidP="00B5126B">
      <w:pPr>
        <w:spacing w:after="0" w:line="240" w:lineRule="auto"/>
        <w:jc w:val="both"/>
        <w:rPr>
          <w:rFonts w:ascii="Times New Roman" w:eastAsia="Times New Roman" w:hAnsi="Times New Roman" w:cs="Times New Roman"/>
          <w:sz w:val="24"/>
          <w:szCs w:val="24"/>
          <w:lang w:eastAsia="ru-RU"/>
        </w:rPr>
      </w:pPr>
    </w:p>
    <w:p w:rsidR="003B2AB9" w:rsidRPr="00C128B1" w:rsidRDefault="007F3876" w:rsidP="00C128B1">
      <w:pPr>
        <w:spacing w:after="0" w:line="240" w:lineRule="auto"/>
        <w:jc w:val="both"/>
        <w:rPr>
          <w:rFonts w:ascii="Times New Roman" w:eastAsia="Times New Roman" w:hAnsi="Times New Roman" w:cs="Times New Roman"/>
          <w:b/>
          <w:sz w:val="24"/>
          <w:szCs w:val="24"/>
          <w:u w:val="single"/>
          <w:lang w:eastAsia="ru-RU"/>
        </w:rPr>
      </w:pPr>
      <w:r w:rsidRPr="00C128B1">
        <w:rPr>
          <w:rFonts w:ascii="Times New Roman" w:eastAsia="Times New Roman" w:hAnsi="Times New Roman" w:cs="Times New Roman"/>
          <w:b/>
          <w:sz w:val="24"/>
          <w:szCs w:val="24"/>
          <w:u w:val="single"/>
          <w:lang w:eastAsia="ru-RU"/>
        </w:rPr>
        <w:t xml:space="preserve">6.3. Проекты и </w:t>
      </w:r>
      <w:proofErr w:type="gramStart"/>
      <w:r w:rsidRPr="00C128B1">
        <w:rPr>
          <w:rFonts w:ascii="Times New Roman" w:eastAsia="Times New Roman" w:hAnsi="Times New Roman" w:cs="Times New Roman"/>
          <w:b/>
          <w:sz w:val="24"/>
          <w:szCs w:val="24"/>
          <w:u w:val="single"/>
          <w:lang w:eastAsia="ru-RU"/>
        </w:rPr>
        <w:t>программы</w:t>
      </w:r>
      <w:proofErr w:type="gramEnd"/>
      <w:r w:rsidRPr="00C128B1">
        <w:rPr>
          <w:rFonts w:ascii="Times New Roman" w:eastAsia="Times New Roman" w:hAnsi="Times New Roman" w:cs="Times New Roman"/>
          <w:b/>
          <w:sz w:val="24"/>
          <w:szCs w:val="24"/>
          <w:u w:val="single"/>
          <w:lang w:eastAsia="ru-RU"/>
        </w:rPr>
        <w:t xml:space="preserve"> поддерживаемые партнерами, спонсорами, фондами, результаты их реализации</w:t>
      </w:r>
    </w:p>
    <w:p w:rsidR="003B2AB9" w:rsidRPr="00B6499C" w:rsidRDefault="003B2AB9" w:rsidP="00C128B1">
      <w:pPr>
        <w:spacing w:after="0" w:line="240" w:lineRule="auto"/>
        <w:ind w:firstLine="709"/>
        <w:jc w:val="both"/>
        <w:rPr>
          <w:rFonts w:ascii="Times New Roman" w:hAnsi="Times New Roman" w:cs="Times New Roman"/>
          <w:sz w:val="24"/>
          <w:szCs w:val="24"/>
        </w:rPr>
      </w:pPr>
      <w:r w:rsidRPr="00B6499C">
        <w:rPr>
          <w:rFonts w:ascii="Times New Roman" w:hAnsi="Times New Roman" w:cs="Times New Roman"/>
          <w:sz w:val="24"/>
          <w:szCs w:val="24"/>
        </w:rPr>
        <w:t xml:space="preserve">В </w:t>
      </w:r>
      <w:r>
        <w:rPr>
          <w:rFonts w:ascii="Times New Roman" w:hAnsi="Times New Roman" w:cs="Times New Roman"/>
          <w:sz w:val="24"/>
          <w:szCs w:val="24"/>
        </w:rPr>
        <w:t>2021</w:t>
      </w:r>
      <w:r w:rsidRPr="00B6499C">
        <w:rPr>
          <w:rFonts w:ascii="Times New Roman" w:hAnsi="Times New Roman" w:cs="Times New Roman"/>
          <w:sz w:val="24"/>
          <w:szCs w:val="24"/>
        </w:rPr>
        <w:t>/202</w:t>
      </w:r>
      <w:r>
        <w:rPr>
          <w:rFonts w:ascii="Times New Roman" w:hAnsi="Times New Roman" w:cs="Times New Roman"/>
          <w:sz w:val="24"/>
          <w:szCs w:val="24"/>
        </w:rPr>
        <w:t>2</w:t>
      </w:r>
      <w:r w:rsidRPr="00B6499C">
        <w:rPr>
          <w:rFonts w:ascii="Times New Roman" w:hAnsi="Times New Roman" w:cs="Times New Roman"/>
          <w:sz w:val="24"/>
          <w:szCs w:val="24"/>
        </w:rPr>
        <w:t xml:space="preserve"> учебном году </w:t>
      </w:r>
      <w:proofErr w:type="gramStart"/>
      <w:r w:rsidRPr="00B6499C">
        <w:rPr>
          <w:rFonts w:ascii="Times New Roman" w:hAnsi="Times New Roman" w:cs="Times New Roman"/>
          <w:sz w:val="24"/>
          <w:szCs w:val="24"/>
        </w:rPr>
        <w:t>реализованы</w:t>
      </w:r>
      <w:proofErr w:type="gramEnd"/>
      <w:r w:rsidRPr="00B6499C">
        <w:rPr>
          <w:rFonts w:ascii="Times New Roman" w:hAnsi="Times New Roman" w:cs="Times New Roman"/>
          <w:sz w:val="24"/>
          <w:szCs w:val="24"/>
        </w:rPr>
        <w:t xml:space="preserve">: </w:t>
      </w:r>
    </w:p>
    <w:p w:rsidR="003B2AB9" w:rsidRPr="00BD6287" w:rsidRDefault="00AC4CEC" w:rsidP="00C128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3B2AB9" w:rsidRPr="00AC4CEC">
        <w:rPr>
          <w:rFonts w:ascii="Times New Roman" w:hAnsi="Times New Roman" w:cs="Times New Roman"/>
          <w:b/>
          <w:sz w:val="24"/>
          <w:szCs w:val="24"/>
        </w:rPr>
        <w:t>в сфере социального обслуживания</w:t>
      </w:r>
      <w:r w:rsidR="003B2AB9" w:rsidRPr="00B6499C">
        <w:rPr>
          <w:rFonts w:ascii="Times New Roman" w:hAnsi="Times New Roman" w:cs="Times New Roman"/>
          <w:sz w:val="24"/>
          <w:szCs w:val="24"/>
        </w:rPr>
        <w:t>: «Обнимая сердца» в рамках сотрудничества с БУ ХМАО-Югры «Окружной кардиологический диспансер «Центр диагностики и сердечно-сосудистой хирургии» города Сургута</w:t>
      </w:r>
      <w:r w:rsidR="003B2AB9">
        <w:rPr>
          <w:rFonts w:ascii="Times New Roman" w:eastAsia="Calibri" w:hAnsi="Times New Roman" w:cs="Times New Roman"/>
          <w:sz w:val="24"/>
          <w:szCs w:val="24"/>
        </w:rPr>
        <w:t xml:space="preserve">: </w:t>
      </w:r>
      <w:r w:rsidR="003B2AB9" w:rsidRPr="00BD6287">
        <w:rPr>
          <w:rFonts w:ascii="Times New Roman" w:hAnsi="Times New Roman" w:cs="Times New Roman"/>
          <w:sz w:val="24"/>
          <w:szCs w:val="24"/>
        </w:rPr>
        <w:t>проведён один концерт с участием 7 обучающихся, аудитория зрителей - 30 человек;</w:t>
      </w:r>
    </w:p>
    <w:p w:rsidR="003B2AB9" w:rsidRDefault="00AC4CEC" w:rsidP="003B2A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3B2AB9" w:rsidRPr="00AC4CEC">
        <w:rPr>
          <w:rFonts w:ascii="Times New Roman" w:hAnsi="Times New Roman" w:cs="Times New Roman"/>
          <w:b/>
          <w:sz w:val="24"/>
          <w:szCs w:val="24"/>
        </w:rPr>
        <w:t>в сфере культуры и искусства</w:t>
      </w:r>
      <w:r w:rsidR="003B2AB9" w:rsidRPr="00785E5A">
        <w:rPr>
          <w:rFonts w:ascii="Times New Roman" w:hAnsi="Times New Roman" w:cs="Times New Roman"/>
          <w:sz w:val="24"/>
          <w:szCs w:val="24"/>
        </w:rPr>
        <w:t>: в 20</w:t>
      </w:r>
      <w:r w:rsidR="003B2AB9">
        <w:rPr>
          <w:rFonts w:ascii="Times New Roman" w:hAnsi="Times New Roman" w:cs="Times New Roman"/>
          <w:sz w:val="24"/>
          <w:szCs w:val="24"/>
        </w:rPr>
        <w:t xml:space="preserve">21/2022 учебном году в сотрудничестве </w:t>
      </w:r>
      <w:proofErr w:type="gramStart"/>
      <w:r w:rsidR="003B2AB9">
        <w:rPr>
          <w:rFonts w:ascii="Times New Roman" w:hAnsi="Times New Roman" w:cs="Times New Roman"/>
          <w:sz w:val="24"/>
          <w:szCs w:val="24"/>
        </w:rPr>
        <w:t>с</w:t>
      </w:r>
      <w:proofErr w:type="gramEnd"/>
      <w:r w:rsidR="003B2AB9">
        <w:rPr>
          <w:rFonts w:ascii="Times New Roman" w:hAnsi="Times New Roman" w:cs="Times New Roman"/>
          <w:sz w:val="24"/>
          <w:szCs w:val="24"/>
        </w:rPr>
        <w:t>:</w:t>
      </w:r>
    </w:p>
    <w:p w:rsidR="003B2AB9" w:rsidRDefault="003B2AB9" w:rsidP="00C128B1">
      <w:pPr>
        <w:spacing w:after="0" w:line="240" w:lineRule="auto"/>
        <w:ind w:firstLine="709"/>
        <w:jc w:val="both"/>
        <w:rPr>
          <w:rFonts w:ascii="Times New Roman" w:hAnsi="Times New Roman" w:cs="Times New Roman"/>
          <w:sz w:val="24"/>
          <w:szCs w:val="24"/>
        </w:rPr>
      </w:pPr>
      <w:r w:rsidRPr="00785E5A">
        <w:rPr>
          <w:rFonts w:ascii="Times New Roman" w:hAnsi="Times New Roman" w:cs="Times New Roman"/>
          <w:b/>
          <w:sz w:val="24"/>
          <w:szCs w:val="24"/>
        </w:rPr>
        <w:t>Региональной общественной организацией «Общество русской культуры»</w:t>
      </w:r>
      <w:r>
        <w:rPr>
          <w:rFonts w:ascii="Times New Roman" w:hAnsi="Times New Roman" w:cs="Times New Roman"/>
          <w:sz w:val="24"/>
          <w:szCs w:val="24"/>
        </w:rPr>
        <w:t xml:space="preserve"> проведена </w:t>
      </w:r>
      <w:r w:rsidRPr="003E1C6D">
        <w:rPr>
          <w:rFonts w:ascii="Times New Roman" w:hAnsi="Times New Roman" w:cs="Times New Roman"/>
          <w:sz w:val="24"/>
          <w:szCs w:val="24"/>
        </w:rPr>
        <w:t>многокамерная виде</w:t>
      </w:r>
      <w:r>
        <w:rPr>
          <w:rFonts w:ascii="Times New Roman" w:hAnsi="Times New Roman" w:cs="Times New Roman"/>
          <w:sz w:val="24"/>
          <w:szCs w:val="24"/>
        </w:rPr>
        <w:t>осъёмка (с применением передвижной телевизионной станции)</w:t>
      </w:r>
      <w:r w:rsidR="00326F1D">
        <w:rPr>
          <w:rFonts w:ascii="Times New Roman" w:hAnsi="Times New Roman" w:cs="Times New Roman"/>
          <w:sz w:val="24"/>
          <w:szCs w:val="24"/>
        </w:rPr>
        <w:t xml:space="preserve"> </w:t>
      </w:r>
      <w:r w:rsidRPr="003E1C6D">
        <w:rPr>
          <w:rFonts w:ascii="Times New Roman" w:hAnsi="Times New Roman" w:cs="Times New Roman"/>
          <w:sz w:val="24"/>
          <w:szCs w:val="24"/>
        </w:rPr>
        <w:t>и трансляция на каналах «С</w:t>
      </w:r>
      <w:proofErr w:type="gramStart"/>
      <w:r w:rsidRPr="003E1C6D">
        <w:rPr>
          <w:rFonts w:ascii="Times New Roman" w:hAnsi="Times New Roman" w:cs="Times New Roman"/>
          <w:sz w:val="24"/>
          <w:szCs w:val="24"/>
        </w:rPr>
        <w:t>1</w:t>
      </w:r>
      <w:proofErr w:type="gramEnd"/>
      <w:r w:rsidRPr="003E1C6D">
        <w:rPr>
          <w:rFonts w:ascii="Times New Roman" w:hAnsi="Times New Roman" w:cs="Times New Roman"/>
          <w:sz w:val="24"/>
          <w:szCs w:val="24"/>
        </w:rPr>
        <w:t>» и «86» ко</w:t>
      </w:r>
      <w:r>
        <w:rPr>
          <w:rFonts w:ascii="Times New Roman" w:hAnsi="Times New Roman" w:cs="Times New Roman"/>
          <w:sz w:val="24"/>
          <w:szCs w:val="24"/>
        </w:rPr>
        <w:t>нцерта коллективов</w:t>
      </w:r>
      <w:r w:rsidRPr="003E1C6D">
        <w:rPr>
          <w:rFonts w:ascii="Times New Roman" w:hAnsi="Times New Roman" w:cs="Times New Roman"/>
          <w:sz w:val="24"/>
          <w:szCs w:val="24"/>
        </w:rPr>
        <w:t xml:space="preserve"> и солистов Сургутского музыкального колледжа «Тебе, Югра, мы славу воспеваем!»</w:t>
      </w:r>
      <w:r w:rsidRPr="00BD6287">
        <w:rPr>
          <w:rFonts w:ascii="Times New Roman" w:hAnsi="Times New Roman" w:cs="Times New Roman"/>
          <w:sz w:val="24"/>
          <w:szCs w:val="24"/>
        </w:rPr>
        <w:t xml:space="preserve"> </w:t>
      </w:r>
      <w:r w:rsidRPr="00BC06FD">
        <w:rPr>
          <w:rFonts w:ascii="Times New Roman" w:hAnsi="Times New Roman" w:cs="Times New Roman"/>
          <w:sz w:val="24"/>
          <w:szCs w:val="24"/>
        </w:rPr>
        <w:t>(27 ноября – 12 декабря 2021 года)</w:t>
      </w:r>
      <w:r>
        <w:rPr>
          <w:rFonts w:ascii="Times New Roman" w:hAnsi="Times New Roman" w:cs="Times New Roman"/>
          <w:sz w:val="24"/>
          <w:szCs w:val="24"/>
        </w:rPr>
        <w:t xml:space="preserve">. </w:t>
      </w:r>
      <w:r w:rsidRPr="00BC06FD">
        <w:rPr>
          <w:rFonts w:ascii="Times New Roman" w:hAnsi="Times New Roman" w:cs="Times New Roman"/>
          <w:b/>
          <w:sz w:val="24"/>
          <w:szCs w:val="24"/>
        </w:rPr>
        <w:t>Результаты:</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создание видео концерта </w:t>
      </w:r>
      <w:r w:rsidRPr="00FD2BB2">
        <w:rPr>
          <w:rFonts w:ascii="Times New Roman" w:hAnsi="Times New Roman" w:cs="Times New Roman"/>
          <w:sz w:val="24"/>
          <w:szCs w:val="24"/>
        </w:rPr>
        <w:t>«Тебе, Югра, мы славу воспеваем!», его трансляция 10 и 11 декабря на канале «С</w:t>
      </w:r>
      <w:proofErr w:type="gramStart"/>
      <w:r w:rsidRPr="00FD2BB2">
        <w:rPr>
          <w:rFonts w:ascii="Times New Roman" w:hAnsi="Times New Roman" w:cs="Times New Roman"/>
          <w:sz w:val="24"/>
          <w:szCs w:val="24"/>
        </w:rPr>
        <w:t>1</w:t>
      </w:r>
      <w:proofErr w:type="gramEnd"/>
      <w:r w:rsidRPr="00FD2BB2">
        <w:rPr>
          <w:rFonts w:ascii="Times New Roman" w:hAnsi="Times New Roman" w:cs="Times New Roman"/>
          <w:sz w:val="24"/>
          <w:szCs w:val="24"/>
        </w:rPr>
        <w:t>», 12 декаб</w:t>
      </w:r>
      <w:r w:rsidR="006C2594">
        <w:rPr>
          <w:rFonts w:ascii="Times New Roman" w:hAnsi="Times New Roman" w:cs="Times New Roman"/>
          <w:sz w:val="24"/>
          <w:szCs w:val="24"/>
        </w:rPr>
        <w:t xml:space="preserve">ря на канале «86», участники - </w:t>
      </w:r>
      <w:r w:rsidRPr="00FD2BB2">
        <w:rPr>
          <w:rFonts w:ascii="Times New Roman" w:hAnsi="Times New Roman" w:cs="Times New Roman"/>
          <w:sz w:val="24"/>
          <w:szCs w:val="24"/>
        </w:rPr>
        <w:t>3 коллектива (хор,</w:t>
      </w:r>
      <w:r w:rsidR="007E5462">
        <w:rPr>
          <w:rFonts w:ascii="Times New Roman" w:hAnsi="Times New Roman" w:cs="Times New Roman"/>
          <w:sz w:val="24"/>
          <w:szCs w:val="24"/>
        </w:rPr>
        <w:t xml:space="preserve"> камерный оркестр «Каприччио», о</w:t>
      </w:r>
      <w:r w:rsidRPr="00FD2BB2">
        <w:rPr>
          <w:rFonts w:ascii="Times New Roman" w:hAnsi="Times New Roman" w:cs="Times New Roman"/>
          <w:sz w:val="24"/>
          <w:szCs w:val="24"/>
        </w:rPr>
        <w:t>ркестр русских народных инструментов), 11 студентов, 11 пре</w:t>
      </w:r>
      <w:r>
        <w:rPr>
          <w:rFonts w:ascii="Times New Roman" w:hAnsi="Times New Roman" w:cs="Times New Roman"/>
          <w:sz w:val="24"/>
          <w:szCs w:val="24"/>
        </w:rPr>
        <w:t>подавателей, 7 концертмейстеров.</w:t>
      </w:r>
    </w:p>
    <w:p w:rsidR="003B2AB9" w:rsidRPr="00A26190" w:rsidRDefault="006C3D18" w:rsidP="003B2AB9">
      <w:pPr>
        <w:spacing w:after="0" w:line="240" w:lineRule="auto"/>
        <w:jc w:val="both"/>
        <w:rPr>
          <w:rFonts w:ascii="Times New Roman" w:hAnsi="Times New Roman" w:cs="Times New Roman"/>
          <w:sz w:val="24"/>
          <w:szCs w:val="24"/>
        </w:rPr>
      </w:pPr>
      <w:r w:rsidRPr="00C128B1">
        <w:rPr>
          <w:rFonts w:ascii="Times New Roman" w:hAnsi="Times New Roman" w:cs="Times New Roman"/>
          <w:noProof/>
          <w:lang w:eastAsia="ru-RU"/>
        </w:rPr>
        <mc:AlternateContent>
          <mc:Choice Requires="wps">
            <w:drawing>
              <wp:anchor distT="0" distB="0" distL="114300" distR="114300" simplePos="0" relativeHeight="251881472" behindDoc="1" locked="0" layoutInCell="0" allowOverlap="1" wp14:anchorId="10298D34" wp14:editId="251AB738">
                <wp:simplePos x="0" y="0"/>
                <wp:positionH relativeFrom="page">
                  <wp:posOffset>142240</wp:posOffset>
                </wp:positionH>
                <wp:positionV relativeFrom="page">
                  <wp:posOffset>264160</wp:posOffset>
                </wp:positionV>
                <wp:extent cx="1190625" cy="7277100"/>
                <wp:effectExtent l="666750" t="762000" r="28575" b="19050"/>
                <wp:wrapSquare wrapText="bothSides"/>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7E5462">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7E5462">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w:t>
                            </w:r>
                          </w:p>
                          <w:p w:rsidR="000E0B64" w:rsidRPr="000E05E8" w:rsidRDefault="000E0B64" w:rsidP="007E5462">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lang w:val="en-US"/>
                              </w:rPr>
                              <w:t>C</w:t>
                            </w:r>
                            <w:r>
                              <w:rPr>
                                <w:rFonts w:ascii="Times New Roman" w:eastAsia="Calibri" w:hAnsi="Times New Roman" w:cs="Times New Roman"/>
                                <w:b/>
                                <w:color w:val="4F6228" w:themeColor="accent3" w:themeShade="80"/>
                                <w:sz w:val="26"/>
                                <w:szCs w:val="26"/>
                              </w:rPr>
                              <w:t>ОЦИАЛЬНОЕ, ГОСУДАРСТВЕННО-ЧАСТНОЕ ПАРТНЕРСТВО</w:t>
                            </w:r>
                          </w:p>
                          <w:p w:rsidR="000E0B64" w:rsidRPr="00007581" w:rsidRDefault="000E0B64" w:rsidP="007E5462">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9" o:spid="_x0000_s1079" style="position:absolute;left:0;text-align:left;margin-left:11.2pt;margin-top:20.8pt;width:93.75pt;height:573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7E5462">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7E5462">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w:t>
                      </w:r>
                    </w:p>
                    <w:p w:rsidR="000E0B64" w:rsidRPr="000E05E8" w:rsidRDefault="000E0B64" w:rsidP="007E5462">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lang w:val="en-US"/>
                        </w:rPr>
                        <w:t>C</w:t>
                      </w:r>
                      <w:r>
                        <w:rPr>
                          <w:rFonts w:ascii="Times New Roman" w:eastAsia="Calibri" w:hAnsi="Times New Roman" w:cs="Times New Roman"/>
                          <w:b/>
                          <w:color w:val="4F6228" w:themeColor="accent3" w:themeShade="80"/>
                          <w:sz w:val="26"/>
                          <w:szCs w:val="26"/>
                        </w:rPr>
                        <w:t>ОЦИАЛЬНОЕ, ГОСУДАРСТВЕННО-ЧАСТНОЕ ПАРТНЕРСТВО</w:t>
                      </w:r>
                    </w:p>
                    <w:p w:rsidR="000E0B64" w:rsidRPr="00007581" w:rsidRDefault="000E0B64" w:rsidP="007E5462">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3B2AB9" w:rsidRPr="00A26190">
        <w:rPr>
          <w:rFonts w:ascii="Times New Roman" w:hAnsi="Times New Roman" w:cs="Times New Roman"/>
          <w:b/>
          <w:sz w:val="24"/>
          <w:szCs w:val="24"/>
        </w:rPr>
        <w:t>Федеральным государственным бюджетным учреждением культуры «Дом музыки»</w:t>
      </w:r>
      <w:r w:rsidR="003B2AB9" w:rsidRPr="00A26190">
        <w:rPr>
          <w:rFonts w:ascii="Times New Roman" w:hAnsi="Times New Roman" w:cs="Times New Roman"/>
          <w:sz w:val="24"/>
          <w:szCs w:val="24"/>
        </w:rPr>
        <w:t xml:space="preserve"> (г. Санкт-Петербург) </w:t>
      </w:r>
      <w:r w:rsidR="003B2AB9">
        <w:rPr>
          <w:rFonts w:ascii="Times New Roman" w:hAnsi="Times New Roman" w:cs="Times New Roman"/>
          <w:sz w:val="24"/>
          <w:szCs w:val="24"/>
        </w:rPr>
        <w:t xml:space="preserve">(договор от 28.10.2021 года №ПМ21-032) </w:t>
      </w:r>
      <w:r w:rsidR="003B2AB9" w:rsidRPr="00A26190">
        <w:rPr>
          <w:rFonts w:ascii="Times New Roman" w:hAnsi="Times New Roman" w:cs="Times New Roman"/>
          <w:sz w:val="24"/>
          <w:szCs w:val="24"/>
        </w:rPr>
        <w:t xml:space="preserve">впервые в Сургуте проведены мастер-классы проекта «Посольство мастерства» (8-11 ноября, 15-18 ноября 2021 года). </w:t>
      </w:r>
      <w:r w:rsidR="003B2AB9" w:rsidRPr="00A26190">
        <w:rPr>
          <w:rFonts w:ascii="Times New Roman" w:hAnsi="Times New Roman" w:cs="Times New Roman"/>
          <w:b/>
          <w:sz w:val="24"/>
          <w:szCs w:val="24"/>
        </w:rPr>
        <w:t>Результаты:</w:t>
      </w:r>
      <w:r w:rsidR="003B2AB9" w:rsidRPr="00A26190">
        <w:rPr>
          <w:rFonts w:ascii="Times New Roman" w:hAnsi="Times New Roman" w:cs="Times New Roman"/>
          <w:sz w:val="24"/>
          <w:szCs w:val="24"/>
        </w:rPr>
        <w:t xml:space="preserve"> проведены 60 мастер-классов по трем специализациям (фортепиано, скрипка, саксофон), участники - 15 студентов, 7 преподавателей и 3 концертмейстера Сургутского музыкального колледжа. </w:t>
      </w:r>
    </w:p>
    <w:p w:rsidR="003B2AB9" w:rsidRDefault="003B2AB9" w:rsidP="00823C07">
      <w:pPr>
        <w:spacing w:after="0" w:line="240" w:lineRule="auto"/>
        <w:ind w:firstLine="709"/>
        <w:jc w:val="both"/>
        <w:rPr>
          <w:rFonts w:ascii="Times New Roman" w:hAnsi="Times New Roman" w:cs="Times New Roman"/>
          <w:sz w:val="24"/>
          <w:szCs w:val="24"/>
        </w:rPr>
      </w:pPr>
      <w:r w:rsidRPr="00BD6287">
        <w:rPr>
          <w:rFonts w:ascii="Times New Roman" w:hAnsi="Times New Roman" w:cs="Times New Roman"/>
          <w:b/>
          <w:sz w:val="24"/>
          <w:szCs w:val="24"/>
        </w:rPr>
        <w:t>При поддержке акционерного общества «Самотлорнефтегаз»</w:t>
      </w:r>
      <w:r w:rsidRPr="00BD6287">
        <w:rPr>
          <w:rFonts w:ascii="Times New Roman" w:hAnsi="Times New Roman" w:cs="Times New Roman"/>
          <w:sz w:val="24"/>
          <w:szCs w:val="24"/>
        </w:rPr>
        <w:t xml:space="preserve"> </w:t>
      </w:r>
      <w:r>
        <w:rPr>
          <w:rFonts w:ascii="Times New Roman" w:hAnsi="Times New Roman" w:cs="Times New Roman"/>
          <w:sz w:val="24"/>
          <w:szCs w:val="24"/>
        </w:rPr>
        <w:t>проведе</w:t>
      </w:r>
      <w:r w:rsidRPr="00BD6287">
        <w:rPr>
          <w:rFonts w:ascii="Times New Roman" w:hAnsi="Times New Roman" w:cs="Times New Roman"/>
          <w:sz w:val="24"/>
          <w:szCs w:val="24"/>
        </w:rPr>
        <w:t>ны</w:t>
      </w:r>
      <w:r>
        <w:rPr>
          <w:rFonts w:ascii="Times New Roman" w:hAnsi="Times New Roman" w:cs="Times New Roman"/>
          <w:sz w:val="24"/>
          <w:szCs w:val="24"/>
        </w:rPr>
        <w:t>:</w:t>
      </w:r>
    </w:p>
    <w:p w:rsidR="00167E6B" w:rsidRPr="000E2F3C" w:rsidRDefault="003B2AB9" w:rsidP="003B2AB9">
      <w:pPr>
        <w:spacing w:after="0" w:line="240" w:lineRule="auto"/>
        <w:jc w:val="both"/>
        <w:rPr>
          <w:rFonts w:ascii="Times New Roman" w:hAnsi="Times New Roman" w:cs="Times New Roman"/>
          <w:sz w:val="24"/>
          <w:szCs w:val="24"/>
        </w:rPr>
      </w:pPr>
      <w:proofErr w:type="gramStart"/>
      <w:r w:rsidRPr="007E5462">
        <w:rPr>
          <w:rFonts w:ascii="Times New Roman" w:hAnsi="Times New Roman" w:cs="Times New Roman"/>
          <w:sz w:val="24"/>
          <w:szCs w:val="24"/>
          <w:lang w:val="en-US"/>
        </w:rPr>
        <w:t>VII</w:t>
      </w:r>
      <w:r w:rsidRPr="007E5462">
        <w:rPr>
          <w:rFonts w:ascii="Times New Roman" w:hAnsi="Times New Roman" w:cs="Times New Roman"/>
          <w:sz w:val="24"/>
          <w:szCs w:val="24"/>
        </w:rPr>
        <w:t xml:space="preserve"> Всероссийская научно-практическ</w:t>
      </w:r>
      <w:r w:rsidR="00E94457">
        <w:rPr>
          <w:rFonts w:ascii="Times New Roman" w:hAnsi="Times New Roman" w:cs="Times New Roman"/>
          <w:sz w:val="24"/>
          <w:szCs w:val="24"/>
        </w:rPr>
        <w:t>ой конференции «Теоретические</w:t>
      </w:r>
      <w:r w:rsidRPr="007E5462">
        <w:rPr>
          <w:rFonts w:ascii="Times New Roman" w:hAnsi="Times New Roman" w:cs="Times New Roman"/>
          <w:sz w:val="24"/>
          <w:szCs w:val="24"/>
        </w:rPr>
        <w:t xml:space="preserve"> и практические аспекты образования в сфере культуры и искусства»</w:t>
      </w:r>
      <w:r w:rsidR="007E5462" w:rsidRPr="007E5462">
        <w:rPr>
          <w:rFonts w:ascii="Times New Roman" w:eastAsia="Times New Roman" w:hAnsi="Times New Roman" w:cs="Times New Roman"/>
          <w:bCs/>
          <w:sz w:val="24"/>
          <w:szCs w:val="24"/>
          <w:lang w:eastAsia="ru-RU"/>
        </w:rPr>
        <w:t xml:space="preserve"> </w:t>
      </w:r>
      <w:r w:rsidR="007E5462" w:rsidRPr="00F67539">
        <w:rPr>
          <w:rFonts w:ascii="Times New Roman" w:eastAsia="Times New Roman" w:hAnsi="Times New Roman" w:cs="Times New Roman"/>
          <w:bCs/>
          <w:sz w:val="24"/>
          <w:szCs w:val="24"/>
          <w:lang w:eastAsia="ru-RU"/>
        </w:rPr>
        <w:t>(25-26 октября 2021 года).</w:t>
      </w:r>
      <w:proofErr w:type="gramEnd"/>
    </w:p>
    <w:p w:rsidR="007E5462" w:rsidRDefault="007E5462" w:rsidP="007E5462">
      <w:pPr>
        <w:shd w:val="clear" w:color="auto" w:fill="FFFFFF"/>
        <w:spacing w:after="0" w:line="240" w:lineRule="auto"/>
        <w:contextualSpacing/>
        <w:jc w:val="both"/>
        <w:rPr>
          <w:rFonts w:ascii="Times New Roman" w:eastAsia="Calibri" w:hAnsi="Times New Roman" w:cs="Times New Roman"/>
          <w:b/>
          <w:sz w:val="24"/>
          <w:szCs w:val="24"/>
        </w:rPr>
      </w:pPr>
      <w:r>
        <w:rPr>
          <w:rFonts w:ascii="Times New Roman" w:hAnsi="Times New Roman" w:cs="Times New Roman"/>
          <w:sz w:val="24"/>
          <w:szCs w:val="24"/>
        </w:rPr>
        <w:t>Результаты:</w:t>
      </w:r>
      <w:r w:rsidRPr="007E5462">
        <w:rPr>
          <w:rFonts w:ascii="Times New Roman" w:eastAsia="Times New Roman" w:hAnsi="Times New Roman" w:cs="Times New Roman"/>
          <w:bCs/>
          <w:sz w:val="24"/>
          <w:szCs w:val="24"/>
          <w:lang w:eastAsia="ru-RU"/>
        </w:rPr>
        <w:t xml:space="preserve"> </w:t>
      </w:r>
      <w:r w:rsidRPr="00F67539">
        <w:rPr>
          <w:rFonts w:ascii="Times New Roman" w:eastAsia="Times New Roman" w:hAnsi="Times New Roman" w:cs="Times New Roman"/>
          <w:bCs/>
          <w:sz w:val="24"/>
          <w:szCs w:val="24"/>
          <w:lang w:eastAsia="ru-RU"/>
        </w:rPr>
        <w:t xml:space="preserve">охват участников 801 </w:t>
      </w:r>
      <w:r>
        <w:rPr>
          <w:rFonts w:ascii="Times New Roman" w:eastAsia="Times New Roman" w:hAnsi="Times New Roman" w:cs="Times New Roman"/>
          <w:bCs/>
          <w:sz w:val="24"/>
          <w:szCs w:val="24"/>
          <w:lang w:eastAsia="ru-RU"/>
        </w:rPr>
        <w:t xml:space="preserve">человек из 3 иностранных государств (Молдова, Китай, Беларусь), </w:t>
      </w:r>
      <w:r w:rsidRPr="009666B8">
        <w:rPr>
          <w:rFonts w:ascii="Times New Roman" w:hAnsi="Times New Roman" w:cs="Times New Roman"/>
          <w:bCs/>
          <w:sz w:val="24"/>
          <w:szCs w:val="24"/>
        </w:rPr>
        <w:t>44 субъектов Российской Федерации</w:t>
      </w:r>
      <w:r>
        <w:rPr>
          <w:rFonts w:ascii="Times New Roman" w:eastAsia="Times New Roman" w:hAnsi="Times New Roman" w:cs="Times New Roman"/>
          <w:bCs/>
          <w:sz w:val="24"/>
          <w:szCs w:val="24"/>
          <w:lang w:eastAsia="ru-RU"/>
        </w:rPr>
        <w:t xml:space="preserve"> (91 муниципальное образование). </w:t>
      </w:r>
      <w:proofErr w:type="gramStart"/>
      <w:r>
        <w:rPr>
          <w:rFonts w:ascii="Times New Roman" w:eastAsia="Times New Roman" w:hAnsi="Times New Roman" w:cs="Times New Roman"/>
          <w:bCs/>
          <w:sz w:val="24"/>
          <w:szCs w:val="24"/>
          <w:lang w:eastAsia="ru-RU"/>
        </w:rPr>
        <w:t>П</w:t>
      </w:r>
      <w:r w:rsidRPr="009666B8">
        <w:rPr>
          <w:rFonts w:ascii="Times New Roman" w:eastAsia="Times New Roman" w:hAnsi="Times New Roman" w:cs="Times New Roman"/>
          <w:bCs/>
          <w:sz w:val="24"/>
          <w:szCs w:val="24"/>
          <w:lang w:eastAsia="ru-RU"/>
        </w:rPr>
        <w:t xml:space="preserve">редставлены </w:t>
      </w:r>
      <w:r w:rsidRPr="009666B8">
        <w:rPr>
          <w:rFonts w:ascii="Times New Roman" w:hAnsi="Times New Roman" w:cs="Times New Roman"/>
          <w:sz w:val="24"/>
          <w:szCs w:val="24"/>
        </w:rPr>
        <w:t>10 докладов</w:t>
      </w:r>
      <w:r w:rsidRPr="009666B8">
        <w:rPr>
          <w:rFonts w:ascii="Times New Roman" w:hAnsi="Times New Roman" w:cs="Times New Roman"/>
          <w:bCs/>
          <w:sz w:val="24"/>
          <w:szCs w:val="24"/>
        </w:rPr>
        <w:t xml:space="preserve"> в очном и дистанционном формате (программа </w:t>
      </w:r>
      <w:r w:rsidRPr="009666B8">
        <w:rPr>
          <w:rFonts w:ascii="Times New Roman" w:hAnsi="Times New Roman" w:cs="Times New Roman"/>
          <w:bCs/>
          <w:sz w:val="24"/>
          <w:szCs w:val="24"/>
          <w:lang w:val="en-US"/>
        </w:rPr>
        <w:t>webinar</w:t>
      </w:r>
      <w:r w:rsidRPr="009666B8">
        <w:rPr>
          <w:rFonts w:ascii="Times New Roman" w:hAnsi="Times New Roman" w:cs="Times New Roman"/>
          <w:bCs/>
          <w:sz w:val="24"/>
          <w:szCs w:val="24"/>
        </w:rPr>
        <w:t>.</w:t>
      </w:r>
      <w:r w:rsidRPr="009666B8">
        <w:rPr>
          <w:rFonts w:ascii="Times New Roman" w:hAnsi="Times New Roman" w:cs="Times New Roman"/>
          <w:bCs/>
          <w:sz w:val="24"/>
          <w:szCs w:val="24"/>
          <w:lang w:val="en-US"/>
        </w:rPr>
        <w:t>ru</w:t>
      </w:r>
      <w:r w:rsidRPr="009666B8">
        <w:rPr>
          <w:rFonts w:ascii="Times New Roman" w:hAnsi="Times New Roman" w:cs="Times New Roman"/>
          <w:bCs/>
          <w:sz w:val="24"/>
          <w:szCs w:val="24"/>
        </w:rPr>
        <w:t xml:space="preserve">), </w:t>
      </w:r>
      <w:r w:rsidRPr="009666B8">
        <w:rPr>
          <w:rFonts w:ascii="Times New Roman" w:eastAsia="Calibri" w:hAnsi="Times New Roman" w:cs="Times New Roman"/>
          <w:sz w:val="24"/>
          <w:szCs w:val="24"/>
        </w:rPr>
        <w:t>приглашенным профессорско-преподавательским составом ведущих образовательных организаций высшего образования РФ</w:t>
      </w:r>
      <w:r>
        <w:rPr>
          <w:rFonts w:ascii="Times New Roman" w:eastAsia="Calibri" w:hAnsi="Times New Roman" w:cs="Times New Roman"/>
          <w:sz w:val="24"/>
          <w:szCs w:val="24"/>
        </w:rPr>
        <w:t xml:space="preserve">, </w:t>
      </w:r>
      <w:r w:rsidRPr="009666B8">
        <w:rPr>
          <w:rFonts w:ascii="Times New Roman" w:eastAsia="Calibri" w:hAnsi="Times New Roman" w:cs="Times New Roman"/>
          <w:sz w:val="24"/>
          <w:szCs w:val="24"/>
        </w:rPr>
        <w:t xml:space="preserve">проведено 25 мастер-классов с обучающимися </w:t>
      </w:r>
      <w:r>
        <w:rPr>
          <w:rFonts w:ascii="Times New Roman" w:eastAsia="Calibri" w:hAnsi="Times New Roman" w:cs="Times New Roman"/>
          <w:sz w:val="24"/>
          <w:szCs w:val="24"/>
        </w:rPr>
        <w:t xml:space="preserve">колледжа, </w:t>
      </w:r>
      <w:r>
        <w:rPr>
          <w:rFonts w:ascii="Times New Roman" w:eastAsia="Times New Roman" w:hAnsi="Times New Roman" w:cs="Times New Roman"/>
          <w:i/>
          <w:color w:val="000000"/>
          <w:sz w:val="24"/>
          <w:szCs w:val="24"/>
          <w:lang w:eastAsia="ru-RU"/>
        </w:rPr>
        <w:t xml:space="preserve">5 публичных </w:t>
      </w:r>
      <w:r w:rsidRPr="009666B8">
        <w:rPr>
          <w:rFonts w:ascii="Times New Roman" w:eastAsia="Times New Roman" w:hAnsi="Times New Roman" w:cs="Times New Roman"/>
          <w:i/>
          <w:sz w:val="24"/>
          <w:szCs w:val="24"/>
          <w:lang w:eastAsia="ru-RU"/>
        </w:rPr>
        <w:t xml:space="preserve">лекций </w:t>
      </w:r>
      <w:r w:rsidRPr="00E06A0C">
        <w:rPr>
          <w:rFonts w:ascii="Times New Roman" w:eastAsia="Times New Roman" w:hAnsi="Times New Roman" w:cs="Times New Roman"/>
          <w:sz w:val="24"/>
          <w:szCs w:val="24"/>
          <w:lang w:eastAsia="ru-RU"/>
        </w:rPr>
        <w:t>по дисциплинам:</w:t>
      </w:r>
      <w:r w:rsidRPr="009666B8">
        <w:rPr>
          <w:rFonts w:ascii="Times New Roman" w:eastAsia="Calibri" w:hAnsi="Times New Roman" w:cs="Times New Roman"/>
          <w:sz w:val="24"/>
          <w:szCs w:val="24"/>
        </w:rPr>
        <w:t xml:space="preserve"> эстрадный вокал, </w:t>
      </w:r>
      <w:r>
        <w:rPr>
          <w:rFonts w:ascii="Times New Roman" w:hAnsi="Times New Roman" w:cs="Times New Roman"/>
          <w:sz w:val="24"/>
          <w:szCs w:val="24"/>
        </w:rPr>
        <w:t>теория музыки;</w:t>
      </w:r>
      <w:r w:rsidRPr="009666B8">
        <w:rPr>
          <w:rFonts w:ascii="Times New Roman" w:hAnsi="Times New Roman" w:cs="Times New Roman"/>
          <w:i/>
          <w:sz w:val="24"/>
          <w:szCs w:val="24"/>
        </w:rPr>
        <w:t xml:space="preserve"> 2 </w:t>
      </w:r>
      <w:r w:rsidRPr="009666B8">
        <w:rPr>
          <w:rFonts w:ascii="Times New Roman" w:hAnsi="Times New Roman" w:cs="Times New Roman"/>
          <w:i/>
          <w:color w:val="000000" w:themeColor="text1"/>
          <w:sz w:val="24"/>
          <w:szCs w:val="24"/>
        </w:rPr>
        <w:t>творческие встречи</w:t>
      </w:r>
      <w:r w:rsidRPr="00E06A0C">
        <w:rPr>
          <w:rFonts w:ascii="Times New Roman" w:hAnsi="Times New Roman"/>
          <w:sz w:val="24"/>
          <w:szCs w:val="24"/>
        </w:rPr>
        <w:t>, гала-концерт мастеров искусств.</w:t>
      </w:r>
      <w:proofErr w:type="gramEnd"/>
      <w:r w:rsidRPr="009666B8">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Опубликован сборник материалов конференции. </w:t>
      </w:r>
      <w:r w:rsidRPr="00F67539">
        <w:rPr>
          <w:rFonts w:ascii="Times New Roman" w:eastAsia="Times New Roman" w:hAnsi="Times New Roman" w:cs="Times New Roman"/>
          <w:bCs/>
          <w:sz w:val="24"/>
          <w:szCs w:val="24"/>
          <w:lang w:eastAsia="ru-RU"/>
        </w:rPr>
        <w:t>Количество статей, опубликованных в сборнике</w:t>
      </w:r>
      <w:r>
        <w:rPr>
          <w:rFonts w:ascii="Times New Roman" w:eastAsia="Times New Roman" w:hAnsi="Times New Roman" w:cs="Times New Roman"/>
          <w:bCs/>
          <w:sz w:val="24"/>
          <w:szCs w:val="24"/>
          <w:lang w:eastAsia="ru-RU"/>
        </w:rPr>
        <w:t xml:space="preserve"> </w:t>
      </w:r>
      <w:r w:rsidRPr="00F67539">
        <w:rPr>
          <w:rFonts w:ascii="Times New Roman" w:eastAsia="Times New Roman" w:hAnsi="Times New Roman" w:cs="Times New Roman"/>
          <w:bCs/>
          <w:sz w:val="24"/>
          <w:szCs w:val="24"/>
          <w:lang w:eastAsia="ru-RU"/>
        </w:rPr>
        <w:t xml:space="preserve">– 78, </w:t>
      </w:r>
      <w:r w:rsidRPr="009666B8">
        <w:rPr>
          <w:rFonts w:ascii="Times New Roman" w:eastAsia="Times New Roman" w:hAnsi="Times New Roman" w:cs="Times New Roman"/>
          <w:bCs/>
          <w:sz w:val="24"/>
          <w:szCs w:val="24"/>
          <w:lang w:eastAsia="ru-RU"/>
        </w:rPr>
        <w:t>количество авторов статей – 98</w:t>
      </w:r>
      <w:r>
        <w:rPr>
          <w:rFonts w:ascii="Times New Roman" w:eastAsia="Times New Roman" w:hAnsi="Times New Roman" w:cs="Times New Roman"/>
          <w:bCs/>
          <w:sz w:val="24"/>
          <w:szCs w:val="24"/>
          <w:lang w:eastAsia="ru-RU"/>
        </w:rPr>
        <w:t>.</w:t>
      </w:r>
    </w:p>
    <w:p w:rsidR="003B2AB9" w:rsidRPr="00BD6287" w:rsidRDefault="003B2AB9" w:rsidP="003B2AB9">
      <w:pPr>
        <w:spacing w:after="0" w:line="240" w:lineRule="auto"/>
        <w:jc w:val="both"/>
        <w:rPr>
          <w:rFonts w:ascii="Times New Roman" w:hAnsi="Times New Roman" w:cs="Times New Roman"/>
          <w:sz w:val="24"/>
          <w:szCs w:val="24"/>
        </w:rPr>
      </w:pPr>
      <w:r w:rsidRPr="003E1C6D">
        <w:rPr>
          <w:rFonts w:ascii="Times New Roman" w:hAnsi="Times New Roman" w:cs="Times New Roman"/>
          <w:sz w:val="24"/>
          <w:szCs w:val="24"/>
          <w:lang w:val="en-US"/>
        </w:rPr>
        <w:t>X</w:t>
      </w:r>
      <w:r w:rsidRPr="003E1C6D">
        <w:rPr>
          <w:rFonts w:ascii="Times New Roman" w:hAnsi="Times New Roman" w:cs="Times New Roman"/>
          <w:sz w:val="24"/>
          <w:szCs w:val="24"/>
        </w:rPr>
        <w:t xml:space="preserve"> Окружная твор</w:t>
      </w:r>
      <w:r>
        <w:rPr>
          <w:rFonts w:ascii="Times New Roman" w:hAnsi="Times New Roman" w:cs="Times New Roman"/>
          <w:sz w:val="24"/>
          <w:szCs w:val="24"/>
        </w:rPr>
        <w:t xml:space="preserve">ческая школа «Новые имена Югры» </w:t>
      </w:r>
      <w:r w:rsidRPr="00BD6287">
        <w:rPr>
          <w:rFonts w:ascii="Times New Roman" w:hAnsi="Times New Roman" w:cs="Times New Roman"/>
          <w:sz w:val="24"/>
          <w:szCs w:val="24"/>
        </w:rPr>
        <w:t xml:space="preserve">(26 – 31 октября 2021 года, г. Сургут, 1 - 6 ноября 2021 года, г. Нягань). </w:t>
      </w:r>
      <w:proofErr w:type="gramStart"/>
      <w:r w:rsidRPr="00BD6287">
        <w:rPr>
          <w:rFonts w:ascii="Times New Roman" w:hAnsi="Times New Roman" w:cs="Times New Roman"/>
          <w:sz w:val="24"/>
          <w:szCs w:val="24"/>
        </w:rPr>
        <w:t xml:space="preserve">Результаты: проведены: 324 мастер-класса 9 профессоров по 8 специальностям с 96 обучающимися детских школ искусств и профессиональных образовательных организаций округа (81,4 % от общего количества заявок) из 11 муниципальных образований (Ханты-Мансийск, Сургут, Нижневартовск, Нефтеюганск, Советский, Радужный, </w:t>
      </w:r>
      <w:proofErr w:type="spellStart"/>
      <w:r w:rsidRPr="00BD6287">
        <w:rPr>
          <w:rFonts w:ascii="Times New Roman" w:hAnsi="Times New Roman" w:cs="Times New Roman"/>
          <w:sz w:val="24"/>
          <w:szCs w:val="24"/>
        </w:rPr>
        <w:t>У</w:t>
      </w:r>
      <w:r w:rsidR="0029282D">
        <w:rPr>
          <w:rFonts w:ascii="Times New Roman" w:hAnsi="Times New Roman" w:cs="Times New Roman"/>
          <w:sz w:val="24"/>
          <w:szCs w:val="24"/>
        </w:rPr>
        <w:t>рай</w:t>
      </w:r>
      <w:proofErr w:type="spellEnd"/>
      <w:r w:rsidR="0029282D">
        <w:rPr>
          <w:rFonts w:ascii="Times New Roman" w:hAnsi="Times New Roman" w:cs="Times New Roman"/>
          <w:sz w:val="24"/>
          <w:szCs w:val="24"/>
        </w:rPr>
        <w:t xml:space="preserve">, </w:t>
      </w:r>
      <w:proofErr w:type="spellStart"/>
      <w:r w:rsidR="0029282D">
        <w:rPr>
          <w:rFonts w:ascii="Times New Roman" w:hAnsi="Times New Roman" w:cs="Times New Roman"/>
          <w:sz w:val="24"/>
          <w:szCs w:val="24"/>
        </w:rPr>
        <w:t>Нягань</w:t>
      </w:r>
      <w:proofErr w:type="spellEnd"/>
      <w:r w:rsidR="0029282D">
        <w:rPr>
          <w:rFonts w:ascii="Times New Roman" w:hAnsi="Times New Roman" w:cs="Times New Roman"/>
          <w:sz w:val="24"/>
          <w:szCs w:val="24"/>
        </w:rPr>
        <w:t xml:space="preserve">, Белоярский, </w:t>
      </w:r>
      <w:proofErr w:type="spellStart"/>
      <w:r w:rsidR="0029282D">
        <w:rPr>
          <w:rFonts w:ascii="Times New Roman" w:hAnsi="Times New Roman" w:cs="Times New Roman"/>
          <w:sz w:val="24"/>
          <w:szCs w:val="24"/>
        </w:rPr>
        <w:t>Югорск</w:t>
      </w:r>
      <w:proofErr w:type="spellEnd"/>
      <w:r w:rsidR="0029282D">
        <w:rPr>
          <w:rFonts w:ascii="Times New Roman" w:hAnsi="Times New Roman" w:cs="Times New Roman"/>
          <w:sz w:val="24"/>
          <w:szCs w:val="24"/>
        </w:rPr>
        <w:t xml:space="preserve">, </w:t>
      </w:r>
      <w:proofErr w:type="spellStart"/>
      <w:r w:rsidRPr="00BD6287">
        <w:rPr>
          <w:rFonts w:ascii="Times New Roman" w:hAnsi="Times New Roman" w:cs="Times New Roman"/>
          <w:sz w:val="24"/>
          <w:szCs w:val="24"/>
        </w:rPr>
        <w:t>Мегион</w:t>
      </w:r>
      <w:proofErr w:type="spellEnd"/>
      <w:r w:rsidRPr="00BD6287">
        <w:rPr>
          <w:rFonts w:ascii="Times New Roman" w:hAnsi="Times New Roman" w:cs="Times New Roman"/>
          <w:sz w:val="24"/>
          <w:szCs w:val="24"/>
        </w:rPr>
        <w:t>).</w:t>
      </w:r>
      <w:proofErr w:type="gramEnd"/>
    </w:p>
    <w:p w:rsidR="003B2AB9" w:rsidRDefault="003B2AB9" w:rsidP="00823C07">
      <w:pPr>
        <w:spacing w:after="0" w:line="240" w:lineRule="auto"/>
        <w:ind w:firstLine="709"/>
        <w:jc w:val="both"/>
        <w:rPr>
          <w:rFonts w:ascii="Times New Roman" w:hAnsi="Times New Roman" w:cs="Times New Roman"/>
          <w:sz w:val="24"/>
          <w:szCs w:val="24"/>
        </w:rPr>
      </w:pPr>
      <w:r w:rsidRPr="009F43D6">
        <w:rPr>
          <w:rFonts w:ascii="Times New Roman" w:hAnsi="Times New Roman" w:cs="Times New Roman"/>
          <w:b/>
          <w:sz w:val="24"/>
          <w:szCs w:val="24"/>
        </w:rPr>
        <w:t>В рамках трёхстороннего соглашения</w:t>
      </w:r>
      <w:r w:rsidRPr="00785E5A">
        <w:rPr>
          <w:rFonts w:ascii="Times New Roman" w:hAnsi="Times New Roman" w:cs="Times New Roman"/>
          <w:sz w:val="24"/>
          <w:szCs w:val="24"/>
        </w:rPr>
        <w:t xml:space="preserve"> о сотрудничестве Администрации </w:t>
      </w:r>
      <w:r>
        <w:rPr>
          <w:rFonts w:ascii="Times New Roman" w:hAnsi="Times New Roman" w:cs="Times New Roman"/>
          <w:sz w:val="24"/>
          <w:szCs w:val="24"/>
        </w:rPr>
        <w:t xml:space="preserve">Сургутского района, бюджетного </w:t>
      </w:r>
      <w:r w:rsidRPr="00785E5A">
        <w:rPr>
          <w:rFonts w:ascii="Times New Roman" w:hAnsi="Times New Roman" w:cs="Times New Roman"/>
          <w:sz w:val="24"/>
          <w:szCs w:val="24"/>
        </w:rPr>
        <w:t>профессионального образовательного учреждения Ханты-Мансийского автономного окр</w:t>
      </w:r>
      <w:r>
        <w:rPr>
          <w:rFonts w:ascii="Times New Roman" w:hAnsi="Times New Roman" w:cs="Times New Roman"/>
          <w:sz w:val="24"/>
          <w:szCs w:val="24"/>
        </w:rPr>
        <w:t xml:space="preserve">уга – Югры «Сургутский </w:t>
      </w:r>
      <w:r w:rsidRPr="00785E5A">
        <w:rPr>
          <w:rFonts w:ascii="Times New Roman" w:hAnsi="Times New Roman" w:cs="Times New Roman"/>
          <w:sz w:val="24"/>
          <w:szCs w:val="24"/>
        </w:rPr>
        <w:t xml:space="preserve">музыкальный колледж» и муниципального казенного учреждения </w:t>
      </w:r>
      <w:r w:rsidRPr="00BD6287">
        <w:rPr>
          <w:rFonts w:ascii="Times New Roman" w:hAnsi="Times New Roman" w:cs="Times New Roman"/>
          <w:sz w:val="24"/>
          <w:szCs w:val="24"/>
        </w:rPr>
        <w:t xml:space="preserve">культуры «Сургутская районная централизованная клубная система» </w:t>
      </w:r>
      <w:r>
        <w:rPr>
          <w:rFonts w:ascii="Times New Roman" w:hAnsi="Times New Roman" w:cs="Times New Roman"/>
          <w:b/>
          <w:sz w:val="24"/>
          <w:szCs w:val="24"/>
        </w:rPr>
        <w:t>р</w:t>
      </w:r>
      <w:r w:rsidRPr="00C56E6B">
        <w:rPr>
          <w:rFonts w:ascii="Times New Roman" w:hAnsi="Times New Roman" w:cs="Times New Roman"/>
          <w:b/>
          <w:sz w:val="24"/>
          <w:szCs w:val="24"/>
        </w:rPr>
        <w:t>еализ</w:t>
      </w:r>
      <w:r>
        <w:rPr>
          <w:rFonts w:ascii="Times New Roman" w:hAnsi="Times New Roman" w:cs="Times New Roman"/>
          <w:b/>
          <w:sz w:val="24"/>
          <w:szCs w:val="24"/>
        </w:rPr>
        <w:t>ована модель</w:t>
      </w:r>
      <w:r w:rsidRPr="00C56E6B">
        <w:rPr>
          <w:rFonts w:ascii="Times New Roman" w:hAnsi="Times New Roman" w:cs="Times New Roman"/>
          <w:b/>
          <w:sz w:val="24"/>
          <w:szCs w:val="24"/>
        </w:rPr>
        <w:t xml:space="preserve"> сетевого взаимодействия</w:t>
      </w:r>
      <w:r w:rsidRPr="00C56E6B">
        <w:rPr>
          <w:rFonts w:ascii="Times New Roman" w:hAnsi="Times New Roman" w:cs="Times New Roman"/>
          <w:sz w:val="24"/>
          <w:szCs w:val="24"/>
        </w:rPr>
        <w:t xml:space="preserve"> (</w:t>
      </w:r>
      <w:r w:rsidR="00326F1D">
        <w:rPr>
          <w:rFonts w:ascii="Times New Roman" w:hAnsi="Times New Roman" w:cs="Times New Roman"/>
          <w:sz w:val="24"/>
          <w:szCs w:val="24"/>
        </w:rPr>
        <w:t>7 апреля – 1 мая</w:t>
      </w:r>
      <w:r w:rsidRPr="00FD2BB2">
        <w:rPr>
          <w:rFonts w:ascii="Times New Roman" w:hAnsi="Times New Roman" w:cs="Times New Roman"/>
          <w:sz w:val="24"/>
          <w:szCs w:val="24"/>
        </w:rPr>
        <w:t xml:space="preserve"> 2022 года</w:t>
      </w:r>
      <w:r w:rsidRPr="00C56E6B">
        <w:rPr>
          <w:rFonts w:ascii="Times New Roman" w:hAnsi="Times New Roman" w:cs="Times New Roman"/>
          <w:sz w:val="24"/>
          <w:szCs w:val="24"/>
        </w:rPr>
        <w:t xml:space="preserve">). </w:t>
      </w:r>
      <w:r w:rsidRPr="003B2AB9">
        <w:rPr>
          <w:rFonts w:ascii="Times New Roman" w:hAnsi="Times New Roman" w:cs="Times New Roman"/>
          <w:b/>
          <w:sz w:val="24"/>
          <w:szCs w:val="24"/>
        </w:rPr>
        <w:t>Результаты:</w:t>
      </w:r>
      <w:r w:rsidRPr="00C56E6B">
        <w:rPr>
          <w:rFonts w:ascii="Times New Roman" w:hAnsi="Times New Roman" w:cs="Times New Roman"/>
          <w:sz w:val="24"/>
          <w:szCs w:val="24"/>
        </w:rPr>
        <w:t xml:space="preserve"> </w:t>
      </w:r>
      <w:r>
        <w:rPr>
          <w:rFonts w:ascii="Times New Roman" w:hAnsi="Times New Roman" w:cs="Times New Roman"/>
          <w:sz w:val="24"/>
          <w:szCs w:val="24"/>
        </w:rPr>
        <w:t>осуществлено</w:t>
      </w:r>
      <w:r w:rsidRPr="00C56E6B">
        <w:rPr>
          <w:rFonts w:ascii="Times New Roman" w:hAnsi="Times New Roman" w:cs="Times New Roman"/>
          <w:sz w:val="24"/>
          <w:szCs w:val="24"/>
        </w:rPr>
        <w:t xml:space="preserve"> методическое сопровождение</w:t>
      </w:r>
      <w:r w:rsidRPr="00A749C7">
        <w:rPr>
          <w:rFonts w:ascii="Times New Roman" w:hAnsi="Times New Roman" w:cs="Times New Roman"/>
          <w:sz w:val="24"/>
          <w:szCs w:val="24"/>
        </w:rPr>
        <w:t xml:space="preserve"> организации и проведения итоговых отчётных концертных мероприятий </w:t>
      </w:r>
      <w:r w:rsidRPr="00BD6287">
        <w:rPr>
          <w:rFonts w:ascii="Times New Roman" w:hAnsi="Times New Roman" w:cs="Times New Roman"/>
          <w:sz w:val="24"/>
          <w:szCs w:val="24"/>
        </w:rPr>
        <w:t xml:space="preserve">11 </w:t>
      </w:r>
      <w:r w:rsidRPr="00A749C7">
        <w:rPr>
          <w:rFonts w:ascii="Times New Roman" w:hAnsi="Times New Roman" w:cs="Times New Roman"/>
          <w:sz w:val="24"/>
          <w:szCs w:val="24"/>
        </w:rPr>
        <w:t>детских школ искусств Сургутского района</w:t>
      </w:r>
      <w:r>
        <w:rPr>
          <w:rFonts w:ascii="Times New Roman" w:hAnsi="Times New Roman" w:cs="Times New Roman"/>
          <w:sz w:val="24"/>
          <w:szCs w:val="24"/>
        </w:rPr>
        <w:t>.</w:t>
      </w:r>
    </w:p>
    <w:p w:rsidR="003B2AB9" w:rsidRPr="003B2AB9" w:rsidRDefault="003B2AB9" w:rsidP="003B2AB9">
      <w:pPr>
        <w:spacing w:after="0" w:line="240" w:lineRule="auto"/>
        <w:jc w:val="both"/>
        <w:rPr>
          <w:rFonts w:ascii="Times New Roman" w:hAnsi="Times New Roman" w:cs="Times New Roman"/>
          <w:sz w:val="24"/>
          <w:szCs w:val="24"/>
        </w:rPr>
      </w:pPr>
    </w:p>
    <w:p w:rsidR="007F3876" w:rsidRPr="00823C07" w:rsidRDefault="007F3876" w:rsidP="00823C07">
      <w:pPr>
        <w:spacing w:after="0" w:line="240" w:lineRule="auto"/>
        <w:jc w:val="both"/>
        <w:rPr>
          <w:rFonts w:ascii="Times New Roman" w:eastAsia="Times New Roman" w:hAnsi="Times New Roman" w:cs="Times New Roman"/>
          <w:b/>
          <w:sz w:val="24"/>
          <w:szCs w:val="24"/>
          <w:u w:val="single"/>
          <w:lang w:eastAsia="ru-RU"/>
        </w:rPr>
      </w:pPr>
      <w:r w:rsidRPr="00823C07">
        <w:rPr>
          <w:rFonts w:ascii="Times New Roman" w:eastAsia="Times New Roman" w:hAnsi="Times New Roman" w:cs="Times New Roman"/>
          <w:b/>
          <w:sz w:val="24"/>
          <w:szCs w:val="24"/>
          <w:u w:val="single"/>
          <w:lang w:eastAsia="ru-RU"/>
        </w:rPr>
        <w:t>6.4. Участие работодателей: в разработке программ, в образовательном процесс</w:t>
      </w:r>
      <w:r w:rsidR="00823C07">
        <w:rPr>
          <w:rFonts w:ascii="Times New Roman" w:eastAsia="Times New Roman" w:hAnsi="Times New Roman" w:cs="Times New Roman"/>
          <w:b/>
          <w:sz w:val="24"/>
          <w:szCs w:val="24"/>
          <w:u w:val="single"/>
          <w:lang w:eastAsia="ru-RU"/>
        </w:rPr>
        <w:t>е и оценке качества образования</w:t>
      </w:r>
    </w:p>
    <w:p w:rsidR="007F3876" w:rsidRDefault="007F3876" w:rsidP="00823C07">
      <w:pPr>
        <w:tabs>
          <w:tab w:val="left" w:pos="1507"/>
        </w:tabs>
        <w:spacing w:after="0" w:line="240" w:lineRule="auto"/>
        <w:ind w:firstLine="709"/>
        <w:jc w:val="both"/>
        <w:rPr>
          <w:rFonts w:ascii="Times New Roman" w:hAnsi="Times New Roman" w:cs="Times New Roman"/>
          <w:sz w:val="24"/>
          <w:szCs w:val="24"/>
        </w:rPr>
      </w:pPr>
      <w:r w:rsidRPr="00FB0F7D">
        <w:rPr>
          <w:rFonts w:ascii="Times New Roman" w:eastAsia="Times New Roman" w:hAnsi="Times New Roman" w:cs="Times New Roman"/>
          <w:b/>
          <w:bCs/>
          <w:sz w:val="24"/>
          <w:szCs w:val="24"/>
          <w:lang w:eastAsia="ru-RU"/>
        </w:rPr>
        <w:t>Работодатели</w:t>
      </w:r>
      <w:r w:rsidRPr="00FB0F7D">
        <w:rPr>
          <w:rFonts w:ascii="Times New Roman" w:eastAsia="Times New Roman" w:hAnsi="Times New Roman" w:cs="Times New Roman"/>
          <w:sz w:val="24"/>
          <w:szCs w:val="24"/>
          <w:lang w:eastAsia="ru-RU"/>
        </w:rPr>
        <w:t xml:space="preserve"> (руководители детских школ искусств г. Сургута (Р.П. </w:t>
      </w:r>
      <w:proofErr w:type="spellStart"/>
      <w:r w:rsidRPr="00FB0F7D">
        <w:rPr>
          <w:rFonts w:ascii="Times New Roman" w:eastAsia="Times New Roman" w:hAnsi="Times New Roman" w:cs="Times New Roman"/>
          <w:sz w:val="24"/>
          <w:szCs w:val="24"/>
          <w:lang w:eastAsia="ru-RU"/>
        </w:rPr>
        <w:t>Поздеева</w:t>
      </w:r>
      <w:proofErr w:type="spellEnd"/>
      <w:r w:rsidRPr="00FB0F7D">
        <w:rPr>
          <w:rFonts w:ascii="Times New Roman" w:eastAsia="Times New Roman" w:hAnsi="Times New Roman" w:cs="Times New Roman"/>
          <w:sz w:val="24"/>
          <w:szCs w:val="24"/>
          <w:lang w:eastAsia="ru-RU"/>
        </w:rPr>
        <w:t xml:space="preserve">, Е.Р. </w:t>
      </w:r>
      <w:proofErr w:type="spellStart"/>
      <w:r w:rsidRPr="00FB0F7D">
        <w:rPr>
          <w:rFonts w:ascii="Times New Roman" w:eastAsia="Times New Roman" w:hAnsi="Times New Roman" w:cs="Times New Roman"/>
          <w:sz w:val="24"/>
          <w:szCs w:val="24"/>
          <w:lang w:eastAsia="ru-RU"/>
        </w:rPr>
        <w:t>Торопкова</w:t>
      </w:r>
      <w:proofErr w:type="spellEnd"/>
      <w:r w:rsidRPr="00FB0F7D">
        <w:rPr>
          <w:rFonts w:ascii="Times New Roman" w:eastAsia="Times New Roman" w:hAnsi="Times New Roman" w:cs="Times New Roman"/>
          <w:sz w:val="24"/>
          <w:szCs w:val="24"/>
          <w:lang w:eastAsia="ru-RU"/>
        </w:rPr>
        <w:t xml:space="preserve">, Е.А. </w:t>
      </w:r>
      <w:proofErr w:type="spellStart"/>
      <w:r w:rsidRPr="00FB0F7D">
        <w:rPr>
          <w:rFonts w:ascii="Times New Roman" w:eastAsia="Times New Roman" w:hAnsi="Times New Roman" w:cs="Times New Roman"/>
          <w:sz w:val="24"/>
          <w:szCs w:val="24"/>
          <w:lang w:eastAsia="ru-RU"/>
        </w:rPr>
        <w:t>Притупова</w:t>
      </w:r>
      <w:proofErr w:type="spellEnd"/>
      <w:r w:rsidRPr="00FB0F7D">
        <w:rPr>
          <w:rFonts w:ascii="Times New Roman" w:eastAsia="Times New Roman" w:hAnsi="Times New Roman" w:cs="Times New Roman"/>
          <w:sz w:val="24"/>
          <w:szCs w:val="24"/>
          <w:lang w:eastAsia="ru-RU"/>
        </w:rPr>
        <w:t xml:space="preserve">, Ю.В. </w:t>
      </w:r>
      <w:proofErr w:type="spellStart"/>
      <w:r w:rsidRPr="00FB0F7D">
        <w:rPr>
          <w:rFonts w:ascii="Times New Roman" w:eastAsia="Times New Roman" w:hAnsi="Times New Roman" w:cs="Times New Roman"/>
          <w:sz w:val="24"/>
          <w:szCs w:val="24"/>
          <w:lang w:eastAsia="ru-RU"/>
        </w:rPr>
        <w:t>Плетенецкая</w:t>
      </w:r>
      <w:proofErr w:type="spellEnd"/>
      <w:r w:rsidRPr="00FB0F7D">
        <w:rPr>
          <w:rFonts w:ascii="Times New Roman" w:eastAsia="Times New Roman" w:hAnsi="Times New Roman" w:cs="Times New Roman"/>
          <w:sz w:val="24"/>
          <w:szCs w:val="24"/>
          <w:lang w:eastAsia="ru-RU"/>
        </w:rPr>
        <w:t>),</w:t>
      </w:r>
      <w:r w:rsidRPr="00940756">
        <w:rPr>
          <w:rFonts w:ascii="Times New Roman" w:eastAsia="Times New Roman" w:hAnsi="Times New Roman" w:cs="Times New Roman"/>
          <w:sz w:val="24"/>
          <w:lang w:eastAsia="ru-RU"/>
        </w:rPr>
        <w:t xml:space="preserve"> </w:t>
      </w:r>
      <w:r w:rsidRPr="00940756">
        <w:rPr>
          <w:rFonts w:ascii="Times New Roman" w:eastAsia="Times New Roman" w:hAnsi="Times New Roman" w:cs="Times New Roman"/>
          <w:bCs/>
          <w:sz w:val="24"/>
          <w:lang w:eastAsia="ru-RU"/>
        </w:rPr>
        <w:t>директор</w:t>
      </w:r>
      <w:r w:rsidRPr="00940756">
        <w:rPr>
          <w:rFonts w:ascii="Times New Roman" w:eastAsia="Times New Roman" w:hAnsi="Times New Roman" w:cs="Times New Roman"/>
          <w:sz w:val="24"/>
          <w:lang w:eastAsia="ru-RU"/>
        </w:rPr>
        <w:t xml:space="preserve"> МАУ «</w:t>
      </w:r>
      <w:proofErr w:type="spellStart"/>
      <w:r w:rsidRPr="00940756">
        <w:rPr>
          <w:rFonts w:ascii="Times New Roman" w:eastAsia="Times New Roman" w:hAnsi="Times New Roman" w:cs="Times New Roman"/>
          <w:sz w:val="24"/>
          <w:lang w:eastAsia="ru-RU"/>
        </w:rPr>
        <w:t>Сургутская</w:t>
      </w:r>
      <w:proofErr w:type="spellEnd"/>
      <w:r w:rsidRPr="00940756">
        <w:rPr>
          <w:rFonts w:ascii="Times New Roman" w:eastAsia="Times New Roman" w:hAnsi="Times New Roman" w:cs="Times New Roman"/>
          <w:sz w:val="24"/>
          <w:lang w:eastAsia="ru-RU"/>
        </w:rPr>
        <w:t xml:space="preserve"> филармония» Я.С. Черняк, </w:t>
      </w:r>
      <w:r w:rsidRPr="00940756">
        <w:rPr>
          <w:rFonts w:ascii="Times New Roman" w:eastAsia="Times New Roman" w:hAnsi="Times New Roman" w:cs="Times New Roman"/>
          <w:bCs/>
          <w:sz w:val="24"/>
          <w:lang w:eastAsia="ru-RU"/>
        </w:rPr>
        <w:t>директор</w:t>
      </w:r>
      <w:r w:rsidRPr="00940756">
        <w:rPr>
          <w:rFonts w:ascii="Times New Roman" w:eastAsia="Times New Roman" w:hAnsi="Times New Roman" w:cs="Times New Roman"/>
          <w:b/>
          <w:bCs/>
          <w:sz w:val="24"/>
          <w:lang w:eastAsia="ru-RU"/>
        </w:rPr>
        <w:t xml:space="preserve"> </w:t>
      </w:r>
      <w:r>
        <w:rPr>
          <w:rFonts w:ascii="Times New Roman" w:eastAsia="Times New Roman" w:hAnsi="Times New Roman" w:cs="Times New Roman"/>
          <w:sz w:val="24"/>
          <w:lang w:eastAsia="ru-RU"/>
        </w:rPr>
        <w:t xml:space="preserve">МАУ «Городской культурный центр» В.Ю. </w:t>
      </w:r>
      <w:proofErr w:type="spellStart"/>
      <w:r>
        <w:rPr>
          <w:rFonts w:ascii="Times New Roman" w:eastAsia="Times New Roman" w:hAnsi="Times New Roman" w:cs="Times New Roman"/>
          <w:sz w:val="24"/>
          <w:lang w:eastAsia="ru-RU"/>
        </w:rPr>
        <w:t>Болотнова</w:t>
      </w:r>
      <w:proofErr w:type="spellEnd"/>
      <w:r w:rsidRPr="00940756">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директор</w:t>
      </w:r>
      <w:r>
        <w:t xml:space="preserve"> </w:t>
      </w:r>
      <w:r w:rsidRPr="00940756">
        <w:rPr>
          <w:rFonts w:ascii="Times New Roman" w:eastAsia="Times New Roman" w:hAnsi="Times New Roman" w:cs="Times New Roman"/>
          <w:sz w:val="24"/>
          <w:lang w:eastAsia="ru-RU"/>
        </w:rPr>
        <w:t xml:space="preserve">МБОУ </w:t>
      </w:r>
      <w:proofErr w:type="gramStart"/>
      <w:r w:rsidRPr="00940756">
        <w:rPr>
          <w:rFonts w:ascii="Times New Roman" w:eastAsia="Times New Roman" w:hAnsi="Times New Roman" w:cs="Times New Roman"/>
          <w:sz w:val="24"/>
          <w:lang w:eastAsia="ru-RU"/>
        </w:rPr>
        <w:t>ДО</w:t>
      </w:r>
      <w:proofErr w:type="gramEnd"/>
      <w:r w:rsidRPr="00940756">
        <w:rPr>
          <w:rFonts w:ascii="Times New Roman" w:eastAsia="Times New Roman" w:hAnsi="Times New Roman" w:cs="Times New Roman"/>
          <w:sz w:val="24"/>
          <w:lang w:eastAsia="ru-RU"/>
        </w:rPr>
        <w:t xml:space="preserve"> «Белоярская ДШИ»</w:t>
      </w:r>
      <w:r>
        <w:rPr>
          <w:rFonts w:ascii="Times New Roman" w:eastAsia="Times New Roman" w:hAnsi="Times New Roman" w:cs="Times New Roman"/>
          <w:sz w:val="24"/>
          <w:lang w:eastAsia="ru-RU"/>
        </w:rPr>
        <w:t xml:space="preserve"> М.А. </w:t>
      </w:r>
      <w:proofErr w:type="spellStart"/>
      <w:r>
        <w:rPr>
          <w:rFonts w:ascii="Times New Roman" w:eastAsia="Times New Roman" w:hAnsi="Times New Roman" w:cs="Times New Roman"/>
          <w:sz w:val="24"/>
          <w:lang w:eastAsia="ru-RU"/>
        </w:rPr>
        <w:t>Бедрик</w:t>
      </w:r>
      <w:proofErr w:type="spellEnd"/>
      <w:r>
        <w:rPr>
          <w:rFonts w:ascii="Times New Roman" w:eastAsia="Times New Roman" w:hAnsi="Times New Roman" w:cs="Times New Roman"/>
          <w:sz w:val="24"/>
          <w:lang w:eastAsia="ru-RU"/>
        </w:rPr>
        <w:t xml:space="preserve">; </w:t>
      </w:r>
      <w:r w:rsidRPr="00940756">
        <w:rPr>
          <w:rFonts w:ascii="Times New Roman" w:eastAsia="Times New Roman" w:hAnsi="Times New Roman" w:cs="Times New Roman"/>
          <w:sz w:val="24"/>
          <w:lang w:eastAsia="ru-RU"/>
        </w:rPr>
        <w:t xml:space="preserve">принимают участие в разработке образовательных программ, фонда оценочных средств, участвуют в реализации образовательных программ в качестве председателей экзаменационных комиссий квалификационных экзаменов по профессиональным модулям, членов государственной экзаменационной комиссии; в творческих мероприятиях, научно-практических конференциях, ассамблеях, круглых столах, мастер-классах, совместных </w:t>
      </w:r>
      <w:r w:rsidRPr="00940756">
        <w:rPr>
          <w:rFonts w:ascii="Times New Roman" w:eastAsia="Times New Roman" w:hAnsi="Times New Roman" w:cs="Times New Roman"/>
          <w:sz w:val="24"/>
          <w:lang w:eastAsia="ru-RU"/>
        </w:rPr>
        <w:lastRenderedPageBreak/>
        <w:t xml:space="preserve">концертах.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в качестве внештатных экспертов (председателей экзаменационных комиссий) привлечены работодатели: </w:t>
      </w:r>
      <w:proofErr w:type="spellStart"/>
      <w:proofErr w:type="gramStart"/>
      <w:r w:rsidRPr="00940756">
        <w:rPr>
          <w:rFonts w:ascii="Times New Roman" w:eastAsia="Times New Roman" w:hAnsi="Times New Roman" w:cs="Times New Roman"/>
          <w:sz w:val="24"/>
          <w:lang w:eastAsia="ru-RU"/>
        </w:rPr>
        <w:t>Бедрик</w:t>
      </w:r>
      <w:proofErr w:type="spellEnd"/>
      <w:r w:rsidRPr="00940756">
        <w:rPr>
          <w:rFonts w:ascii="Times New Roman" w:eastAsia="Times New Roman" w:hAnsi="Times New Roman" w:cs="Times New Roman"/>
          <w:sz w:val="24"/>
          <w:lang w:eastAsia="ru-RU"/>
        </w:rPr>
        <w:t xml:space="preserve"> М.А. - директор МБОУ ДО «Белоярская ДШИ»; </w:t>
      </w:r>
      <w:proofErr w:type="spellStart"/>
      <w:r w:rsidRPr="00940756">
        <w:rPr>
          <w:rFonts w:ascii="Times New Roman" w:eastAsia="Times New Roman" w:hAnsi="Times New Roman" w:cs="Times New Roman"/>
          <w:sz w:val="24"/>
          <w:lang w:eastAsia="ru-RU"/>
        </w:rPr>
        <w:t>Тор</w:t>
      </w:r>
      <w:r w:rsidR="00FB0F7D">
        <w:rPr>
          <w:rFonts w:ascii="Times New Roman" w:eastAsia="Times New Roman" w:hAnsi="Times New Roman" w:cs="Times New Roman"/>
          <w:sz w:val="24"/>
          <w:lang w:eastAsia="ru-RU"/>
        </w:rPr>
        <w:t>опкова</w:t>
      </w:r>
      <w:proofErr w:type="spellEnd"/>
      <w:r w:rsidR="00FB0F7D">
        <w:rPr>
          <w:rFonts w:ascii="Times New Roman" w:eastAsia="Times New Roman" w:hAnsi="Times New Roman" w:cs="Times New Roman"/>
          <w:sz w:val="24"/>
          <w:lang w:eastAsia="ru-RU"/>
        </w:rPr>
        <w:t xml:space="preserve"> Е.Р. – директор МБОУ ДО «ДШИ №2»</w:t>
      </w:r>
      <w:r w:rsidRPr="00940756">
        <w:rPr>
          <w:rFonts w:ascii="Times New Roman" w:eastAsia="Times New Roman" w:hAnsi="Times New Roman" w:cs="Times New Roman"/>
          <w:sz w:val="24"/>
          <w:lang w:eastAsia="ru-RU"/>
        </w:rPr>
        <w:t xml:space="preserve"> г. Сургута, Санина Т.В. - руководитель и дирижер оркестра духовых инструментов «Сургут Экспресс-</w:t>
      </w:r>
      <w:proofErr w:type="spellStart"/>
      <w:r w:rsidRPr="00940756">
        <w:rPr>
          <w:rFonts w:ascii="Times New Roman" w:eastAsia="Times New Roman" w:hAnsi="Times New Roman" w:cs="Times New Roman"/>
          <w:sz w:val="24"/>
          <w:lang w:eastAsia="ru-RU"/>
        </w:rPr>
        <w:t>Бэнд</w:t>
      </w:r>
      <w:proofErr w:type="spellEnd"/>
      <w:r w:rsidRPr="00940756">
        <w:rPr>
          <w:rFonts w:ascii="Times New Roman" w:eastAsia="Times New Roman" w:hAnsi="Times New Roman" w:cs="Times New Roman"/>
          <w:sz w:val="24"/>
          <w:lang w:eastAsia="ru-RU"/>
        </w:rPr>
        <w:t xml:space="preserve">» </w:t>
      </w:r>
      <w:r w:rsidR="00B5126B">
        <w:rPr>
          <w:rFonts w:ascii="Times New Roman" w:eastAsia="Times New Roman" w:hAnsi="Times New Roman" w:cs="Times New Roman"/>
          <w:sz w:val="24"/>
          <w:lang w:eastAsia="ru-RU"/>
        </w:rPr>
        <w:t>МАУ «</w:t>
      </w:r>
      <w:proofErr w:type="spellStart"/>
      <w:r w:rsidRPr="00940756">
        <w:rPr>
          <w:rFonts w:ascii="Times New Roman" w:eastAsia="Times New Roman" w:hAnsi="Times New Roman" w:cs="Times New Roman"/>
          <w:sz w:val="24"/>
          <w:lang w:eastAsia="ru-RU"/>
        </w:rPr>
        <w:t>Сургутск</w:t>
      </w:r>
      <w:r w:rsidR="00B5126B">
        <w:rPr>
          <w:rFonts w:ascii="Times New Roman" w:eastAsia="Times New Roman" w:hAnsi="Times New Roman" w:cs="Times New Roman"/>
          <w:sz w:val="24"/>
          <w:lang w:eastAsia="ru-RU"/>
        </w:rPr>
        <w:t>ая</w:t>
      </w:r>
      <w:proofErr w:type="spellEnd"/>
      <w:r w:rsidRPr="00940756">
        <w:rPr>
          <w:rFonts w:ascii="Times New Roman" w:eastAsia="Times New Roman" w:hAnsi="Times New Roman" w:cs="Times New Roman"/>
          <w:sz w:val="24"/>
          <w:lang w:eastAsia="ru-RU"/>
        </w:rPr>
        <w:t xml:space="preserve"> филармони</w:t>
      </w:r>
      <w:r w:rsidR="00B5126B">
        <w:rPr>
          <w:rFonts w:ascii="Times New Roman" w:eastAsia="Times New Roman" w:hAnsi="Times New Roman" w:cs="Times New Roman"/>
          <w:sz w:val="24"/>
          <w:lang w:eastAsia="ru-RU"/>
        </w:rPr>
        <w:t>я»</w:t>
      </w:r>
      <w:r w:rsidRPr="00940756">
        <w:rPr>
          <w:rFonts w:ascii="Times New Roman" w:eastAsia="Times New Roman" w:hAnsi="Times New Roman" w:cs="Times New Roman"/>
          <w:sz w:val="24"/>
          <w:lang w:eastAsia="ru-RU"/>
        </w:rPr>
        <w:t>;</w:t>
      </w:r>
      <w:r w:rsidR="00FB0F7D">
        <w:rPr>
          <w:rFonts w:ascii="Times New Roman" w:eastAsia="Times New Roman" w:hAnsi="Times New Roman" w:cs="Times New Roman"/>
          <w:sz w:val="24"/>
          <w:lang w:eastAsia="ru-RU"/>
        </w:rPr>
        <w:t xml:space="preserve"> Веснин В.В. - директор МБУК «Культурно - досуговый комплекс»</w:t>
      </w:r>
      <w:r w:rsidRPr="00940756">
        <w:rPr>
          <w:rFonts w:ascii="Times New Roman" w:eastAsia="Times New Roman" w:hAnsi="Times New Roman" w:cs="Times New Roman"/>
          <w:sz w:val="24"/>
          <w:lang w:eastAsia="ru-RU"/>
        </w:rPr>
        <w:t xml:space="preserve"> г. Нефтеюганск; Корол</w:t>
      </w:r>
      <w:r w:rsidR="00FB0F7D">
        <w:rPr>
          <w:rFonts w:ascii="Times New Roman" w:eastAsia="Times New Roman" w:hAnsi="Times New Roman" w:cs="Times New Roman"/>
          <w:sz w:val="24"/>
          <w:lang w:eastAsia="ru-RU"/>
        </w:rPr>
        <w:t>ь С.С. - преподаватель МБОУ ДО «</w:t>
      </w:r>
      <w:r w:rsidRPr="00940756">
        <w:rPr>
          <w:rFonts w:ascii="Times New Roman" w:eastAsia="Times New Roman" w:hAnsi="Times New Roman" w:cs="Times New Roman"/>
          <w:sz w:val="24"/>
          <w:lang w:eastAsia="ru-RU"/>
        </w:rPr>
        <w:t>Детская школа искусств № 2».</w:t>
      </w:r>
      <w:proofErr w:type="gramEnd"/>
    </w:p>
    <w:p w:rsidR="007E5462" w:rsidRDefault="000E05E8" w:rsidP="007E5462">
      <w:pPr>
        <w:jc w:val="both"/>
        <w:rPr>
          <w:rFonts w:ascii="Times New Roman" w:eastAsia="Times New Roman" w:hAnsi="Times New Roman" w:cs="Times New Roman"/>
          <w:b/>
          <w:sz w:val="24"/>
          <w:lang w:eastAsia="ru-RU"/>
        </w:rPr>
      </w:pPr>
      <w:r w:rsidRPr="00860646">
        <w:rPr>
          <w:rFonts w:ascii="Times New Roman" w:hAnsi="Times New Roman" w:cs="Times New Roman"/>
          <w:noProof/>
          <w:lang w:eastAsia="ru-RU"/>
        </w:rPr>
        <mc:AlternateContent>
          <mc:Choice Requires="wps">
            <w:drawing>
              <wp:anchor distT="0" distB="0" distL="114300" distR="114300" simplePos="0" relativeHeight="251812864" behindDoc="1" locked="0" layoutInCell="0" allowOverlap="1" wp14:anchorId="6D5F979E" wp14:editId="07488A67">
                <wp:simplePos x="0" y="0"/>
                <wp:positionH relativeFrom="page">
                  <wp:posOffset>193040</wp:posOffset>
                </wp:positionH>
                <wp:positionV relativeFrom="page">
                  <wp:posOffset>275590</wp:posOffset>
                </wp:positionV>
                <wp:extent cx="1190625" cy="7277100"/>
                <wp:effectExtent l="666750" t="762000" r="28575" b="19050"/>
                <wp:wrapSquare wrapText="bothSides"/>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0E05E8">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0E05E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w:t>
                            </w:r>
                          </w:p>
                          <w:p w:rsidR="000E0B64" w:rsidRPr="000E05E8" w:rsidRDefault="000E0B64"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lang w:val="en-US"/>
                              </w:rPr>
                              <w:t>C</w:t>
                            </w:r>
                            <w:r>
                              <w:rPr>
                                <w:rFonts w:ascii="Times New Roman" w:eastAsia="Calibri" w:hAnsi="Times New Roman" w:cs="Times New Roman"/>
                                <w:b/>
                                <w:color w:val="4F6228" w:themeColor="accent3" w:themeShade="80"/>
                                <w:sz w:val="26"/>
                                <w:szCs w:val="26"/>
                              </w:rPr>
                              <w:t>ОЦИАЛЬНОЕ, ГОСУДАРСТВЕННО-ЧАСТНОЕ ПАРТНЕРСТВО</w:t>
                            </w:r>
                          </w:p>
                          <w:p w:rsidR="000E0B64" w:rsidRPr="00007581" w:rsidRDefault="000E0B64" w:rsidP="000E05E8">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080" style="position:absolute;left:0;text-align:left;margin-left:15.2pt;margin-top:21.7pt;width:93.75pt;height:573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0E05E8">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0E05E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w:t>
                      </w:r>
                    </w:p>
                    <w:p w:rsidR="000E0B64" w:rsidRPr="000E05E8" w:rsidRDefault="000E0B64"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lang w:val="en-US"/>
                        </w:rPr>
                        <w:t>C</w:t>
                      </w:r>
                      <w:r>
                        <w:rPr>
                          <w:rFonts w:ascii="Times New Roman" w:eastAsia="Calibri" w:hAnsi="Times New Roman" w:cs="Times New Roman"/>
                          <w:b/>
                          <w:color w:val="4F6228" w:themeColor="accent3" w:themeShade="80"/>
                          <w:sz w:val="26"/>
                          <w:szCs w:val="26"/>
                        </w:rPr>
                        <w:t>ОЦИАЛЬНОЕ, ГОСУДАРСТВЕННО-ЧАСТНОЕ ПАРТНЕРСТВО</w:t>
                      </w:r>
                    </w:p>
                    <w:p w:rsidR="000E0B64" w:rsidRPr="00007581" w:rsidRDefault="000E0B64" w:rsidP="000E05E8">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
    <w:p w:rsidR="007F3876" w:rsidRPr="007E5462" w:rsidRDefault="007F3876" w:rsidP="007E5462">
      <w:pPr>
        <w:spacing w:after="0" w:line="240" w:lineRule="auto"/>
        <w:jc w:val="both"/>
        <w:rPr>
          <w:rFonts w:ascii="Times New Roman" w:eastAsia="Times New Roman" w:hAnsi="Times New Roman" w:cs="Times New Roman"/>
          <w:b/>
          <w:sz w:val="24"/>
          <w:lang w:eastAsia="ru-RU"/>
        </w:rPr>
      </w:pPr>
      <w:r w:rsidRPr="00C128B1">
        <w:rPr>
          <w:rFonts w:ascii="Times New Roman" w:eastAsia="Times New Roman" w:hAnsi="Times New Roman" w:cs="Times New Roman"/>
          <w:b/>
          <w:sz w:val="24"/>
          <w:u w:val="single"/>
          <w:lang w:eastAsia="ru-RU"/>
        </w:rPr>
        <w:t>6.5. Сотрудничество с предприятиями и организациями, выступающими в качестве работодателей для студентов и выпускников, а также с органами государственной и муниципальной власти, службой занятости и друг</w:t>
      </w:r>
      <w:r w:rsidR="007E5462">
        <w:rPr>
          <w:rFonts w:ascii="Times New Roman" w:eastAsia="Times New Roman" w:hAnsi="Times New Roman" w:cs="Times New Roman"/>
          <w:b/>
          <w:sz w:val="24"/>
          <w:u w:val="single"/>
          <w:lang w:eastAsia="ru-RU"/>
        </w:rPr>
        <w:t>ими заинтересованными сторонами</w:t>
      </w:r>
    </w:p>
    <w:p w:rsidR="007F3876" w:rsidRPr="007F3876" w:rsidRDefault="007F3876" w:rsidP="007E5462">
      <w:pPr>
        <w:spacing w:after="0" w:line="240" w:lineRule="auto"/>
        <w:ind w:firstLine="709"/>
        <w:contextualSpacing/>
        <w:jc w:val="both"/>
        <w:rPr>
          <w:rFonts w:ascii="Times New Roman" w:eastAsia="Times New Roman" w:hAnsi="Times New Roman" w:cs="Times New Roman"/>
          <w:sz w:val="24"/>
          <w:lang w:eastAsia="ru-RU"/>
        </w:rPr>
      </w:pPr>
      <w:r w:rsidRPr="007E5462">
        <w:rPr>
          <w:rFonts w:ascii="Times New Roman" w:eastAsia="Times New Roman" w:hAnsi="Times New Roman" w:cs="Times New Roman"/>
          <w:bCs/>
          <w:sz w:val="24"/>
          <w:lang w:eastAsia="ru-RU"/>
        </w:rPr>
        <w:t>Взаимодействие с работодателями</w:t>
      </w:r>
      <w:r w:rsidRPr="007F3876">
        <w:rPr>
          <w:rFonts w:ascii="Times New Roman" w:eastAsia="Times New Roman" w:hAnsi="Times New Roman" w:cs="Times New Roman"/>
          <w:sz w:val="24"/>
          <w:lang w:eastAsia="ru-RU"/>
        </w:rPr>
        <w:t xml:space="preserve"> осуществляется в виде реализации производственной практики по профилю специальности. В соответствии с требованиями федеральных государственных стандартов по специальностям колледжа, администрацией колледжа заключены договора о проведении педагогической (наблюдательной) практики студентов со всеми ДШИ г. Сургута. В качестве представителя работодателей колледж связывает сотрудничество с МБОУ </w:t>
      </w:r>
      <w:proofErr w:type="gramStart"/>
      <w:r w:rsidRPr="007F3876">
        <w:rPr>
          <w:rFonts w:ascii="Times New Roman" w:eastAsia="Times New Roman" w:hAnsi="Times New Roman" w:cs="Times New Roman"/>
          <w:sz w:val="24"/>
          <w:lang w:eastAsia="ru-RU"/>
        </w:rPr>
        <w:t>ДО</w:t>
      </w:r>
      <w:proofErr w:type="gramEnd"/>
      <w:r w:rsidRPr="007F3876">
        <w:rPr>
          <w:rFonts w:ascii="Times New Roman" w:eastAsia="Times New Roman" w:hAnsi="Times New Roman" w:cs="Times New Roman"/>
          <w:sz w:val="24"/>
          <w:lang w:eastAsia="ru-RU"/>
        </w:rPr>
        <w:t xml:space="preserve"> «</w:t>
      </w:r>
      <w:proofErr w:type="gramStart"/>
      <w:r w:rsidRPr="007F3876">
        <w:rPr>
          <w:rFonts w:ascii="Times New Roman" w:eastAsia="Times New Roman" w:hAnsi="Times New Roman" w:cs="Times New Roman"/>
          <w:sz w:val="24"/>
          <w:lang w:eastAsia="ru-RU"/>
        </w:rPr>
        <w:t>Детская</w:t>
      </w:r>
      <w:proofErr w:type="gramEnd"/>
      <w:r w:rsidRPr="007F3876">
        <w:rPr>
          <w:rFonts w:ascii="Times New Roman" w:eastAsia="Times New Roman" w:hAnsi="Times New Roman" w:cs="Times New Roman"/>
          <w:sz w:val="24"/>
          <w:lang w:eastAsia="ru-RU"/>
        </w:rPr>
        <w:t xml:space="preserve"> школа искусств № 2» г. Сургут; БУ «Сург</w:t>
      </w:r>
      <w:r w:rsidR="000E2F3C">
        <w:rPr>
          <w:rFonts w:ascii="Times New Roman" w:eastAsia="Times New Roman" w:hAnsi="Times New Roman" w:cs="Times New Roman"/>
          <w:sz w:val="24"/>
          <w:lang w:eastAsia="ru-RU"/>
        </w:rPr>
        <w:t>утский музыкально-драматический</w:t>
      </w:r>
      <w:r w:rsidRPr="007F3876">
        <w:rPr>
          <w:rFonts w:ascii="Times New Roman" w:eastAsia="Times New Roman" w:hAnsi="Times New Roman" w:cs="Times New Roman"/>
          <w:sz w:val="24"/>
          <w:lang w:eastAsia="ru-RU"/>
        </w:rPr>
        <w:t xml:space="preserve"> театр»; МАУ «Сургутская филармония»,</w:t>
      </w:r>
      <w:r w:rsidRPr="007F3876">
        <w:t xml:space="preserve"> </w:t>
      </w:r>
      <w:r w:rsidRPr="007F3876">
        <w:rPr>
          <w:rFonts w:ascii="Times New Roman" w:eastAsia="Times New Roman" w:hAnsi="Times New Roman" w:cs="Times New Roman"/>
          <w:sz w:val="24"/>
          <w:lang w:eastAsia="ru-RU"/>
        </w:rPr>
        <w:t>МАУ «Городской культурный центр».</w:t>
      </w:r>
    </w:p>
    <w:p w:rsidR="007F3876" w:rsidRPr="007F3876" w:rsidRDefault="007F3876" w:rsidP="00C128B1">
      <w:pPr>
        <w:spacing w:after="0" w:line="240" w:lineRule="auto"/>
        <w:ind w:firstLine="709"/>
        <w:contextualSpacing/>
        <w:jc w:val="both"/>
        <w:rPr>
          <w:rFonts w:ascii="Times New Roman" w:eastAsia="Times New Roman" w:hAnsi="Times New Roman" w:cs="Times New Roman"/>
          <w:sz w:val="24"/>
          <w:lang w:eastAsia="ru-RU"/>
        </w:rPr>
      </w:pPr>
      <w:proofErr w:type="gramStart"/>
      <w:r w:rsidRPr="007F3876">
        <w:rPr>
          <w:rFonts w:ascii="Times New Roman" w:eastAsia="Times New Roman" w:hAnsi="Times New Roman" w:cs="Times New Roman"/>
          <w:b/>
          <w:bCs/>
          <w:sz w:val="24"/>
          <w:lang w:eastAsia="ru-RU"/>
        </w:rPr>
        <w:t xml:space="preserve">Заключены договоры </w:t>
      </w:r>
      <w:r w:rsidRPr="007F3876">
        <w:rPr>
          <w:rFonts w:ascii="Times New Roman" w:eastAsia="Times New Roman" w:hAnsi="Times New Roman" w:cs="Times New Roman"/>
          <w:sz w:val="24"/>
          <w:lang w:eastAsia="ru-RU"/>
        </w:rPr>
        <w:t>о сотрудничестве в сфере культур</w:t>
      </w:r>
      <w:r w:rsidR="000E2F3C">
        <w:rPr>
          <w:rFonts w:ascii="Times New Roman" w:eastAsia="Times New Roman" w:hAnsi="Times New Roman" w:cs="Times New Roman"/>
          <w:sz w:val="24"/>
          <w:lang w:eastAsia="ru-RU"/>
        </w:rPr>
        <w:t>ы с 50</w:t>
      </w:r>
      <w:r w:rsidRPr="007F3876">
        <w:rPr>
          <w:rFonts w:ascii="Times New Roman" w:eastAsia="Times New Roman" w:hAnsi="Times New Roman" w:cs="Times New Roman"/>
          <w:sz w:val="24"/>
          <w:lang w:eastAsia="ru-RU"/>
        </w:rPr>
        <w:t xml:space="preserve"> учреждениями Ханты-Мансийского автономного округа-Югры, России</w:t>
      </w:r>
      <w:r w:rsidR="009A0B5A">
        <w:rPr>
          <w:rFonts w:ascii="Times New Roman" w:eastAsia="Times New Roman" w:hAnsi="Times New Roman" w:cs="Times New Roman"/>
          <w:sz w:val="24"/>
          <w:lang w:eastAsia="ru-RU"/>
        </w:rPr>
        <w:t xml:space="preserve"> и Республики Беларусь</w:t>
      </w:r>
      <w:r w:rsidR="00E94457">
        <w:rPr>
          <w:rFonts w:ascii="Times New Roman" w:eastAsia="Times New Roman" w:hAnsi="Times New Roman" w:cs="Times New Roman"/>
          <w:sz w:val="24"/>
          <w:lang w:eastAsia="ru-RU"/>
        </w:rPr>
        <w:t xml:space="preserve"> (П</w:t>
      </w:r>
      <w:r w:rsidRPr="007F3876">
        <w:rPr>
          <w:rFonts w:ascii="Times New Roman" w:eastAsia="Times New Roman" w:hAnsi="Times New Roman" w:cs="Times New Roman"/>
          <w:sz w:val="24"/>
          <w:lang w:eastAsia="ru-RU"/>
        </w:rPr>
        <w:t>риложение 15) по следующим направлениям деятельности: концертно-просветительская, информационная, консультационная, методическое сопровождение, проектная, повышение квалификации специалистов образовательных учреждений дополнительного образования, совместное участие в международных, российских, региональных, городских программах по актуальным направлениям сотрудничества, организация и проведение совместных мероприятий, использование на взаимовыгодных условиях материально-технических ресурсов, содействие</w:t>
      </w:r>
      <w:proofErr w:type="gramEnd"/>
      <w:r w:rsidRPr="007F3876">
        <w:rPr>
          <w:rFonts w:ascii="Times New Roman" w:eastAsia="Times New Roman" w:hAnsi="Times New Roman" w:cs="Times New Roman"/>
          <w:sz w:val="24"/>
          <w:lang w:eastAsia="ru-RU"/>
        </w:rPr>
        <w:t xml:space="preserve"> в трудоустройстве выпускников колледжа.</w:t>
      </w:r>
    </w:p>
    <w:p w:rsidR="007F3876" w:rsidRPr="007F3876" w:rsidRDefault="007F3876" w:rsidP="009A0B5A">
      <w:pPr>
        <w:spacing w:after="0" w:line="240" w:lineRule="auto"/>
        <w:ind w:firstLine="709"/>
        <w:contextualSpacing/>
        <w:jc w:val="both"/>
        <w:rPr>
          <w:rFonts w:ascii="Times New Roman" w:eastAsia="Times New Roman" w:hAnsi="Times New Roman" w:cs="Times New Roman"/>
          <w:sz w:val="24"/>
          <w:lang w:eastAsia="ru-RU"/>
        </w:rPr>
      </w:pPr>
      <w:r w:rsidRPr="007F3876">
        <w:rPr>
          <w:rFonts w:ascii="Times New Roman" w:eastAsia="Times New Roman" w:hAnsi="Times New Roman" w:cs="Times New Roman"/>
          <w:sz w:val="24"/>
          <w:lang w:eastAsia="ru-RU"/>
        </w:rPr>
        <w:t xml:space="preserve">В 2021/2022 учебном году в рамках совместного проекта </w:t>
      </w:r>
      <w:r w:rsidRPr="007F3876">
        <w:rPr>
          <w:rFonts w:ascii="Times New Roman" w:eastAsia="Times New Roman" w:hAnsi="Times New Roman" w:cs="Times New Roman"/>
          <w:b/>
          <w:sz w:val="24"/>
          <w:lang w:eastAsia="ru-RU"/>
        </w:rPr>
        <w:t>«Обнимая сердца»</w:t>
      </w:r>
      <w:r w:rsidRPr="007F3876">
        <w:rPr>
          <w:rFonts w:ascii="Times New Roman" w:eastAsia="Times New Roman" w:hAnsi="Times New Roman" w:cs="Times New Roman"/>
          <w:sz w:val="24"/>
          <w:lang w:eastAsia="ru-RU"/>
        </w:rPr>
        <w:t xml:space="preserve"> велась работа с БУ «Окружной кардиологический диспансер «Центр диагностики и </w:t>
      </w:r>
      <w:proofErr w:type="gramStart"/>
      <w:r w:rsidRPr="007F3876">
        <w:rPr>
          <w:rFonts w:ascii="Times New Roman" w:eastAsia="Times New Roman" w:hAnsi="Times New Roman" w:cs="Times New Roman"/>
          <w:sz w:val="24"/>
          <w:lang w:eastAsia="ru-RU"/>
        </w:rPr>
        <w:t>сердечно-сосудистой</w:t>
      </w:r>
      <w:proofErr w:type="gramEnd"/>
      <w:r w:rsidRPr="007F3876">
        <w:rPr>
          <w:rFonts w:ascii="Times New Roman" w:eastAsia="Times New Roman" w:hAnsi="Times New Roman" w:cs="Times New Roman"/>
          <w:sz w:val="24"/>
          <w:lang w:eastAsia="ru-RU"/>
        </w:rPr>
        <w:t xml:space="preserve"> хирургии».</w:t>
      </w:r>
    </w:p>
    <w:p w:rsidR="007F3876" w:rsidRPr="007F3876" w:rsidRDefault="007F3876" w:rsidP="00C128B1">
      <w:pPr>
        <w:spacing w:after="0" w:line="240" w:lineRule="auto"/>
        <w:ind w:firstLine="709"/>
        <w:contextualSpacing/>
        <w:jc w:val="both"/>
        <w:rPr>
          <w:rFonts w:ascii="Times New Roman" w:eastAsia="Times New Roman" w:hAnsi="Times New Roman" w:cs="Times New Roman"/>
          <w:sz w:val="24"/>
          <w:lang w:eastAsia="ru-RU"/>
        </w:rPr>
      </w:pPr>
      <w:r w:rsidRPr="007F3876">
        <w:rPr>
          <w:rFonts w:ascii="Times New Roman" w:eastAsia="Times New Roman" w:hAnsi="Times New Roman" w:cs="Times New Roman"/>
          <w:sz w:val="24"/>
          <w:lang w:eastAsia="ru-RU"/>
        </w:rPr>
        <w:t xml:space="preserve">В рамках соглашений о сотрудничестве, утвержденной Модели сетевого взаимодействия с ДШИ (ДМШ) ХМАО-Югры, </w:t>
      </w:r>
      <w:r w:rsidRPr="007F3876">
        <w:rPr>
          <w:rFonts w:ascii="Times New Roman" w:eastAsia="Times New Roman" w:hAnsi="Times New Roman" w:cs="Times New Roman"/>
          <w:b/>
          <w:sz w:val="24"/>
          <w:lang w:eastAsia="ru-RU"/>
        </w:rPr>
        <w:t>с Администрацией Сургутского района и муниципальным казённым учреждением «Районный организационно-методический центр»</w:t>
      </w:r>
      <w:r w:rsidRPr="007F3876">
        <w:rPr>
          <w:rFonts w:ascii="Times New Roman" w:eastAsia="Times New Roman" w:hAnsi="Times New Roman" w:cs="Times New Roman"/>
          <w:sz w:val="24"/>
          <w:lang w:eastAsia="ru-RU"/>
        </w:rPr>
        <w:t xml:space="preserve"> преподаватели колледжа принимали участие в качестве внешних экспертов на отчетных концертах детских школ искусств Сургутского района.</w:t>
      </w:r>
    </w:p>
    <w:p w:rsidR="00D94A27" w:rsidRDefault="00D94A27" w:rsidP="007F3876">
      <w:pPr>
        <w:contextualSpacing/>
        <w:jc w:val="both"/>
        <w:rPr>
          <w:rFonts w:eastAsia="Times New Roman"/>
          <w:b/>
          <w:lang w:eastAsia="ru-RU"/>
        </w:rPr>
        <w:sectPr w:rsidR="00D94A27" w:rsidSect="00C84398">
          <w:pgSz w:w="16838" w:h="11906" w:orient="landscape"/>
          <w:pgMar w:top="850" w:right="1134" w:bottom="1276" w:left="1134" w:header="708" w:footer="708" w:gutter="0"/>
          <w:cols w:space="720"/>
        </w:sectPr>
      </w:pPr>
    </w:p>
    <w:p w:rsidR="007F3876" w:rsidRPr="00C128B1" w:rsidRDefault="00D94A27" w:rsidP="007F3876">
      <w:pPr>
        <w:contextualSpacing/>
        <w:jc w:val="both"/>
        <w:rPr>
          <w:rFonts w:ascii="Times New Roman" w:eastAsia="Times New Roman" w:hAnsi="Times New Roman" w:cs="Times New Roman"/>
          <w:b/>
          <w:sz w:val="24"/>
          <w:szCs w:val="24"/>
          <w:u w:val="single"/>
          <w:lang w:eastAsia="ru-RU"/>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1816960" behindDoc="1" locked="0" layoutInCell="0" allowOverlap="1" wp14:anchorId="4402C161" wp14:editId="38C16DB8">
                <wp:simplePos x="0" y="0"/>
                <wp:positionH relativeFrom="page">
                  <wp:posOffset>62865</wp:posOffset>
                </wp:positionH>
                <wp:positionV relativeFrom="page">
                  <wp:posOffset>249555</wp:posOffset>
                </wp:positionV>
                <wp:extent cx="1190625" cy="7277100"/>
                <wp:effectExtent l="666750" t="762000" r="28575" b="19050"/>
                <wp:wrapSquare wrapText="bothSides"/>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0E05E8">
                            <w:pPr>
                              <w:spacing w:after="0" w:line="720" w:lineRule="auto"/>
                              <w:contextualSpacing/>
                              <w:jc w:val="center"/>
                              <w:rPr>
                                <w:rFonts w:ascii="Times New Roman" w:eastAsia="Times New Roman" w:hAnsi="Times New Roman" w:cs="Times New Roman"/>
                                <w:b/>
                                <w:bCs/>
                                <w:color w:val="FFFFFF"/>
                                <w:sz w:val="50"/>
                                <w:szCs w:val="50"/>
                              </w:rPr>
                            </w:pPr>
                          </w:p>
                          <w:p w:rsidR="000E0B64" w:rsidRPr="00D94A27" w:rsidRDefault="000E0B64" w:rsidP="000E05E8">
                            <w:pPr>
                              <w:ind w:left="113" w:right="113"/>
                              <w:jc w:val="center"/>
                              <w:rPr>
                                <w:rFonts w:ascii="Times New Roman" w:eastAsia="Calibri" w:hAnsi="Times New Roman" w:cs="Times New Roman"/>
                                <w:b/>
                                <w:color w:val="4F6228" w:themeColor="accent3" w:themeShade="80"/>
                                <w:sz w:val="26"/>
                                <w:szCs w:val="26"/>
                              </w:rPr>
                            </w:pPr>
                            <w:r w:rsidRPr="00D94A27">
                              <w:rPr>
                                <w:rFonts w:ascii="Times New Roman" w:eastAsia="Calibri" w:hAnsi="Times New Roman" w:cs="Times New Roman"/>
                                <w:b/>
                                <w:color w:val="4F6228" w:themeColor="accent3" w:themeShade="80"/>
                                <w:sz w:val="26"/>
                                <w:szCs w:val="26"/>
                              </w:rPr>
                              <w:t xml:space="preserve">РАЗДЕЛ </w:t>
                            </w:r>
                            <w:r w:rsidRPr="00D94A27">
                              <w:rPr>
                                <w:rFonts w:ascii="Times New Roman" w:eastAsia="Calibri" w:hAnsi="Times New Roman" w:cs="Times New Roman"/>
                                <w:b/>
                                <w:color w:val="4F6228" w:themeColor="accent3" w:themeShade="80"/>
                                <w:sz w:val="26"/>
                                <w:szCs w:val="26"/>
                                <w:lang w:val="en-US"/>
                              </w:rPr>
                              <w:t>VII</w:t>
                            </w:r>
                          </w:p>
                          <w:p w:rsidR="000E0B64" w:rsidRPr="00D94A27" w:rsidRDefault="000E0B64"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D94A27">
                              <w:rPr>
                                <w:rFonts w:ascii="Times New Roman" w:eastAsia="Times New Roman" w:hAnsi="Times New Roman" w:cs="Times New Roman"/>
                                <w:b/>
                                <w:color w:val="4F6228" w:themeColor="accent3" w:themeShade="80"/>
                                <w:sz w:val="26"/>
                                <w:szCs w:val="26"/>
                                <w:lang w:eastAsia="ru-RU"/>
                              </w:rPr>
                              <w:t>РЕШЕНИЯ, ПРИНЯТЫЕ ПО ИТОГАМ ОБЩЕСТВЕННОГО ОБСУЖДЕНИЯ</w:t>
                            </w:r>
                          </w:p>
                          <w:p w:rsidR="000E0B64" w:rsidRPr="00007581" w:rsidRDefault="000E0B64" w:rsidP="000E05E8">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 o:spid="_x0000_s1081" style="position:absolute;left:0;text-align:left;margin-left:4.95pt;margin-top:19.65pt;width:93.75pt;height:573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0E05E8">
                      <w:pPr>
                        <w:spacing w:after="0" w:line="720" w:lineRule="auto"/>
                        <w:contextualSpacing/>
                        <w:jc w:val="center"/>
                        <w:rPr>
                          <w:rFonts w:ascii="Times New Roman" w:eastAsia="Times New Roman" w:hAnsi="Times New Roman" w:cs="Times New Roman"/>
                          <w:b/>
                          <w:bCs/>
                          <w:color w:val="FFFFFF"/>
                          <w:sz w:val="50"/>
                          <w:szCs w:val="50"/>
                        </w:rPr>
                      </w:pPr>
                    </w:p>
                    <w:p w:rsidR="000E0B64" w:rsidRPr="00D94A27" w:rsidRDefault="000E0B64" w:rsidP="000E05E8">
                      <w:pPr>
                        <w:ind w:left="113" w:right="113"/>
                        <w:jc w:val="center"/>
                        <w:rPr>
                          <w:rFonts w:ascii="Times New Roman" w:eastAsia="Calibri" w:hAnsi="Times New Roman" w:cs="Times New Roman"/>
                          <w:b/>
                          <w:color w:val="4F6228" w:themeColor="accent3" w:themeShade="80"/>
                          <w:sz w:val="26"/>
                          <w:szCs w:val="26"/>
                        </w:rPr>
                      </w:pPr>
                      <w:r w:rsidRPr="00D94A27">
                        <w:rPr>
                          <w:rFonts w:ascii="Times New Roman" w:eastAsia="Calibri" w:hAnsi="Times New Roman" w:cs="Times New Roman"/>
                          <w:b/>
                          <w:color w:val="4F6228" w:themeColor="accent3" w:themeShade="80"/>
                          <w:sz w:val="26"/>
                          <w:szCs w:val="26"/>
                        </w:rPr>
                        <w:t xml:space="preserve">РАЗДЕЛ </w:t>
                      </w:r>
                      <w:r w:rsidRPr="00D94A27">
                        <w:rPr>
                          <w:rFonts w:ascii="Times New Roman" w:eastAsia="Calibri" w:hAnsi="Times New Roman" w:cs="Times New Roman"/>
                          <w:b/>
                          <w:color w:val="4F6228" w:themeColor="accent3" w:themeShade="80"/>
                          <w:sz w:val="26"/>
                          <w:szCs w:val="26"/>
                          <w:lang w:val="en-US"/>
                        </w:rPr>
                        <w:t>VII</w:t>
                      </w:r>
                    </w:p>
                    <w:p w:rsidR="000E0B64" w:rsidRPr="00D94A27" w:rsidRDefault="000E0B64"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sidRPr="00D94A27">
                        <w:rPr>
                          <w:rFonts w:ascii="Times New Roman" w:eastAsia="Times New Roman" w:hAnsi="Times New Roman" w:cs="Times New Roman"/>
                          <w:b/>
                          <w:color w:val="4F6228" w:themeColor="accent3" w:themeShade="80"/>
                          <w:sz w:val="26"/>
                          <w:szCs w:val="26"/>
                          <w:lang w:eastAsia="ru-RU"/>
                        </w:rPr>
                        <w:t>РЕШЕНИЯ, ПРИНЯТЫЕ ПО ИТОГАМ ОБЩЕСТВЕННОГО ОБСУЖДЕНИЯ</w:t>
                      </w:r>
                    </w:p>
                    <w:p w:rsidR="000E0B64" w:rsidRPr="00007581" w:rsidRDefault="000E0B64" w:rsidP="000E05E8">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7F3876" w:rsidRPr="00C128B1">
        <w:rPr>
          <w:rFonts w:ascii="Times New Roman" w:eastAsia="Times New Roman" w:hAnsi="Times New Roman" w:cs="Times New Roman"/>
          <w:b/>
          <w:sz w:val="24"/>
          <w:szCs w:val="24"/>
          <w:u w:val="single"/>
          <w:lang w:eastAsia="ru-RU"/>
        </w:rPr>
        <w:t>7.1. Информация, связанная с исполнением решений, которые по итогам принимаются образовательным учреждением с учетом общественной оценки его деятельности по итогам</w:t>
      </w:r>
      <w:r w:rsidR="00C128B1" w:rsidRPr="00C128B1">
        <w:rPr>
          <w:rFonts w:ascii="Times New Roman" w:eastAsia="Times New Roman" w:hAnsi="Times New Roman" w:cs="Times New Roman"/>
          <w:b/>
          <w:sz w:val="24"/>
          <w:szCs w:val="24"/>
          <w:u w:val="single"/>
          <w:lang w:eastAsia="ru-RU"/>
        </w:rPr>
        <w:t xml:space="preserve"> публикации предыдущего доклада</w:t>
      </w:r>
    </w:p>
    <w:p w:rsidR="007F3876" w:rsidRPr="007F3876" w:rsidRDefault="007F3876" w:rsidP="00C128B1">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7F3876">
        <w:rPr>
          <w:rFonts w:ascii="Times New Roman" w:eastAsia="Times New Roman" w:hAnsi="Times New Roman" w:cs="Times New Roman"/>
          <w:sz w:val="24"/>
          <w:szCs w:val="24"/>
          <w:lang w:eastAsia="ru-RU"/>
        </w:rPr>
        <w:t>Изучив публичный доклад БУ «Сургутский музыкальный колледж» за 2020/2021 учебный год, Совет родителей пришёл к выводам:</w:t>
      </w:r>
    </w:p>
    <w:p w:rsidR="007F3876" w:rsidRPr="007F3876" w:rsidRDefault="007F3876" w:rsidP="00425BE7">
      <w:pPr>
        <w:numPr>
          <w:ilvl w:val="0"/>
          <w:numId w:val="30"/>
        </w:numPr>
        <w:shd w:val="clear" w:color="auto" w:fill="FFFFFF"/>
        <w:spacing w:after="0" w:line="240" w:lineRule="auto"/>
        <w:ind w:left="34" w:firstLine="283"/>
        <w:contextualSpacing/>
        <w:jc w:val="both"/>
        <w:rPr>
          <w:rFonts w:ascii="Times New Roman" w:eastAsia="Times New Roman" w:hAnsi="Times New Roman" w:cs="Times New Roman"/>
          <w:sz w:val="24"/>
          <w:szCs w:val="24"/>
          <w:lang w:eastAsia="ru-RU"/>
        </w:rPr>
      </w:pPr>
      <w:r w:rsidRPr="007F3876">
        <w:rPr>
          <w:rFonts w:ascii="Times New Roman" w:eastAsia="Times New Roman" w:hAnsi="Times New Roman" w:cs="Times New Roman"/>
          <w:sz w:val="24"/>
          <w:szCs w:val="24"/>
          <w:lang w:eastAsia="ru-RU"/>
        </w:rPr>
        <w:t>в колледже созданы оптимальные условия для обеспечения высокого качества профессионального образования;</w:t>
      </w:r>
    </w:p>
    <w:p w:rsidR="007F3876" w:rsidRPr="007F3876" w:rsidRDefault="007F3876" w:rsidP="00425BE7">
      <w:pPr>
        <w:numPr>
          <w:ilvl w:val="0"/>
          <w:numId w:val="30"/>
        </w:numPr>
        <w:shd w:val="clear" w:color="auto" w:fill="FFFFFF"/>
        <w:spacing w:after="0" w:line="240" w:lineRule="auto"/>
        <w:ind w:left="34" w:firstLine="283"/>
        <w:contextualSpacing/>
        <w:jc w:val="both"/>
        <w:rPr>
          <w:rFonts w:ascii="Times New Roman" w:eastAsia="Times New Roman" w:hAnsi="Times New Roman" w:cs="Times New Roman"/>
          <w:sz w:val="24"/>
          <w:szCs w:val="24"/>
          <w:lang w:eastAsia="ru-RU"/>
        </w:rPr>
      </w:pPr>
      <w:r w:rsidRPr="007F3876">
        <w:rPr>
          <w:rFonts w:ascii="Times New Roman" w:eastAsia="Times New Roman" w:hAnsi="Times New Roman" w:cs="Times New Roman"/>
          <w:sz w:val="24"/>
          <w:szCs w:val="24"/>
          <w:lang w:eastAsia="ru-RU"/>
        </w:rPr>
        <w:t>высокое качество подготовки выпускник</w:t>
      </w:r>
      <w:r w:rsidR="00B5126B">
        <w:rPr>
          <w:rFonts w:ascii="Times New Roman" w:eastAsia="Times New Roman" w:hAnsi="Times New Roman" w:cs="Times New Roman"/>
          <w:sz w:val="24"/>
          <w:szCs w:val="24"/>
          <w:lang w:eastAsia="ru-RU"/>
        </w:rPr>
        <w:t>ов подтверждается результатами г</w:t>
      </w:r>
      <w:r w:rsidRPr="007F3876">
        <w:rPr>
          <w:rFonts w:ascii="Times New Roman" w:eastAsia="Times New Roman" w:hAnsi="Times New Roman" w:cs="Times New Roman"/>
          <w:sz w:val="24"/>
          <w:szCs w:val="24"/>
          <w:lang w:eastAsia="ru-RU"/>
        </w:rPr>
        <w:t xml:space="preserve">осударственной итоговой аттестации, высокой долей выпускников, поступающих в </w:t>
      </w:r>
      <w:r w:rsidR="00B5126B">
        <w:rPr>
          <w:rFonts w:ascii="Times New Roman" w:eastAsia="Times New Roman" w:hAnsi="Times New Roman" w:cs="Times New Roman"/>
          <w:sz w:val="24"/>
          <w:szCs w:val="24"/>
          <w:lang w:eastAsia="ru-RU"/>
        </w:rPr>
        <w:t>вузы</w:t>
      </w:r>
      <w:r w:rsidRPr="007F3876">
        <w:rPr>
          <w:rFonts w:ascii="Times New Roman" w:eastAsia="Times New Roman" w:hAnsi="Times New Roman" w:cs="Times New Roman"/>
          <w:sz w:val="24"/>
          <w:szCs w:val="24"/>
          <w:lang w:eastAsia="ru-RU"/>
        </w:rPr>
        <w:t>, трудоустроенных по специальности;</w:t>
      </w:r>
    </w:p>
    <w:p w:rsidR="007F3876" w:rsidRPr="007F3876" w:rsidRDefault="007F3876" w:rsidP="00425BE7">
      <w:pPr>
        <w:numPr>
          <w:ilvl w:val="0"/>
          <w:numId w:val="30"/>
        </w:numPr>
        <w:shd w:val="clear" w:color="auto" w:fill="FFFFFF"/>
        <w:spacing w:after="0" w:line="240" w:lineRule="auto"/>
        <w:ind w:left="34" w:firstLine="283"/>
        <w:contextualSpacing/>
        <w:jc w:val="both"/>
        <w:rPr>
          <w:rFonts w:ascii="Times New Roman" w:eastAsia="Times New Roman" w:hAnsi="Times New Roman" w:cs="Times New Roman"/>
          <w:sz w:val="24"/>
          <w:szCs w:val="24"/>
          <w:lang w:eastAsia="ru-RU"/>
        </w:rPr>
      </w:pPr>
      <w:r w:rsidRPr="007F3876">
        <w:rPr>
          <w:rFonts w:ascii="Times New Roman" w:eastAsia="Times New Roman" w:hAnsi="Times New Roman" w:cs="Times New Roman"/>
          <w:sz w:val="24"/>
          <w:szCs w:val="24"/>
          <w:lang w:eastAsia="ru-RU"/>
        </w:rPr>
        <w:t xml:space="preserve">обучающиеся успешно участвуют в конкурсах различного уровня, активно вовлекаются в концертную, проектную и </w:t>
      </w:r>
      <w:proofErr w:type="spellStart"/>
      <w:r w:rsidRPr="007F3876">
        <w:rPr>
          <w:rFonts w:ascii="Times New Roman" w:eastAsia="Times New Roman" w:hAnsi="Times New Roman" w:cs="Times New Roman"/>
          <w:sz w:val="24"/>
          <w:szCs w:val="24"/>
          <w:lang w:eastAsia="ru-RU"/>
        </w:rPr>
        <w:t>внеучебную</w:t>
      </w:r>
      <w:proofErr w:type="spellEnd"/>
      <w:r w:rsidRPr="007F3876">
        <w:rPr>
          <w:rFonts w:ascii="Times New Roman" w:eastAsia="Times New Roman" w:hAnsi="Times New Roman" w:cs="Times New Roman"/>
          <w:sz w:val="24"/>
          <w:szCs w:val="24"/>
          <w:lang w:eastAsia="ru-RU"/>
        </w:rPr>
        <w:t xml:space="preserve"> деятельность, организованы объединения студентов по интересам, действует Студенческий совет; </w:t>
      </w:r>
    </w:p>
    <w:p w:rsidR="007F3876" w:rsidRPr="007F3876" w:rsidRDefault="007F3876" w:rsidP="00425BE7">
      <w:pPr>
        <w:numPr>
          <w:ilvl w:val="0"/>
          <w:numId w:val="30"/>
        </w:numPr>
        <w:shd w:val="clear" w:color="auto" w:fill="FFFFFF"/>
        <w:spacing w:after="0" w:line="240" w:lineRule="auto"/>
        <w:ind w:left="34" w:firstLine="283"/>
        <w:contextualSpacing/>
        <w:jc w:val="both"/>
        <w:rPr>
          <w:rFonts w:ascii="Times New Roman" w:eastAsia="Times New Roman" w:hAnsi="Times New Roman" w:cs="Times New Roman"/>
          <w:sz w:val="24"/>
          <w:szCs w:val="24"/>
          <w:lang w:eastAsia="ru-RU"/>
        </w:rPr>
      </w:pPr>
      <w:proofErr w:type="gramStart"/>
      <w:r w:rsidRPr="007F3876">
        <w:rPr>
          <w:rFonts w:ascii="Times New Roman" w:eastAsia="Times New Roman" w:hAnsi="Times New Roman" w:cs="Times New Roman"/>
          <w:sz w:val="24"/>
          <w:szCs w:val="24"/>
          <w:lang w:eastAsia="ru-RU"/>
        </w:rPr>
        <w:t>обучающиеся</w:t>
      </w:r>
      <w:proofErr w:type="gramEnd"/>
      <w:r w:rsidRPr="007F3876">
        <w:rPr>
          <w:rFonts w:ascii="Times New Roman" w:eastAsia="Times New Roman" w:hAnsi="Times New Roman" w:cs="Times New Roman"/>
          <w:sz w:val="24"/>
          <w:szCs w:val="24"/>
          <w:lang w:eastAsia="ru-RU"/>
        </w:rPr>
        <w:t xml:space="preserve">, относящиеся к льготным категориям, в полной мере обеспечены социальной поддержкой, гарантированной государством; </w:t>
      </w:r>
    </w:p>
    <w:p w:rsidR="007F3876" w:rsidRPr="007F3876" w:rsidRDefault="007F3876" w:rsidP="00425BE7">
      <w:pPr>
        <w:numPr>
          <w:ilvl w:val="0"/>
          <w:numId w:val="30"/>
        </w:numPr>
        <w:shd w:val="clear" w:color="auto" w:fill="FFFFFF"/>
        <w:spacing w:after="0" w:line="240" w:lineRule="auto"/>
        <w:ind w:left="34" w:firstLine="283"/>
        <w:contextualSpacing/>
        <w:jc w:val="both"/>
        <w:rPr>
          <w:rFonts w:ascii="Times New Roman" w:eastAsia="Times New Roman" w:hAnsi="Times New Roman" w:cs="Times New Roman"/>
          <w:sz w:val="24"/>
          <w:szCs w:val="24"/>
          <w:lang w:eastAsia="ru-RU"/>
        </w:rPr>
      </w:pPr>
      <w:r w:rsidRPr="007F3876">
        <w:rPr>
          <w:rFonts w:ascii="Times New Roman" w:eastAsia="Times New Roman" w:hAnsi="Times New Roman" w:cs="Times New Roman"/>
          <w:sz w:val="24"/>
          <w:szCs w:val="24"/>
          <w:lang w:eastAsia="ru-RU"/>
        </w:rPr>
        <w:t>оборудован медицинский кабинет, организовано питание;</w:t>
      </w:r>
    </w:p>
    <w:p w:rsidR="007F3876" w:rsidRPr="007F3876" w:rsidRDefault="007F3876" w:rsidP="00425BE7">
      <w:pPr>
        <w:numPr>
          <w:ilvl w:val="0"/>
          <w:numId w:val="30"/>
        </w:numPr>
        <w:shd w:val="clear" w:color="auto" w:fill="FFFFFF"/>
        <w:spacing w:after="0" w:line="240" w:lineRule="auto"/>
        <w:ind w:left="34" w:firstLine="283"/>
        <w:contextualSpacing/>
        <w:jc w:val="both"/>
        <w:rPr>
          <w:rFonts w:ascii="Times New Roman" w:eastAsia="Times New Roman" w:hAnsi="Times New Roman" w:cs="Times New Roman"/>
          <w:sz w:val="24"/>
          <w:szCs w:val="24"/>
          <w:lang w:eastAsia="ru-RU"/>
        </w:rPr>
      </w:pPr>
      <w:r w:rsidRPr="007F3876">
        <w:rPr>
          <w:rFonts w:ascii="Times New Roman" w:eastAsia="Times New Roman" w:hAnsi="Times New Roman" w:cs="Times New Roman"/>
          <w:sz w:val="24"/>
          <w:szCs w:val="24"/>
          <w:lang w:eastAsia="ru-RU"/>
        </w:rPr>
        <w:t>функционируют библиотека и фонотека, классы оснащены необходимым для обучения оборудованием.</w:t>
      </w:r>
    </w:p>
    <w:p w:rsidR="007F3876" w:rsidRPr="007F3876" w:rsidRDefault="007F3876" w:rsidP="007F3876">
      <w:pPr>
        <w:shd w:val="clear" w:color="auto" w:fill="FFFFFF"/>
        <w:spacing w:after="0" w:line="240" w:lineRule="auto"/>
        <w:ind w:left="34"/>
        <w:contextualSpacing/>
        <w:jc w:val="both"/>
        <w:rPr>
          <w:rFonts w:ascii="Times New Roman" w:eastAsia="Times New Roman" w:hAnsi="Times New Roman" w:cs="Times New Roman"/>
          <w:b/>
          <w:sz w:val="24"/>
          <w:szCs w:val="24"/>
          <w:lang w:eastAsia="ru-RU"/>
        </w:rPr>
      </w:pPr>
      <w:r w:rsidRPr="007F3876">
        <w:rPr>
          <w:rFonts w:ascii="Times New Roman" w:eastAsia="Times New Roman" w:hAnsi="Times New Roman" w:cs="Times New Roman"/>
          <w:b/>
          <w:sz w:val="24"/>
          <w:szCs w:val="24"/>
          <w:lang w:eastAsia="ru-RU"/>
        </w:rPr>
        <w:t>Совет родителей положительно оценивает деятельность колледжа и рекомендует:</w:t>
      </w:r>
    </w:p>
    <w:p w:rsidR="007F3876" w:rsidRPr="007F3876" w:rsidRDefault="007F3876" w:rsidP="00425BE7">
      <w:pPr>
        <w:widowControl w:val="0"/>
        <w:numPr>
          <w:ilvl w:val="0"/>
          <w:numId w:val="30"/>
        </w:numPr>
        <w:shd w:val="clear" w:color="auto" w:fill="FFFFFF"/>
        <w:suppressAutoHyphens/>
        <w:autoSpaceDN w:val="0"/>
        <w:spacing w:after="0" w:line="240" w:lineRule="auto"/>
        <w:ind w:left="34" w:firstLine="283"/>
        <w:contextualSpacing/>
        <w:jc w:val="both"/>
        <w:rPr>
          <w:rFonts w:ascii="Times New Roman" w:eastAsia="Times New Roman" w:hAnsi="Times New Roman" w:cs="Times New Roman"/>
          <w:kern w:val="3"/>
          <w:sz w:val="24"/>
          <w:szCs w:val="24"/>
          <w:lang w:eastAsia="ru-RU"/>
        </w:rPr>
      </w:pPr>
      <w:r w:rsidRPr="007F3876">
        <w:rPr>
          <w:rFonts w:ascii="Times New Roman" w:eastAsia="Times New Roman" w:hAnsi="Times New Roman" w:cs="Times New Roman"/>
          <w:kern w:val="3"/>
          <w:sz w:val="24"/>
          <w:szCs w:val="24"/>
          <w:lang w:eastAsia="ru-RU"/>
        </w:rPr>
        <w:t>рассмотреть возможность повышение качества питания и снижения цен на питание для студентов;</w:t>
      </w:r>
    </w:p>
    <w:p w:rsidR="007F3876" w:rsidRPr="007F3876" w:rsidRDefault="007F3876" w:rsidP="00425BE7">
      <w:pPr>
        <w:widowControl w:val="0"/>
        <w:numPr>
          <w:ilvl w:val="0"/>
          <w:numId w:val="30"/>
        </w:numPr>
        <w:shd w:val="clear" w:color="auto" w:fill="FFFFFF"/>
        <w:suppressAutoHyphens/>
        <w:autoSpaceDN w:val="0"/>
        <w:spacing w:after="0" w:line="240" w:lineRule="auto"/>
        <w:ind w:left="34" w:firstLine="283"/>
        <w:contextualSpacing/>
        <w:jc w:val="both"/>
        <w:rPr>
          <w:rFonts w:ascii="Times New Roman" w:eastAsia="Times New Roman" w:hAnsi="Times New Roman" w:cs="Times New Roman"/>
          <w:kern w:val="3"/>
          <w:sz w:val="24"/>
          <w:szCs w:val="24"/>
          <w:lang w:eastAsia="ru-RU"/>
        </w:rPr>
      </w:pPr>
      <w:r w:rsidRPr="007F3876">
        <w:rPr>
          <w:rFonts w:ascii="Times New Roman" w:eastAsia="Times New Roman" w:hAnsi="Times New Roman" w:cs="Times New Roman"/>
          <w:kern w:val="3"/>
          <w:sz w:val="24"/>
          <w:szCs w:val="24"/>
          <w:lang w:eastAsia="ru-RU"/>
        </w:rPr>
        <w:t>принять меры, связанные с некорректным обращением работника охраны со студентами.</w:t>
      </w:r>
    </w:p>
    <w:p w:rsidR="007F3876" w:rsidRPr="00685909" w:rsidRDefault="007F3876" w:rsidP="007F3876">
      <w:pPr>
        <w:spacing w:after="0" w:line="240" w:lineRule="auto"/>
        <w:jc w:val="both"/>
        <w:rPr>
          <w:rFonts w:ascii="Times New Roman" w:hAnsi="Times New Roman" w:cs="Times New Roman"/>
          <w:b/>
          <w:sz w:val="24"/>
          <w:szCs w:val="24"/>
        </w:rPr>
      </w:pPr>
    </w:p>
    <w:p w:rsidR="007F3876" w:rsidRPr="00823C07" w:rsidRDefault="007F3876" w:rsidP="007F3876">
      <w:pPr>
        <w:spacing w:after="0" w:line="240" w:lineRule="auto"/>
        <w:jc w:val="both"/>
        <w:rPr>
          <w:rFonts w:ascii="Times New Roman" w:hAnsi="Times New Roman" w:cs="Times New Roman"/>
          <w:b/>
          <w:sz w:val="24"/>
          <w:szCs w:val="24"/>
        </w:rPr>
      </w:pPr>
      <w:r w:rsidRPr="00823C07">
        <w:rPr>
          <w:rFonts w:ascii="Times New Roman" w:hAnsi="Times New Roman" w:cs="Times New Roman"/>
          <w:b/>
          <w:sz w:val="24"/>
          <w:szCs w:val="24"/>
          <w:u w:val="single"/>
        </w:rPr>
        <w:t>7.2. Информация о решениях, принятых образовательным учреждением в течение учебного года по итогам общественного обсуждения, и их реализации</w:t>
      </w:r>
    </w:p>
    <w:p w:rsidR="007F3876" w:rsidRPr="007F3876" w:rsidRDefault="007F3876" w:rsidP="007F3876">
      <w:pPr>
        <w:shd w:val="clear" w:color="auto" w:fill="FFFFFF"/>
        <w:spacing w:after="0" w:line="240" w:lineRule="auto"/>
        <w:jc w:val="both"/>
        <w:rPr>
          <w:rFonts w:ascii="Times New Roman" w:eastAsia="Times New Roman" w:hAnsi="Times New Roman" w:cs="Times New Roman"/>
          <w:b/>
          <w:sz w:val="24"/>
          <w:szCs w:val="24"/>
          <w:lang w:eastAsia="ru-RU"/>
        </w:rPr>
      </w:pPr>
      <w:r w:rsidRPr="007F3876">
        <w:rPr>
          <w:rFonts w:ascii="Times New Roman" w:eastAsia="Times New Roman" w:hAnsi="Times New Roman" w:cs="Times New Roman"/>
          <w:b/>
          <w:sz w:val="24"/>
          <w:szCs w:val="24"/>
          <w:u w:val="single"/>
          <w:lang w:eastAsia="ru-RU"/>
        </w:rPr>
        <w:t xml:space="preserve">По рекомендациям </w:t>
      </w:r>
      <w:r w:rsidRPr="007F3876">
        <w:rPr>
          <w:rFonts w:ascii="Times New Roman" w:eastAsia="Times New Roman" w:hAnsi="Times New Roman" w:cs="Times New Roman"/>
          <w:b/>
          <w:sz w:val="24"/>
          <w:szCs w:val="24"/>
          <w:lang w:eastAsia="ru-RU"/>
        </w:rPr>
        <w:t>Совета родителей (по итогам 2020/2021 учебного года) приняты следующие решения:</w:t>
      </w:r>
    </w:p>
    <w:p w:rsidR="007F3876" w:rsidRDefault="007F3876" w:rsidP="00425BE7">
      <w:pPr>
        <w:widowControl w:val="0"/>
        <w:numPr>
          <w:ilvl w:val="0"/>
          <w:numId w:val="31"/>
        </w:numPr>
        <w:shd w:val="clear" w:color="auto" w:fill="FFFFFF"/>
        <w:suppressAutoHyphens/>
        <w:autoSpaceDN w:val="0"/>
        <w:spacing w:after="0" w:line="240" w:lineRule="auto"/>
        <w:ind w:left="0" w:firstLine="283"/>
        <w:contextualSpacing/>
        <w:jc w:val="both"/>
        <w:rPr>
          <w:rFonts w:ascii="Times New Roman" w:eastAsia="Times New Roman" w:hAnsi="Times New Roman" w:cs="Times New Roman"/>
          <w:sz w:val="24"/>
          <w:szCs w:val="24"/>
          <w:lang w:eastAsia="ru-RU"/>
        </w:rPr>
      </w:pPr>
      <w:r w:rsidRPr="007F3876">
        <w:rPr>
          <w:rFonts w:ascii="Times New Roman" w:eastAsia="Times New Roman" w:hAnsi="Times New Roman" w:cs="Times New Roman"/>
          <w:sz w:val="24"/>
          <w:szCs w:val="24"/>
          <w:lang w:eastAsia="ru-RU"/>
        </w:rPr>
        <w:t>администрации колледжа контролировать вопросы питания: предложения поставщиков питания, в соответствии с требованиями п.4 ст.37 ФЗ «</w:t>
      </w:r>
      <w:r w:rsidRPr="007F3876">
        <w:rPr>
          <w:rFonts w:ascii="Times New Roman" w:eastAsia="Times New Roman" w:hAnsi="Times New Roman" w:cs="Times New Roman"/>
          <w:bCs/>
          <w:sz w:val="24"/>
          <w:szCs w:val="24"/>
          <w:lang w:eastAsia="ru-RU"/>
        </w:rPr>
        <w:t>Об образовании в Российской Федерации» № 273-ФЗ от 29 декабря 2012 года с изменениями 2019 года</w:t>
      </w:r>
      <w:r w:rsidRPr="007F3876">
        <w:rPr>
          <w:rFonts w:ascii="Times New Roman" w:eastAsia="Times New Roman" w:hAnsi="Times New Roman" w:cs="Times New Roman"/>
          <w:sz w:val="24"/>
          <w:szCs w:val="24"/>
          <w:lang w:eastAsia="ru-RU"/>
        </w:rPr>
        <w:t xml:space="preserve">», Приказом </w:t>
      </w:r>
      <w:proofErr w:type="spellStart"/>
      <w:r w:rsidRPr="007F3876">
        <w:rPr>
          <w:rFonts w:ascii="Times New Roman" w:eastAsia="Times New Roman" w:hAnsi="Times New Roman" w:cs="Times New Roman"/>
          <w:sz w:val="24"/>
          <w:szCs w:val="24"/>
          <w:lang w:eastAsia="ru-RU"/>
        </w:rPr>
        <w:t>Минздравсоцразвития</w:t>
      </w:r>
      <w:proofErr w:type="spellEnd"/>
      <w:r w:rsidRPr="007F3876">
        <w:rPr>
          <w:rFonts w:ascii="Times New Roman" w:eastAsia="Times New Roman" w:hAnsi="Times New Roman" w:cs="Times New Roman"/>
          <w:sz w:val="24"/>
          <w:szCs w:val="24"/>
          <w:lang w:eastAsia="ru-RU"/>
        </w:rPr>
        <w:t xml:space="preserve"> РФ № 213н, </w:t>
      </w:r>
      <w:proofErr w:type="spellStart"/>
      <w:r w:rsidRPr="007F3876">
        <w:rPr>
          <w:rFonts w:ascii="Times New Roman" w:eastAsia="Times New Roman" w:hAnsi="Times New Roman" w:cs="Times New Roman"/>
          <w:sz w:val="24"/>
          <w:szCs w:val="24"/>
          <w:lang w:eastAsia="ru-RU"/>
        </w:rPr>
        <w:t>Минобрнауки</w:t>
      </w:r>
      <w:proofErr w:type="spellEnd"/>
      <w:r w:rsidRPr="007F3876">
        <w:rPr>
          <w:rFonts w:ascii="Times New Roman" w:eastAsia="Times New Roman" w:hAnsi="Times New Roman" w:cs="Times New Roman"/>
          <w:sz w:val="24"/>
          <w:szCs w:val="24"/>
          <w:lang w:eastAsia="ru-RU"/>
        </w:rPr>
        <w:t xml:space="preserve"> РФ № 178 от 11.</w:t>
      </w:r>
      <w:r w:rsidR="003B2AB9">
        <w:rPr>
          <w:rFonts w:ascii="Times New Roman" w:eastAsia="Times New Roman" w:hAnsi="Times New Roman" w:cs="Times New Roman"/>
          <w:sz w:val="24"/>
          <w:szCs w:val="24"/>
          <w:lang w:eastAsia="ru-RU"/>
        </w:rPr>
        <w:t>03.2012 и вопросы снижения цены;</w:t>
      </w:r>
    </w:p>
    <w:p w:rsidR="003B2AB9" w:rsidRPr="007F3876" w:rsidRDefault="003B2AB9" w:rsidP="00425BE7">
      <w:pPr>
        <w:widowControl w:val="0"/>
        <w:numPr>
          <w:ilvl w:val="0"/>
          <w:numId w:val="31"/>
        </w:numPr>
        <w:shd w:val="clear" w:color="auto" w:fill="FFFFFF"/>
        <w:suppressAutoHyphens/>
        <w:autoSpaceDN w:val="0"/>
        <w:spacing w:after="0" w:line="240" w:lineRule="auto"/>
        <w:ind w:left="0" w:firstLine="28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администрации колледжа на постоянной основе контролировать вопрос поведение сотрудников охраны.</w:t>
      </w:r>
    </w:p>
    <w:p w:rsidR="007F3876" w:rsidRPr="007F3876" w:rsidRDefault="007F3876" w:rsidP="007F3876">
      <w:pPr>
        <w:widowControl w:val="0"/>
        <w:shd w:val="clear" w:color="auto" w:fill="FFFFFF"/>
        <w:tabs>
          <w:tab w:val="left" w:pos="284"/>
        </w:tabs>
        <w:suppressAutoHyphens/>
        <w:autoSpaceDN w:val="0"/>
        <w:spacing w:after="0" w:line="240" w:lineRule="auto"/>
        <w:contextualSpacing/>
        <w:jc w:val="both"/>
        <w:rPr>
          <w:rFonts w:ascii="Times New Roman" w:eastAsia="Times New Roman" w:hAnsi="Times New Roman" w:cs="Times New Roman"/>
          <w:b/>
          <w:sz w:val="24"/>
          <w:szCs w:val="24"/>
          <w:lang w:eastAsia="ru-RU"/>
        </w:rPr>
      </w:pPr>
      <w:r w:rsidRPr="007F3876">
        <w:rPr>
          <w:rFonts w:ascii="Times New Roman" w:eastAsia="Times New Roman" w:hAnsi="Times New Roman" w:cs="Times New Roman"/>
          <w:b/>
          <w:sz w:val="24"/>
          <w:szCs w:val="24"/>
          <w:lang w:eastAsia="ru-RU"/>
        </w:rPr>
        <w:t>Реализация принятых решений:</w:t>
      </w:r>
    </w:p>
    <w:p w:rsidR="007F3876" w:rsidRPr="007F3876" w:rsidRDefault="007F3876" w:rsidP="00425BE7">
      <w:pPr>
        <w:widowControl w:val="0"/>
        <w:numPr>
          <w:ilvl w:val="0"/>
          <w:numId w:val="32"/>
        </w:numPr>
        <w:shd w:val="clear" w:color="auto" w:fill="FFFFFF"/>
        <w:suppressAutoHyphens/>
        <w:autoSpaceDN w:val="0"/>
        <w:spacing w:after="0" w:line="240" w:lineRule="auto"/>
        <w:ind w:left="0" w:firstLine="357"/>
        <w:contextualSpacing/>
        <w:jc w:val="both"/>
        <w:rPr>
          <w:rFonts w:ascii="Times New Roman" w:eastAsia="Times New Roman" w:hAnsi="Times New Roman" w:cs="Times New Roman"/>
          <w:kern w:val="3"/>
          <w:sz w:val="24"/>
          <w:szCs w:val="24"/>
          <w:lang w:eastAsia="ru-RU"/>
        </w:rPr>
      </w:pPr>
      <w:proofErr w:type="gramStart"/>
      <w:r w:rsidRPr="007F3876">
        <w:rPr>
          <w:rFonts w:ascii="Times New Roman" w:eastAsia="Times New Roman" w:hAnsi="Times New Roman" w:cs="Times New Roman"/>
          <w:sz w:val="24"/>
          <w:szCs w:val="24"/>
          <w:lang w:eastAsia="ru-RU"/>
        </w:rPr>
        <w:t>в целях улучшения качества горячего питания и ценовой политики заключены договоры 01.09.2021 (на срок с 01.09.2021 по 30.09.2021), 21.10.2021 (на срок с 01.10.2021 по 28.12.2021), 20.01.2022 года (на срок с 12.01.2022 по 15.05.2022) 16.05.2022 (на срок с 16.05.2022 по 28.06.2022) 06.06.2022 (на срок с 21.06.2022 по 28.06.2022) с ООО «Радуга Вкуса» на обеспечение питанием студентов;</w:t>
      </w:r>
      <w:proofErr w:type="gramEnd"/>
    </w:p>
    <w:p w:rsidR="007F3876" w:rsidRPr="003B2AB9" w:rsidRDefault="007F3876" w:rsidP="00425BE7">
      <w:pPr>
        <w:widowControl w:val="0"/>
        <w:numPr>
          <w:ilvl w:val="0"/>
          <w:numId w:val="32"/>
        </w:numPr>
        <w:shd w:val="clear" w:color="auto" w:fill="FFFFFF"/>
        <w:suppressAutoHyphens/>
        <w:autoSpaceDN w:val="0"/>
        <w:spacing w:after="0" w:line="240" w:lineRule="auto"/>
        <w:ind w:left="0" w:firstLine="357"/>
        <w:contextualSpacing/>
        <w:jc w:val="both"/>
        <w:rPr>
          <w:rFonts w:ascii="Times New Roman" w:eastAsia="Times New Roman" w:hAnsi="Times New Roman" w:cs="Times New Roman"/>
          <w:kern w:val="3"/>
          <w:sz w:val="24"/>
          <w:szCs w:val="24"/>
          <w:lang w:eastAsia="ru-RU"/>
        </w:rPr>
      </w:pPr>
      <w:proofErr w:type="gramStart"/>
      <w:r w:rsidRPr="007F3876">
        <w:rPr>
          <w:rFonts w:ascii="Times New Roman" w:eastAsia="Times New Roman" w:hAnsi="Times New Roman" w:cs="Times New Roman"/>
          <w:kern w:val="3"/>
          <w:sz w:val="24"/>
          <w:szCs w:val="24"/>
          <w:lang w:eastAsia="ru-RU"/>
        </w:rPr>
        <w:t xml:space="preserve">качество питания, в соответствии с приказами о внутреннем контроле, контролировалось ежемесячно; по итогам проверок выявлено полное соответствие условий организации питания требованиям законодательства РФ; обучающие из числа льготных категорий </w:t>
      </w:r>
      <w:r w:rsidRPr="007F3876">
        <w:rPr>
          <w:rFonts w:ascii="Times New Roman" w:eastAsia="Times New Roman" w:hAnsi="Times New Roman" w:cs="Times New Roman"/>
          <w:sz w:val="24"/>
          <w:szCs w:val="24"/>
          <w:lang w:eastAsia="ru-RU"/>
        </w:rPr>
        <w:t>получали компенсацию по обеспечению питанием (в 2021/2022 учебном году она составила 336 рублей в день в 1 семестре, 350 рублей в день во 2 семестре).</w:t>
      </w:r>
      <w:proofErr w:type="gramEnd"/>
    </w:p>
    <w:p w:rsidR="003012E3" w:rsidRDefault="00D94A27" w:rsidP="00425BE7">
      <w:pPr>
        <w:widowControl w:val="0"/>
        <w:numPr>
          <w:ilvl w:val="0"/>
          <w:numId w:val="32"/>
        </w:numPr>
        <w:shd w:val="clear" w:color="auto" w:fill="FFFFFF"/>
        <w:suppressAutoHyphens/>
        <w:autoSpaceDN w:val="0"/>
        <w:spacing w:after="0" w:line="240" w:lineRule="auto"/>
        <w:ind w:left="0" w:firstLine="357"/>
        <w:contextualSpacing/>
        <w:jc w:val="both"/>
        <w:rPr>
          <w:rFonts w:ascii="Times New Roman" w:eastAsia="Times New Roman" w:hAnsi="Times New Roman" w:cs="Times New Roman"/>
          <w:kern w:val="3"/>
          <w:sz w:val="24"/>
          <w:szCs w:val="24"/>
          <w:lang w:eastAsia="ru-RU"/>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1865088" behindDoc="1" locked="0" layoutInCell="0" allowOverlap="1" wp14:anchorId="0C8EA1E8" wp14:editId="56E5FF52">
                <wp:simplePos x="0" y="0"/>
                <wp:positionH relativeFrom="page">
                  <wp:posOffset>81915</wp:posOffset>
                </wp:positionH>
                <wp:positionV relativeFrom="page">
                  <wp:posOffset>268605</wp:posOffset>
                </wp:positionV>
                <wp:extent cx="1190625" cy="7277100"/>
                <wp:effectExtent l="666750" t="762000" r="28575" b="19050"/>
                <wp:wrapSquare wrapText="bothSides"/>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D94A27">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D94A2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D94A2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D94A27">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1" o:spid="_x0000_s1082" style="position:absolute;left:0;text-align:left;margin-left:6.45pt;margin-top:21.15pt;width:93.75pt;height:573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D94A27">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D94A2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D94A2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D94A27">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3B2AB9">
        <w:rPr>
          <w:rFonts w:ascii="Times New Roman" w:eastAsia="Times New Roman" w:hAnsi="Times New Roman" w:cs="Times New Roman"/>
          <w:sz w:val="24"/>
          <w:szCs w:val="24"/>
          <w:lang w:eastAsia="ru-RU"/>
        </w:rPr>
        <w:t xml:space="preserve">в целях </w:t>
      </w:r>
      <w:proofErr w:type="gramStart"/>
      <w:r w:rsidR="003B2AB9">
        <w:rPr>
          <w:rFonts w:ascii="Times New Roman" w:eastAsia="Times New Roman" w:hAnsi="Times New Roman" w:cs="Times New Roman"/>
          <w:sz w:val="24"/>
          <w:szCs w:val="24"/>
          <w:lang w:eastAsia="ru-RU"/>
        </w:rPr>
        <w:t xml:space="preserve">решения </w:t>
      </w:r>
      <w:r w:rsidR="003012E3">
        <w:rPr>
          <w:rFonts w:ascii="Times New Roman" w:eastAsia="Times New Roman" w:hAnsi="Times New Roman" w:cs="Times New Roman"/>
          <w:sz w:val="24"/>
          <w:szCs w:val="24"/>
          <w:lang w:eastAsia="ru-RU"/>
        </w:rPr>
        <w:t>недопущения</w:t>
      </w:r>
      <w:r w:rsidR="003B2AB9">
        <w:rPr>
          <w:rFonts w:ascii="Times New Roman" w:eastAsia="Times New Roman" w:hAnsi="Times New Roman" w:cs="Times New Roman"/>
          <w:sz w:val="24"/>
          <w:szCs w:val="24"/>
          <w:lang w:eastAsia="ru-RU"/>
        </w:rPr>
        <w:t xml:space="preserve"> </w:t>
      </w:r>
      <w:r w:rsidR="003B2AB9" w:rsidRPr="007F3876">
        <w:rPr>
          <w:rFonts w:ascii="Times New Roman" w:eastAsia="Times New Roman" w:hAnsi="Times New Roman" w:cs="Times New Roman"/>
          <w:kern w:val="3"/>
          <w:sz w:val="24"/>
          <w:szCs w:val="24"/>
          <w:lang w:eastAsia="ru-RU"/>
        </w:rPr>
        <w:t>некорректн</w:t>
      </w:r>
      <w:r w:rsidR="003B2AB9">
        <w:rPr>
          <w:rFonts w:ascii="Times New Roman" w:eastAsia="Times New Roman" w:hAnsi="Times New Roman" w:cs="Times New Roman"/>
          <w:kern w:val="3"/>
          <w:sz w:val="24"/>
          <w:szCs w:val="24"/>
          <w:lang w:eastAsia="ru-RU"/>
        </w:rPr>
        <w:t>ого</w:t>
      </w:r>
      <w:r w:rsidR="003B2AB9" w:rsidRPr="007F3876">
        <w:rPr>
          <w:rFonts w:ascii="Times New Roman" w:eastAsia="Times New Roman" w:hAnsi="Times New Roman" w:cs="Times New Roman"/>
          <w:kern w:val="3"/>
          <w:sz w:val="24"/>
          <w:szCs w:val="24"/>
          <w:lang w:eastAsia="ru-RU"/>
        </w:rPr>
        <w:t xml:space="preserve"> обращени</w:t>
      </w:r>
      <w:r w:rsidR="003B2AB9">
        <w:rPr>
          <w:rFonts w:ascii="Times New Roman" w:eastAsia="Times New Roman" w:hAnsi="Times New Roman" w:cs="Times New Roman"/>
          <w:kern w:val="3"/>
          <w:sz w:val="24"/>
          <w:szCs w:val="24"/>
          <w:lang w:eastAsia="ru-RU"/>
        </w:rPr>
        <w:t>я</w:t>
      </w:r>
      <w:r w:rsidR="003B2AB9" w:rsidRPr="007F3876">
        <w:rPr>
          <w:rFonts w:ascii="Times New Roman" w:eastAsia="Times New Roman" w:hAnsi="Times New Roman" w:cs="Times New Roman"/>
          <w:kern w:val="3"/>
          <w:sz w:val="24"/>
          <w:szCs w:val="24"/>
          <w:lang w:eastAsia="ru-RU"/>
        </w:rPr>
        <w:t xml:space="preserve"> работника охраны</w:t>
      </w:r>
      <w:proofErr w:type="gramEnd"/>
      <w:r w:rsidR="003B2AB9" w:rsidRPr="007F3876">
        <w:rPr>
          <w:rFonts w:ascii="Times New Roman" w:eastAsia="Times New Roman" w:hAnsi="Times New Roman" w:cs="Times New Roman"/>
          <w:kern w:val="3"/>
          <w:sz w:val="24"/>
          <w:szCs w:val="24"/>
          <w:lang w:eastAsia="ru-RU"/>
        </w:rPr>
        <w:t xml:space="preserve"> со студентами</w:t>
      </w:r>
      <w:r w:rsidR="003B2AB9">
        <w:rPr>
          <w:rFonts w:ascii="Times New Roman" w:eastAsia="Times New Roman" w:hAnsi="Times New Roman" w:cs="Times New Roman"/>
          <w:kern w:val="3"/>
          <w:sz w:val="24"/>
          <w:szCs w:val="24"/>
          <w:lang w:eastAsia="ru-RU"/>
        </w:rPr>
        <w:t xml:space="preserve"> </w:t>
      </w:r>
      <w:r w:rsidR="003012E3">
        <w:rPr>
          <w:rFonts w:ascii="Times New Roman" w:eastAsia="Times New Roman" w:hAnsi="Times New Roman" w:cs="Times New Roman"/>
          <w:kern w:val="3"/>
          <w:sz w:val="24"/>
          <w:szCs w:val="24"/>
          <w:lang w:eastAsia="ru-RU"/>
        </w:rPr>
        <w:t>администрацией колледжа согласована смена работника охраны в здании колледжа с ООО</w:t>
      </w:r>
      <w:r w:rsidR="003012E3" w:rsidRPr="003012E3">
        <w:rPr>
          <w:rFonts w:ascii="Times New Roman" w:eastAsia="Times New Roman" w:hAnsi="Times New Roman" w:cs="Times New Roman"/>
          <w:kern w:val="3"/>
          <w:sz w:val="24"/>
          <w:szCs w:val="24"/>
          <w:lang w:eastAsia="ru-RU"/>
        </w:rPr>
        <w:t xml:space="preserve"> Частная охранная организация «Охрана-Максимум»,</w:t>
      </w:r>
      <w:r w:rsidR="003012E3">
        <w:rPr>
          <w:rFonts w:ascii="Times New Roman" w:eastAsia="Times New Roman" w:hAnsi="Times New Roman" w:cs="Times New Roman"/>
          <w:kern w:val="3"/>
          <w:sz w:val="24"/>
          <w:szCs w:val="24"/>
          <w:lang w:eastAsia="ru-RU"/>
        </w:rPr>
        <w:t xml:space="preserve"> осуществляющей </w:t>
      </w:r>
      <w:r w:rsidR="003012E3" w:rsidRPr="003012E3">
        <w:rPr>
          <w:rFonts w:ascii="Times New Roman" w:eastAsia="Times New Roman" w:hAnsi="Times New Roman" w:cs="Times New Roman"/>
          <w:kern w:val="3"/>
          <w:sz w:val="24"/>
          <w:szCs w:val="24"/>
          <w:lang w:eastAsia="ru-RU"/>
        </w:rPr>
        <w:t>охранные услуги</w:t>
      </w:r>
      <w:r w:rsidR="003012E3">
        <w:rPr>
          <w:rFonts w:ascii="Times New Roman" w:eastAsia="Times New Roman" w:hAnsi="Times New Roman" w:cs="Times New Roman"/>
          <w:kern w:val="3"/>
          <w:sz w:val="24"/>
          <w:szCs w:val="24"/>
          <w:lang w:eastAsia="ru-RU"/>
        </w:rPr>
        <w:t xml:space="preserve"> в соответствии с контрактом </w:t>
      </w:r>
      <w:r w:rsidR="003012E3" w:rsidRPr="003012E3">
        <w:rPr>
          <w:rFonts w:ascii="Times New Roman" w:eastAsia="Times New Roman" w:hAnsi="Times New Roman" w:cs="Times New Roman"/>
          <w:kern w:val="3"/>
          <w:sz w:val="24"/>
          <w:szCs w:val="24"/>
          <w:lang w:eastAsia="ru-RU"/>
        </w:rPr>
        <w:t>на оказание охранных услуг</w:t>
      </w:r>
      <w:r w:rsidR="003012E3">
        <w:rPr>
          <w:rFonts w:ascii="Times New Roman" w:eastAsia="Times New Roman" w:hAnsi="Times New Roman" w:cs="Times New Roman"/>
          <w:kern w:val="3"/>
          <w:sz w:val="24"/>
          <w:szCs w:val="24"/>
          <w:lang w:eastAsia="ru-RU"/>
        </w:rPr>
        <w:t xml:space="preserve"> от 20.12.2021</w:t>
      </w:r>
      <w:r w:rsidR="003012E3" w:rsidRPr="003012E3">
        <w:rPr>
          <w:rFonts w:ascii="Times New Roman" w:eastAsia="Times New Roman" w:hAnsi="Times New Roman" w:cs="Times New Roman"/>
          <w:kern w:val="3"/>
          <w:sz w:val="24"/>
          <w:szCs w:val="24"/>
          <w:lang w:eastAsia="ru-RU"/>
        </w:rPr>
        <w:t xml:space="preserve"> № 0387200017921000016</w:t>
      </w:r>
      <w:r w:rsidR="003012E3">
        <w:rPr>
          <w:rFonts w:ascii="Times New Roman" w:eastAsia="Times New Roman" w:hAnsi="Times New Roman" w:cs="Times New Roman"/>
          <w:kern w:val="3"/>
          <w:sz w:val="24"/>
          <w:szCs w:val="24"/>
          <w:lang w:eastAsia="ru-RU"/>
        </w:rPr>
        <w:t>.</w:t>
      </w:r>
    </w:p>
    <w:p w:rsidR="003012E3" w:rsidRPr="003012E3" w:rsidRDefault="003012E3" w:rsidP="003012E3">
      <w:pPr>
        <w:widowControl w:val="0"/>
        <w:shd w:val="clear" w:color="auto" w:fill="FFFFFF"/>
        <w:suppressAutoHyphens/>
        <w:autoSpaceDN w:val="0"/>
        <w:spacing w:after="0" w:line="240" w:lineRule="auto"/>
        <w:ind w:left="360"/>
        <w:contextualSpacing/>
        <w:jc w:val="both"/>
        <w:rPr>
          <w:rFonts w:ascii="Times New Roman" w:eastAsia="Times New Roman" w:hAnsi="Times New Roman" w:cs="Times New Roman"/>
          <w:kern w:val="3"/>
          <w:sz w:val="24"/>
          <w:szCs w:val="24"/>
          <w:lang w:eastAsia="ru-RU"/>
        </w:rPr>
      </w:pPr>
    </w:p>
    <w:p w:rsidR="000D20CC" w:rsidRPr="00E94457" w:rsidRDefault="007F3876" w:rsidP="003012E3">
      <w:pPr>
        <w:widowControl w:val="0"/>
        <w:shd w:val="clear" w:color="auto" w:fill="FFFFFF"/>
        <w:suppressAutoHyphens/>
        <w:autoSpaceDN w:val="0"/>
        <w:spacing w:after="0" w:line="240" w:lineRule="auto"/>
        <w:contextualSpacing/>
        <w:jc w:val="both"/>
        <w:rPr>
          <w:rFonts w:ascii="Times New Roman" w:eastAsia="Times New Roman" w:hAnsi="Times New Roman" w:cs="Times New Roman"/>
          <w:b/>
          <w:kern w:val="3"/>
          <w:sz w:val="24"/>
          <w:szCs w:val="24"/>
          <w:u w:val="single"/>
          <w:lang w:eastAsia="ru-RU"/>
        </w:rPr>
      </w:pPr>
      <w:r w:rsidRPr="00E94457">
        <w:rPr>
          <w:rFonts w:ascii="Times New Roman" w:eastAsia="Times New Roman" w:hAnsi="Times New Roman" w:cs="Times New Roman"/>
          <w:b/>
          <w:kern w:val="3"/>
          <w:sz w:val="24"/>
          <w:szCs w:val="24"/>
          <w:u w:val="single"/>
          <w:lang w:eastAsia="ru-RU"/>
        </w:rPr>
        <w:t xml:space="preserve">8.1. Подведение </w:t>
      </w:r>
      <w:proofErr w:type="gramStart"/>
      <w:r w:rsidRPr="00E94457">
        <w:rPr>
          <w:rFonts w:ascii="Times New Roman" w:eastAsia="Times New Roman" w:hAnsi="Times New Roman" w:cs="Times New Roman"/>
          <w:b/>
          <w:kern w:val="3"/>
          <w:sz w:val="24"/>
          <w:szCs w:val="24"/>
          <w:u w:val="single"/>
          <w:lang w:eastAsia="ru-RU"/>
        </w:rPr>
        <w:t>итогов реализации Программы развития учреждения</w:t>
      </w:r>
      <w:proofErr w:type="gramEnd"/>
      <w:r w:rsidRPr="00E94457">
        <w:rPr>
          <w:rFonts w:ascii="Times New Roman" w:eastAsia="Times New Roman" w:hAnsi="Times New Roman" w:cs="Times New Roman"/>
          <w:b/>
          <w:kern w:val="3"/>
          <w:sz w:val="24"/>
          <w:szCs w:val="24"/>
          <w:u w:val="single"/>
          <w:lang w:eastAsia="ru-RU"/>
        </w:rPr>
        <w:t xml:space="preserve"> за отчетный год</w:t>
      </w:r>
    </w:p>
    <w:p w:rsidR="006B641D" w:rsidRPr="006B641D" w:rsidRDefault="00206210" w:rsidP="006B641D">
      <w:pPr>
        <w:spacing w:after="0" w:line="240" w:lineRule="auto"/>
        <w:ind w:firstLine="709"/>
        <w:jc w:val="both"/>
        <w:rPr>
          <w:rFonts w:ascii="Times New Roman" w:eastAsia="Times New Roman" w:hAnsi="Times New Roman" w:cs="Times New Roman"/>
          <w:sz w:val="24"/>
          <w:szCs w:val="24"/>
          <w:lang w:eastAsia="ru-RU"/>
        </w:rPr>
      </w:pPr>
      <w:r w:rsidRPr="006B641D">
        <w:rPr>
          <w:rFonts w:ascii="Times New Roman" w:eastAsia="Times New Roman" w:hAnsi="Times New Roman" w:cs="Times New Roman"/>
          <w:bCs/>
          <w:sz w:val="24"/>
          <w:szCs w:val="24"/>
          <w:lang w:eastAsia="ru-RU"/>
        </w:rPr>
        <w:t>Достижение цели и задач, поставленных коллективом колледжа на среднесрочную перспективу развития</w:t>
      </w:r>
      <w:r w:rsidR="006B641D" w:rsidRPr="006B641D">
        <w:rPr>
          <w:rFonts w:ascii="Times New Roman" w:eastAsia="Times New Roman" w:hAnsi="Times New Roman" w:cs="Times New Roman"/>
          <w:bCs/>
          <w:sz w:val="24"/>
          <w:szCs w:val="24"/>
          <w:lang w:eastAsia="ru-RU"/>
        </w:rPr>
        <w:t xml:space="preserve"> в 2021 и </w:t>
      </w:r>
      <w:r w:rsidR="006B641D" w:rsidRPr="006B641D">
        <w:rPr>
          <w:rFonts w:ascii="Times New Roman" w:eastAsia="Times New Roman" w:hAnsi="Times New Roman" w:cs="Times New Roman"/>
          <w:bCs/>
          <w:sz w:val="24"/>
          <w:szCs w:val="24"/>
          <w:lang w:val="en-US" w:eastAsia="ru-RU"/>
        </w:rPr>
        <w:t>I</w:t>
      </w:r>
      <w:r w:rsidR="006B641D" w:rsidRPr="006B641D">
        <w:rPr>
          <w:rFonts w:ascii="Times New Roman" w:eastAsia="Times New Roman" w:hAnsi="Times New Roman" w:cs="Times New Roman"/>
          <w:bCs/>
          <w:sz w:val="24"/>
          <w:szCs w:val="24"/>
          <w:lang w:eastAsia="ru-RU"/>
        </w:rPr>
        <w:t xml:space="preserve"> полугодии 2022 года</w:t>
      </w:r>
      <w:r w:rsidRPr="006B641D">
        <w:rPr>
          <w:rFonts w:ascii="Times New Roman" w:eastAsia="Times New Roman" w:hAnsi="Times New Roman" w:cs="Times New Roman"/>
          <w:bCs/>
          <w:sz w:val="24"/>
          <w:szCs w:val="24"/>
          <w:lang w:eastAsia="ru-RU"/>
        </w:rPr>
        <w:t xml:space="preserve">, </w:t>
      </w:r>
      <w:r w:rsidR="006B641D" w:rsidRPr="006B641D">
        <w:rPr>
          <w:rFonts w:ascii="Times New Roman" w:eastAsia="Times New Roman" w:hAnsi="Times New Roman" w:cs="Times New Roman"/>
          <w:bCs/>
          <w:sz w:val="24"/>
          <w:szCs w:val="24"/>
          <w:lang w:eastAsia="ru-RU"/>
        </w:rPr>
        <w:t xml:space="preserve">реализованы </w:t>
      </w:r>
      <w:r w:rsidRPr="006B641D">
        <w:rPr>
          <w:rFonts w:ascii="Times New Roman" w:eastAsia="Times New Roman" w:hAnsi="Times New Roman" w:cs="Times New Roman"/>
          <w:bCs/>
          <w:sz w:val="24"/>
          <w:szCs w:val="24"/>
          <w:lang w:eastAsia="ru-RU"/>
        </w:rPr>
        <w:t xml:space="preserve">в социокультурной образовательной среде колледжа, </w:t>
      </w:r>
      <w:r w:rsidR="006B641D" w:rsidRPr="006B641D">
        <w:rPr>
          <w:rFonts w:ascii="Times New Roman" w:eastAsia="Times New Roman" w:hAnsi="Times New Roman" w:cs="Times New Roman"/>
          <w:bCs/>
          <w:sz w:val="24"/>
          <w:szCs w:val="24"/>
          <w:lang w:eastAsia="ru-RU"/>
        </w:rPr>
        <w:t xml:space="preserve">посредством </w:t>
      </w:r>
      <w:r w:rsidRPr="006B641D">
        <w:rPr>
          <w:rFonts w:ascii="Times New Roman" w:eastAsia="Times New Roman" w:hAnsi="Times New Roman" w:cs="Times New Roman"/>
          <w:bCs/>
          <w:sz w:val="24"/>
          <w:szCs w:val="24"/>
          <w:lang w:eastAsia="ru-RU"/>
        </w:rPr>
        <w:t>разработанных семи</w:t>
      </w:r>
      <w:r w:rsidRPr="006B641D">
        <w:rPr>
          <w:rFonts w:ascii="Times New Roman" w:eastAsia="Times New Roman" w:hAnsi="Times New Roman" w:cs="Times New Roman"/>
          <w:sz w:val="24"/>
          <w:szCs w:val="24"/>
          <w:lang w:eastAsia="ru-RU"/>
        </w:rPr>
        <w:t xml:space="preserve"> </w:t>
      </w:r>
      <w:r w:rsidRPr="006B641D">
        <w:rPr>
          <w:rFonts w:ascii="Times New Roman" w:eastAsia="Times New Roman" w:hAnsi="Times New Roman" w:cs="Times New Roman"/>
          <w:bCs/>
          <w:sz w:val="24"/>
          <w:szCs w:val="24"/>
          <w:lang w:eastAsia="ru-RU"/>
        </w:rPr>
        <w:t>проектов:</w:t>
      </w:r>
      <w:r w:rsidR="006B641D" w:rsidRPr="006B641D">
        <w:rPr>
          <w:rFonts w:ascii="Times New Roman" w:eastAsia="Times New Roman" w:hAnsi="Times New Roman" w:cs="Times New Roman"/>
          <w:sz w:val="24"/>
          <w:szCs w:val="24"/>
          <w:lang w:eastAsia="ru-RU"/>
        </w:rPr>
        <w:t xml:space="preserve"> </w:t>
      </w:r>
      <w:r w:rsidR="006B641D">
        <w:rPr>
          <w:rFonts w:ascii="Times New Roman" w:eastAsia="Times New Roman" w:hAnsi="Times New Roman" w:cs="Times New Roman"/>
          <w:sz w:val="24"/>
          <w:szCs w:val="24"/>
          <w:lang w:eastAsia="ru-RU"/>
        </w:rPr>
        <w:t xml:space="preserve">«Современный педагог», </w:t>
      </w:r>
      <w:r w:rsidR="006B641D" w:rsidRPr="000D20CC">
        <w:rPr>
          <w:rFonts w:ascii="Times New Roman" w:eastAsia="Times New Roman" w:hAnsi="Times New Roman" w:cs="Times New Roman"/>
          <w:sz w:val="24"/>
          <w:szCs w:val="24"/>
          <w:lang w:eastAsia="ru-RU"/>
        </w:rPr>
        <w:t>«Молодые профессионалы Югры»</w:t>
      </w:r>
      <w:r w:rsidR="006B641D">
        <w:rPr>
          <w:rFonts w:ascii="Times New Roman" w:eastAsia="Times New Roman" w:hAnsi="Times New Roman" w:cs="Times New Roman"/>
          <w:sz w:val="24"/>
          <w:szCs w:val="24"/>
          <w:lang w:eastAsia="ru-RU"/>
        </w:rPr>
        <w:t xml:space="preserve">, </w:t>
      </w:r>
      <w:r w:rsidR="006B641D" w:rsidRPr="000D20CC">
        <w:rPr>
          <w:rFonts w:ascii="Times New Roman" w:eastAsia="Times New Roman" w:hAnsi="Times New Roman" w:cs="Times New Roman"/>
          <w:sz w:val="24"/>
          <w:szCs w:val="24"/>
          <w:lang w:eastAsia="ru-RU"/>
        </w:rPr>
        <w:t>«Цифровой колледж»</w:t>
      </w:r>
      <w:r w:rsidR="006B641D">
        <w:rPr>
          <w:rFonts w:ascii="Times New Roman" w:eastAsia="Times New Roman" w:hAnsi="Times New Roman" w:cs="Times New Roman"/>
          <w:sz w:val="24"/>
          <w:szCs w:val="24"/>
          <w:lang w:eastAsia="ru-RU"/>
        </w:rPr>
        <w:t xml:space="preserve">, </w:t>
      </w:r>
      <w:r w:rsidR="006B641D" w:rsidRPr="000D20CC">
        <w:rPr>
          <w:rFonts w:ascii="Times New Roman" w:eastAsia="Times New Roman" w:hAnsi="Times New Roman" w:cs="Times New Roman"/>
          <w:sz w:val="24"/>
          <w:szCs w:val="24"/>
          <w:lang w:eastAsia="ru-RU"/>
        </w:rPr>
        <w:t>«Социальная активность»</w:t>
      </w:r>
      <w:r w:rsidR="006B641D">
        <w:rPr>
          <w:rFonts w:ascii="Times New Roman" w:eastAsia="Times New Roman" w:hAnsi="Times New Roman" w:cs="Times New Roman"/>
          <w:sz w:val="24"/>
          <w:szCs w:val="24"/>
          <w:lang w:eastAsia="ru-RU"/>
        </w:rPr>
        <w:t xml:space="preserve">, </w:t>
      </w:r>
      <w:r w:rsidR="006B641D" w:rsidRPr="000D20CC">
        <w:rPr>
          <w:rFonts w:ascii="Times New Roman" w:eastAsia="Times New Roman" w:hAnsi="Times New Roman" w:cs="Times New Roman"/>
          <w:sz w:val="24"/>
          <w:szCs w:val="24"/>
          <w:lang w:eastAsia="ru-RU"/>
        </w:rPr>
        <w:t>«</w:t>
      </w:r>
      <w:proofErr w:type="spellStart"/>
      <w:r w:rsidR="006B641D" w:rsidRPr="000D20CC">
        <w:rPr>
          <w:rFonts w:ascii="Times New Roman" w:eastAsia="Times New Roman" w:hAnsi="Times New Roman" w:cs="Times New Roman"/>
          <w:sz w:val="24"/>
          <w:szCs w:val="24"/>
          <w:lang w:eastAsia="ru-RU"/>
        </w:rPr>
        <w:t>Здоровьесбережение</w:t>
      </w:r>
      <w:proofErr w:type="spellEnd"/>
      <w:r w:rsidR="006B641D" w:rsidRPr="000D20CC">
        <w:rPr>
          <w:rFonts w:ascii="Times New Roman" w:eastAsia="Times New Roman" w:hAnsi="Times New Roman" w:cs="Times New Roman"/>
          <w:sz w:val="24"/>
          <w:szCs w:val="24"/>
          <w:lang w:eastAsia="ru-RU"/>
        </w:rPr>
        <w:t>»</w:t>
      </w:r>
      <w:r w:rsidR="006B641D">
        <w:rPr>
          <w:rFonts w:ascii="Times New Roman" w:eastAsia="Times New Roman" w:hAnsi="Times New Roman" w:cs="Times New Roman"/>
          <w:sz w:val="24"/>
          <w:szCs w:val="24"/>
          <w:lang w:eastAsia="ru-RU"/>
        </w:rPr>
        <w:t xml:space="preserve">, </w:t>
      </w:r>
      <w:r w:rsidR="006B641D" w:rsidRPr="000D20CC">
        <w:rPr>
          <w:rFonts w:ascii="Times New Roman" w:eastAsia="Times New Roman" w:hAnsi="Times New Roman" w:cs="Times New Roman"/>
          <w:sz w:val="24"/>
          <w:szCs w:val="24"/>
          <w:lang w:eastAsia="ru-RU"/>
        </w:rPr>
        <w:t>«Развитие дополнительного профессионального образования»</w:t>
      </w:r>
      <w:r w:rsidR="006B641D">
        <w:rPr>
          <w:rFonts w:ascii="Times New Roman" w:eastAsia="Times New Roman" w:hAnsi="Times New Roman" w:cs="Times New Roman"/>
          <w:sz w:val="24"/>
          <w:szCs w:val="24"/>
          <w:lang w:eastAsia="ru-RU"/>
        </w:rPr>
        <w:t xml:space="preserve">, </w:t>
      </w:r>
      <w:r w:rsidR="006B641D" w:rsidRPr="000D20CC">
        <w:rPr>
          <w:rFonts w:ascii="Times New Roman" w:eastAsia="Times New Roman" w:hAnsi="Times New Roman" w:cs="Times New Roman"/>
          <w:sz w:val="24"/>
          <w:szCs w:val="24"/>
          <w:lang w:eastAsia="ru-RU"/>
        </w:rPr>
        <w:t>«</w:t>
      </w:r>
      <w:proofErr w:type="spellStart"/>
      <w:r w:rsidR="006B641D" w:rsidRPr="000D20CC">
        <w:rPr>
          <w:rFonts w:ascii="Times New Roman" w:eastAsia="Times New Roman" w:hAnsi="Times New Roman" w:cs="Times New Roman"/>
          <w:sz w:val="24"/>
          <w:szCs w:val="24"/>
          <w:lang w:eastAsia="ru-RU"/>
        </w:rPr>
        <w:t>Медиарилейшнз</w:t>
      </w:r>
      <w:proofErr w:type="spellEnd"/>
      <w:r w:rsidR="006B641D" w:rsidRPr="000D20CC">
        <w:rPr>
          <w:rFonts w:ascii="Times New Roman" w:eastAsia="Times New Roman" w:hAnsi="Times New Roman" w:cs="Times New Roman"/>
          <w:sz w:val="24"/>
          <w:szCs w:val="24"/>
          <w:lang w:eastAsia="ru-RU"/>
        </w:rPr>
        <w:t xml:space="preserve">, как процесс создания </w:t>
      </w:r>
      <w:proofErr w:type="spellStart"/>
      <w:r w:rsidR="006B641D" w:rsidRPr="000D20CC">
        <w:rPr>
          <w:rFonts w:ascii="Times New Roman" w:eastAsia="Times New Roman" w:hAnsi="Times New Roman" w:cs="Times New Roman"/>
          <w:sz w:val="24"/>
          <w:szCs w:val="24"/>
          <w:lang w:eastAsia="ru-RU"/>
        </w:rPr>
        <w:t>паблицитного</w:t>
      </w:r>
      <w:proofErr w:type="spellEnd"/>
      <w:r w:rsidR="006B641D" w:rsidRPr="000D20CC">
        <w:rPr>
          <w:rFonts w:ascii="Times New Roman" w:eastAsia="Times New Roman" w:hAnsi="Times New Roman" w:cs="Times New Roman"/>
          <w:sz w:val="24"/>
          <w:szCs w:val="24"/>
          <w:lang w:eastAsia="ru-RU"/>
        </w:rPr>
        <w:t xml:space="preserve"> капитала»</w:t>
      </w:r>
      <w:r w:rsidR="006B641D">
        <w:rPr>
          <w:rFonts w:ascii="Times New Roman" w:eastAsia="Times New Roman" w:hAnsi="Times New Roman" w:cs="Times New Roman"/>
          <w:sz w:val="24"/>
          <w:szCs w:val="24"/>
          <w:lang w:eastAsia="ru-RU"/>
        </w:rPr>
        <w:t>.</w:t>
      </w:r>
    </w:p>
    <w:p w:rsidR="00D94A27" w:rsidRPr="00D94A27" w:rsidRDefault="006B641D" w:rsidP="00D94A27">
      <w:pPr>
        <w:tabs>
          <w:tab w:val="left" w:pos="993"/>
        </w:tabs>
        <w:spacing w:after="0" w:line="240" w:lineRule="auto"/>
        <w:rPr>
          <w:rFonts w:ascii="Times New Roman" w:hAnsi="Times New Roman" w:cs="Times New Roman"/>
          <w:b/>
          <w:sz w:val="24"/>
          <w:szCs w:val="24"/>
          <w:shd w:val="clear" w:color="auto" w:fill="FFFFFF"/>
        </w:rPr>
      </w:pPr>
      <w:r>
        <w:rPr>
          <w:rFonts w:ascii="Times New Roman" w:hAnsi="Times New Roman" w:cs="Times New Roman"/>
          <w:b/>
          <w:bCs/>
          <w:sz w:val="24"/>
          <w:szCs w:val="24"/>
        </w:rPr>
        <w:t>Р</w:t>
      </w:r>
      <w:r w:rsidRPr="00D94A27">
        <w:rPr>
          <w:rFonts w:ascii="Times New Roman" w:hAnsi="Times New Roman" w:cs="Times New Roman"/>
          <w:b/>
          <w:bCs/>
          <w:sz w:val="24"/>
          <w:szCs w:val="24"/>
        </w:rPr>
        <w:t>езультаты достижения в 2021</w:t>
      </w:r>
      <w:r>
        <w:rPr>
          <w:rFonts w:ascii="Times New Roman" w:hAnsi="Times New Roman" w:cs="Times New Roman"/>
          <w:b/>
          <w:bCs/>
          <w:sz w:val="24"/>
          <w:szCs w:val="24"/>
        </w:rPr>
        <w:t xml:space="preserve"> и</w:t>
      </w:r>
      <w:r w:rsidRPr="006B641D">
        <w:rPr>
          <w:rFonts w:ascii="Times New Roman" w:hAnsi="Times New Roman" w:cs="Times New Roman"/>
          <w:b/>
          <w:bCs/>
          <w:sz w:val="24"/>
          <w:szCs w:val="24"/>
        </w:rPr>
        <w:t xml:space="preserve"> </w:t>
      </w:r>
      <w:r>
        <w:rPr>
          <w:rFonts w:ascii="Times New Roman" w:hAnsi="Times New Roman" w:cs="Times New Roman"/>
          <w:b/>
          <w:bCs/>
          <w:sz w:val="24"/>
          <w:szCs w:val="24"/>
          <w:lang w:val="en-US"/>
        </w:rPr>
        <w:t>I</w:t>
      </w:r>
      <w:r>
        <w:rPr>
          <w:rFonts w:ascii="Times New Roman" w:hAnsi="Times New Roman" w:cs="Times New Roman"/>
          <w:b/>
          <w:bCs/>
          <w:sz w:val="24"/>
          <w:szCs w:val="24"/>
        </w:rPr>
        <w:t xml:space="preserve"> полугодии 2022 года</w:t>
      </w:r>
      <w:r w:rsidRPr="00D94A27">
        <w:rPr>
          <w:rFonts w:ascii="Times New Roman" w:hAnsi="Times New Roman" w:cs="Times New Roman"/>
          <w:b/>
          <w:bCs/>
          <w:sz w:val="24"/>
          <w:szCs w:val="24"/>
        </w:rPr>
        <w:t xml:space="preserve"> целевых показате</w:t>
      </w:r>
      <w:r>
        <w:rPr>
          <w:rFonts w:ascii="Times New Roman" w:hAnsi="Times New Roman" w:cs="Times New Roman"/>
          <w:b/>
          <w:bCs/>
          <w:sz w:val="24"/>
          <w:szCs w:val="24"/>
        </w:rPr>
        <w:t>лей проектов программы развития</w:t>
      </w:r>
      <w:r>
        <w:rPr>
          <w:rFonts w:ascii="Times New Roman" w:hAnsi="Times New Roman" w:cs="Times New Roman"/>
          <w:b/>
          <w:sz w:val="24"/>
          <w:szCs w:val="24"/>
          <w:shd w:val="clear" w:color="auto" w:fill="FFFFFF"/>
        </w:rPr>
        <w:t>:</w:t>
      </w:r>
      <w:r w:rsidR="00D94A27" w:rsidRPr="00D94A27">
        <w:rPr>
          <w:rFonts w:ascii="Times New Roman" w:hAnsi="Times New Roman" w:cs="Times New Roman"/>
          <w:b/>
          <w:sz w:val="24"/>
          <w:szCs w:val="24"/>
          <w:shd w:val="clear" w:color="auto" w:fill="FFFFFF"/>
        </w:rPr>
        <w:t xml:space="preserve"> </w:t>
      </w:r>
      <w:r w:rsidR="00B55774" w:rsidRPr="00D94A27">
        <w:rPr>
          <w:rFonts w:ascii="Times New Roman" w:hAnsi="Times New Roman" w:cs="Times New Roman"/>
          <w:b/>
          <w:sz w:val="24"/>
          <w:szCs w:val="24"/>
          <w:shd w:val="clear" w:color="auto" w:fill="FFFFFF"/>
        </w:rPr>
        <w:t>ОБРАЗОВАТЕЛЬНАЯ ДЕЯТЕЛЬНОСТЬ – УЧЕБНЫЙ ПРОЦЕСС:</w:t>
      </w:r>
    </w:p>
    <w:p w:rsidR="00D94A27" w:rsidRPr="006B641D" w:rsidRDefault="00D94A27" w:rsidP="006154FF">
      <w:pPr>
        <w:pStyle w:val="a7"/>
        <w:numPr>
          <w:ilvl w:val="0"/>
          <w:numId w:val="51"/>
        </w:numPr>
        <w:tabs>
          <w:tab w:val="left" w:pos="993"/>
        </w:tabs>
        <w:spacing w:after="0" w:line="240" w:lineRule="auto"/>
        <w:rPr>
          <w:rFonts w:ascii="Times New Roman" w:hAnsi="Times New Roman" w:cs="Times New Roman"/>
          <w:b/>
          <w:bCs/>
          <w:sz w:val="24"/>
          <w:szCs w:val="24"/>
          <w:shd w:val="clear" w:color="auto" w:fill="FFFFFF"/>
        </w:rPr>
      </w:pPr>
      <w:r w:rsidRPr="006B641D">
        <w:rPr>
          <w:rFonts w:ascii="Times New Roman" w:hAnsi="Times New Roman" w:cs="Times New Roman"/>
          <w:b/>
          <w:bCs/>
          <w:sz w:val="24"/>
          <w:szCs w:val="24"/>
          <w:u w:val="single"/>
          <w:shd w:val="clear" w:color="auto" w:fill="FFFFFF"/>
        </w:rPr>
        <w:t xml:space="preserve">проект «Современный педагог» </w:t>
      </w:r>
      <w:r w:rsidR="00206210" w:rsidRPr="006B641D">
        <w:rPr>
          <w:rFonts w:ascii="Times New Roman" w:hAnsi="Times New Roman" w:cs="Times New Roman"/>
          <w:bCs/>
          <w:sz w:val="24"/>
          <w:szCs w:val="24"/>
          <w:shd w:val="clear" w:color="auto" w:fill="FFFFFF"/>
        </w:rPr>
        <w:t>(Приложение</w:t>
      </w:r>
      <w:r w:rsidR="003D0943">
        <w:rPr>
          <w:rFonts w:ascii="Times New Roman" w:hAnsi="Times New Roman" w:cs="Times New Roman"/>
          <w:bCs/>
          <w:sz w:val="24"/>
          <w:szCs w:val="24"/>
          <w:shd w:val="clear" w:color="auto" w:fill="FFFFFF"/>
        </w:rPr>
        <w:t xml:space="preserve"> 16</w:t>
      </w:r>
      <w:r w:rsidR="00206210" w:rsidRPr="006B641D">
        <w:rPr>
          <w:rFonts w:ascii="Times New Roman" w:hAnsi="Times New Roman" w:cs="Times New Roman"/>
          <w:bCs/>
          <w:sz w:val="24"/>
          <w:szCs w:val="24"/>
          <w:shd w:val="clear" w:color="auto" w:fill="FFFFFF"/>
        </w:rPr>
        <w:t>)</w:t>
      </w:r>
      <w:r w:rsidR="00206210" w:rsidRPr="006B641D">
        <w:rPr>
          <w:rFonts w:ascii="Times New Roman" w:hAnsi="Times New Roman" w:cs="Times New Roman"/>
          <w:b/>
          <w:bCs/>
          <w:sz w:val="24"/>
          <w:szCs w:val="24"/>
          <w:shd w:val="clear" w:color="auto" w:fill="FFFFFF"/>
        </w:rPr>
        <w:t xml:space="preserve"> </w:t>
      </w:r>
    </w:p>
    <w:p w:rsidR="006B641D" w:rsidRPr="006B641D" w:rsidRDefault="006B641D" w:rsidP="006B641D">
      <w:pPr>
        <w:pStyle w:val="a7"/>
        <w:tabs>
          <w:tab w:val="left" w:pos="993"/>
        </w:tabs>
        <w:spacing w:after="0" w:line="240" w:lineRule="auto"/>
        <w:jc w:val="both"/>
        <w:rPr>
          <w:rFonts w:ascii="Times New Roman" w:hAnsi="Times New Roman" w:cs="Times New Roman"/>
          <w:b/>
          <w:bCs/>
          <w:sz w:val="24"/>
          <w:szCs w:val="24"/>
          <w:shd w:val="clear" w:color="auto" w:fill="FFFFFF"/>
        </w:rPr>
      </w:pPr>
      <w:r w:rsidRPr="006B641D">
        <w:rPr>
          <w:rFonts w:ascii="Times New Roman" w:hAnsi="Times New Roman" w:cs="Times New Roman"/>
          <w:b/>
          <w:bCs/>
          <w:sz w:val="24"/>
          <w:szCs w:val="24"/>
          <w:shd w:val="clear" w:color="auto" w:fill="FFFFFF"/>
        </w:rPr>
        <w:t>Цель проекта: повышение качества образования через формирование условий для непрерывного и планомерного профессионально-личностного роста педагогических работников</w:t>
      </w:r>
    </w:p>
    <w:p w:rsidR="00D94A27" w:rsidRPr="00D94A27" w:rsidRDefault="00D94A27" w:rsidP="00D94A27">
      <w:pPr>
        <w:tabs>
          <w:tab w:val="left" w:pos="426"/>
          <w:tab w:val="left" w:pos="851"/>
        </w:tabs>
        <w:spacing w:after="0" w:line="240" w:lineRule="auto"/>
        <w:jc w:val="both"/>
        <w:rPr>
          <w:rFonts w:ascii="Times New Roman" w:eastAsia="Times New Roman" w:hAnsi="Times New Roman" w:cs="Times New Roman"/>
          <w:bCs/>
          <w:sz w:val="24"/>
          <w:szCs w:val="24"/>
          <w:lang w:eastAsia="ru-RU"/>
        </w:rPr>
      </w:pPr>
      <w:r w:rsidRPr="00D94A27">
        <w:rPr>
          <w:rFonts w:ascii="Times New Roman" w:eastAsia="Times New Roman" w:hAnsi="Times New Roman" w:cs="Times New Roman"/>
          <w:bCs/>
          <w:sz w:val="24"/>
          <w:szCs w:val="24"/>
          <w:lang w:eastAsia="ru-RU"/>
        </w:rPr>
        <w:t>Из 13 показателей непосредственных результатов, заявленных в проекте «Современный педагог» Программы развития</w:t>
      </w:r>
      <w:r w:rsidRPr="00D94A27">
        <w:rPr>
          <w:rFonts w:ascii="Times New Roman" w:eastAsia="Calibri" w:hAnsi="Times New Roman" w:cs="Times New Roman"/>
          <w:sz w:val="24"/>
          <w:szCs w:val="24"/>
        </w:rPr>
        <w:t xml:space="preserve"> </w:t>
      </w:r>
      <w:r w:rsidRPr="00D94A27">
        <w:rPr>
          <w:rFonts w:ascii="Times New Roman" w:eastAsia="Times New Roman" w:hAnsi="Times New Roman" w:cs="Times New Roman"/>
          <w:bCs/>
          <w:sz w:val="24"/>
          <w:szCs w:val="24"/>
          <w:lang w:eastAsia="ru-RU"/>
        </w:rPr>
        <w:t xml:space="preserve">БУ «Сургутский музыкальный колледж» на 2021-2025 годы по состоянию </w:t>
      </w:r>
      <w:proofErr w:type="gramStart"/>
      <w:r w:rsidRPr="00D94A27">
        <w:rPr>
          <w:rFonts w:ascii="Times New Roman" w:eastAsia="Times New Roman" w:hAnsi="Times New Roman" w:cs="Times New Roman"/>
          <w:bCs/>
          <w:sz w:val="24"/>
          <w:szCs w:val="24"/>
          <w:lang w:eastAsia="ru-RU"/>
        </w:rPr>
        <w:t>на конец</w:t>
      </w:r>
      <w:proofErr w:type="gramEnd"/>
      <w:r w:rsidRPr="00D94A27">
        <w:rPr>
          <w:rFonts w:ascii="Times New Roman" w:eastAsia="Times New Roman" w:hAnsi="Times New Roman" w:cs="Times New Roman"/>
          <w:bCs/>
          <w:sz w:val="24"/>
          <w:szCs w:val="24"/>
          <w:lang w:eastAsia="ru-RU"/>
        </w:rPr>
        <w:t xml:space="preserve"> 1 полугодия 2022 г.:</w:t>
      </w:r>
    </w:p>
    <w:p w:rsidR="00D94A27" w:rsidRPr="00D94A27" w:rsidRDefault="00D94A27" w:rsidP="00D94A27">
      <w:pPr>
        <w:numPr>
          <w:ilvl w:val="0"/>
          <w:numId w:val="50"/>
        </w:numPr>
        <w:tabs>
          <w:tab w:val="left" w:pos="426"/>
          <w:tab w:val="left" w:pos="851"/>
        </w:tabs>
        <w:spacing w:after="0" w:line="240" w:lineRule="auto"/>
        <w:ind w:left="0" w:firstLine="567"/>
        <w:contextualSpacing/>
        <w:jc w:val="both"/>
        <w:rPr>
          <w:rFonts w:ascii="Times New Roman" w:hAnsi="Times New Roman" w:cs="Times New Roman"/>
          <w:sz w:val="24"/>
          <w:szCs w:val="24"/>
        </w:rPr>
      </w:pPr>
      <w:r w:rsidRPr="00D94A27">
        <w:rPr>
          <w:rFonts w:ascii="Times New Roman" w:eastAsia="Calibri" w:hAnsi="Times New Roman" w:cs="Times New Roman"/>
          <w:b/>
          <w:sz w:val="24"/>
          <w:szCs w:val="24"/>
        </w:rPr>
        <w:t>100 % исполнение достигнуто по 1 показателю</w:t>
      </w:r>
      <w:r w:rsidRPr="00D94A27">
        <w:rPr>
          <w:rFonts w:ascii="Times New Roman" w:eastAsia="Calibri" w:hAnsi="Times New Roman" w:cs="Times New Roman"/>
          <w:sz w:val="24"/>
          <w:szCs w:val="24"/>
        </w:rPr>
        <w:t xml:space="preserve"> </w:t>
      </w:r>
      <w:r w:rsidRPr="00D94A27">
        <w:rPr>
          <w:rFonts w:ascii="Times New Roman" w:eastAsia="Calibri" w:hAnsi="Times New Roman" w:cs="Times New Roman"/>
          <w:b/>
          <w:sz w:val="24"/>
          <w:szCs w:val="24"/>
        </w:rPr>
        <w:t>(7%):</w:t>
      </w:r>
      <w:r w:rsidRPr="00D94A27">
        <w:rPr>
          <w:rFonts w:ascii="Times New Roman" w:hAnsi="Times New Roman" w:cs="Times New Roman"/>
          <w:sz w:val="24"/>
          <w:szCs w:val="24"/>
        </w:rPr>
        <w:t xml:space="preserve"> </w:t>
      </w:r>
      <w:r w:rsidRPr="00D94A27">
        <w:rPr>
          <w:rFonts w:ascii="Times New Roman" w:eastAsia="Calibri" w:hAnsi="Times New Roman" w:cs="Times New Roman"/>
          <w:sz w:val="24"/>
          <w:szCs w:val="24"/>
        </w:rPr>
        <w:t>Доля педагогических работников, принявшая участие в профессиональных конкурсах, фестивалях, олимпиадах;</w:t>
      </w:r>
    </w:p>
    <w:p w:rsidR="00206210" w:rsidRPr="00206210" w:rsidRDefault="00D94A27" w:rsidP="00206210">
      <w:pPr>
        <w:numPr>
          <w:ilvl w:val="0"/>
          <w:numId w:val="50"/>
        </w:numPr>
        <w:tabs>
          <w:tab w:val="left" w:pos="426"/>
          <w:tab w:val="left" w:pos="851"/>
        </w:tabs>
        <w:spacing w:after="0" w:line="240" w:lineRule="auto"/>
        <w:ind w:left="0" w:firstLine="567"/>
        <w:contextualSpacing/>
        <w:jc w:val="both"/>
        <w:rPr>
          <w:rFonts w:ascii="Times New Roman" w:eastAsia="Times New Roman" w:hAnsi="Times New Roman" w:cs="Times New Roman"/>
          <w:b/>
          <w:sz w:val="24"/>
          <w:szCs w:val="24"/>
          <w:lang w:eastAsia="ru-RU"/>
        </w:rPr>
      </w:pPr>
      <w:r w:rsidRPr="00D94A27">
        <w:rPr>
          <w:rFonts w:ascii="Times New Roman" w:eastAsia="Calibri" w:hAnsi="Times New Roman" w:cs="Times New Roman"/>
          <w:sz w:val="24"/>
          <w:szCs w:val="24"/>
        </w:rPr>
        <w:t xml:space="preserve"> </w:t>
      </w:r>
      <w:r w:rsidRPr="00D94A27">
        <w:rPr>
          <w:rFonts w:ascii="Times New Roman" w:eastAsia="Times New Roman" w:hAnsi="Times New Roman" w:cs="Times New Roman"/>
          <w:b/>
          <w:sz w:val="24"/>
          <w:szCs w:val="24"/>
          <w:lang w:eastAsia="ru-RU"/>
        </w:rPr>
        <w:t xml:space="preserve">достигнуты с превышением 11 показателей (85%): </w:t>
      </w:r>
      <w:r w:rsidR="00206210" w:rsidRPr="00B5126B">
        <w:rPr>
          <w:rFonts w:ascii="Times New Roman" w:eastAsia="Times New Roman" w:hAnsi="Times New Roman" w:cs="Times New Roman"/>
          <w:sz w:val="24"/>
          <w:szCs w:val="24"/>
          <w:lang w:eastAsia="ru-RU"/>
        </w:rPr>
        <w:t>1)</w:t>
      </w:r>
      <w:r w:rsidR="0020621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д</w:t>
      </w:r>
      <w:r w:rsidRPr="00D94A27">
        <w:rPr>
          <w:rFonts w:ascii="Times New Roman" w:eastAsia="Times New Roman" w:hAnsi="Times New Roman" w:cs="Times New Roman"/>
          <w:sz w:val="24"/>
          <w:szCs w:val="24"/>
          <w:lang w:eastAsia="ru-RU"/>
        </w:rPr>
        <w:t>оля преподавателей - молодых специалистов (с опытом работы от 0 до 3 лет), вошедших в программы наставничества в роли наставляемого</w:t>
      </w:r>
      <w:r>
        <w:rPr>
          <w:rFonts w:ascii="Times New Roman" w:eastAsia="Times New Roman" w:hAnsi="Times New Roman" w:cs="Times New Roman"/>
          <w:sz w:val="24"/>
          <w:szCs w:val="24"/>
          <w:lang w:eastAsia="ru-RU"/>
        </w:rPr>
        <w:t xml:space="preserve">; </w:t>
      </w:r>
      <w:r w:rsidR="00206210" w:rsidRPr="00B5126B">
        <w:rPr>
          <w:rFonts w:ascii="Times New Roman" w:eastAsia="Times New Roman" w:hAnsi="Times New Roman" w:cs="Times New Roman"/>
          <w:sz w:val="24"/>
          <w:szCs w:val="24"/>
          <w:lang w:eastAsia="ru-RU"/>
        </w:rPr>
        <w:t>2)</w:t>
      </w:r>
      <w:r w:rsidR="002062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w:t>
      </w:r>
      <w:r w:rsidRPr="00D94A27">
        <w:rPr>
          <w:rFonts w:ascii="Times New Roman" w:eastAsia="Times New Roman" w:hAnsi="Times New Roman" w:cs="Times New Roman"/>
          <w:sz w:val="24"/>
          <w:szCs w:val="24"/>
          <w:lang w:eastAsia="ru-RU"/>
        </w:rPr>
        <w:t>оля преподавателей в возрасте до 35 лет, вовлеченных в различные формы поддержки и сопровождения в первые три года работы</w:t>
      </w:r>
      <w:r>
        <w:rPr>
          <w:rFonts w:ascii="Times New Roman" w:eastAsia="Times New Roman" w:hAnsi="Times New Roman" w:cs="Times New Roman"/>
          <w:sz w:val="24"/>
          <w:szCs w:val="24"/>
          <w:lang w:eastAsia="ru-RU"/>
        </w:rPr>
        <w:t xml:space="preserve">; </w:t>
      </w:r>
      <w:proofErr w:type="gramStart"/>
      <w:r w:rsidR="00206210" w:rsidRPr="00B5126B">
        <w:rPr>
          <w:rFonts w:ascii="Times New Roman" w:eastAsia="Times New Roman" w:hAnsi="Times New Roman" w:cs="Times New Roman"/>
          <w:sz w:val="24"/>
          <w:szCs w:val="24"/>
          <w:lang w:eastAsia="ru-RU"/>
        </w:rPr>
        <w:t>3)</w:t>
      </w:r>
      <w:r w:rsidR="002062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w:t>
      </w:r>
      <w:r w:rsidRPr="00D94A27">
        <w:rPr>
          <w:rFonts w:ascii="Times New Roman" w:eastAsia="Times New Roman" w:hAnsi="Times New Roman" w:cs="Times New Roman"/>
          <w:sz w:val="24"/>
          <w:szCs w:val="24"/>
          <w:lang w:eastAsia="ru-RU"/>
        </w:rPr>
        <w:t>ровень удовлетворенности наставляемых участием в программах наставничества, % (опросный) (отношение количества наставляемых, удовлетворенных участием в программах наставничества, к общему количеству наставляемых, принявших участие в программах наставничества</w:t>
      </w:r>
      <w:r>
        <w:rPr>
          <w:rFonts w:ascii="Times New Roman" w:eastAsia="Times New Roman" w:hAnsi="Times New Roman" w:cs="Times New Roman"/>
          <w:sz w:val="24"/>
          <w:szCs w:val="24"/>
          <w:lang w:eastAsia="ru-RU"/>
        </w:rPr>
        <w:t xml:space="preserve">; </w:t>
      </w:r>
      <w:r w:rsidR="00206210" w:rsidRPr="00B5126B">
        <w:rPr>
          <w:rFonts w:ascii="Times New Roman" w:eastAsia="Times New Roman" w:hAnsi="Times New Roman" w:cs="Times New Roman"/>
          <w:sz w:val="24"/>
          <w:szCs w:val="24"/>
          <w:lang w:eastAsia="ru-RU"/>
        </w:rPr>
        <w:t>4)</w:t>
      </w:r>
      <w:r w:rsidR="002062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w:t>
      </w:r>
      <w:r w:rsidRPr="00D94A27">
        <w:rPr>
          <w:rFonts w:ascii="Times New Roman" w:eastAsia="Times New Roman" w:hAnsi="Times New Roman" w:cs="Times New Roman"/>
          <w:sz w:val="24"/>
          <w:szCs w:val="24"/>
          <w:lang w:eastAsia="ru-RU"/>
        </w:rPr>
        <w:t>ровень удовлетворенности наставников участием в программах наставничества, % (опросный) (отношение количества наставников, удовлетворенных участием в программах наставничества, к общему количеству наставников, принявших участие в программах наставничества</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sidR="00206210" w:rsidRPr="00B5126B">
        <w:rPr>
          <w:rFonts w:ascii="Times New Roman" w:eastAsia="Times New Roman" w:hAnsi="Times New Roman" w:cs="Times New Roman"/>
          <w:sz w:val="24"/>
          <w:szCs w:val="24"/>
          <w:lang w:eastAsia="ru-RU"/>
        </w:rPr>
        <w:t>5)</w:t>
      </w:r>
      <w:r w:rsidR="0020621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w:t>
      </w:r>
      <w:r w:rsidRPr="00D94A27">
        <w:rPr>
          <w:rFonts w:ascii="Times New Roman" w:eastAsia="Times New Roman" w:hAnsi="Times New Roman" w:cs="Times New Roman"/>
          <w:sz w:val="24"/>
          <w:szCs w:val="24"/>
          <w:lang w:eastAsia="ru-RU"/>
        </w:rPr>
        <w:t>оля преподавателей, повысивших уровень профессионального мастерства в формате модели персонифицированного повышения квалификации</w:t>
      </w:r>
      <w:r>
        <w:rPr>
          <w:rFonts w:ascii="Times New Roman" w:eastAsia="Times New Roman" w:hAnsi="Times New Roman" w:cs="Times New Roman"/>
          <w:sz w:val="24"/>
          <w:szCs w:val="24"/>
          <w:lang w:eastAsia="ru-RU"/>
        </w:rPr>
        <w:t xml:space="preserve">; </w:t>
      </w:r>
      <w:r w:rsidR="00206210" w:rsidRPr="00B5126B">
        <w:rPr>
          <w:rFonts w:ascii="Times New Roman" w:eastAsia="Times New Roman" w:hAnsi="Times New Roman" w:cs="Times New Roman"/>
          <w:sz w:val="24"/>
          <w:szCs w:val="24"/>
          <w:lang w:eastAsia="ru-RU"/>
        </w:rPr>
        <w:t>6)</w:t>
      </w:r>
      <w:r w:rsidR="00206210">
        <w:rPr>
          <w:rFonts w:ascii="Times New Roman" w:eastAsia="Times New Roman" w:hAnsi="Times New Roman" w:cs="Times New Roman"/>
          <w:sz w:val="24"/>
          <w:szCs w:val="24"/>
          <w:lang w:eastAsia="ru-RU"/>
        </w:rPr>
        <w:t xml:space="preserve"> </w:t>
      </w:r>
      <w:r w:rsidRPr="00D94A27">
        <w:rPr>
          <w:rFonts w:ascii="Times New Roman" w:eastAsia="Times New Roman" w:hAnsi="Times New Roman" w:cs="Times New Roman"/>
          <w:sz w:val="24"/>
          <w:szCs w:val="24"/>
          <w:lang w:eastAsia="ru-RU"/>
        </w:rPr>
        <w:t>доля педагогических работников с высшей и первой квалификационной категорией</w:t>
      </w:r>
      <w:r w:rsidR="00206210">
        <w:rPr>
          <w:rFonts w:ascii="Times New Roman" w:eastAsia="Times New Roman" w:hAnsi="Times New Roman" w:cs="Times New Roman"/>
          <w:sz w:val="24"/>
          <w:szCs w:val="24"/>
          <w:lang w:eastAsia="ru-RU"/>
        </w:rPr>
        <w:t xml:space="preserve">; </w:t>
      </w:r>
      <w:r w:rsidR="00206210" w:rsidRPr="00B5126B">
        <w:rPr>
          <w:rFonts w:ascii="Times New Roman" w:eastAsia="Times New Roman" w:hAnsi="Times New Roman" w:cs="Times New Roman"/>
          <w:sz w:val="24"/>
          <w:szCs w:val="24"/>
          <w:lang w:eastAsia="ru-RU"/>
        </w:rPr>
        <w:t>7)</w:t>
      </w:r>
      <w:r w:rsidR="00206210">
        <w:rPr>
          <w:rFonts w:ascii="Times New Roman" w:eastAsia="Times New Roman" w:hAnsi="Times New Roman" w:cs="Times New Roman"/>
          <w:sz w:val="24"/>
          <w:szCs w:val="24"/>
          <w:lang w:eastAsia="ru-RU"/>
        </w:rPr>
        <w:t xml:space="preserve"> д</w:t>
      </w:r>
      <w:r w:rsidRPr="00D94A27">
        <w:rPr>
          <w:rFonts w:ascii="Times New Roman" w:eastAsia="Times New Roman" w:hAnsi="Times New Roman" w:cs="Times New Roman"/>
          <w:sz w:val="24"/>
          <w:szCs w:val="24"/>
          <w:lang w:eastAsia="ru-RU"/>
        </w:rPr>
        <w:t>оля педагогических работников состоящих в цифровых, сетевых профессиональных сообществах к общему количеству педагогических работников колледжа</w:t>
      </w:r>
      <w:r w:rsidR="00206210">
        <w:rPr>
          <w:rFonts w:ascii="Times New Roman" w:eastAsia="Times New Roman" w:hAnsi="Times New Roman" w:cs="Times New Roman"/>
          <w:sz w:val="24"/>
          <w:szCs w:val="24"/>
          <w:lang w:eastAsia="ru-RU"/>
        </w:rPr>
        <w:t xml:space="preserve">; </w:t>
      </w:r>
      <w:r w:rsidR="00206210" w:rsidRPr="00B5126B">
        <w:rPr>
          <w:rFonts w:ascii="Times New Roman" w:eastAsia="Times New Roman" w:hAnsi="Times New Roman" w:cs="Times New Roman"/>
          <w:sz w:val="24"/>
          <w:szCs w:val="24"/>
          <w:lang w:eastAsia="ru-RU"/>
        </w:rPr>
        <w:t>8)</w:t>
      </w:r>
      <w:r w:rsidR="00206210">
        <w:rPr>
          <w:rFonts w:ascii="Times New Roman" w:eastAsia="Times New Roman" w:hAnsi="Times New Roman" w:cs="Times New Roman"/>
          <w:b/>
          <w:sz w:val="24"/>
          <w:szCs w:val="24"/>
          <w:lang w:eastAsia="ru-RU"/>
        </w:rPr>
        <w:t xml:space="preserve"> </w:t>
      </w:r>
      <w:r w:rsidR="00206210">
        <w:rPr>
          <w:rFonts w:ascii="Times New Roman" w:eastAsia="Times New Roman" w:hAnsi="Times New Roman" w:cs="Times New Roman"/>
          <w:sz w:val="24"/>
          <w:szCs w:val="24"/>
          <w:lang w:eastAsia="ru-RU"/>
        </w:rPr>
        <w:t>д</w:t>
      </w:r>
      <w:r w:rsidRPr="00D94A27">
        <w:rPr>
          <w:rFonts w:ascii="Times New Roman" w:eastAsia="Times New Roman" w:hAnsi="Times New Roman" w:cs="Times New Roman"/>
          <w:sz w:val="24"/>
          <w:szCs w:val="24"/>
          <w:lang w:eastAsia="ru-RU"/>
        </w:rPr>
        <w:t>оля педагогических работников состоящих в профессиональных сообществах в рамках «горизонтального обучения» к общему количеству педагогических работников колледжа</w:t>
      </w:r>
      <w:r w:rsidR="00206210">
        <w:rPr>
          <w:rFonts w:ascii="Times New Roman" w:eastAsia="Times New Roman" w:hAnsi="Times New Roman" w:cs="Times New Roman"/>
          <w:sz w:val="24"/>
          <w:szCs w:val="24"/>
          <w:lang w:eastAsia="ru-RU"/>
        </w:rPr>
        <w:t>;</w:t>
      </w:r>
      <w:proofErr w:type="gramEnd"/>
      <w:r w:rsidR="00206210">
        <w:rPr>
          <w:rFonts w:ascii="Times New Roman" w:eastAsia="Times New Roman" w:hAnsi="Times New Roman" w:cs="Times New Roman"/>
          <w:sz w:val="24"/>
          <w:szCs w:val="24"/>
          <w:lang w:eastAsia="ru-RU"/>
        </w:rPr>
        <w:t xml:space="preserve"> </w:t>
      </w:r>
      <w:proofErr w:type="gramStart"/>
      <w:r w:rsidR="00206210" w:rsidRPr="00B5126B">
        <w:rPr>
          <w:rFonts w:ascii="Times New Roman" w:eastAsia="Times New Roman" w:hAnsi="Times New Roman" w:cs="Times New Roman"/>
          <w:sz w:val="24"/>
          <w:szCs w:val="24"/>
          <w:lang w:eastAsia="ru-RU"/>
        </w:rPr>
        <w:t>9)</w:t>
      </w:r>
      <w:r w:rsidR="00206210">
        <w:rPr>
          <w:rFonts w:ascii="Times New Roman" w:eastAsia="Times New Roman" w:hAnsi="Times New Roman" w:cs="Times New Roman"/>
          <w:sz w:val="24"/>
          <w:szCs w:val="24"/>
          <w:lang w:eastAsia="ru-RU"/>
        </w:rPr>
        <w:t xml:space="preserve"> д</w:t>
      </w:r>
      <w:r w:rsidRPr="00D94A27">
        <w:rPr>
          <w:rFonts w:ascii="Times New Roman" w:eastAsia="Times New Roman" w:hAnsi="Times New Roman" w:cs="Times New Roman"/>
          <w:sz w:val="24"/>
          <w:szCs w:val="24"/>
          <w:lang w:eastAsia="ru-RU"/>
        </w:rPr>
        <w:t>оля педагогических работников, ежегодно предъявляющих собственный опыт на профессиональных мероприятиях (на семинарах, научно-практических конференциях и др.) электронных и т.д.</w:t>
      </w:r>
      <w:r w:rsidR="00206210">
        <w:rPr>
          <w:rFonts w:ascii="Times New Roman" w:eastAsia="Times New Roman" w:hAnsi="Times New Roman" w:cs="Times New Roman"/>
          <w:sz w:val="24"/>
          <w:szCs w:val="24"/>
          <w:lang w:eastAsia="ru-RU"/>
        </w:rPr>
        <w:t>;</w:t>
      </w:r>
      <w:r w:rsidR="00206210" w:rsidRPr="00B5126B">
        <w:rPr>
          <w:rFonts w:ascii="Times New Roman" w:eastAsia="Times New Roman" w:hAnsi="Times New Roman" w:cs="Times New Roman"/>
          <w:sz w:val="24"/>
          <w:szCs w:val="24"/>
          <w:lang w:eastAsia="ru-RU"/>
        </w:rPr>
        <w:t>10)</w:t>
      </w:r>
      <w:r w:rsidR="00206210">
        <w:rPr>
          <w:rFonts w:ascii="Times New Roman" w:eastAsia="Times New Roman" w:hAnsi="Times New Roman" w:cs="Times New Roman"/>
          <w:b/>
          <w:sz w:val="24"/>
          <w:szCs w:val="24"/>
          <w:lang w:eastAsia="ru-RU"/>
        </w:rPr>
        <w:t xml:space="preserve"> </w:t>
      </w:r>
      <w:r w:rsidRPr="00D94A27">
        <w:rPr>
          <w:rFonts w:ascii="Times New Roman" w:eastAsia="Times New Roman" w:hAnsi="Times New Roman" w:cs="Times New Roman"/>
          <w:sz w:val="24"/>
          <w:szCs w:val="24"/>
          <w:lang w:eastAsia="ru-RU"/>
        </w:rPr>
        <w:t>Доля педагогических работников, задействованных в программе профориентационной деятельности к общему количеству педагогических работников колледжа</w:t>
      </w:r>
      <w:r w:rsidR="00206210">
        <w:rPr>
          <w:rFonts w:ascii="Times New Roman" w:eastAsia="Times New Roman" w:hAnsi="Times New Roman" w:cs="Times New Roman"/>
          <w:sz w:val="24"/>
          <w:szCs w:val="24"/>
          <w:lang w:eastAsia="ru-RU"/>
        </w:rPr>
        <w:t xml:space="preserve">; </w:t>
      </w:r>
      <w:r w:rsidR="00206210" w:rsidRPr="00B5126B">
        <w:rPr>
          <w:rFonts w:ascii="Times New Roman" w:eastAsia="Times New Roman" w:hAnsi="Times New Roman" w:cs="Times New Roman"/>
          <w:sz w:val="24"/>
          <w:szCs w:val="24"/>
          <w:lang w:eastAsia="ru-RU"/>
        </w:rPr>
        <w:t>11)</w:t>
      </w:r>
      <w:r w:rsidRPr="00D94A27">
        <w:rPr>
          <w:rFonts w:ascii="Times New Roman" w:eastAsia="Times New Roman" w:hAnsi="Times New Roman" w:cs="Times New Roman"/>
          <w:sz w:val="24"/>
          <w:szCs w:val="24"/>
          <w:lang w:eastAsia="ru-RU"/>
        </w:rPr>
        <w:t xml:space="preserve">Доля педагогических работников, имеющих почетные </w:t>
      </w:r>
      <w:r w:rsidRPr="00D94A27">
        <w:rPr>
          <w:rFonts w:ascii="Times New Roman" w:eastAsia="Times New Roman" w:hAnsi="Times New Roman" w:cs="Times New Roman"/>
          <w:sz w:val="24"/>
          <w:szCs w:val="24"/>
          <w:lang w:eastAsia="ru-RU"/>
        </w:rPr>
        <w:lastRenderedPageBreak/>
        <w:t>звания, звания лауреатов международных и всероссийских конкурсов, ведомственные награды в общей численности педагогических работников</w:t>
      </w:r>
      <w:r w:rsidR="00206210">
        <w:rPr>
          <w:rFonts w:ascii="Times New Roman" w:eastAsia="Times New Roman" w:hAnsi="Times New Roman" w:cs="Times New Roman"/>
          <w:sz w:val="24"/>
          <w:szCs w:val="24"/>
          <w:lang w:eastAsia="ru-RU"/>
        </w:rPr>
        <w:t>.</w:t>
      </w:r>
      <w:proofErr w:type="gramEnd"/>
    </w:p>
    <w:p w:rsidR="00D94A27" w:rsidRPr="00D94A27" w:rsidRDefault="008E2EE0" w:rsidP="00206210">
      <w:pPr>
        <w:tabs>
          <w:tab w:val="left" w:pos="426"/>
          <w:tab w:val="left" w:pos="851"/>
        </w:tabs>
        <w:spacing w:after="0" w:line="240" w:lineRule="auto"/>
        <w:ind w:left="567"/>
        <w:contextualSpacing/>
        <w:jc w:val="both"/>
        <w:rPr>
          <w:rFonts w:ascii="Times New Roman" w:eastAsia="Times New Roman" w:hAnsi="Times New Roman" w:cs="Times New Roman"/>
          <w:b/>
          <w:sz w:val="24"/>
          <w:szCs w:val="24"/>
          <w:lang w:eastAsia="ru-RU"/>
        </w:rPr>
      </w:pPr>
      <w:r w:rsidRPr="00860646">
        <w:rPr>
          <w:rFonts w:ascii="Times New Roman" w:hAnsi="Times New Roman" w:cs="Times New Roman"/>
          <w:noProof/>
          <w:lang w:eastAsia="ru-RU"/>
        </w:rPr>
        <mc:AlternateContent>
          <mc:Choice Requires="wps">
            <w:drawing>
              <wp:anchor distT="0" distB="0" distL="114300" distR="114300" simplePos="0" relativeHeight="251883520" behindDoc="1" locked="0" layoutInCell="0" allowOverlap="1" wp14:anchorId="04233882" wp14:editId="563B97DC">
                <wp:simplePos x="0" y="0"/>
                <wp:positionH relativeFrom="page">
                  <wp:posOffset>101600</wp:posOffset>
                </wp:positionH>
                <wp:positionV relativeFrom="page">
                  <wp:posOffset>281305</wp:posOffset>
                </wp:positionV>
                <wp:extent cx="1190625" cy="7277100"/>
                <wp:effectExtent l="666750" t="762000" r="28575" b="19050"/>
                <wp:wrapSquare wrapText="bothSides"/>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823C07">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823C0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823C0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823C07">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 o:spid="_x0000_s1083" style="position:absolute;left:0;text-align:left;margin-left:8pt;margin-top:22.15pt;width:93.75pt;height:573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823C07">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823C0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823C0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823C07">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D94A27" w:rsidRPr="00D94A27">
        <w:rPr>
          <w:rFonts w:ascii="Times New Roman" w:hAnsi="Times New Roman" w:cs="Times New Roman"/>
          <w:sz w:val="24"/>
          <w:szCs w:val="24"/>
        </w:rPr>
        <w:t>Показатели превышены за счет создания организационно-управленческих условий, обеспечивающих непрерывное образование и профессиональный рост педагогических работников колледжа.</w:t>
      </w:r>
    </w:p>
    <w:p w:rsidR="00D94A27" w:rsidRPr="00D94A27" w:rsidRDefault="00D94A27" w:rsidP="00D94A27">
      <w:pPr>
        <w:numPr>
          <w:ilvl w:val="0"/>
          <w:numId w:val="50"/>
        </w:numPr>
        <w:tabs>
          <w:tab w:val="left" w:pos="426"/>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D94A27">
        <w:rPr>
          <w:rFonts w:ascii="Times New Roman" w:eastAsia="Times New Roman" w:hAnsi="Times New Roman" w:cs="Times New Roman"/>
          <w:b/>
          <w:sz w:val="24"/>
          <w:szCs w:val="24"/>
          <w:lang w:eastAsia="ru-RU"/>
        </w:rPr>
        <w:t>не достигнуты в 2022 году результаты по 1 показателю (</w:t>
      </w:r>
      <w:r w:rsidRPr="00D94A27">
        <w:rPr>
          <w:rFonts w:ascii="Times New Roman" w:eastAsia="Calibri" w:hAnsi="Times New Roman" w:cs="Times New Roman"/>
          <w:b/>
          <w:sz w:val="24"/>
          <w:szCs w:val="24"/>
        </w:rPr>
        <w:t>7%)</w:t>
      </w:r>
      <w:r w:rsidRPr="00D94A27">
        <w:rPr>
          <w:rFonts w:ascii="Times New Roman" w:eastAsia="Times New Roman" w:hAnsi="Times New Roman" w:cs="Times New Roman"/>
          <w:b/>
          <w:sz w:val="24"/>
          <w:szCs w:val="24"/>
          <w:lang w:eastAsia="ru-RU"/>
        </w:rPr>
        <w:t xml:space="preserve">: </w:t>
      </w:r>
      <w:r w:rsidRPr="00D94A27">
        <w:rPr>
          <w:rFonts w:ascii="Times New Roman" w:eastAsia="Times New Roman" w:hAnsi="Times New Roman" w:cs="Times New Roman"/>
          <w:sz w:val="24"/>
          <w:szCs w:val="24"/>
          <w:lang w:eastAsia="ru-RU"/>
        </w:rPr>
        <w:t xml:space="preserve">1)доля </w:t>
      </w:r>
      <w:proofErr w:type="gramStart"/>
      <w:r w:rsidRPr="00D94A27">
        <w:rPr>
          <w:rFonts w:ascii="Times New Roman" w:eastAsia="Times New Roman" w:hAnsi="Times New Roman" w:cs="Times New Roman"/>
          <w:sz w:val="24"/>
          <w:szCs w:val="24"/>
          <w:lang w:eastAsia="ru-RU"/>
        </w:rPr>
        <w:t>обучающихся</w:t>
      </w:r>
      <w:proofErr w:type="gramEnd"/>
      <w:r w:rsidRPr="00D94A27">
        <w:rPr>
          <w:rFonts w:ascii="Times New Roman" w:eastAsia="Times New Roman" w:hAnsi="Times New Roman" w:cs="Times New Roman"/>
          <w:sz w:val="24"/>
          <w:szCs w:val="24"/>
          <w:lang w:eastAsia="ru-RU"/>
        </w:rPr>
        <w:t xml:space="preserve"> колледжа, вошедших в программы наставничества в роли наставляемого, т.к. достижение результата запланировано на 2 полугодие </w:t>
      </w:r>
      <w:r w:rsidRPr="00D94A27">
        <w:rPr>
          <w:rFonts w:ascii="Times New Roman" w:eastAsia="Times New Roman" w:hAnsi="Times New Roman" w:cs="Times New Roman"/>
          <w:spacing w:val="-1"/>
          <w:sz w:val="24"/>
          <w:szCs w:val="24"/>
          <w:lang w:eastAsia="ru-RU"/>
        </w:rPr>
        <w:t>2022 года.</w:t>
      </w:r>
    </w:p>
    <w:p w:rsidR="00D94A27" w:rsidRPr="00D94A27" w:rsidRDefault="003D0943" w:rsidP="003D0943">
      <w:pPr>
        <w:spacing w:after="0" w:line="240" w:lineRule="auto"/>
        <w:ind w:firstLine="709"/>
        <w:rPr>
          <w:rFonts w:ascii="Times New Roman" w:hAnsi="Times New Roman" w:cs="Times New Roman"/>
          <w:sz w:val="24"/>
          <w:szCs w:val="24"/>
        </w:rPr>
      </w:pPr>
      <w:r w:rsidRPr="003D0943">
        <w:rPr>
          <w:rFonts w:ascii="Times New Roman" w:hAnsi="Times New Roman" w:cs="Times New Roman"/>
          <w:b/>
          <w:sz w:val="24"/>
          <w:szCs w:val="24"/>
          <w:u w:val="single"/>
        </w:rPr>
        <w:t>2.Проект «Молодые профессионалы Югры»</w:t>
      </w:r>
      <w:r>
        <w:rPr>
          <w:rFonts w:ascii="Times New Roman" w:hAnsi="Times New Roman" w:cs="Times New Roman"/>
          <w:b/>
          <w:sz w:val="24"/>
          <w:szCs w:val="24"/>
        </w:rPr>
        <w:t xml:space="preserve"> </w:t>
      </w:r>
      <w:r w:rsidRPr="003D0943">
        <w:rPr>
          <w:rFonts w:ascii="Times New Roman" w:hAnsi="Times New Roman" w:cs="Times New Roman"/>
          <w:sz w:val="24"/>
          <w:szCs w:val="24"/>
        </w:rPr>
        <w:t>(Приложение 17)</w:t>
      </w:r>
    </w:p>
    <w:p w:rsidR="003D0943" w:rsidRPr="00326F1D" w:rsidRDefault="003D0943" w:rsidP="003D094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Цель проекта: </w:t>
      </w:r>
      <w:r w:rsidRPr="003D0943">
        <w:rPr>
          <w:rFonts w:ascii="Times New Roman" w:eastAsia="Calibri" w:hAnsi="Times New Roman" w:cs="Times New Roman"/>
          <w:sz w:val="24"/>
          <w:szCs w:val="24"/>
        </w:rPr>
        <w:t xml:space="preserve">подготовка гармонично развитой и социально ответственной личности, способной к саморазвитию, самообразованию, инновационной деятельности на основе духовно-нравственных ценностей народов Российской Федерации, </w:t>
      </w:r>
      <w:r w:rsidRPr="00326F1D">
        <w:rPr>
          <w:rFonts w:ascii="Times New Roman" w:eastAsia="Calibri" w:hAnsi="Times New Roman" w:cs="Times New Roman"/>
          <w:sz w:val="24"/>
          <w:szCs w:val="24"/>
        </w:rPr>
        <w:t>исторических и национально-культурных традиций</w:t>
      </w:r>
    </w:p>
    <w:p w:rsidR="003D0943" w:rsidRPr="00326F1D" w:rsidRDefault="003D0943" w:rsidP="003D0943">
      <w:pPr>
        <w:tabs>
          <w:tab w:val="left" w:pos="284"/>
        </w:tabs>
        <w:spacing w:after="0" w:line="240" w:lineRule="auto"/>
        <w:ind w:firstLine="709"/>
        <w:jc w:val="both"/>
        <w:rPr>
          <w:rFonts w:ascii="Times New Roman" w:eastAsia="Times New Roman" w:hAnsi="Times New Roman" w:cs="Times New Roman"/>
          <w:bCs/>
          <w:sz w:val="24"/>
          <w:szCs w:val="24"/>
          <w:lang w:eastAsia="ru-RU"/>
        </w:rPr>
      </w:pPr>
      <w:r w:rsidRPr="00326F1D">
        <w:rPr>
          <w:rFonts w:ascii="Times New Roman" w:eastAsia="Times New Roman" w:hAnsi="Times New Roman" w:cs="Times New Roman"/>
          <w:bCs/>
          <w:sz w:val="24"/>
          <w:szCs w:val="24"/>
          <w:lang w:eastAsia="ru-RU"/>
        </w:rPr>
        <w:t>Из 9 показателей непосредственных результатов, заявленных в проекте «Молодые профессионалы Югры» Программы развития</w:t>
      </w:r>
      <w:r w:rsidRPr="00326F1D">
        <w:rPr>
          <w:rFonts w:ascii="Times New Roman" w:eastAsia="Calibri" w:hAnsi="Times New Roman" w:cs="Times New Roman"/>
          <w:sz w:val="24"/>
          <w:szCs w:val="24"/>
        </w:rPr>
        <w:t xml:space="preserve"> </w:t>
      </w:r>
      <w:r w:rsidRPr="00326F1D">
        <w:rPr>
          <w:rFonts w:ascii="Times New Roman" w:eastAsia="Times New Roman" w:hAnsi="Times New Roman" w:cs="Times New Roman"/>
          <w:bCs/>
          <w:sz w:val="24"/>
          <w:szCs w:val="24"/>
          <w:lang w:eastAsia="ru-RU"/>
        </w:rPr>
        <w:t xml:space="preserve">БУ «Сургутский музыкальный колледж» на 2021-2025 годы </w:t>
      </w:r>
      <w:proofErr w:type="gramStart"/>
      <w:r w:rsidRPr="00326F1D">
        <w:rPr>
          <w:rFonts w:ascii="Times New Roman" w:eastAsia="Times New Roman" w:hAnsi="Times New Roman" w:cs="Times New Roman"/>
          <w:bCs/>
          <w:sz w:val="24"/>
          <w:szCs w:val="24"/>
          <w:lang w:eastAsia="ru-RU"/>
        </w:rPr>
        <w:t>на конец</w:t>
      </w:r>
      <w:proofErr w:type="gramEnd"/>
      <w:r w:rsidRPr="00326F1D">
        <w:rPr>
          <w:rFonts w:ascii="Times New Roman" w:eastAsia="Times New Roman" w:hAnsi="Times New Roman" w:cs="Times New Roman"/>
          <w:bCs/>
          <w:sz w:val="24"/>
          <w:szCs w:val="24"/>
          <w:lang w:eastAsia="ru-RU"/>
        </w:rPr>
        <w:t xml:space="preserve"> 1 полугодия 2022 г.</w:t>
      </w:r>
    </w:p>
    <w:p w:rsidR="003D0943" w:rsidRPr="00326F1D" w:rsidRDefault="003D0943" w:rsidP="003D0943">
      <w:pPr>
        <w:numPr>
          <w:ilvl w:val="0"/>
          <w:numId w:val="50"/>
        </w:numPr>
        <w:tabs>
          <w:tab w:val="left" w:pos="284"/>
        </w:tabs>
        <w:spacing w:after="0" w:line="240" w:lineRule="auto"/>
        <w:ind w:left="0" w:firstLine="0"/>
        <w:contextualSpacing/>
        <w:jc w:val="both"/>
        <w:rPr>
          <w:rFonts w:ascii="Times New Roman" w:eastAsia="Calibri" w:hAnsi="Times New Roman" w:cs="Times New Roman"/>
          <w:sz w:val="24"/>
          <w:szCs w:val="24"/>
        </w:rPr>
      </w:pPr>
      <w:r w:rsidRPr="00326F1D">
        <w:rPr>
          <w:rFonts w:ascii="Times New Roman" w:eastAsia="Times New Roman" w:hAnsi="Times New Roman" w:cs="Times New Roman"/>
          <w:b/>
          <w:sz w:val="24"/>
          <w:szCs w:val="24"/>
          <w:lang w:eastAsia="ru-RU"/>
        </w:rPr>
        <w:t xml:space="preserve">достигнуты с </w:t>
      </w:r>
      <w:r w:rsidR="00326F1D" w:rsidRPr="00326F1D">
        <w:rPr>
          <w:rFonts w:ascii="Times New Roman" w:eastAsia="Times New Roman" w:hAnsi="Times New Roman" w:cs="Times New Roman"/>
          <w:b/>
          <w:sz w:val="24"/>
          <w:szCs w:val="24"/>
          <w:lang w:eastAsia="ru-RU"/>
        </w:rPr>
        <w:t>превышением 4 показателя (44%):</w:t>
      </w:r>
      <w:r w:rsidRPr="00326F1D">
        <w:rPr>
          <w:rFonts w:ascii="Times New Roman" w:eastAsia="Times New Roman" w:hAnsi="Times New Roman" w:cs="Times New Roman"/>
          <w:sz w:val="24"/>
          <w:szCs w:val="24"/>
          <w:lang w:eastAsia="ru-RU"/>
        </w:rPr>
        <w:t xml:space="preserve"> 1) </w:t>
      </w:r>
      <w:r w:rsidRPr="00326F1D">
        <w:rPr>
          <w:rFonts w:ascii="Times New Roman" w:eastAsia="Calibri" w:hAnsi="Times New Roman" w:cs="Times New Roman"/>
          <w:sz w:val="24"/>
          <w:szCs w:val="24"/>
        </w:rPr>
        <w:t xml:space="preserve">общая численность студентов, обучающихся по образовательным программам подготовки специалистов среднего звена; 2) доля выпускников колледжа, продемонстрировавших высокий уровень подготовки по программам подготовки специалистов среднего звена (дипломы без 3); 3)доля выпускников, получивших дипломы с отличием, от общего количества выпускников; 4) </w:t>
      </w:r>
      <w:r w:rsidRPr="00326F1D">
        <w:rPr>
          <w:rFonts w:ascii="Times New Roman" w:hAnsi="Times New Roman" w:cs="Times New Roman"/>
          <w:bCs/>
          <w:sz w:val="24"/>
          <w:szCs w:val="24"/>
        </w:rPr>
        <w:t>доля выпускников, освоивших общие и профессиональные компетенции на высоком уровне (качественная успеваемость по результатам экзаменов по профессиональным модулям)</w:t>
      </w:r>
    </w:p>
    <w:p w:rsidR="003D0943" w:rsidRPr="003D0943" w:rsidRDefault="003D0943" w:rsidP="003D0943">
      <w:pPr>
        <w:tabs>
          <w:tab w:val="left" w:pos="284"/>
        </w:tabs>
        <w:spacing w:after="0" w:line="240" w:lineRule="auto"/>
        <w:jc w:val="both"/>
        <w:rPr>
          <w:rFonts w:ascii="Times New Roman" w:hAnsi="Times New Roman" w:cs="Times New Roman"/>
          <w:sz w:val="24"/>
          <w:szCs w:val="24"/>
        </w:rPr>
      </w:pPr>
      <w:r w:rsidRPr="00326F1D">
        <w:rPr>
          <w:rFonts w:ascii="Times New Roman" w:eastAsia="Calibri" w:hAnsi="Times New Roman" w:cs="Times New Roman"/>
          <w:sz w:val="24"/>
          <w:szCs w:val="24"/>
        </w:rPr>
        <w:t xml:space="preserve">Достижение показателей стало возможным благодаря </w:t>
      </w:r>
      <w:r w:rsidRPr="00326F1D">
        <w:rPr>
          <w:rFonts w:ascii="Times New Roman" w:eastAsia="SimSun" w:hAnsi="Times New Roman" w:cs="Times New Roman"/>
          <w:kern w:val="3"/>
          <w:sz w:val="24"/>
          <w:szCs w:val="24"/>
        </w:rPr>
        <w:t>высокопрофессиональной работе коллектива колледжа</w:t>
      </w:r>
      <w:r w:rsidRPr="00326F1D">
        <w:rPr>
          <w:rFonts w:ascii="Times New Roman" w:hAnsi="Times New Roman" w:cs="Times New Roman"/>
          <w:sz w:val="24"/>
          <w:szCs w:val="24"/>
        </w:rPr>
        <w:t xml:space="preserve">, </w:t>
      </w:r>
      <w:r w:rsidRPr="00326F1D">
        <w:rPr>
          <w:rFonts w:ascii="Times New Roman" w:eastAsia="SimSun" w:hAnsi="Times New Roman" w:cs="Times New Roman"/>
          <w:kern w:val="3"/>
          <w:sz w:val="24"/>
          <w:szCs w:val="24"/>
        </w:rPr>
        <w:t>обеспечивающей высокое качество подготовки специалистов среднего звена в соответствии</w:t>
      </w:r>
      <w:r w:rsidRPr="003D0943">
        <w:rPr>
          <w:rFonts w:ascii="Times New Roman" w:eastAsia="SimSun" w:hAnsi="Times New Roman" w:cs="Times New Roman"/>
          <w:kern w:val="3"/>
          <w:sz w:val="24"/>
          <w:szCs w:val="24"/>
        </w:rPr>
        <w:t xml:space="preserve"> с ФГОС.</w:t>
      </w:r>
    </w:p>
    <w:p w:rsidR="003D0943" w:rsidRPr="003D0943" w:rsidRDefault="003D0943" w:rsidP="003D0943">
      <w:pPr>
        <w:numPr>
          <w:ilvl w:val="0"/>
          <w:numId w:val="50"/>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proofErr w:type="gramStart"/>
      <w:r w:rsidRPr="003D0943">
        <w:rPr>
          <w:rFonts w:ascii="Times New Roman" w:eastAsia="Times New Roman" w:hAnsi="Times New Roman" w:cs="Times New Roman"/>
          <w:b/>
          <w:sz w:val="24"/>
          <w:szCs w:val="24"/>
          <w:lang w:eastAsia="ru-RU"/>
        </w:rPr>
        <w:t>не достигнуты в 1 полугодии 2022 году результаты по 3 показателям (</w:t>
      </w:r>
      <w:r w:rsidRPr="003D0943">
        <w:rPr>
          <w:rFonts w:ascii="Times New Roman" w:eastAsia="Calibri" w:hAnsi="Times New Roman" w:cs="Times New Roman"/>
          <w:b/>
          <w:sz w:val="24"/>
          <w:szCs w:val="24"/>
        </w:rPr>
        <w:t>33 %)</w:t>
      </w:r>
      <w:r w:rsidRPr="003D0943">
        <w:rPr>
          <w:rFonts w:ascii="Times New Roman" w:eastAsia="Times New Roman" w:hAnsi="Times New Roman" w:cs="Times New Roman"/>
          <w:b/>
          <w:sz w:val="24"/>
          <w:szCs w:val="24"/>
          <w:lang w:eastAsia="ru-RU"/>
        </w:rPr>
        <w:t xml:space="preserve">: </w:t>
      </w:r>
      <w:r w:rsidRPr="003D0943">
        <w:rPr>
          <w:rFonts w:ascii="Times New Roman" w:eastAsia="Times New Roman" w:hAnsi="Times New Roman" w:cs="Times New Roman"/>
          <w:sz w:val="24"/>
          <w:szCs w:val="24"/>
          <w:lang w:eastAsia="ru-RU"/>
        </w:rPr>
        <w:t>1)</w:t>
      </w:r>
      <w:r w:rsidRPr="003D0943">
        <w:rPr>
          <w:rFonts w:ascii="Times New Roman" w:hAnsi="Times New Roman" w:cs="Times New Roman"/>
          <w:sz w:val="24"/>
          <w:szCs w:val="24"/>
        </w:rPr>
        <w:t xml:space="preserve"> </w:t>
      </w:r>
      <w:r w:rsidRPr="003D0943">
        <w:rPr>
          <w:rFonts w:ascii="Times New Roman" w:eastAsia="Times New Roman" w:hAnsi="Times New Roman" w:cs="Times New Roman"/>
          <w:sz w:val="24"/>
          <w:szCs w:val="24"/>
          <w:lang w:eastAsia="ru-RU"/>
        </w:rPr>
        <w:t>доля выпускников, продемонстрировавших высокий уровен</w:t>
      </w:r>
      <w:r w:rsidR="009A0B5A">
        <w:rPr>
          <w:rFonts w:ascii="Times New Roman" w:eastAsia="Times New Roman" w:hAnsi="Times New Roman" w:cs="Times New Roman"/>
          <w:sz w:val="24"/>
          <w:szCs w:val="24"/>
          <w:lang w:eastAsia="ru-RU"/>
        </w:rPr>
        <w:t xml:space="preserve">ь профессиональных компетенции </w:t>
      </w:r>
      <w:r w:rsidRPr="003D0943">
        <w:rPr>
          <w:rFonts w:ascii="Times New Roman" w:eastAsia="Times New Roman" w:hAnsi="Times New Roman" w:cs="Times New Roman"/>
          <w:sz w:val="24"/>
          <w:szCs w:val="24"/>
          <w:lang w:eastAsia="ru-RU"/>
        </w:rPr>
        <w:t xml:space="preserve">по результатам государственной аттестации, от общего количества выпускников (качественная успеваемость по результатам ГИА); 2) доля выпускников, завершивших освоение образовательной программы СПО относительно численности обучающихся, зачисленных на 1 курс; 3) </w:t>
      </w:r>
      <w:r w:rsidRPr="003D0943">
        <w:rPr>
          <w:rFonts w:ascii="Times New Roman" w:eastAsia="Times New Roman" w:hAnsi="Times New Roman" w:cs="Times New Roman"/>
          <w:spacing w:val="-1"/>
        </w:rPr>
        <w:t>доля студентов, победивших в профессиональных конкурсах, от общего числа студентов</w:t>
      </w:r>
      <w:proofErr w:type="gramEnd"/>
    </w:p>
    <w:p w:rsidR="003D0943" w:rsidRPr="003D0943" w:rsidRDefault="003D0943" w:rsidP="003D0943">
      <w:pPr>
        <w:spacing w:after="0" w:line="240" w:lineRule="auto"/>
        <w:rPr>
          <w:rFonts w:ascii="Times New Roman" w:hAnsi="Times New Roman" w:cs="Times New Roman"/>
          <w:sz w:val="24"/>
          <w:szCs w:val="24"/>
        </w:rPr>
      </w:pPr>
      <w:r w:rsidRPr="003D0943">
        <w:rPr>
          <w:rFonts w:ascii="Times New Roman" w:hAnsi="Times New Roman" w:cs="Times New Roman"/>
          <w:sz w:val="24"/>
          <w:szCs w:val="24"/>
        </w:rPr>
        <w:t>Результаты показателей: 1)доля выпускников, трудоустроившихся в течение календарного года, следующего за годом выпуска, в общей численности выпускников 2)доля выпускников  учреждения СПО, поступивших в ООВО по профилю специальности будут известны во 2 полугодии 2022 г.</w:t>
      </w:r>
    </w:p>
    <w:p w:rsidR="003D0943" w:rsidRPr="003D0943" w:rsidRDefault="003D0943" w:rsidP="006154FF">
      <w:pPr>
        <w:pStyle w:val="a7"/>
        <w:numPr>
          <w:ilvl w:val="0"/>
          <w:numId w:val="52"/>
        </w:numPr>
        <w:spacing w:after="0" w:line="240" w:lineRule="auto"/>
        <w:rPr>
          <w:rFonts w:ascii="Times New Roman" w:eastAsia="Calibri" w:hAnsi="Times New Roman" w:cs="Times New Roman"/>
          <w:b/>
          <w:sz w:val="24"/>
          <w:szCs w:val="24"/>
          <w:u w:val="single"/>
        </w:rPr>
      </w:pPr>
      <w:r w:rsidRPr="003D0943">
        <w:rPr>
          <w:rFonts w:ascii="Times New Roman" w:eastAsia="Calibri" w:hAnsi="Times New Roman" w:cs="Times New Roman"/>
          <w:b/>
          <w:sz w:val="24"/>
          <w:szCs w:val="24"/>
          <w:u w:val="single"/>
        </w:rPr>
        <w:t>Проект «Цифровой колледж»</w:t>
      </w:r>
      <w:r>
        <w:rPr>
          <w:rFonts w:ascii="Times New Roman" w:eastAsia="Calibri" w:hAnsi="Times New Roman" w:cs="Times New Roman"/>
          <w:b/>
          <w:sz w:val="24"/>
          <w:szCs w:val="24"/>
          <w:u w:val="single"/>
        </w:rPr>
        <w:t xml:space="preserve"> </w:t>
      </w:r>
      <w:r w:rsidRPr="003D0943">
        <w:rPr>
          <w:rFonts w:ascii="Times New Roman" w:eastAsia="Calibri" w:hAnsi="Times New Roman" w:cs="Times New Roman"/>
          <w:sz w:val="24"/>
          <w:szCs w:val="24"/>
        </w:rPr>
        <w:t>(Приложение 18)</w:t>
      </w:r>
    </w:p>
    <w:p w:rsidR="003D0943" w:rsidRDefault="003D0943" w:rsidP="003D0943">
      <w:pPr>
        <w:tabs>
          <w:tab w:val="left" w:pos="993"/>
        </w:tabs>
        <w:spacing w:after="0" w:line="240" w:lineRule="auto"/>
        <w:ind w:firstLine="709"/>
        <w:jc w:val="both"/>
        <w:rPr>
          <w:rFonts w:ascii="Times New Roman" w:hAnsi="Times New Roman" w:cs="Times New Roman"/>
          <w:bCs/>
          <w:sz w:val="24"/>
          <w:szCs w:val="24"/>
          <w:shd w:val="clear" w:color="auto" w:fill="FFFFFF"/>
        </w:rPr>
      </w:pPr>
      <w:proofErr w:type="gramStart"/>
      <w:r>
        <w:rPr>
          <w:rFonts w:ascii="Times New Roman" w:hAnsi="Times New Roman" w:cs="Times New Roman"/>
          <w:bCs/>
          <w:sz w:val="24"/>
          <w:szCs w:val="24"/>
          <w:shd w:val="clear" w:color="auto" w:fill="FFFFFF"/>
        </w:rPr>
        <w:t xml:space="preserve">Цель проекта: </w:t>
      </w:r>
      <w:r w:rsidRPr="003D0943">
        <w:rPr>
          <w:rFonts w:ascii="Times New Roman" w:hAnsi="Times New Roman" w:cs="Times New Roman"/>
          <w:bCs/>
          <w:sz w:val="24"/>
          <w:szCs w:val="24"/>
          <w:shd w:val="clear" w:color="auto" w:fill="FFFFFF"/>
        </w:rPr>
        <w:t>создание современной безопасной цифровой образовательной среды, обеспечивающей инновационный характер обучения; формирование ценности к саморазвитию и самообразованию у обучающихся колледжа, путем обновления информационно-коммуникационной инфраструктуры на базе новейших цифровых технологий.</w:t>
      </w:r>
      <w:proofErr w:type="gramEnd"/>
    </w:p>
    <w:p w:rsidR="003D0943" w:rsidRDefault="003D0943" w:rsidP="003D0943">
      <w:pPr>
        <w:tabs>
          <w:tab w:val="left" w:pos="993"/>
        </w:tabs>
        <w:spacing w:after="0" w:line="240" w:lineRule="auto"/>
        <w:ind w:firstLine="709"/>
        <w:jc w:val="both"/>
        <w:rPr>
          <w:rFonts w:ascii="Times New Roman" w:hAnsi="Times New Roman" w:cs="Times New Roman"/>
          <w:bCs/>
          <w:sz w:val="24"/>
          <w:szCs w:val="24"/>
          <w:shd w:val="clear" w:color="auto" w:fill="FFFFFF"/>
        </w:rPr>
      </w:pPr>
      <w:r w:rsidRPr="003D0943">
        <w:rPr>
          <w:rFonts w:ascii="Times New Roman" w:hAnsi="Times New Roman" w:cs="Times New Roman"/>
          <w:bCs/>
          <w:sz w:val="24"/>
          <w:szCs w:val="24"/>
          <w:shd w:val="clear" w:color="auto" w:fill="FFFFFF"/>
        </w:rPr>
        <w:t>Из 9 показателей непосредственных результатов, заявленных в проекте «Цифровой колледж» Программы развития БУ «Сургутский музыкальный колледж» на 2021-2025 годы в 1 полугодии 2022 г.:</w:t>
      </w:r>
    </w:p>
    <w:p w:rsidR="003D0943" w:rsidRPr="003D0943" w:rsidRDefault="00823C07" w:rsidP="003D0943">
      <w:pPr>
        <w:tabs>
          <w:tab w:val="left" w:pos="993"/>
        </w:tabs>
        <w:spacing w:after="0" w:line="240" w:lineRule="auto"/>
        <w:ind w:firstLine="709"/>
        <w:jc w:val="both"/>
        <w:rPr>
          <w:rFonts w:ascii="Times New Roman" w:hAnsi="Times New Roman" w:cs="Times New Roman"/>
          <w:bCs/>
          <w:sz w:val="24"/>
          <w:szCs w:val="24"/>
          <w:shd w:val="clear" w:color="auto" w:fill="FFFFFF"/>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1885568" behindDoc="1" locked="0" layoutInCell="0" allowOverlap="1" wp14:anchorId="1961AA8A" wp14:editId="52D81DD7">
                <wp:simplePos x="0" y="0"/>
                <wp:positionH relativeFrom="page">
                  <wp:posOffset>186690</wp:posOffset>
                </wp:positionH>
                <wp:positionV relativeFrom="page">
                  <wp:posOffset>278765</wp:posOffset>
                </wp:positionV>
                <wp:extent cx="1190625" cy="7277100"/>
                <wp:effectExtent l="666750" t="762000" r="28575" b="19050"/>
                <wp:wrapSquare wrapText="bothSides"/>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823C07">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823C0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823C0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823C07">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4" o:spid="_x0000_s1084" style="position:absolute;left:0;text-align:left;margin-left:14.7pt;margin-top:21.95pt;width:93.75pt;height:573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823C07">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823C0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823C0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823C07">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roofErr w:type="gramStart"/>
      <w:r w:rsidR="003D0943" w:rsidRPr="003D0943">
        <w:rPr>
          <w:rFonts w:ascii="Times New Roman" w:hAnsi="Times New Roman" w:cs="Times New Roman"/>
          <w:bCs/>
          <w:sz w:val="24"/>
          <w:szCs w:val="24"/>
          <w:shd w:val="clear" w:color="auto" w:fill="FFFFFF"/>
        </w:rPr>
        <w:t>Достигнуты с превышением 8 показателей (89 %): 1)</w:t>
      </w:r>
      <w:r w:rsidR="003D0943">
        <w:rPr>
          <w:rFonts w:ascii="Times New Roman" w:hAnsi="Times New Roman" w:cs="Times New Roman"/>
          <w:bCs/>
          <w:sz w:val="24"/>
          <w:szCs w:val="24"/>
          <w:shd w:val="clear" w:color="auto" w:fill="FFFFFF"/>
        </w:rPr>
        <w:t xml:space="preserve"> </w:t>
      </w:r>
      <w:r w:rsidR="003D0943" w:rsidRPr="003D0943">
        <w:rPr>
          <w:rFonts w:ascii="Times New Roman" w:hAnsi="Times New Roman" w:cs="Times New Roman"/>
          <w:bCs/>
          <w:sz w:val="24"/>
          <w:szCs w:val="24"/>
          <w:shd w:val="clear" w:color="auto" w:fill="FFFFFF"/>
        </w:rPr>
        <w:t>доля преподавателей, прошедших повышение квалификации в области современных цифровых технологий обучения;2) доля преподавателей, использующих «Электронный кабинет преподавателя»; 3)доля преподавателей, имеющих персональные сайты; 4) доля преподавателей, активно использующих современные цифровые технологии в образовательном процессе; 5)доля преподавателей, представивших свой опыт работы на информационно-сервисной платформе цифровой образовательной среды;</w:t>
      </w:r>
      <w:proofErr w:type="gramEnd"/>
      <w:r w:rsidR="003D0943" w:rsidRPr="003D0943">
        <w:rPr>
          <w:rFonts w:ascii="Times New Roman" w:hAnsi="Times New Roman" w:cs="Times New Roman"/>
          <w:bCs/>
          <w:sz w:val="24"/>
          <w:szCs w:val="24"/>
          <w:shd w:val="clear" w:color="auto" w:fill="FFFFFF"/>
        </w:rPr>
        <w:t xml:space="preserve"> 6)доля преподавателей, работающих в системе «Цифровой колледж»; 7)доля обучающихся, успешно продемонстрировавших высокий уровень владения цифровыми навыками 8) доля обучающихся, использующих «Личный кабинет студента</w:t>
      </w:r>
    </w:p>
    <w:p w:rsidR="00D94A27" w:rsidRPr="00D94A27" w:rsidRDefault="003D0943" w:rsidP="003D0943">
      <w:pPr>
        <w:tabs>
          <w:tab w:val="left" w:pos="993"/>
        </w:tabs>
        <w:spacing w:after="0" w:line="240" w:lineRule="auto"/>
        <w:ind w:firstLine="709"/>
        <w:jc w:val="both"/>
        <w:rPr>
          <w:rFonts w:ascii="Times New Roman" w:hAnsi="Times New Roman" w:cs="Times New Roman"/>
          <w:bCs/>
          <w:sz w:val="24"/>
          <w:szCs w:val="24"/>
          <w:shd w:val="clear" w:color="auto" w:fill="FFFFFF"/>
        </w:rPr>
      </w:pPr>
      <w:r w:rsidRPr="003D0943">
        <w:rPr>
          <w:rFonts w:ascii="Times New Roman" w:hAnsi="Times New Roman" w:cs="Times New Roman"/>
          <w:bCs/>
          <w:sz w:val="24"/>
          <w:szCs w:val="24"/>
          <w:shd w:val="clear" w:color="auto" w:fill="FFFFFF"/>
        </w:rPr>
        <w:t xml:space="preserve">Не достигнут 1 показатель (11%): доля преподавателей-активных пользователей электронного методического кабинета колледжа в связи с тем, что разработка электронного методического кабинета запланирована на 2 </w:t>
      </w:r>
      <w:proofErr w:type="gramStart"/>
      <w:r w:rsidRPr="003D0943">
        <w:rPr>
          <w:rFonts w:ascii="Times New Roman" w:hAnsi="Times New Roman" w:cs="Times New Roman"/>
          <w:bCs/>
          <w:sz w:val="24"/>
          <w:szCs w:val="24"/>
          <w:shd w:val="clear" w:color="auto" w:fill="FFFFFF"/>
        </w:rPr>
        <w:t>п</w:t>
      </w:r>
      <w:proofErr w:type="gramEnd"/>
      <w:r w:rsidRPr="003D0943">
        <w:rPr>
          <w:rFonts w:ascii="Times New Roman" w:hAnsi="Times New Roman" w:cs="Times New Roman"/>
          <w:bCs/>
          <w:sz w:val="24"/>
          <w:szCs w:val="24"/>
          <w:shd w:val="clear" w:color="auto" w:fill="FFFFFF"/>
        </w:rPr>
        <w:t>/г 2022 г.</w:t>
      </w:r>
    </w:p>
    <w:p w:rsidR="003D0943" w:rsidRPr="00B55774" w:rsidRDefault="003D0943" w:rsidP="003D0943">
      <w:pPr>
        <w:tabs>
          <w:tab w:val="left" w:pos="993"/>
        </w:tabs>
        <w:spacing w:after="0" w:line="240" w:lineRule="auto"/>
        <w:rPr>
          <w:rFonts w:ascii="Times New Roman" w:hAnsi="Times New Roman" w:cs="Times New Roman"/>
          <w:b/>
          <w:sz w:val="24"/>
          <w:szCs w:val="24"/>
          <w:shd w:val="clear" w:color="auto" w:fill="FFFFFF"/>
        </w:rPr>
      </w:pPr>
      <w:r w:rsidRPr="00B55774">
        <w:rPr>
          <w:rFonts w:ascii="Times New Roman" w:hAnsi="Times New Roman" w:cs="Times New Roman"/>
          <w:b/>
          <w:sz w:val="24"/>
          <w:szCs w:val="24"/>
          <w:shd w:val="clear" w:color="auto" w:fill="FFFFFF"/>
        </w:rPr>
        <w:t>ОБРАЗОВАТЕЛЬНАЯ ДЕЯТЕЛЬНОСТЬ – ВОСПИТАТЕЛЬНЫЙ ПРОЦЕСС:</w:t>
      </w:r>
    </w:p>
    <w:p w:rsidR="003D0943" w:rsidRPr="00B55774" w:rsidRDefault="00B55774" w:rsidP="006154FF">
      <w:pPr>
        <w:pStyle w:val="a7"/>
        <w:numPr>
          <w:ilvl w:val="0"/>
          <w:numId w:val="53"/>
        </w:numPr>
        <w:tabs>
          <w:tab w:val="left" w:pos="993"/>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проект «С</w:t>
      </w:r>
      <w:r w:rsidRPr="00B55774">
        <w:rPr>
          <w:rFonts w:ascii="Times New Roman" w:hAnsi="Times New Roman" w:cs="Times New Roman"/>
          <w:b/>
          <w:bCs/>
          <w:sz w:val="24"/>
          <w:szCs w:val="24"/>
          <w:shd w:val="clear" w:color="auto" w:fill="FFFFFF"/>
        </w:rPr>
        <w:t>оциальная активность»</w:t>
      </w:r>
      <w:r w:rsidRPr="00B55774">
        <w:rPr>
          <w:rFonts w:ascii="Times New Roman" w:hAnsi="Times New Roman" w:cs="Times New Roman"/>
          <w:bCs/>
          <w:sz w:val="24"/>
          <w:szCs w:val="24"/>
          <w:shd w:val="clear" w:color="auto" w:fill="FFFFFF"/>
        </w:rPr>
        <w:t xml:space="preserve"> (Приложение 19)</w:t>
      </w:r>
    </w:p>
    <w:p w:rsidR="00901EDC" w:rsidRPr="00901EDC" w:rsidRDefault="00901EDC" w:rsidP="00901EDC">
      <w:pPr>
        <w:tabs>
          <w:tab w:val="left" w:pos="993"/>
        </w:tabs>
        <w:spacing w:after="0" w:line="240" w:lineRule="auto"/>
        <w:ind w:firstLine="709"/>
        <w:jc w:val="both"/>
        <w:rPr>
          <w:rFonts w:ascii="Times New Roman" w:eastAsia="Calibri" w:hAnsi="Times New Roman" w:cs="Times New Roman"/>
          <w:sz w:val="24"/>
          <w:szCs w:val="24"/>
        </w:rPr>
      </w:pPr>
      <w:r w:rsidRPr="00901EDC">
        <w:rPr>
          <w:rFonts w:ascii="Times New Roman" w:hAnsi="Times New Roman" w:cs="Times New Roman"/>
          <w:bCs/>
          <w:sz w:val="24"/>
          <w:szCs w:val="24"/>
          <w:shd w:val="clear" w:color="auto" w:fill="FFFFFF"/>
        </w:rPr>
        <w:t xml:space="preserve">Цель проекта </w:t>
      </w:r>
      <w:r w:rsidRPr="00901EDC">
        <w:rPr>
          <w:rFonts w:ascii="Times New Roman" w:eastAsia="Calibri" w:hAnsi="Times New Roman" w:cs="Times New Roman"/>
          <w:b/>
          <w:sz w:val="24"/>
          <w:szCs w:val="24"/>
        </w:rPr>
        <w:t>Цель проекта:</w:t>
      </w:r>
      <w:r w:rsidRPr="00901EDC">
        <w:rPr>
          <w:rFonts w:ascii="Times New Roman" w:eastAsia="Calibri" w:hAnsi="Times New Roman" w:cs="Times New Roman"/>
          <w:sz w:val="24"/>
          <w:szCs w:val="24"/>
        </w:rPr>
        <w:t xml:space="preserve"> воспитание гармонично развитой и социально ответственной личности, обладающей актуальными знаниями и умениями, способной реализовать свой потенциал в условиях современного общества на основе духовно-нравственных ценностей народов Российской Федерации, исторических и национально-культурных традиций</w:t>
      </w:r>
    </w:p>
    <w:p w:rsidR="00901EDC" w:rsidRPr="00901EDC" w:rsidRDefault="00901EDC" w:rsidP="00901EDC">
      <w:pPr>
        <w:tabs>
          <w:tab w:val="left" w:pos="993"/>
        </w:tabs>
        <w:spacing w:after="0" w:line="240" w:lineRule="auto"/>
        <w:ind w:firstLine="709"/>
        <w:jc w:val="both"/>
        <w:rPr>
          <w:rFonts w:ascii="Times New Roman" w:eastAsia="Calibri" w:hAnsi="Times New Roman" w:cs="Times New Roman"/>
          <w:sz w:val="24"/>
          <w:szCs w:val="24"/>
        </w:rPr>
      </w:pPr>
      <w:r w:rsidRPr="00901EDC">
        <w:rPr>
          <w:rFonts w:ascii="Times New Roman" w:eastAsia="Calibri" w:hAnsi="Times New Roman" w:cs="Times New Roman"/>
          <w:sz w:val="24"/>
          <w:szCs w:val="24"/>
        </w:rPr>
        <w:t>Задачи проекта:</w:t>
      </w:r>
    </w:p>
    <w:p w:rsidR="00901EDC" w:rsidRPr="00901EDC" w:rsidRDefault="00901EDC" w:rsidP="00901EDC">
      <w:pPr>
        <w:spacing w:after="0" w:line="240" w:lineRule="auto"/>
        <w:ind w:firstLine="567"/>
        <w:jc w:val="both"/>
        <w:rPr>
          <w:rFonts w:ascii="Times New Roman" w:eastAsia="Times New Roman" w:hAnsi="Times New Roman" w:cs="Times New Roman"/>
          <w:sz w:val="24"/>
          <w:szCs w:val="24"/>
        </w:rPr>
      </w:pPr>
      <w:r w:rsidRPr="00901EDC">
        <w:rPr>
          <w:rFonts w:ascii="Times New Roman" w:eastAsia="Calibri" w:hAnsi="Times New Roman" w:cs="Times New Roman"/>
          <w:b/>
          <w:sz w:val="24"/>
          <w:szCs w:val="24"/>
        </w:rPr>
        <w:t>Направление «Активный гражданин»</w:t>
      </w:r>
      <w:r w:rsidRPr="00901EDC">
        <w:rPr>
          <w:rFonts w:ascii="Times New Roman" w:eastAsia="Times New Roman" w:hAnsi="Times New Roman" w:cs="Times New Roman"/>
          <w:sz w:val="24"/>
          <w:szCs w:val="24"/>
        </w:rPr>
        <w:t xml:space="preserve"> Развивать правовую и политическую культуру обучающихся, посредством расширения конструктивного участия в принятии решений, затрагивающих их права и интересы, в том числе в различных формах самоорганизации, самоуправления;</w:t>
      </w:r>
    </w:p>
    <w:p w:rsidR="00901EDC" w:rsidRPr="00901EDC" w:rsidRDefault="00901EDC" w:rsidP="00901EDC">
      <w:pPr>
        <w:spacing w:after="0" w:line="240" w:lineRule="auto"/>
        <w:ind w:firstLine="567"/>
        <w:jc w:val="both"/>
        <w:rPr>
          <w:rFonts w:ascii="Times New Roman" w:eastAsia="Times New Roman" w:hAnsi="Times New Roman" w:cs="Times New Roman"/>
          <w:sz w:val="24"/>
          <w:szCs w:val="24"/>
        </w:rPr>
      </w:pPr>
      <w:r w:rsidRPr="00901EDC">
        <w:rPr>
          <w:rFonts w:ascii="Times New Roman" w:eastAsia="Times New Roman" w:hAnsi="Times New Roman" w:cs="Times New Roman"/>
          <w:sz w:val="24"/>
          <w:szCs w:val="24"/>
        </w:rPr>
        <w:t xml:space="preserve">Формировать у </w:t>
      </w:r>
      <w:proofErr w:type="gramStart"/>
      <w:r w:rsidRPr="00901EDC">
        <w:rPr>
          <w:rFonts w:ascii="Times New Roman" w:eastAsia="Times New Roman" w:hAnsi="Times New Roman" w:cs="Times New Roman"/>
          <w:sz w:val="24"/>
          <w:szCs w:val="24"/>
        </w:rPr>
        <w:t>обучающихся</w:t>
      </w:r>
      <w:proofErr w:type="gramEnd"/>
      <w:r w:rsidRPr="00901EDC">
        <w:rPr>
          <w:rFonts w:ascii="Times New Roman" w:eastAsia="Times New Roman" w:hAnsi="Times New Roman" w:cs="Times New Roman"/>
          <w:sz w:val="24"/>
          <w:szCs w:val="24"/>
        </w:rPr>
        <w:t xml:space="preserve"> гражданскую позицию и патриотическое сознание, понимание ценности семьи как основополагающей ячейки общества.</w:t>
      </w:r>
    </w:p>
    <w:p w:rsidR="00901EDC" w:rsidRPr="00901EDC" w:rsidRDefault="00901EDC" w:rsidP="00901EDC">
      <w:pPr>
        <w:spacing w:after="0" w:line="240" w:lineRule="auto"/>
        <w:jc w:val="both"/>
        <w:rPr>
          <w:rFonts w:ascii="Times New Roman" w:eastAsia="Times New Roman" w:hAnsi="Times New Roman" w:cs="Times New Roman"/>
          <w:sz w:val="24"/>
          <w:szCs w:val="24"/>
        </w:rPr>
      </w:pPr>
      <w:r w:rsidRPr="00901EDC">
        <w:rPr>
          <w:rFonts w:ascii="Times New Roman" w:eastAsia="Times New Roman" w:hAnsi="Times New Roman" w:cs="Times New Roman"/>
          <w:sz w:val="24"/>
          <w:szCs w:val="24"/>
        </w:rPr>
        <w:t>Поддерживать общественные инициативы и проекты, в том числе в сфере добровольчества (волонтерства).</w:t>
      </w:r>
    </w:p>
    <w:p w:rsidR="00901EDC" w:rsidRPr="00901EDC" w:rsidRDefault="00901EDC" w:rsidP="00901EDC">
      <w:pPr>
        <w:spacing w:after="0" w:line="240" w:lineRule="auto"/>
        <w:jc w:val="both"/>
        <w:rPr>
          <w:rFonts w:ascii="Times New Roman" w:eastAsia="Times New Roman" w:hAnsi="Times New Roman" w:cs="Times New Roman"/>
          <w:sz w:val="24"/>
          <w:szCs w:val="24"/>
        </w:rPr>
      </w:pPr>
      <w:r w:rsidRPr="00901EDC">
        <w:rPr>
          <w:rFonts w:ascii="Times New Roman" w:eastAsia="Times New Roman" w:hAnsi="Times New Roman" w:cs="Times New Roman"/>
          <w:sz w:val="24"/>
          <w:szCs w:val="24"/>
        </w:rPr>
        <w:t>Привлекать студенческие общественные объединения к мониторингу качества образования.</w:t>
      </w:r>
    </w:p>
    <w:p w:rsidR="00901EDC" w:rsidRPr="00901EDC" w:rsidRDefault="00901EDC" w:rsidP="00901EDC">
      <w:pPr>
        <w:spacing w:after="0" w:line="240" w:lineRule="auto"/>
        <w:jc w:val="both"/>
        <w:rPr>
          <w:rFonts w:ascii="Times New Roman" w:eastAsia="Times New Roman" w:hAnsi="Times New Roman" w:cs="Times New Roman"/>
          <w:sz w:val="24"/>
          <w:szCs w:val="24"/>
        </w:rPr>
      </w:pPr>
      <w:r w:rsidRPr="00901EDC">
        <w:rPr>
          <w:rFonts w:ascii="Times New Roman" w:eastAsia="Times New Roman" w:hAnsi="Times New Roman" w:cs="Times New Roman"/>
          <w:sz w:val="24"/>
          <w:szCs w:val="24"/>
        </w:rPr>
        <w:t xml:space="preserve">Вовлечение </w:t>
      </w:r>
      <w:proofErr w:type="gramStart"/>
      <w:r w:rsidRPr="00901EDC">
        <w:rPr>
          <w:rFonts w:ascii="Times New Roman" w:eastAsia="Times New Roman" w:hAnsi="Times New Roman" w:cs="Times New Roman"/>
          <w:sz w:val="24"/>
          <w:szCs w:val="24"/>
        </w:rPr>
        <w:t>обучающихся</w:t>
      </w:r>
      <w:proofErr w:type="gramEnd"/>
      <w:r w:rsidRPr="00901EDC">
        <w:rPr>
          <w:rFonts w:ascii="Times New Roman" w:eastAsia="Times New Roman" w:hAnsi="Times New Roman" w:cs="Times New Roman"/>
          <w:sz w:val="24"/>
          <w:szCs w:val="24"/>
        </w:rPr>
        <w:t xml:space="preserve"> в работу студенческого совета.</w:t>
      </w:r>
    </w:p>
    <w:p w:rsidR="00901EDC" w:rsidRPr="00901EDC" w:rsidRDefault="00901EDC" w:rsidP="00901EDC">
      <w:pPr>
        <w:spacing w:after="0" w:line="240" w:lineRule="auto"/>
        <w:jc w:val="both"/>
        <w:rPr>
          <w:rFonts w:ascii="Times New Roman" w:eastAsia="Times New Roman" w:hAnsi="Times New Roman" w:cs="Times New Roman"/>
          <w:sz w:val="24"/>
          <w:szCs w:val="24"/>
        </w:rPr>
      </w:pPr>
      <w:r w:rsidRPr="00901EDC">
        <w:rPr>
          <w:rFonts w:ascii="Times New Roman" w:eastAsia="Times New Roman" w:hAnsi="Times New Roman" w:cs="Times New Roman"/>
          <w:sz w:val="24"/>
          <w:szCs w:val="24"/>
        </w:rPr>
        <w:t>Совершенствовать:</w:t>
      </w:r>
    </w:p>
    <w:p w:rsidR="00901EDC" w:rsidRPr="00901EDC" w:rsidRDefault="00901EDC" w:rsidP="006154FF">
      <w:pPr>
        <w:numPr>
          <w:ilvl w:val="0"/>
          <w:numId w:val="54"/>
        </w:numPr>
        <w:spacing w:after="0" w:line="240" w:lineRule="auto"/>
        <w:ind w:firstLine="567"/>
        <w:jc w:val="both"/>
        <w:rPr>
          <w:rFonts w:ascii="Times New Roman" w:eastAsia="Times New Roman" w:hAnsi="Times New Roman" w:cs="Times New Roman"/>
          <w:sz w:val="24"/>
          <w:szCs w:val="24"/>
        </w:rPr>
      </w:pPr>
      <w:r w:rsidRPr="00901EDC">
        <w:rPr>
          <w:rFonts w:ascii="Times New Roman" w:eastAsia="Times New Roman" w:hAnsi="Times New Roman" w:cs="Times New Roman"/>
          <w:sz w:val="24"/>
          <w:szCs w:val="24"/>
        </w:rPr>
        <w:t>систему профилактических мер по противодействию экстремизму и терроризму</w:t>
      </w:r>
    </w:p>
    <w:p w:rsidR="00901EDC" w:rsidRPr="00901EDC" w:rsidRDefault="00901EDC" w:rsidP="00901EDC">
      <w:pPr>
        <w:spacing w:after="0" w:line="240" w:lineRule="auto"/>
        <w:jc w:val="both"/>
        <w:rPr>
          <w:rFonts w:ascii="Times New Roman" w:eastAsia="Calibri" w:hAnsi="Times New Roman" w:cs="Times New Roman"/>
          <w:b/>
          <w:sz w:val="24"/>
          <w:szCs w:val="24"/>
        </w:rPr>
      </w:pPr>
      <w:r w:rsidRPr="00901EDC">
        <w:rPr>
          <w:rFonts w:ascii="Times New Roman" w:eastAsia="Times New Roman" w:hAnsi="Times New Roman" w:cs="Times New Roman"/>
          <w:sz w:val="24"/>
          <w:szCs w:val="24"/>
        </w:rPr>
        <w:t>систему социальной, нематериальной и стипендиальной поддержки обучающихся, систематически активно участвующих во внеучебной, в том числе добровольческой (волонтерской) деятельности.</w:t>
      </w:r>
    </w:p>
    <w:p w:rsidR="00901EDC" w:rsidRPr="00901EDC" w:rsidRDefault="00901EDC" w:rsidP="00901EDC">
      <w:pPr>
        <w:tabs>
          <w:tab w:val="left" w:pos="993"/>
        </w:tabs>
        <w:spacing w:after="0" w:line="240" w:lineRule="auto"/>
        <w:jc w:val="both"/>
        <w:rPr>
          <w:rFonts w:ascii="Times New Roman" w:eastAsia="Calibri" w:hAnsi="Times New Roman" w:cs="Times New Roman"/>
          <w:b/>
          <w:sz w:val="24"/>
          <w:szCs w:val="24"/>
        </w:rPr>
      </w:pPr>
      <w:r w:rsidRPr="00901EDC">
        <w:rPr>
          <w:rFonts w:ascii="Times New Roman" w:eastAsia="Calibri" w:hAnsi="Times New Roman" w:cs="Times New Roman"/>
          <w:b/>
          <w:sz w:val="24"/>
          <w:szCs w:val="24"/>
        </w:rPr>
        <w:t>Направление «Доброволец»</w:t>
      </w:r>
    </w:p>
    <w:p w:rsidR="00901EDC" w:rsidRPr="00901EDC" w:rsidRDefault="00901EDC" w:rsidP="00901EDC">
      <w:pPr>
        <w:spacing w:after="160" w:line="259" w:lineRule="auto"/>
        <w:ind w:firstLine="709"/>
        <w:contextualSpacing/>
        <w:jc w:val="both"/>
        <w:rPr>
          <w:rFonts w:ascii="Times New Roman" w:eastAsia="Times New Roman" w:hAnsi="Times New Roman" w:cs="Times New Roman"/>
          <w:sz w:val="24"/>
          <w:szCs w:val="24"/>
        </w:rPr>
      </w:pPr>
      <w:r w:rsidRPr="00901EDC">
        <w:rPr>
          <w:rFonts w:ascii="Times New Roman" w:eastAsia="Times New Roman" w:hAnsi="Times New Roman" w:cs="Times New Roman"/>
          <w:sz w:val="24"/>
          <w:szCs w:val="24"/>
        </w:rPr>
        <w:t>Создать систему волонтёрского сопровождения социально-творческих, культурно-образовательных проектов колледжа;</w:t>
      </w:r>
    </w:p>
    <w:p w:rsidR="00901EDC" w:rsidRPr="00901EDC" w:rsidRDefault="00901EDC" w:rsidP="00901EDC">
      <w:pPr>
        <w:tabs>
          <w:tab w:val="left" w:pos="430"/>
        </w:tabs>
        <w:spacing w:after="160" w:line="259" w:lineRule="auto"/>
        <w:ind w:firstLine="709"/>
        <w:contextualSpacing/>
        <w:jc w:val="both"/>
        <w:rPr>
          <w:rFonts w:ascii="Times New Roman" w:eastAsia="Calibri" w:hAnsi="Times New Roman" w:cs="Times New Roman"/>
          <w:sz w:val="24"/>
          <w:szCs w:val="24"/>
        </w:rPr>
      </w:pPr>
      <w:r w:rsidRPr="00901EDC">
        <w:rPr>
          <w:rFonts w:ascii="Times New Roman" w:eastAsia="Calibri" w:hAnsi="Times New Roman" w:cs="Times New Roman"/>
          <w:sz w:val="24"/>
          <w:szCs w:val="24"/>
        </w:rPr>
        <w:t xml:space="preserve">Организовать работу объединения студентов по интересам «Доброволец Сургутского музыкального колледжа»; </w:t>
      </w:r>
    </w:p>
    <w:p w:rsidR="00901EDC" w:rsidRPr="00901EDC" w:rsidRDefault="00901EDC" w:rsidP="00901EDC">
      <w:pPr>
        <w:tabs>
          <w:tab w:val="left" w:pos="430"/>
        </w:tabs>
        <w:spacing w:after="160" w:line="259" w:lineRule="auto"/>
        <w:ind w:firstLine="709"/>
        <w:contextualSpacing/>
        <w:jc w:val="both"/>
        <w:rPr>
          <w:rFonts w:ascii="Times New Roman" w:eastAsia="Calibri" w:hAnsi="Times New Roman" w:cs="Times New Roman"/>
          <w:sz w:val="24"/>
          <w:szCs w:val="24"/>
        </w:rPr>
      </w:pPr>
      <w:r w:rsidRPr="00901EDC">
        <w:rPr>
          <w:rFonts w:ascii="Times New Roman" w:eastAsia="Calibri" w:hAnsi="Times New Roman" w:cs="Times New Roman"/>
          <w:sz w:val="24"/>
          <w:szCs w:val="24"/>
        </w:rPr>
        <w:t>Обеспечить поддержку студенческих инициатив, вовлечение обучающихся в добровольческую (волонтёрскую) деятельность;</w:t>
      </w:r>
    </w:p>
    <w:p w:rsidR="00901EDC" w:rsidRPr="00901EDC" w:rsidRDefault="00901EDC" w:rsidP="00901EDC">
      <w:pPr>
        <w:tabs>
          <w:tab w:val="left" w:pos="430"/>
        </w:tabs>
        <w:spacing w:after="160" w:line="259" w:lineRule="auto"/>
        <w:ind w:firstLine="709"/>
        <w:contextualSpacing/>
        <w:jc w:val="both"/>
        <w:rPr>
          <w:rFonts w:ascii="Times New Roman" w:eastAsia="Calibri" w:hAnsi="Times New Roman" w:cs="Times New Roman"/>
          <w:sz w:val="24"/>
          <w:szCs w:val="24"/>
        </w:rPr>
      </w:pPr>
      <w:r w:rsidRPr="00901EDC">
        <w:rPr>
          <w:rFonts w:ascii="Times New Roman" w:eastAsia="Calibri" w:hAnsi="Times New Roman" w:cs="Times New Roman"/>
          <w:sz w:val="24"/>
          <w:szCs w:val="24"/>
        </w:rPr>
        <w:t xml:space="preserve">Развивать у </w:t>
      </w:r>
      <w:proofErr w:type="gramStart"/>
      <w:r w:rsidRPr="00901EDC">
        <w:rPr>
          <w:rFonts w:ascii="Times New Roman" w:eastAsia="Calibri" w:hAnsi="Times New Roman" w:cs="Times New Roman"/>
          <w:sz w:val="24"/>
          <w:szCs w:val="24"/>
        </w:rPr>
        <w:t>обучающихся</w:t>
      </w:r>
      <w:proofErr w:type="gramEnd"/>
      <w:r w:rsidRPr="00901EDC">
        <w:rPr>
          <w:rFonts w:ascii="Times New Roman" w:eastAsia="Calibri" w:hAnsi="Times New Roman" w:cs="Times New Roman"/>
          <w:sz w:val="24"/>
          <w:szCs w:val="24"/>
        </w:rPr>
        <w:t xml:space="preserve"> нравственные качества, формировать нравственную позицию;</w:t>
      </w:r>
    </w:p>
    <w:p w:rsidR="00901EDC" w:rsidRPr="00901EDC" w:rsidRDefault="00823C07" w:rsidP="00901EDC">
      <w:pPr>
        <w:tabs>
          <w:tab w:val="left" w:pos="993"/>
        </w:tabs>
        <w:spacing w:after="0" w:line="240" w:lineRule="auto"/>
        <w:jc w:val="both"/>
        <w:rPr>
          <w:rFonts w:ascii="Times New Roman" w:eastAsia="Times New Roman" w:hAnsi="Times New Roman" w:cs="Times New Roman"/>
          <w:sz w:val="24"/>
          <w:szCs w:val="24"/>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1887616" behindDoc="1" locked="0" layoutInCell="0" allowOverlap="1" wp14:anchorId="47EC88EF" wp14:editId="584E1F40">
                <wp:simplePos x="0" y="0"/>
                <wp:positionH relativeFrom="page">
                  <wp:posOffset>208915</wp:posOffset>
                </wp:positionH>
                <wp:positionV relativeFrom="page">
                  <wp:posOffset>276860</wp:posOffset>
                </wp:positionV>
                <wp:extent cx="1190625" cy="7277100"/>
                <wp:effectExtent l="666750" t="762000" r="28575" b="19050"/>
                <wp:wrapSquare wrapText="bothSides"/>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823C07">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823C0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823C0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823C07">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5" o:spid="_x0000_s1085" style="position:absolute;left:0;text-align:left;margin-left:16.45pt;margin-top:21.8pt;width:93.75pt;height:573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823C07">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823C0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823C0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823C07">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proofErr w:type="gramStart"/>
      <w:r w:rsidR="00901EDC" w:rsidRPr="00901EDC">
        <w:rPr>
          <w:rFonts w:ascii="Times New Roman" w:eastAsia="Times New Roman" w:hAnsi="Times New Roman" w:cs="Times New Roman"/>
          <w:sz w:val="24"/>
          <w:szCs w:val="24"/>
        </w:rPr>
        <w:t>Привлекать обучающихся к участию в крупномасштабных культурных проектах города Сургута, ХМАО – Югры;</w:t>
      </w:r>
      <w:proofErr w:type="gramEnd"/>
    </w:p>
    <w:p w:rsidR="00901EDC" w:rsidRPr="00901EDC" w:rsidRDefault="00901EDC" w:rsidP="00901EDC">
      <w:pPr>
        <w:spacing w:after="0" w:line="240" w:lineRule="auto"/>
        <w:jc w:val="both"/>
        <w:rPr>
          <w:rFonts w:ascii="Times New Roman" w:eastAsia="Calibri" w:hAnsi="Times New Roman" w:cs="Times New Roman"/>
          <w:b/>
          <w:sz w:val="24"/>
          <w:szCs w:val="24"/>
        </w:rPr>
      </w:pPr>
      <w:r w:rsidRPr="00901EDC">
        <w:rPr>
          <w:rFonts w:ascii="Times New Roman" w:eastAsia="Calibri" w:hAnsi="Times New Roman" w:cs="Times New Roman"/>
          <w:b/>
          <w:sz w:val="24"/>
          <w:szCs w:val="24"/>
        </w:rPr>
        <w:t>Направление «Творческая самореализация»</w:t>
      </w:r>
    </w:p>
    <w:p w:rsidR="00901EDC" w:rsidRPr="00901EDC" w:rsidRDefault="00901EDC" w:rsidP="00901EDC">
      <w:pPr>
        <w:spacing w:after="0" w:line="240" w:lineRule="auto"/>
        <w:ind w:firstLine="709"/>
        <w:contextualSpacing/>
        <w:jc w:val="both"/>
        <w:rPr>
          <w:rFonts w:ascii="Times New Roman" w:eastAsia="Times New Roman" w:hAnsi="Times New Roman" w:cs="Times New Roman"/>
          <w:sz w:val="24"/>
          <w:szCs w:val="24"/>
        </w:rPr>
      </w:pPr>
      <w:r w:rsidRPr="00901EDC">
        <w:rPr>
          <w:rFonts w:ascii="Times New Roman" w:eastAsia="Times New Roman" w:hAnsi="Times New Roman" w:cs="Times New Roman"/>
          <w:sz w:val="24"/>
          <w:szCs w:val="24"/>
        </w:rPr>
        <w:t>Формировать устойчивый интерес, мотивацию к будущей профессиональной деятельности.</w:t>
      </w:r>
    </w:p>
    <w:p w:rsidR="00901EDC" w:rsidRPr="00901EDC" w:rsidRDefault="00901EDC" w:rsidP="00901EDC">
      <w:pPr>
        <w:spacing w:after="0" w:line="240" w:lineRule="auto"/>
        <w:ind w:firstLine="709"/>
        <w:contextualSpacing/>
        <w:jc w:val="both"/>
        <w:rPr>
          <w:rFonts w:ascii="Times New Roman" w:eastAsia="Times New Roman" w:hAnsi="Times New Roman" w:cs="Times New Roman"/>
          <w:sz w:val="24"/>
          <w:szCs w:val="24"/>
        </w:rPr>
      </w:pPr>
      <w:proofErr w:type="gramStart"/>
      <w:r w:rsidRPr="00901EDC">
        <w:rPr>
          <w:rFonts w:ascii="Times New Roman" w:eastAsia="Times New Roman" w:hAnsi="Times New Roman" w:cs="Times New Roman"/>
          <w:sz w:val="24"/>
          <w:szCs w:val="24"/>
        </w:rPr>
        <w:t>Развивать способности к самосовершенствованию (самопознанию, самоконтролю, самооценке, саморазвитию, самообразованию, самоорганизации) посредством вовлечения в концертно-конкурсную, исследовательскую, проектную деятельность.</w:t>
      </w:r>
      <w:proofErr w:type="gramEnd"/>
    </w:p>
    <w:p w:rsidR="00901EDC" w:rsidRPr="00901EDC" w:rsidRDefault="00901EDC" w:rsidP="00901EDC">
      <w:pPr>
        <w:spacing w:after="0" w:line="240" w:lineRule="auto"/>
        <w:ind w:firstLine="709"/>
        <w:contextualSpacing/>
        <w:jc w:val="both"/>
        <w:rPr>
          <w:rFonts w:ascii="Times New Roman" w:eastAsia="Times New Roman" w:hAnsi="Times New Roman" w:cs="Times New Roman"/>
          <w:sz w:val="24"/>
          <w:szCs w:val="24"/>
        </w:rPr>
      </w:pPr>
      <w:r w:rsidRPr="00901EDC">
        <w:rPr>
          <w:rFonts w:ascii="Times New Roman" w:eastAsia="Times New Roman" w:hAnsi="Times New Roman" w:cs="Times New Roman"/>
          <w:sz w:val="24"/>
          <w:szCs w:val="24"/>
        </w:rPr>
        <w:t xml:space="preserve">Приобщать </w:t>
      </w:r>
      <w:proofErr w:type="gramStart"/>
      <w:r w:rsidRPr="00901EDC">
        <w:rPr>
          <w:rFonts w:ascii="Times New Roman" w:eastAsia="Times New Roman" w:hAnsi="Times New Roman" w:cs="Times New Roman"/>
          <w:sz w:val="24"/>
          <w:szCs w:val="24"/>
        </w:rPr>
        <w:t>обучающихся</w:t>
      </w:r>
      <w:proofErr w:type="gramEnd"/>
      <w:r w:rsidRPr="00901EDC">
        <w:rPr>
          <w:rFonts w:ascii="Times New Roman" w:eastAsia="Times New Roman" w:hAnsi="Times New Roman" w:cs="Times New Roman"/>
          <w:sz w:val="24"/>
          <w:szCs w:val="24"/>
        </w:rPr>
        <w:t xml:space="preserve"> к традициям и ценностям профессионального сообщества, нормам корпоративной этики.</w:t>
      </w:r>
    </w:p>
    <w:p w:rsidR="00D94A27" w:rsidRPr="00901EDC" w:rsidRDefault="00901EDC" w:rsidP="00901EDC">
      <w:pPr>
        <w:spacing w:after="0" w:line="240" w:lineRule="auto"/>
        <w:ind w:firstLine="709"/>
        <w:contextualSpacing/>
        <w:jc w:val="both"/>
        <w:rPr>
          <w:rFonts w:ascii="Times New Roman" w:eastAsia="Times New Roman" w:hAnsi="Times New Roman" w:cs="Times New Roman"/>
          <w:sz w:val="24"/>
          <w:szCs w:val="24"/>
        </w:rPr>
      </w:pPr>
      <w:r w:rsidRPr="00901EDC">
        <w:rPr>
          <w:rFonts w:ascii="Times New Roman" w:eastAsia="Times New Roman" w:hAnsi="Times New Roman" w:cs="Times New Roman"/>
          <w:sz w:val="24"/>
          <w:szCs w:val="24"/>
        </w:rPr>
        <w:t xml:space="preserve">Совершенствовать формы внеучебной деятельности, творческой активности, популяризации студенческого творчества, досуговой деятельности как особой сферы жизнедеятельности студенческой молодежи. Сохранять и приумножать </w:t>
      </w:r>
      <w:proofErr w:type="gramStart"/>
      <w:r w:rsidRPr="00901EDC">
        <w:rPr>
          <w:rFonts w:ascii="Times New Roman" w:eastAsia="Times New Roman" w:hAnsi="Times New Roman" w:cs="Times New Roman"/>
          <w:sz w:val="24"/>
          <w:szCs w:val="24"/>
        </w:rPr>
        <w:t>историко-культурных</w:t>
      </w:r>
      <w:proofErr w:type="gramEnd"/>
      <w:r w:rsidRPr="00901EDC">
        <w:rPr>
          <w:rFonts w:ascii="Times New Roman" w:eastAsia="Times New Roman" w:hAnsi="Times New Roman" w:cs="Times New Roman"/>
          <w:sz w:val="24"/>
          <w:szCs w:val="24"/>
        </w:rPr>
        <w:t xml:space="preserve"> традиции колледжа.</w:t>
      </w:r>
    </w:p>
    <w:p w:rsidR="00901EDC" w:rsidRPr="009567A1" w:rsidRDefault="00901EDC" w:rsidP="00901EDC">
      <w:pPr>
        <w:spacing w:after="0" w:line="240" w:lineRule="auto"/>
        <w:ind w:firstLine="709"/>
        <w:jc w:val="both"/>
        <w:rPr>
          <w:rFonts w:ascii="Times New Roman" w:eastAsia="Times New Roman" w:hAnsi="Times New Roman" w:cs="Times New Roman"/>
          <w:bCs/>
          <w:sz w:val="24"/>
          <w:szCs w:val="24"/>
          <w:lang w:eastAsia="ru-RU"/>
        </w:rPr>
      </w:pPr>
      <w:r w:rsidRPr="001A4CF5">
        <w:rPr>
          <w:rFonts w:ascii="Times New Roman" w:eastAsia="Times New Roman" w:hAnsi="Times New Roman" w:cs="Times New Roman"/>
          <w:bCs/>
          <w:sz w:val="24"/>
          <w:szCs w:val="24"/>
          <w:lang w:eastAsia="ru-RU"/>
        </w:rPr>
        <w:t>Из 18 показателей непосредственных результатов, заявленных в проекте «Социальная активность» Программы развития</w:t>
      </w:r>
      <w:r w:rsidRPr="001A4CF5">
        <w:rPr>
          <w:rFonts w:ascii="Times New Roman" w:eastAsia="Calibri" w:hAnsi="Times New Roman" w:cs="Times New Roman"/>
          <w:sz w:val="24"/>
          <w:szCs w:val="24"/>
        </w:rPr>
        <w:t xml:space="preserve"> </w:t>
      </w:r>
      <w:r w:rsidRPr="001A4CF5">
        <w:rPr>
          <w:rFonts w:ascii="Times New Roman" w:eastAsia="Times New Roman" w:hAnsi="Times New Roman" w:cs="Times New Roman"/>
          <w:bCs/>
          <w:sz w:val="24"/>
          <w:szCs w:val="24"/>
          <w:lang w:eastAsia="ru-RU"/>
        </w:rPr>
        <w:t xml:space="preserve">БУ «Сургутский музыкальный колледж» на 2021-2025 годы, </w:t>
      </w:r>
      <w:r>
        <w:rPr>
          <w:rFonts w:ascii="Times New Roman" w:eastAsia="Times New Roman" w:hAnsi="Times New Roman" w:cs="Times New Roman"/>
          <w:bCs/>
          <w:sz w:val="24"/>
          <w:szCs w:val="24"/>
          <w:lang w:eastAsia="ru-RU"/>
        </w:rPr>
        <w:t xml:space="preserve">в первом полугодии 2022 года </w:t>
      </w:r>
      <w:r w:rsidRPr="001A4CF5">
        <w:rPr>
          <w:rFonts w:ascii="Times New Roman" w:eastAsia="Times New Roman" w:hAnsi="Times New Roman" w:cs="Times New Roman"/>
          <w:b/>
          <w:bCs/>
          <w:sz w:val="24"/>
          <w:szCs w:val="24"/>
          <w:lang w:eastAsia="ru-RU"/>
        </w:rPr>
        <w:t xml:space="preserve">100 % исполнение достигнуто по </w:t>
      </w:r>
      <w:r>
        <w:rPr>
          <w:rFonts w:ascii="Times New Roman" w:eastAsia="Times New Roman" w:hAnsi="Times New Roman" w:cs="Times New Roman"/>
          <w:b/>
          <w:bCs/>
          <w:sz w:val="24"/>
          <w:szCs w:val="24"/>
          <w:lang w:eastAsia="ru-RU"/>
        </w:rPr>
        <w:t>1</w:t>
      </w:r>
      <w:r w:rsidRPr="001A4CF5">
        <w:rPr>
          <w:rFonts w:ascii="Times New Roman" w:eastAsia="Times New Roman" w:hAnsi="Times New Roman" w:cs="Times New Roman"/>
          <w:b/>
          <w:bCs/>
          <w:sz w:val="24"/>
          <w:szCs w:val="24"/>
          <w:lang w:eastAsia="ru-RU"/>
        </w:rPr>
        <w:t xml:space="preserve"> показател</w:t>
      </w:r>
      <w:r>
        <w:rPr>
          <w:rFonts w:ascii="Times New Roman" w:eastAsia="Times New Roman" w:hAnsi="Times New Roman" w:cs="Times New Roman"/>
          <w:b/>
          <w:bCs/>
          <w:sz w:val="24"/>
          <w:szCs w:val="24"/>
          <w:lang w:eastAsia="ru-RU"/>
        </w:rPr>
        <w:t>ю</w:t>
      </w:r>
      <w:r w:rsidRPr="001A4CF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6</w:t>
      </w:r>
      <w:r w:rsidRPr="001A4CF5">
        <w:rPr>
          <w:rFonts w:ascii="Times New Roman" w:eastAsia="Times New Roman" w:hAnsi="Times New Roman" w:cs="Times New Roman"/>
          <w:bCs/>
          <w:sz w:val="24"/>
          <w:szCs w:val="24"/>
          <w:lang w:eastAsia="ru-RU"/>
        </w:rPr>
        <w:t xml:space="preserve"> %) – </w:t>
      </w:r>
      <w:r w:rsidRPr="003A0686">
        <w:rPr>
          <w:rFonts w:ascii="Times New Roman" w:eastAsia="Times New Roman" w:hAnsi="Times New Roman" w:cs="Times New Roman"/>
          <w:bCs/>
          <w:sz w:val="24"/>
          <w:szCs w:val="24"/>
          <w:lang w:eastAsia="ru-RU"/>
        </w:rPr>
        <w:t>1)</w:t>
      </w:r>
      <w:r w:rsidRPr="001A4CF5">
        <w:rPr>
          <w:rFonts w:ascii="Times New Roman" w:eastAsia="Times New Roman" w:hAnsi="Times New Roman" w:cs="Times New Roman"/>
          <w:bCs/>
          <w:sz w:val="24"/>
          <w:szCs w:val="24"/>
          <w:lang w:eastAsia="ru-RU"/>
        </w:rPr>
        <w:t xml:space="preserve"> </w:t>
      </w:r>
      <w:r w:rsidRPr="009567A1">
        <w:rPr>
          <w:rFonts w:ascii="Times New Roman" w:eastAsia="Times New Roman" w:hAnsi="Times New Roman" w:cs="Times New Roman"/>
          <w:bCs/>
          <w:sz w:val="24"/>
          <w:szCs w:val="24"/>
          <w:lang w:eastAsia="ru-RU"/>
        </w:rPr>
        <w:t xml:space="preserve">Количество мероприятий, проведённых по инициативе студенческого совета колледжа, </w:t>
      </w:r>
    </w:p>
    <w:p w:rsidR="00901EDC" w:rsidRPr="009567A1" w:rsidRDefault="00901EDC" w:rsidP="00901EDC">
      <w:pPr>
        <w:spacing w:after="0" w:line="240" w:lineRule="auto"/>
        <w:ind w:firstLine="709"/>
        <w:jc w:val="both"/>
        <w:rPr>
          <w:rFonts w:ascii="Times New Roman" w:hAnsi="Times New Roman" w:cs="Times New Roman"/>
          <w:sz w:val="24"/>
          <w:szCs w:val="24"/>
        </w:rPr>
      </w:pPr>
      <w:proofErr w:type="gramStart"/>
      <w:r w:rsidRPr="001A4CF5">
        <w:rPr>
          <w:rFonts w:ascii="Times New Roman" w:eastAsia="Times New Roman" w:hAnsi="Times New Roman" w:cs="Times New Roman"/>
          <w:b/>
          <w:sz w:val="24"/>
          <w:szCs w:val="24"/>
          <w:lang w:eastAsia="ru-RU"/>
        </w:rPr>
        <w:t xml:space="preserve">Достигнуты с превышением </w:t>
      </w:r>
      <w:r>
        <w:rPr>
          <w:rFonts w:ascii="Times New Roman" w:eastAsia="Times New Roman" w:hAnsi="Times New Roman" w:cs="Times New Roman"/>
          <w:b/>
          <w:sz w:val="24"/>
          <w:szCs w:val="24"/>
          <w:lang w:eastAsia="ru-RU"/>
        </w:rPr>
        <w:t>4</w:t>
      </w:r>
      <w:r w:rsidRPr="001A4CF5">
        <w:rPr>
          <w:rFonts w:ascii="Times New Roman" w:eastAsia="Times New Roman" w:hAnsi="Times New Roman" w:cs="Times New Roman"/>
          <w:b/>
          <w:sz w:val="24"/>
          <w:szCs w:val="24"/>
          <w:lang w:eastAsia="ru-RU"/>
        </w:rPr>
        <w:t xml:space="preserve"> показател</w:t>
      </w:r>
      <w:r>
        <w:rPr>
          <w:rFonts w:ascii="Times New Roman" w:eastAsia="Times New Roman" w:hAnsi="Times New Roman" w:cs="Times New Roman"/>
          <w:b/>
          <w:sz w:val="24"/>
          <w:szCs w:val="24"/>
          <w:lang w:eastAsia="ru-RU"/>
        </w:rPr>
        <w:t>я</w:t>
      </w:r>
      <w:r w:rsidRPr="001A4CF5">
        <w:rPr>
          <w:rFonts w:ascii="Times New Roman" w:eastAsia="Times New Roman" w:hAnsi="Times New Roman" w:cs="Times New Roman"/>
          <w:b/>
          <w:sz w:val="24"/>
          <w:szCs w:val="24"/>
          <w:lang w:eastAsia="ru-RU"/>
        </w:rPr>
        <w:t xml:space="preserve"> </w:t>
      </w:r>
      <w:r w:rsidRPr="001A4CF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22</w:t>
      </w:r>
      <w:r w:rsidRPr="001A4CF5">
        <w:rPr>
          <w:rFonts w:ascii="Times New Roman" w:eastAsia="Times New Roman" w:hAnsi="Times New Roman" w:cs="Times New Roman"/>
          <w:sz w:val="24"/>
          <w:szCs w:val="24"/>
          <w:lang w:eastAsia="ru-RU"/>
        </w:rPr>
        <w:t xml:space="preserve"> %) </w:t>
      </w:r>
      <w:r w:rsidRPr="001A4CF5">
        <w:rPr>
          <w:rFonts w:ascii="Times New Roman" w:eastAsia="Times New Roman" w:hAnsi="Times New Roman" w:cs="Times New Roman"/>
          <w:bCs/>
          <w:sz w:val="24"/>
          <w:szCs w:val="24"/>
          <w:lang w:eastAsia="ru-RU"/>
        </w:rPr>
        <w:t xml:space="preserve">- </w:t>
      </w:r>
      <w:r w:rsidRPr="002D1C96">
        <w:rPr>
          <w:rFonts w:ascii="Times New Roman" w:eastAsia="Calibri" w:hAnsi="Times New Roman" w:cs="Times New Roman"/>
          <w:sz w:val="24"/>
          <w:szCs w:val="24"/>
        </w:rPr>
        <w:t>1)</w:t>
      </w:r>
      <w:r w:rsidR="00946240">
        <w:rPr>
          <w:rFonts w:ascii="Times New Roman" w:eastAsia="Times New Roman" w:hAnsi="Times New Roman" w:cs="Times New Roman"/>
          <w:color w:val="000000"/>
          <w:kern w:val="24"/>
          <w:sz w:val="24"/>
          <w:szCs w:val="24"/>
          <w:lang w:eastAsia="ru-RU"/>
        </w:rPr>
        <w:t xml:space="preserve"> д</w:t>
      </w:r>
      <w:r w:rsidRPr="009567A1">
        <w:rPr>
          <w:rFonts w:ascii="Times New Roman" w:eastAsia="Times New Roman" w:hAnsi="Times New Roman" w:cs="Times New Roman"/>
          <w:color w:val="000000"/>
          <w:kern w:val="24"/>
          <w:sz w:val="24"/>
          <w:szCs w:val="24"/>
          <w:lang w:eastAsia="ru-RU"/>
        </w:rPr>
        <w:t>оля студентов, вовлечённых в мероприятия с привлечением религиозных и общественных организаций, деятелей культуры и искусства, представителей прокурат</w:t>
      </w:r>
      <w:r w:rsidR="002D1C96">
        <w:rPr>
          <w:rFonts w:ascii="Times New Roman" w:eastAsia="Times New Roman" w:hAnsi="Times New Roman" w:cs="Times New Roman"/>
          <w:color w:val="000000"/>
          <w:kern w:val="24"/>
          <w:sz w:val="24"/>
          <w:szCs w:val="24"/>
          <w:lang w:eastAsia="ru-RU"/>
        </w:rPr>
        <w:t>уры, правоохранительных органов;</w:t>
      </w:r>
      <w:r w:rsidRPr="009567A1">
        <w:rPr>
          <w:rFonts w:ascii="Times New Roman" w:eastAsia="Times New Roman" w:hAnsi="Times New Roman" w:cs="Times New Roman"/>
          <w:color w:val="000000"/>
          <w:kern w:val="24"/>
          <w:sz w:val="24"/>
          <w:szCs w:val="24"/>
          <w:lang w:eastAsia="ru-RU"/>
        </w:rPr>
        <w:t xml:space="preserve"> </w:t>
      </w:r>
      <w:r w:rsidRPr="002D1C96">
        <w:rPr>
          <w:rFonts w:ascii="Times New Roman" w:eastAsia="Times New Roman" w:hAnsi="Times New Roman" w:cs="Times New Roman"/>
          <w:color w:val="000000"/>
          <w:kern w:val="24"/>
          <w:sz w:val="24"/>
          <w:szCs w:val="24"/>
          <w:lang w:eastAsia="ru-RU"/>
        </w:rPr>
        <w:t>2)</w:t>
      </w:r>
      <w:r w:rsidR="009A0B5A">
        <w:rPr>
          <w:rFonts w:ascii="Times New Roman" w:eastAsia="Times New Roman" w:hAnsi="Times New Roman" w:cs="Times New Roman"/>
          <w:color w:val="000000"/>
          <w:kern w:val="24"/>
          <w:sz w:val="24"/>
          <w:szCs w:val="24"/>
          <w:lang w:eastAsia="ru-RU"/>
        </w:rPr>
        <w:t xml:space="preserve"> </w:t>
      </w:r>
      <w:r w:rsidR="00946240">
        <w:rPr>
          <w:rFonts w:ascii="Times New Roman" w:eastAsia="Times New Roman" w:hAnsi="Times New Roman" w:cs="Times New Roman"/>
          <w:color w:val="000000"/>
          <w:kern w:val="24"/>
          <w:sz w:val="24"/>
          <w:szCs w:val="24"/>
          <w:lang w:eastAsia="ru-RU"/>
        </w:rPr>
        <w:t>д</w:t>
      </w:r>
      <w:r w:rsidRPr="009567A1">
        <w:rPr>
          <w:rFonts w:ascii="Times New Roman" w:eastAsia="Times New Roman" w:hAnsi="Times New Roman" w:cs="Times New Roman"/>
          <w:color w:val="000000"/>
          <w:kern w:val="24"/>
          <w:sz w:val="24"/>
          <w:szCs w:val="24"/>
          <w:lang w:eastAsia="ru-RU"/>
        </w:rPr>
        <w:t>оля обучающихся, получивших нематериальные поощрения за участие в проектах/событиях гражданско-патриотической направленности Количество мероприятий, проведённых по инициативе</w:t>
      </w:r>
      <w:r w:rsidR="002D1C96">
        <w:rPr>
          <w:rFonts w:ascii="Times New Roman" w:eastAsia="Times New Roman" w:hAnsi="Times New Roman" w:cs="Times New Roman"/>
          <w:color w:val="000000"/>
          <w:kern w:val="24"/>
          <w:sz w:val="24"/>
          <w:szCs w:val="24"/>
          <w:lang w:eastAsia="ru-RU"/>
        </w:rPr>
        <w:t xml:space="preserve"> студенческого совета колледжа; </w:t>
      </w:r>
      <w:r w:rsidRPr="002D1C96">
        <w:rPr>
          <w:rFonts w:ascii="Times New Roman" w:eastAsia="Times New Roman" w:hAnsi="Times New Roman" w:cs="Times New Roman"/>
          <w:color w:val="000000"/>
          <w:kern w:val="24"/>
          <w:sz w:val="24"/>
          <w:szCs w:val="24"/>
          <w:lang w:eastAsia="ru-RU"/>
        </w:rPr>
        <w:t>3)</w:t>
      </w:r>
      <w:r w:rsidRPr="009567A1">
        <w:rPr>
          <w:rFonts w:ascii="Times New Roman" w:eastAsia="Times New Roman" w:hAnsi="Times New Roman" w:cs="Times New Roman"/>
          <w:color w:val="000000"/>
          <w:kern w:val="24"/>
          <w:sz w:val="24"/>
          <w:szCs w:val="24"/>
          <w:lang w:eastAsia="ru-RU"/>
        </w:rPr>
        <w:t xml:space="preserve"> </w:t>
      </w:r>
      <w:r w:rsidR="00946240">
        <w:rPr>
          <w:rFonts w:ascii="Times New Roman" w:hAnsi="Times New Roman" w:cs="Times New Roman"/>
          <w:sz w:val="24"/>
          <w:szCs w:val="24"/>
        </w:rPr>
        <w:t>д</w:t>
      </w:r>
      <w:r w:rsidRPr="009567A1">
        <w:rPr>
          <w:rFonts w:ascii="Times New Roman" w:hAnsi="Times New Roman" w:cs="Times New Roman"/>
          <w:sz w:val="24"/>
          <w:szCs w:val="24"/>
        </w:rPr>
        <w:t>оля обучающихся, получивших нематериальные поощрения за волонтёрскую деятельность</w:t>
      </w:r>
      <w:r w:rsidR="002D1C96">
        <w:rPr>
          <w:rFonts w:ascii="Times New Roman" w:eastAsia="Times New Roman" w:hAnsi="Times New Roman" w:cs="Times New Roman"/>
          <w:color w:val="000000"/>
          <w:kern w:val="24"/>
          <w:sz w:val="24"/>
          <w:szCs w:val="24"/>
          <w:lang w:eastAsia="ru-RU"/>
        </w:rPr>
        <w:t>;</w:t>
      </w:r>
      <w:proofErr w:type="gramEnd"/>
      <w:r w:rsidRPr="009567A1">
        <w:rPr>
          <w:rFonts w:ascii="Times New Roman" w:eastAsia="Times New Roman" w:hAnsi="Times New Roman" w:cs="Times New Roman"/>
          <w:color w:val="000000"/>
          <w:kern w:val="24"/>
          <w:sz w:val="24"/>
          <w:szCs w:val="24"/>
          <w:lang w:eastAsia="ru-RU"/>
        </w:rPr>
        <w:t xml:space="preserve"> </w:t>
      </w:r>
      <w:r w:rsidRPr="002D1C96">
        <w:rPr>
          <w:rFonts w:ascii="Times New Roman" w:eastAsia="Times New Roman" w:hAnsi="Times New Roman" w:cs="Times New Roman"/>
          <w:color w:val="000000"/>
          <w:kern w:val="24"/>
          <w:sz w:val="24"/>
          <w:szCs w:val="24"/>
          <w:lang w:eastAsia="ru-RU"/>
        </w:rPr>
        <w:t>4)</w:t>
      </w:r>
      <w:r w:rsidRPr="009567A1">
        <w:rPr>
          <w:rFonts w:ascii="Times New Roman" w:eastAsia="Times New Roman" w:hAnsi="Times New Roman" w:cs="Times New Roman"/>
          <w:color w:val="000000"/>
          <w:kern w:val="24"/>
          <w:sz w:val="24"/>
          <w:szCs w:val="24"/>
          <w:lang w:eastAsia="ru-RU"/>
        </w:rPr>
        <w:t xml:space="preserve"> </w:t>
      </w:r>
      <w:r w:rsidR="00946240">
        <w:rPr>
          <w:rFonts w:ascii="Times New Roman" w:hAnsi="Times New Roman" w:cs="Times New Roman"/>
          <w:sz w:val="24"/>
          <w:szCs w:val="24"/>
        </w:rPr>
        <w:t>д</w:t>
      </w:r>
      <w:r w:rsidRPr="009567A1">
        <w:rPr>
          <w:rFonts w:ascii="Times New Roman" w:hAnsi="Times New Roman" w:cs="Times New Roman"/>
          <w:sz w:val="24"/>
          <w:szCs w:val="24"/>
        </w:rPr>
        <w:t xml:space="preserve">оля обучающихся, вовлечённых в реализацию социокультурных проектов, </w:t>
      </w:r>
    </w:p>
    <w:p w:rsidR="00901EDC" w:rsidRPr="001A4CF5" w:rsidRDefault="00901EDC" w:rsidP="002D1C96">
      <w:pPr>
        <w:spacing w:after="0" w:line="240" w:lineRule="auto"/>
        <w:ind w:firstLine="709"/>
        <w:jc w:val="both"/>
        <w:rPr>
          <w:rFonts w:ascii="Times New Roman" w:hAnsi="Times New Roman" w:cs="Times New Roman"/>
          <w:sz w:val="24"/>
          <w:szCs w:val="24"/>
        </w:rPr>
      </w:pPr>
      <w:proofErr w:type="gramStart"/>
      <w:r w:rsidRPr="001A4CF5">
        <w:rPr>
          <w:rFonts w:ascii="Times New Roman" w:eastAsia="Calibri" w:hAnsi="Times New Roman" w:cs="Times New Roman"/>
          <w:sz w:val="24"/>
          <w:szCs w:val="24"/>
        </w:rPr>
        <w:t xml:space="preserve">Достижение показателей стало возможным благодаря </w:t>
      </w:r>
      <w:r w:rsidRPr="001A4CF5">
        <w:rPr>
          <w:rFonts w:ascii="Times New Roman" w:hAnsi="Times New Roman" w:cs="Times New Roman"/>
          <w:sz w:val="24"/>
          <w:szCs w:val="24"/>
        </w:rPr>
        <w:t>планомерной работе администрации, педагогических работников и кураторов по вовлечению обучающихся в культурно-образовательные, социокультурные и информационно-просветительские события, активному использованию возможностей информационно-коммуникационной сети Интернет, дистанционных форм реализации социокультурных проектов и студенческих инициатив, планомерной работе по повышению мотивации студентов к активной жизненной позиции, участию в волонтёрской деятельности посредством мер нематериального поощрения.</w:t>
      </w:r>
      <w:proofErr w:type="gramEnd"/>
    </w:p>
    <w:p w:rsidR="00901EDC" w:rsidRDefault="00901EDC" w:rsidP="00901EDC">
      <w:pPr>
        <w:spacing w:after="0" w:line="240" w:lineRule="auto"/>
        <w:ind w:firstLine="709"/>
        <w:jc w:val="both"/>
        <w:rPr>
          <w:rFonts w:ascii="Times New Roman" w:eastAsia="Times New Roman" w:hAnsi="Times New Roman" w:cs="Times New Roman"/>
          <w:color w:val="000000"/>
          <w:spacing w:val="-1"/>
          <w:kern w:val="24"/>
          <w:sz w:val="24"/>
          <w:szCs w:val="24"/>
          <w:lang w:eastAsia="ru-RU"/>
        </w:rPr>
      </w:pPr>
      <w:proofErr w:type="gramStart"/>
      <w:r w:rsidRPr="001A4CF5">
        <w:rPr>
          <w:rFonts w:ascii="Times New Roman" w:eastAsia="Times New Roman" w:hAnsi="Times New Roman" w:cs="Times New Roman"/>
          <w:b/>
          <w:sz w:val="24"/>
          <w:szCs w:val="24"/>
          <w:lang w:eastAsia="ru-RU"/>
        </w:rPr>
        <w:t xml:space="preserve">Не достигнуты </w:t>
      </w:r>
      <w:r>
        <w:rPr>
          <w:rFonts w:ascii="Times New Roman" w:eastAsia="Times New Roman" w:hAnsi="Times New Roman" w:cs="Times New Roman"/>
          <w:bCs/>
          <w:sz w:val="24"/>
          <w:szCs w:val="24"/>
          <w:lang w:eastAsia="ru-RU"/>
        </w:rPr>
        <w:t xml:space="preserve">в первом полугодии 2022 года </w:t>
      </w:r>
      <w:r w:rsidRPr="001A4CF5">
        <w:rPr>
          <w:rFonts w:ascii="Times New Roman" w:eastAsia="Times New Roman" w:hAnsi="Times New Roman" w:cs="Times New Roman"/>
          <w:b/>
          <w:sz w:val="24"/>
          <w:szCs w:val="24"/>
          <w:lang w:eastAsia="ru-RU"/>
        </w:rPr>
        <w:t xml:space="preserve">результаты по </w:t>
      </w:r>
      <w:r>
        <w:rPr>
          <w:rFonts w:ascii="Times New Roman" w:eastAsia="Times New Roman" w:hAnsi="Times New Roman" w:cs="Times New Roman"/>
          <w:b/>
          <w:sz w:val="24"/>
          <w:szCs w:val="24"/>
          <w:lang w:eastAsia="ru-RU"/>
        </w:rPr>
        <w:t>13</w:t>
      </w:r>
      <w:r w:rsidRPr="001A4CF5">
        <w:rPr>
          <w:rFonts w:ascii="Times New Roman" w:eastAsia="Times New Roman" w:hAnsi="Times New Roman" w:cs="Times New Roman"/>
          <w:b/>
          <w:sz w:val="24"/>
          <w:szCs w:val="24"/>
          <w:lang w:eastAsia="ru-RU"/>
        </w:rPr>
        <w:t xml:space="preserve"> показателям </w:t>
      </w:r>
      <w:r w:rsidRPr="001A4CF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72</w:t>
      </w:r>
      <w:r w:rsidRPr="001A4CF5">
        <w:rPr>
          <w:rFonts w:ascii="Times New Roman" w:eastAsia="Calibri" w:hAnsi="Times New Roman" w:cs="Times New Roman"/>
          <w:sz w:val="24"/>
          <w:szCs w:val="24"/>
        </w:rPr>
        <w:t>%)</w:t>
      </w:r>
      <w:r w:rsidRPr="001A4CF5">
        <w:rPr>
          <w:rFonts w:ascii="Times New Roman" w:eastAsia="Times New Roman" w:hAnsi="Times New Roman" w:cs="Times New Roman"/>
          <w:b/>
          <w:sz w:val="24"/>
          <w:szCs w:val="24"/>
          <w:lang w:eastAsia="ru-RU"/>
        </w:rPr>
        <w:t xml:space="preserve"> - </w:t>
      </w:r>
      <w:r w:rsidRPr="002D1C96">
        <w:rPr>
          <w:rFonts w:ascii="Times New Roman" w:eastAsia="Times New Roman" w:hAnsi="Times New Roman" w:cs="Times New Roman"/>
          <w:sz w:val="24"/>
          <w:szCs w:val="24"/>
          <w:lang w:eastAsia="ru-RU"/>
        </w:rPr>
        <w:t>1)</w:t>
      </w:r>
      <w:r w:rsidRPr="00227347">
        <w:rPr>
          <w:rFonts w:ascii="Times New Roman" w:eastAsia="Times New Roman" w:hAnsi="Times New Roman" w:cs="Times New Roman"/>
          <w:sz w:val="24"/>
          <w:szCs w:val="24"/>
          <w:lang w:eastAsia="ru-RU"/>
        </w:rPr>
        <w:t xml:space="preserve"> </w:t>
      </w:r>
      <w:r w:rsidR="00946240">
        <w:rPr>
          <w:rFonts w:ascii="Times New Roman" w:eastAsia="Times New Roman" w:hAnsi="Times New Roman" w:cs="Times New Roman"/>
          <w:color w:val="000000"/>
          <w:kern w:val="24"/>
          <w:sz w:val="24"/>
          <w:szCs w:val="24"/>
          <w:lang w:eastAsia="ru-RU"/>
        </w:rPr>
        <w:t>д</w:t>
      </w:r>
      <w:r w:rsidRPr="00227347">
        <w:rPr>
          <w:rFonts w:ascii="Times New Roman" w:eastAsia="Times New Roman" w:hAnsi="Times New Roman" w:cs="Times New Roman"/>
          <w:color w:val="000000"/>
          <w:kern w:val="24"/>
          <w:sz w:val="24"/>
          <w:szCs w:val="24"/>
          <w:lang w:eastAsia="ru-RU"/>
        </w:rPr>
        <w:t>оля обучающихся, задействованных в деятельности Совет</w:t>
      </w:r>
      <w:r w:rsidR="002D1C96">
        <w:rPr>
          <w:rFonts w:ascii="Times New Roman" w:eastAsia="Times New Roman" w:hAnsi="Times New Roman" w:cs="Times New Roman"/>
          <w:color w:val="000000"/>
          <w:kern w:val="24"/>
          <w:sz w:val="24"/>
          <w:szCs w:val="24"/>
          <w:lang w:eastAsia="ru-RU"/>
        </w:rPr>
        <w:t xml:space="preserve">а студенческого самоуправления; </w:t>
      </w:r>
      <w:r w:rsidRPr="002D1C96">
        <w:rPr>
          <w:rFonts w:ascii="Times New Roman" w:eastAsia="Times New Roman" w:hAnsi="Times New Roman" w:cs="Times New Roman"/>
          <w:color w:val="000000"/>
          <w:kern w:val="24"/>
          <w:sz w:val="24"/>
          <w:szCs w:val="24"/>
          <w:lang w:eastAsia="ru-RU"/>
        </w:rPr>
        <w:t>2)</w:t>
      </w:r>
      <w:r w:rsidR="00946240">
        <w:rPr>
          <w:rFonts w:ascii="Times New Roman" w:eastAsia="Times New Roman" w:hAnsi="Times New Roman" w:cs="Times New Roman"/>
          <w:color w:val="000000"/>
          <w:kern w:val="24"/>
          <w:sz w:val="24"/>
          <w:szCs w:val="24"/>
          <w:lang w:eastAsia="ru-RU"/>
        </w:rPr>
        <w:t xml:space="preserve"> к</w:t>
      </w:r>
      <w:r w:rsidRPr="00227347">
        <w:rPr>
          <w:rFonts w:ascii="Times New Roman" w:eastAsia="Times New Roman" w:hAnsi="Times New Roman" w:cs="Times New Roman"/>
          <w:color w:val="000000"/>
          <w:kern w:val="24"/>
          <w:sz w:val="24"/>
          <w:szCs w:val="24"/>
          <w:lang w:eastAsia="ru-RU"/>
        </w:rPr>
        <w:t>оличество выпусков печатного издани</w:t>
      </w:r>
      <w:r w:rsidR="002D1C96">
        <w:rPr>
          <w:rFonts w:ascii="Times New Roman" w:eastAsia="Times New Roman" w:hAnsi="Times New Roman" w:cs="Times New Roman"/>
          <w:color w:val="000000"/>
          <w:kern w:val="24"/>
          <w:sz w:val="24"/>
          <w:szCs w:val="24"/>
          <w:lang w:eastAsia="ru-RU"/>
        </w:rPr>
        <w:t>я (студенческой газеты) «Орфей»;</w:t>
      </w:r>
      <w:r w:rsidRPr="00227347">
        <w:rPr>
          <w:rFonts w:ascii="Times New Roman" w:eastAsia="Times New Roman" w:hAnsi="Times New Roman" w:cs="Times New Roman"/>
          <w:color w:val="000000"/>
          <w:kern w:val="24"/>
          <w:sz w:val="24"/>
          <w:szCs w:val="24"/>
          <w:lang w:eastAsia="ru-RU"/>
        </w:rPr>
        <w:t xml:space="preserve"> </w:t>
      </w:r>
      <w:r w:rsidRPr="002D1C96">
        <w:rPr>
          <w:rFonts w:ascii="Times New Roman" w:eastAsia="Times New Roman" w:hAnsi="Times New Roman" w:cs="Times New Roman"/>
          <w:color w:val="000000"/>
          <w:kern w:val="24"/>
          <w:sz w:val="24"/>
          <w:szCs w:val="24"/>
          <w:lang w:eastAsia="ru-RU"/>
        </w:rPr>
        <w:t xml:space="preserve">3) </w:t>
      </w:r>
      <w:r w:rsidR="00946240">
        <w:rPr>
          <w:rFonts w:ascii="Times New Roman" w:hAnsi="Times New Roman" w:cs="Times New Roman"/>
          <w:sz w:val="24"/>
          <w:szCs w:val="24"/>
        </w:rPr>
        <w:t>к</w:t>
      </w:r>
      <w:r w:rsidRPr="00227347">
        <w:rPr>
          <w:rFonts w:ascii="Times New Roman" w:hAnsi="Times New Roman" w:cs="Times New Roman"/>
          <w:sz w:val="24"/>
          <w:szCs w:val="24"/>
        </w:rPr>
        <w:t>оличество меропр</w:t>
      </w:r>
      <w:r w:rsidR="002D1C96">
        <w:rPr>
          <w:rFonts w:ascii="Times New Roman" w:hAnsi="Times New Roman" w:cs="Times New Roman"/>
          <w:sz w:val="24"/>
          <w:szCs w:val="24"/>
        </w:rPr>
        <w:t>иятий с привлечением волонтёров;</w:t>
      </w:r>
      <w:r w:rsidRPr="00227347">
        <w:rPr>
          <w:rFonts w:ascii="Times New Roman" w:hAnsi="Times New Roman" w:cs="Times New Roman"/>
          <w:sz w:val="24"/>
          <w:szCs w:val="24"/>
        </w:rPr>
        <w:t xml:space="preserve"> </w:t>
      </w:r>
      <w:r w:rsidRPr="002D1C96">
        <w:rPr>
          <w:rFonts w:ascii="Times New Roman" w:hAnsi="Times New Roman" w:cs="Times New Roman"/>
          <w:sz w:val="24"/>
          <w:szCs w:val="24"/>
        </w:rPr>
        <w:t>4)</w:t>
      </w:r>
      <w:r w:rsidR="00946240">
        <w:rPr>
          <w:rFonts w:ascii="Times New Roman" w:hAnsi="Times New Roman" w:cs="Times New Roman"/>
          <w:sz w:val="24"/>
          <w:szCs w:val="24"/>
        </w:rPr>
        <w:t xml:space="preserve"> д</w:t>
      </w:r>
      <w:r w:rsidRPr="00227347">
        <w:rPr>
          <w:rFonts w:ascii="Times New Roman" w:hAnsi="Times New Roman" w:cs="Times New Roman"/>
          <w:sz w:val="24"/>
          <w:szCs w:val="24"/>
        </w:rPr>
        <w:t>оля обучающихся, вовлечён</w:t>
      </w:r>
      <w:r w:rsidR="002D1C96">
        <w:rPr>
          <w:rFonts w:ascii="Times New Roman" w:hAnsi="Times New Roman" w:cs="Times New Roman"/>
          <w:sz w:val="24"/>
          <w:szCs w:val="24"/>
        </w:rPr>
        <w:t>ных в волонтёрскую деятельность;</w:t>
      </w:r>
      <w:r w:rsidRPr="00227347">
        <w:rPr>
          <w:rFonts w:ascii="Times New Roman" w:hAnsi="Times New Roman" w:cs="Times New Roman"/>
          <w:sz w:val="24"/>
          <w:szCs w:val="24"/>
        </w:rPr>
        <w:t xml:space="preserve"> </w:t>
      </w:r>
      <w:r w:rsidRPr="002D1C96">
        <w:rPr>
          <w:rFonts w:ascii="Times New Roman" w:hAnsi="Times New Roman" w:cs="Times New Roman"/>
          <w:sz w:val="24"/>
          <w:szCs w:val="24"/>
        </w:rPr>
        <w:t>5)</w:t>
      </w:r>
      <w:r w:rsidRPr="00227347">
        <w:rPr>
          <w:rFonts w:ascii="Times New Roman" w:hAnsi="Times New Roman" w:cs="Times New Roman"/>
          <w:sz w:val="24"/>
          <w:szCs w:val="24"/>
        </w:rPr>
        <w:t xml:space="preserve"> </w:t>
      </w:r>
      <w:r w:rsidR="00946240">
        <w:rPr>
          <w:rFonts w:ascii="Times New Roman" w:eastAsia="Calibri" w:hAnsi="Times New Roman" w:cs="Times New Roman"/>
          <w:sz w:val="24"/>
          <w:szCs w:val="24"/>
        </w:rPr>
        <w:t>д</w:t>
      </w:r>
      <w:r w:rsidRPr="00227347">
        <w:rPr>
          <w:rFonts w:ascii="Times New Roman" w:eastAsia="Calibri" w:hAnsi="Times New Roman" w:cs="Times New Roman"/>
          <w:sz w:val="24"/>
          <w:szCs w:val="24"/>
        </w:rPr>
        <w:t>оля обучающихся, вовлечённых в волонтёрскую деятельность в</w:t>
      </w:r>
      <w:r w:rsidR="002D1C96">
        <w:rPr>
          <w:rFonts w:ascii="Times New Roman" w:eastAsia="Calibri" w:hAnsi="Times New Roman" w:cs="Times New Roman"/>
          <w:sz w:val="24"/>
          <w:szCs w:val="24"/>
        </w:rPr>
        <w:t xml:space="preserve"> рамках волонтёрского движения;</w:t>
      </w:r>
      <w:proofErr w:type="gramEnd"/>
      <w:r w:rsidR="002D1C96">
        <w:rPr>
          <w:rFonts w:ascii="Times New Roman" w:eastAsia="Calibri" w:hAnsi="Times New Roman" w:cs="Times New Roman"/>
          <w:sz w:val="24"/>
          <w:szCs w:val="24"/>
        </w:rPr>
        <w:t xml:space="preserve"> </w:t>
      </w:r>
      <w:proofErr w:type="gramStart"/>
      <w:r w:rsidRPr="002D1C96">
        <w:rPr>
          <w:rFonts w:ascii="Times New Roman" w:eastAsia="Calibri" w:hAnsi="Times New Roman" w:cs="Times New Roman"/>
          <w:sz w:val="24"/>
          <w:szCs w:val="24"/>
        </w:rPr>
        <w:t>6)</w:t>
      </w:r>
      <w:r w:rsidR="00946240">
        <w:rPr>
          <w:rFonts w:ascii="Times New Roman" w:eastAsia="Calibri" w:hAnsi="Times New Roman" w:cs="Times New Roman"/>
          <w:sz w:val="24"/>
          <w:szCs w:val="24"/>
        </w:rPr>
        <w:t xml:space="preserve"> д</w:t>
      </w:r>
      <w:r w:rsidRPr="00227347">
        <w:rPr>
          <w:rFonts w:ascii="Times New Roman" w:eastAsia="Calibri" w:hAnsi="Times New Roman" w:cs="Times New Roman"/>
          <w:sz w:val="24"/>
          <w:szCs w:val="24"/>
        </w:rPr>
        <w:t>оля обучающихся, зарегистрированных</w:t>
      </w:r>
      <w:r w:rsidR="002D1C96">
        <w:rPr>
          <w:rFonts w:ascii="Times New Roman" w:eastAsia="Calibri" w:hAnsi="Times New Roman" w:cs="Times New Roman"/>
          <w:sz w:val="24"/>
          <w:szCs w:val="24"/>
        </w:rPr>
        <w:t xml:space="preserve"> в системе «Добровольцы России»;</w:t>
      </w:r>
      <w:r w:rsidRPr="00227347">
        <w:rPr>
          <w:rFonts w:ascii="Times New Roman" w:eastAsia="Calibri" w:hAnsi="Times New Roman" w:cs="Times New Roman"/>
          <w:sz w:val="24"/>
          <w:szCs w:val="24"/>
        </w:rPr>
        <w:t xml:space="preserve"> </w:t>
      </w:r>
      <w:r w:rsidRPr="002D1C96">
        <w:rPr>
          <w:rFonts w:ascii="Times New Roman" w:eastAsia="Calibri" w:hAnsi="Times New Roman" w:cs="Times New Roman"/>
          <w:sz w:val="24"/>
          <w:szCs w:val="24"/>
        </w:rPr>
        <w:t>7)</w:t>
      </w:r>
      <w:r w:rsidR="00946240">
        <w:rPr>
          <w:rFonts w:ascii="Times New Roman" w:eastAsia="Calibri" w:hAnsi="Times New Roman" w:cs="Times New Roman"/>
          <w:sz w:val="24"/>
          <w:szCs w:val="24"/>
        </w:rPr>
        <w:t xml:space="preserve"> д</w:t>
      </w:r>
      <w:r w:rsidRPr="00227347">
        <w:rPr>
          <w:rFonts w:ascii="Times New Roman" w:eastAsia="Calibri" w:hAnsi="Times New Roman" w:cs="Times New Roman"/>
          <w:sz w:val="24"/>
          <w:szCs w:val="24"/>
        </w:rPr>
        <w:t xml:space="preserve">оля обучающихся, прошедших обучение в сфере </w:t>
      </w:r>
      <w:r w:rsidR="002D1C96">
        <w:rPr>
          <w:rFonts w:ascii="Times New Roman" w:eastAsia="Calibri" w:hAnsi="Times New Roman" w:cs="Times New Roman"/>
          <w:sz w:val="24"/>
          <w:szCs w:val="24"/>
        </w:rPr>
        <w:t>добровольчества (</w:t>
      </w:r>
      <w:proofErr w:type="spellStart"/>
      <w:r w:rsidR="002D1C96">
        <w:rPr>
          <w:rFonts w:ascii="Times New Roman" w:eastAsia="Calibri" w:hAnsi="Times New Roman" w:cs="Times New Roman"/>
          <w:sz w:val="24"/>
          <w:szCs w:val="24"/>
        </w:rPr>
        <w:t>волонтёрства</w:t>
      </w:r>
      <w:proofErr w:type="spellEnd"/>
      <w:r w:rsidR="002D1C96">
        <w:rPr>
          <w:rFonts w:ascii="Times New Roman" w:eastAsia="Calibri" w:hAnsi="Times New Roman" w:cs="Times New Roman"/>
          <w:sz w:val="24"/>
          <w:szCs w:val="24"/>
        </w:rPr>
        <w:t xml:space="preserve">); </w:t>
      </w:r>
      <w:r w:rsidRPr="002D1C96">
        <w:rPr>
          <w:rFonts w:ascii="Times New Roman" w:eastAsia="Calibri" w:hAnsi="Times New Roman" w:cs="Times New Roman"/>
          <w:sz w:val="24"/>
          <w:szCs w:val="24"/>
        </w:rPr>
        <w:t>8)</w:t>
      </w:r>
      <w:r w:rsidRPr="00227347">
        <w:rPr>
          <w:rFonts w:ascii="Times New Roman" w:eastAsia="Calibri" w:hAnsi="Times New Roman" w:cs="Times New Roman"/>
          <w:sz w:val="24"/>
          <w:szCs w:val="24"/>
        </w:rPr>
        <w:t xml:space="preserve"> </w:t>
      </w:r>
      <w:r w:rsidR="00946240">
        <w:rPr>
          <w:rFonts w:ascii="Times New Roman" w:eastAsia="Times New Roman" w:hAnsi="Times New Roman" w:cs="Times New Roman"/>
          <w:color w:val="000000"/>
          <w:kern w:val="24"/>
          <w:sz w:val="24"/>
          <w:szCs w:val="24"/>
          <w:lang w:eastAsia="ru-RU"/>
        </w:rPr>
        <w:t>к</w:t>
      </w:r>
      <w:r w:rsidRPr="00227347">
        <w:rPr>
          <w:rFonts w:ascii="Times New Roman" w:eastAsia="Times New Roman" w:hAnsi="Times New Roman" w:cs="Times New Roman"/>
          <w:color w:val="000000"/>
          <w:kern w:val="24"/>
          <w:sz w:val="24"/>
          <w:szCs w:val="24"/>
          <w:lang w:eastAsia="ru-RU"/>
        </w:rPr>
        <w:t>оличество творческих объ</w:t>
      </w:r>
      <w:r w:rsidR="002D1C96">
        <w:rPr>
          <w:rFonts w:ascii="Times New Roman" w:eastAsia="Times New Roman" w:hAnsi="Times New Roman" w:cs="Times New Roman"/>
          <w:color w:val="000000"/>
          <w:kern w:val="24"/>
          <w:sz w:val="24"/>
          <w:szCs w:val="24"/>
          <w:lang w:eastAsia="ru-RU"/>
        </w:rPr>
        <w:t>единений студентов по интересам;</w:t>
      </w:r>
      <w:r w:rsidRPr="00227347">
        <w:rPr>
          <w:rFonts w:ascii="Times New Roman" w:eastAsia="Times New Roman" w:hAnsi="Times New Roman" w:cs="Times New Roman"/>
          <w:color w:val="000000"/>
          <w:kern w:val="24"/>
          <w:sz w:val="24"/>
          <w:szCs w:val="24"/>
          <w:lang w:eastAsia="ru-RU"/>
        </w:rPr>
        <w:t xml:space="preserve"> </w:t>
      </w:r>
      <w:r w:rsidRPr="002D1C96">
        <w:rPr>
          <w:rFonts w:ascii="Times New Roman" w:eastAsia="Times New Roman" w:hAnsi="Times New Roman" w:cs="Times New Roman"/>
          <w:color w:val="000000"/>
          <w:kern w:val="24"/>
          <w:sz w:val="24"/>
          <w:szCs w:val="24"/>
          <w:lang w:eastAsia="ru-RU"/>
        </w:rPr>
        <w:t>9)</w:t>
      </w:r>
      <w:r w:rsidRPr="00227347">
        <w:rPr>
          <w:rFonts w:ascii="Times New Roman" w:eastAsia="Times New Roman" w:hAnsi="Times New Roman" w:cs="Times New Roman"/>
          <w:color w:val="000000"/>
          <w:kern w:val="24"/>
          <w:sz w:val="24"/>
          <w:szCs w:val="24"/>
          <w:lang w:eastAsia="ru-RU"/>
        </w:rPr>
        <w:t xml:space="preserve"> </w:t>
      </w:r>
      <w:r w:rsidR="00946240">
        <w:rPr>
          <w:rFonts w:ascii="Times New Roman" w:hAnsi="Times New Roman" w:cs="Times New Roman"/>
          <w:sz w:val="24"/>
          <w:szCs w:val="24"/>
        </w:rPr>
        <w:t>д</w:t>
      </w:r>
      <w:r w:rsidRPr="00227347">
        <w:rPr>
          <w:rFonts w:ascii="Times New Roman" w:hAnsi="Times New Roman" w:cs="Times New Roman"/>
          <w:sz w:val="24"/>
          <w:szCs w:val="24"/>
        </w:rPr>
        <w:t>оля обучающихся, вовлечённых в работу объ</w:t>
      </w:r>
      <w:r w:rsidR="002D1C96">
        <w:rPr>
          <w:rFonts w:ascii="Times New Roman" w:hAnsi="Times New Roman" w:cs="Times New Roman"/>
          <w:sz w:val="24"/>
          <w:szCs w:val="24"/>
        </w:rPr>
        <w:t>единений студентов по интересам;</w:t>
      </w:r>
      <w:r w:rsidRPr="00227347">
        <w:rPr>
          <w:rFonts w:ascii="Times New Roman" w:hAnsi="Times New Roman" w:cs="Times New Roman"/>
          <w:sz w:val="24"/>
          <w:szCs w:val="24"/>
        </w:rPr>
        <w:t xml:space="preserve"> </w:t>
      </w:r>
      <w:r w:rsidRPr="002D1C96">
        <w:rPr>
          <w:rFonts w:ascii="Times New Roman" w:hAnsi="Times New Roman" w:cs="Times New Roman"/>
          <w:sz w:val="24"/>
          <w:szCs w:val="24"/>
        </w:rPr>
        <w:t>10)</w:t>
      </w:r>
      <w:r w:rsidRPr="00227347">
        <w:rPr>
          <w:rFonts w:ascii="Times New Roman" w:hAnsi="Times New Roman" w:cs="Times New Roman"/>
          <w:sz w:val="24"/>
          <w:szCs w:val="24"/>
        </w:rPr>
        <w:t xml:space="preserve"> </w:t>
      </w:r>
      <w:r w:rsidR="00946240">
        <w:rPr>
          <w:rFonts w:ascii="Times New Roman" w:eastAsia="Times New Roman" w:hAnsi="Times New Roman" w:cs="Times New Roman"/>
          <w:color w:val="000000"/>
          <w:kern w:val="24"/>
          <w:sz w:val="24"/>
          <w:szCs w:val="24"/>
          <w:lang w:eastAsia="ru-RU"/>
        </w:rPr>
        <w:t>к</w:t>
      </w:r>
      <w:r w:rsidRPr="00227347">
        <w:rPr>
          <w:rFonts w:ascii="Times New Roman" w:eastAsia="Times New Roman" w:hAnsi="Times New Roman" w:cs="Times New Roman"/>
          <w:color w:val="000000"/>
          <w:kern w:val="24"/>
          <w:sz w:val="24"/>
          <w:szCs w:val="24"/>
          <w:lang w:eastAsia="ru-RU"/>
        </w:rPr>
        <w:t>оличество организованных и проведённых социально-творческих и кул</w:t>
      </w:r>
      <w:r w:rsidR="003A0275">
        <w:rPr>
          <w:rFonts w:ascii="Times New Roman" w:eastAsia="Times New Roman" w:hAnsi="Times New Roman" w:cs="Times New Roman"/>
          <w:color w:val="000000"/>
          <w:kern w:val="24"/>
          <w:sz w:val="24"/>
          <w:szCs w:val="24"/>
          <w:lang w:eastAsia="ru-RU"/>
        </w:rPr>
        <w:t>ьтурно-образовательных проектов;</w:t>
      </w:r>
      <w:r w:rsidRPr="00227347">
        <w:rPr>
          <w:rFonts w:ascii="Times New Roman" w:eastAsia="Times New Roman" w:hAnsi="Times New Roman" w:cs="Times New Roman"/>
          <w:color w:val="000000"/>
          <w:kern w:val="24"/>
          <w:sz w:val="24"/>
          <w:szCs w:val="24"/>
          <w:lang w:eastAsia="ru-RU"/>
        </w:rPr>
        <w:t xml:space="preserve"> </w:t>
      </w:r>
      <w:r w:rsidRPr="003A0275">
        <w:rPr>
          <w:rFonts w:ascii="Times New Roman" w:hAnsi="Times New Roman" w:cs="Times New Roman"/>
          <w:sz w:val="24"/>
          <w:szCs w:val="24"/>
        </w:rPr>
        <w:t>11)</w:t>
      </w:r>
      <w:r w:rsidRPr="00227347">
        <w:rPr>
          <w:rFonts w:ascii="Times New Roman" w:hAnsi="Times New Roman" w:cs="Times New Roman"/>
          <w:b/>
          <w:sz w:val="24"/>
          <w:szCs w:val="24"/>
        </w:rPr>
        <w:t xml:space="preserve"> </w:t>
      </w:r>
      <w:r w:rsidR="00946240">
        <w:rPr>
          <w:rFonts w:ascii="Times New Roman" w:eastAsia="Times New Roman" w:hAnsi="Times New Roman" w:cs="Times New Roman"/>
          <w:color w:val="000000"/>
          <w:kern w:val="24"/>
          <w:sz w:val="24"/>
          <w:szCs w:val="24"/>
          <w:lang w:eastAsia="ru-RU"/>
        </w:rPr>
        <w:t>к</w:t>
      </w:r>
      <w:r w:rsidRPr="00227347">
        <w:rPr>
          <w:rFonts w:ascii="Times New Roman" w:eastAsia="Times New Roman" w:hAnsi="Times New Roman" w:cs="Times New Roman"/>
          <w:color w:val="000000"/>
          <w:kern w:val="24"/>
          <w:sz w:val="24"/>
          <w:szCs w:val="24"/>
          <w:lang w:eastAsia="ru-RU"/>
        </w:rPr>
        <w:t>оличество культурно-просветительских мероприятий, проведённых в рамках реализации межведомственного окружного культурно-образовательного про</w:t>
      </w:r>
      <w:r w:rsidR="003A0275">
        <w:rPr>
          <w:rFonts w:ascii="Times New Roman" w:eastAsia="Times New Roman" w:hAnsi="Times New Roman" w:cs="Times New Roman"/>
          <w:color w:val="000000"/>
          <w:kern w:val="24"/>
          <w:sz w:val="24"/>
          <w:szCs w:val="24"/>
          <w:lang w:eastAsia="ru-RU"/>
        </w:rPr>
        <w:t>екта «Познавательная культура»;</w:t>
      </w:r>
      <w:proofErr w:type="gramEnd"/>
      <w:r w:rsidR="003A0275">
        <w:rPr>
          <w:rFonts w:ascii="Times New Roman" w:eastAsia="Times New Roman" w:hAnsi="Times New Roman" w:cs="Times New Roman"/>
          <w:color w:val="000000"/>
          <w:kern w:val="24"/>
          <w:sz w:val="24"/>
          <w:szCs w:val="24"/>
          <w:lang w:eastAsia="ru-RU"/>
        </w:rPr>
        <w:t xml:space="preserve"> </w:t>
      </w:r>
      <w:proofErr w:type="gramStart"/>
      <w:r w:rsidRPr="003A0275">
        <w:rPr>
          <w:rFonts w:ascii="Times New Roman" w:hAnsi="Times New Roman" w:cs="Times New Roman"/>
          <w:sz w:val="24"/>
          <w:szCs w:val="24"/>
        </w:rPr>
        <w:t>12)</w:t>
      </w:r>
      <w:r w:rsidRPr="00227347">
        <w:rPr>
          <w:rFonts w:ascii="Times New Roman" w:hAnsi="Times New Roman" w:cs="Times New Roman"/>
          <w:b/>
          <w:sz w:val="24"/>
          <w:szCs w:val="24"/>
        </w:rPr>
        <w:t xml:space="preserve"> </w:t>
      </w:r>
      <w:r w:rsidR="00946240">
        <w:rPr>
          <w:rFonts w:ascii="Times New Roman" w:eastAsia="Times New Roman" w:hAnsi="Times New Roman" w:cs="Times New Roman"/>
          <w:color w:val="000000"/>
          <w:kern w:val="24"/>
          <w:sz w:val="24"/>
          <w:szCs w:val="24"/>
          <w:lang w:eastAsia="ru-RU"/>
        </w:rPr>
        <w:lastRenderedPageBreak/>
        <w:t>к</w:t>
      </w:r>
      <w:r w:rsidRPr="00227347">
        <w:rPr>
          <w:rFonts w:ascii="Times New Roman" w:eastAsia="Times New Roman" w:hAnsi="Times New Roman" w:cs="Times New Roman"/>
          <w:color w:val="000000"/>
          <w:kern w:val="24"/>
          <w:sz w:val="24"/>
          <w:szCs w:val="24"/>
          <w:lang w:eastAsia="ru-RU"/>
        </w:rPr>
        <w:t>оличество социокультурных проектов, проведённых в рамках внеучебной деятельности</w:t>
      </w:r>
      <w:r w:rsidR="003A0275" w:rsidRPr="003A0275">
        <w:rPr>
          <w:rFonts w:ascii="Times New Roman" w:hAnsi="Times New Roman" w:cs="Times New Roman"/>
          <w:sz w:val="24"/>
          <w:szCs w:val="24"/>
        </w:rPr>
        <w:t>;</w:t>
      </w:r>
      <w:r w:rsidRPr="00227347">
        <w:rPr>
          <w:rFonts w:ascii="Times New Roman" w:hAnsi="Times New Roman" w:cs="Times New Roman"/>
          <w:b/>
          <w:sz w:val="24"/>
          <w:szCs w:val="24"/>
        </w:rPr>
        <w:t xml:space="preserve"> </w:t>
      </w:r>
      <w:r w:rsidRPr="003A0275">
        <w:rPr>
          <w:rFonts w:ascii="Times New Roman" w:hAnsi="Times New Roman" w:cs="Times New Roman"/>
          <w:sz w:val="24"/>
          <w:szCs w:val="24"/>
        </w:rPr>
        <w:t>13)</w:t>
      </w:r>
      <w:r w:rsidRPr="00227347">
        <w:rPr>
          <w:rFonts w:ascii="Times New Roman" w:hAnsi="Times New Roman" w:cs="Times New Roman"/>
          <w:b/>
          <w:sz w:val="24"/>
          <w:szCs w:val="24"/>
        </w:rPr>
        <w:t xml:space="preserve"> </w:t>
      </w:r>
      <w:r w:rsidR="00946240">
        <w:rPr>
          <w:rFonts w:ascii="Times New Roman" w:eastAsia="Times New Roman" w:hAnsi="Times New Roman" w:cs="Times New Roman"/>
          <w:spacing w:val="-1"/>
          <w:sz w:val="24"/>
          <w:szCs w:val="24"/>
        </w:rPr>
        <w:t>д</w:t>
      </w:r>
      <w:r w:rsidRPr="00227347">
        <w:rPr>
          <w:rFonts w:ascii="Times New Roman" w:eastAsia="Times New Roman" w:hAnsi="Times New Roman" w:cs="Times New Roman"/>
          <w:spacing w:val="-1"/>
          <w:sz w:val="24"/>
          <w:szCs w:val="24"/>
        </w:rPr>
        <w:t xml:space="preserve">оля обучающихся, получивших нематериальные поощрения </w:t>
      </w:r>
      <w:r w:rsidRPr="00227347">
        <w:rPr>
          <w:rFonts w:ascii="Times New Roman" w:eastAsia="Times New Roman" w:hAnsi="Times New Roman" w:cs="Times New Roman"/>
          <w:color w:val="000000"/>
          <w:spacing w:val="-1"/>
          <w:kern w:val="24"/>
          <w:sz w:val="24"/>
          <w:szCs w:val="24"/>
          <w:lang w:eastAsia="ru-RU"/>
        </w:rPr>
        <w:t>за участие в творческих проектах/событиях.</w:t>
      </w:r>
      <w:proofErr w:type="gramEnd"/>
    </w:p>
    <w:p w:rsidR="00901EDC" w:rsidRDefault="009A0B5A" w:rsidP="009A0B5A">
      <w:pPr>
        <w:spacing w:after="0" w:line="240" w:lineRule="auto"/>
        <w:ind w:firstLine="709"/>
        <w:jc w:val="both"/>
        <w:rPr>
          <w:rFonts w:ascii="Times New Roman" w:eastAsia="Times New Roman" w:hAnsi="Times New Roman" w:cs="Times New Roman"/>
          <w:color w:val="000000"/>
          <w:spacing w:val="-1"/>
          <w:kern w:val="24"/>
          <w:sz w:val="24"/>
          <w:szCs w:val="24"/>
          <w:lang w:eastAsia="ru-RU"/>
        </w:rPr>
      </w:pPr>
      <w:r w:rsidRPr="00860646">
        <w:rPr>
          <w:rFonts w:ascii="Times New Roman" w:hAnsi="Times New Roman" w:cs="Times New Roman"/>
          <w:noProof/>
          <w:lang w:eastAsia="ru-RU"/>
        </w:rPr>
        <mc:AlternateContent>
          <mc:Choice Requires="wps">
            <w:drawing>
              <wp:anchor distT="0" distB="0" distL="114300" distR="114300" simplePos="0" relativeHeight="251889664" behindDoc="1" locked="0" layoutInCell="0" allowOverlap="1" wp14:anchorId="46A3D83B" wp14:editId="16AB2BD3">
                <wp:simplePos x="0" y="0"/>
                <wp:positionH relativeFrom="page">
                  <wp:posOffset>272415</wp:posOffset>
                </wp:positionH>
                <wp:positionV relativeFrom="page">
                  <wp:posOffset>268605</wp:posOffset>
                </wp:positionV>
                <wp:extent cx="1190625" cy="7277100"/>
                <wp:effectExtent l="666750" t="762000" r="28575" b="19050"/>
                <wp:wrapSquare wrapText="bothSides"/>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823C07">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823C0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823C0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823C07">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6" o:spid="_x0000_s1086" style="position:absolute;left:0;text-align:left;margin-left:21.45pt;margin-top:21.15pt;width:93.75pt;height:573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823C07">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823C0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823C0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823C07">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901EDC">
        <w:rPr>
          <w:rFonts w:ascii="Times New Roman" w:eastAsia="Times New Roman" w:hAnsi="Times New Roman" w:cs="Times New Roman"/>
          <w:color w:val="000000"/>
          <w:spacing w:val="-1"/>
          <w:kern w:val="24"/>
          <w:sz w:val="24"/>
          <w:szCs w:val="24"/>
          <w:lang w:eastAsia="ru-RU"/>
        </w:rPr>
        <w:t xml:space="preserve">12 </w:t>
      </w:r>
      <w:r w:rsidR="00946240">
        <w:rPr>
          <w:rFonts w:ascii="Times New Roman" w:eastAsia="Times New Roman" w:hAnsi="Times New Roman" w:cs="Times New Roman"/>
          <w:color w:val="000000"/>
          <w:spacing w:val="-1"/>
          <w:kern w:val="24"/>
          <w:sz w:val="24"/>
          <w:szCs w:val="24"/>
          <w:lang w:eastAsia="ru-RU"/>
        </w:rPr>
        <w:t xml:space="preserve">показателей </w:t>
      </w:r>
      <w:r w:rsidR="00901EDC">
        <w:rPr>
          <w:rFonts w:ascii="Times New Roman" w:eastAsia="Times New Roman" w:hAnsi="Times New Roman" w:cs="Times New Roman"/>
          <w:color w:val="000000"/>
          <w:spacing w:val="-1"/>
          <w:kern w:val="24"/>
          <w:sz w:val="24"/>
          <w:szCs w:val="24"/>
          <w:lang w:eastAsia="ru-RU"/>
        </w:rPr>
        <w:t xml:space="preserve"> имеют положительный прогноз по достижению результатов во втором пол</w:t>
      </w:r>
      <w:r w:rsidR="00946240">
        <w:rPr>
          <w:rFonts w:ascii="Times New Roman" w:eastAsia="Times New Roman" w:hAnsi="Times New Roman" w:cs="Times New Roman"/>
          <w:color w:val="000000"/>
          <w:spacing w:val="-1"/>
          <w:kern w:val="24"/>
          <w:sz w:val="24"/>
          <w:szCs w:val="24"/>
          <w:lang w:eastAsia="ru-RU"/>
        </w:rPr>
        <w:t>угодии 2022 года, 1 показатель  - д</w:t>
      </w:r>
      <w:r w:rsidR="00901EDC" w:rsidRPr="00227347">
        <w:rPr>
          <w:rFonts w:ascii="Times New Roman" w:eastAsia="Times New Roman" w:hAnsi="Times New Roman" w:cs="Times New Roman"/>
          <w:color w:val="000000"/>
          <w:spacing w:val="-1"/>
          <w:kern w:val="24"/>
          <w:sz w:val="24"/>
          <w:szCs w:val="24"/>
          <w:lang w:eastAsia="ru-RU"/>
        </w:rPr>
        <w:t>оля обучающихся, задействованных в деятельности Совета студенческого самоуправления</w:t>
      </w:r>
      <w:r w:rsidR="00946240">
        <w:rPr>
          <w:rFonts w:ascii="Times New Roman" w:eastAsia="Times New Roman" w:hAnsi="Times New Roman" w:cs="Times New Roman"/>
          <w:color w:val="000000"/>
          <w:spacing w:val="-1"/>
          <w:kern w:val="24"/>
          <w:sz w:val="24"/>
          <w:szCs w:val="24"/>
          <w:lang w:eastAsia="ru-RU"/>
        </w:rPr>
        <w:t xml:space="preserve"> - </w:t>
      </w:r>
      <w:r w:rsidR="00901EDC">
        <w:rPr>
          <w:rFonts w:ascii="Times New Roman" w:eastAsia="Times New Roman" w:hAnsi="Times New Roman" w:cs="Times New Roman"/>
          <w:color w:val="000000"/>
          <w:spacing w:val="-1"/>
          <w:kern w:val="24"/>
          <w:sz w:val="24"/>
          <w:szCs w:val="24"/>
          <w:lang w:eastAsia="ru-RU"/>
        </w:rPr>
        <w:t xml:space="preserve"> находится в зоне риска.</w:t>
      </w:r>
      <w:r w:rsidR="00901EDC" w:rsidRPr="00DF6DC3">
        <w:rPr>
          <w:rFonts w:eastAsia="Times New Roman"/>
          <w:color w:val="000000"/>
          <w:kern w:val="24"/>
          <w:lang w:eastAsia="ru-RU"/>
        </w:rPr>
        <w:t xml:space="preserve"> </w:t>
      </w:r>
    </w:p>
    <w:p w:rsidR="00901EDC" w:rsidRPr="001A4CF5" w:rsidRDefault="00901EDC" w:rsidP="00823C07">
      <w:pPr>
        <w:spacing w:after="0" w:line="240" w:lineRule="auto"/>
        <w:ind w:firstLine="709"/>
        <w:jc w:val="both"/>
        <w:rPr>
          <w:rFonts w:ascii="Times New Roman" w:hAnsi="Times New Roman" w:cs="Times New Roman"/>
          <w:sz w:val="24"/>
          <w:szCs w:val="24"/>
        </w:rPr>
      </w:pPr>
      <w:r w:rsidRPr="001A4CF5">
        <w:rPr>
          <w:rFonts w:ascii="Times New Roman" w:hAnsi="Times New Roman" w:cs="Times New Roman"/>
          <w:sz w:val="24"/>
          <w:szCs w:val="24"/>
        </w:rPr>
        <w:t xml:space="preserve">Для достижения плановых показателей Программы развития </w:t>
      </w:r>
      <w:r>
        <w:rPr>
          <w:rFonts w:ascii="Times New Roman" w:hAnsi="Times New Roman" w:cs="Times New Roman"/>
          <w:sz w:val="24"/>
          <w:szCs w:val="24"/>
        </w:rPr>
        <w:t xml:space="preserve">в 2022 году </w:t>
      </w:r>
      <w:r w:rsidRPr="001A4CF5">
        <w:rPr>
          <w:rFonts w:ascii="Times New Roman" w:hAnsi="Times New Roman" w:cs="Times New Roman"/>
          <w:sz w:val="24"/>
          <w:szCs w:val="24"/>
        </w:rPr>
        <w:t>необход</w:t>
      </w:r>
      <w:r w:rsidR="009A0B5A">
        <w:rPr>
          <w:rFonts w:ascii="Times New Roman" w:hAnsi="Times New Roman" w:cs="Times New Roman"/>
          <w:sz w:val="24"/>
          <w:szCs w:val="24"/>
        </w:rPr>
        <w:t>имо активно вовлекать студентов</w:t>
      </w:r>
      <w:r w:rsidRPr="001A4CF5">
        <w:rPr>
          <w:rFonts w:ascii="Times New Roman" w:hAnsi="Times New Roman" w:cs="Times New Roman"/>
          <w:sz w:val="24"/>
          <w:szCs w:val="24"/>
        </w:rPr>
        <w:t xml:space="preserve"> в органы студенческого самоуправления, в том числе обучающихся 1 курса, вести активную информационную кампанию по освещению волонтёрской деятельности, деятельности волонтёрского движения, оказывать информационную и административную поддержку инициатив студентов, в том числе в сфере добровольчества.</w:t>
      </w:r>
    </w:p>
    <w:p w:rsidR="009A0B5A" w:rsidRPr="009A0B5A" w:rsidRDefault="009A0B5A" w:rsidP="009A0B5A">
      <w:pPr>
        <w:tabs>
          <w:tab w:val="left" w:pos="993"/>
        </w:tabs>
        <w:spacing w:after="0" w:line="240" w:lineRule="auto"/>
        <w:rPr>
          <w:rFonts w:ascii="Times New Roman" w:hAnsi="Times New Roman" w:cs="Times New Roman"/>
          <w:b/>
          <w:bCs/>
          <w:sz w:val="24"/>
          <w:szCs w:val="24"/>
        </w:rPr>
      </w:pPr>
      <w:r w:rsidRPr="009A0B5A">
        <w:rPr>
          <w:rFonts w:ascii="Times New Roman" w:hAnsi="Times New Roman" w:cs="Times New Roman"/>
          <w:b/>
          <w:bCs/>
          <w:sz w:val="24"/>
          <w:szCs w:val="24"/>
        </w:rPr>
        <w:t>СОЦИАЛЬНО-ПЕДАГОГИЧЕСКОЕ СОПРОВОЖДЕНИЕ ОБРАЗОВАТЕЛЬНОГО ПРОЦЕССА:</w:t>
      </w:r>
    </w:p>
    <w:p w:rsidR="009A0B5A" w:rsidRDefault="009A0B5A" w:rsidP="009A0B5A">
      <w:pPr>
        <w:tabs>
          <w:tab w:val="left" w:pos="993"/>
        </w:tabs>
        <w:spacing w:after="0" w:line="240" w:lineRule="auto"/>
        <w:rPr>
          <w:rFonts w:ascii="Times New Roman" w:hAnsi="Times New Roman" w:cs="Times New Roman"/>
          <w:b/>
          <w:sz w:val="24"/>
          <w:szCs w:val="24"/>
        </w:rPr>
      </w:pPr>
      <w:r>
        <w:rPr>
          <w:rFonts w:ascii="Times New Roman" w:hAnsi="Times New Roman" w:cs="Times New Roman"/>
          <w:b/>
          <w:sz w:val="24"/>
          <w:szCs w:val="24"/>
        </w:rPr>
        <w:t>1.Проект «</w:t>
      </w:r>
      <w:proofErr w:type="spellStart"/>
      <w:r>
        <w:rPr>
          <w:rFonts w:ascii="Times New Roman" w:hAnsi="Times New Roman" w:cs="Times New Roman"/>
          <w:b/>
          <w:sz w:val="24"/>
          <w:szCs w:val="24"/>
        </w:rPr>
        <w:t>З</w:t>
      </w:r>
      <w:r w:rsidRPr="009A0B5A">
        <w:rPr>
          <w:rFonts w:ascii="Times New Roman" w:hAnsi="Times New Roman" w:cs="Times New Roman"/>
          <w:b/>
          <w:sz w:val="24"/>
          <w:szCs w:val="24"/>
        </w:rPr>
        <w:t>доровьесбережение</w:t>
      </w:r>
      <w:proofErr w:type="spellEnd"/>
      <w:r w:rsidRPr="009A0B5A">
        <w:rPr>
          <w:rFonts w:ascii="Times New Roman" w:hAnsi="Times New Roman" w:cs="Times New Roman"/>
          <w:b/>
          <w:sz w:val="24"/>
          <w:szCs w:val="24"/>
        </w:rPr>
        <w:t>»</w:t>
      </w:r>
      <w:r>
        <w:rPr>
          <w:rFonts w:ascii="Times New Roman" w:hAnsi="Times New Roman" w:cs="Times New Roman"/>
          <w:b/>
          <w:sz w:val="24"/>
          <w:szCs w:val="24"/>
        </w:rPr>
        <w:t xml:space="preserve"> </w:t>
      </w:r>
      <w:r w:rsidRPr="009A0B5A">
        <w:rPr>
          <w:rFonts w:ascii="Times New Roman" w:hAnsi="Times New Roman" w:cs="Times New Roman"/>
          <w:sz w:val="24"/>
          <w:szCs w:val="24"/>
        </w:rPr>
        <w:t>(Приложение 20)</w:t>
      </w:r>
    </w:p>
    <w:p w:rsidR="009A0B5A" w:rsidRPr="009A0B5A" w:rsidRDefault="009A0B5A" w:rsidP="009A0B5A">
      <w:pPr>
        <w:tabs>
          <w:tab w:val="left" w:pos="993"/>
        </w:tabs>
        <w:spacing w:after="0" w:line="240" w:lineRule="auto"/>
        <w:ind w:firstLine="709"/>
        <w:jc w:val="both"/>
        <w:rPr>
          <w:rFonts w:ascii="Times New Roman" w:hAnsi="Times New Roman" w:cs="Times New Roman"/>
          <w:sz w:val="24"/>
          <w:szCs w:val="24"/>
        </w:rPr>
      </w:pPr>
      <w:proofErr w:type="gramStart"/>
      <w:r w:rsidRPr="009A0B5A">
        <w:rPr>
          <w:rFonts w:ascii="Times New Roman" w:eastAsia="SimSun" w:hAnsi="Times New Roman" w:cs="Times New Roman"/>
          <w:b/>
          <w:kern w:val="3"/>
          <w:sz w:val="24"/>
          <w:szCs w:val="24"/>
        </w:rPr>
        <w:t>Цель проекта</w:t>
      </w:r>
      <w:r w:rsidRPr="009A0B5A">
        <w:rPr>
          <w:rFonts w:ascii="Times New Roman" w:hAnsi="Times New Roman" w:cs="Times New Roman"/>
          <w:b/>
          <w:sz w:val="24"/>
          <w:szCs w:val="24"/>
        </w:rPr>
        <w:t>:</w:t>
      </w:r>
      <w:r w:rsidRPr="009A0B5A">
        <w:rPr>
          <w:rFonts w:ascii="Times New Roman" w:hAnsi="Times New Roman" w:cs="Times New Roman"/>
          <w:sz w:val="24"/>
          <w:szCs w:val="24"/>
        </w:rPr>
        <w:t xml:space="preserve"> </w:t>
      </w:r>
      <w:r w:rsidRPr="009A0B5A">
        <w:rPr>
          <w:rFonts w:ascii="Times New Roman" w:eastAsia="SimSun" w:hAnsi="Times New Roman" w:cs="Times New Roman"/>
          <w:kern w:val="3"/>
          <w:sz w:val="24"/>
          <w:szCs w:val="24"/>
        </w:rPr>
        <w:t>формирование личности обучающегося, мотивированной на позитивные действия, разделяющей общечеловеческие и национальные духовные ценности, обладающей хорошим физическим здоровьем, занимающейся физической культурой и спортом, не имеющей вредных привычек, работающей над своим личностным и профессиональным развитием, любящей свое Отечество и готовой защищать его интересы, прилагающей усилия для динамичного развития сильной и независимой Российской Федерации.</w:t>
      </w:r>
      <w:proofErr w:type="gramEnd"/>
    </w:p>
    <w:p w:rsidR="009A0B5A" w:rsidRPr="009A0B5A" w:rsidRDefault="009A0B5A" w:rsidP="009A0B5A">
      <w:pPr>
        <w:tabs>
          <w:tab w:val="left" w:pos="993"/>
        </w:tabs>
        <w:spacing w:after="0" w:line="240" w:lineRule="auto"/>
        <w:jc w:val="both"/>
        <w:rPr>
          <w:rFonts w:ascii="Times New Roman" w:hAnsi="Times New Roman" w:cs="Times New Roman"/>
          <w:b/>
          <w:i/>
          <w:sz w:val="24"/>
          <w:szCs w:val="24"/>
        </w:rPr>
      </w:pPr>
      <w:r w:rsidRPr="009A0B5A">
        <w:rPr>
          <w:rFonts w:ascii="Times New Roman" w:eastAsia="SimSun" w:hAnsi="Times New Roman" w:cs="Times New Roman"/>
          <w:b/>
          <w:kern w:val="3"/>
          <w:sz w:val="24"/>
          <w:szCs w:val="24"/>
        </w:rPr>
        <w:t>Задачи проекта:</w:t>
      </w:r>
    </w:p>
    <w:p w:rsidR="009A0B5A" w:rsidRPr="009A0B5A" w:rsidRDefault="009A0B5A" w:rsidP="009A0B5A">
      <w:pPr>
        <w:tabs>
          <w:tab w:val="left" w:pos="993"/>
        </w:tabs>
        <w:spacing w:after="0" w:line="240" w:lineRule="auto"/>
        <w:jc w:val="both"/>
        <w:rPr>
          <w:rFonts w:ascii="Times New Roman" w:hAnsi="Times New Roman" w:cs="Times New Roman"/>
          <w:b/>
          <w:i/>
          <w:sz w:val="24"/>
          <w:szCs w:val="24"/>
        </w:rPr>
      </w:pPr>
      <w:r w:rsidRPr="009A0B5A">
        <w:rPr>
          <w:rFonts w:ascii="Times New Roman" w:eastAsia="SimSun" w:hAnsi="Times New Roman" w:cs="Times New Roman"/>
          <w:b/>
          <w:kern w:val="3"/>
          <w:sz w:val="24"/>
          <w:szCs w:val="24"/>
        </w:rPr>
        <w:t>Направление «Психолого-педагогическое сопровождение»</w:t>
      </w:r>
    </w:p>
    <w:p w:rsidR="009A0B5A" w:rsidRPr="009A0B5A" w:rsidRDefault="009A0B5A" w:rsidP="009A0B5A">
      <w:pPr>
        <w:suppressAutoHyphens/>
        <w:autoSpaceDN w:val="0"/>
        <w:spacing w:after="0" w:line="240" w:lineRule="auto"/>
        <w:ind w:firstLine="567"/>
        <w:contextualSpacing/>
        <w:jc w:val="both"/>
        <w:textAlignment w:val="baseline"/>
        <w:rPr>
          <w:rFonts w:ascii="Times New Roman" w:eastAsia="SimSun" w:hAnsi="Times New Roman" w:cs="Times New Roman"/>
          <w:kern w:val="3"/>
          <w:sz w:val="24"/>
          <w:szCs w:val="24"/>
        </w:rPr>
      </w:pPr>
      <w:r w:rsidRPr="009A0B5A">
        <w:rPr>
          <w:rFonts w:ascii="Times New Roman" w:eastAsia="Times New Roman" w:hAnsi="Times New Roman" w:cs="Times New Roman"/>
          <w:color w:val="212529"/>
          <w:kern w:val="3"/>
          <w:sz w:val="24"/>
          <w:szCs w:val="24"/>
          <w:lang w:eastAsia="ru-RU"/>
        </w:rPr>
        <w:t>Создать условия для успешного обучения и личностного развития студента в ситуациях учебно-профессионального и воспитательного взаимодействия в образовательном процессе.</w:t>
      </w:r>
    </w:p>
    <w:p w:rsidR="009A0B5A" w:rsidRPr="009A0B5A" w:rsidRDefault="009A0B5A" w:rsidP="009A0B5A">
      <w:pPr>
        <w:suppressAutoHyphens/>
        <w:autoSpaceDN w:val="0"/>
        <w:spacing w:after="0" w:line="240" w:lineRule="auto"/>
        <w:ind w:firstLine="567"/>
        <w:contextualSpacing/>
        <w:jc w:val="both"/>
        <w:textAlignment w:val="baseline"/>
        <w:rPr>
          <w:rFonts w:ascii="Times New Roman" w:eastAsia="SimSun" w:hAnsi="Times New Roman" w:cs="Times New Roman"/>
          <w:kern w:val="3"/>
          <w:sz w:val="24"/>
          <w:szCs w:val="24"/>
        </w:rPr>
      </w:pPr>
      <w:r w:rsidRPr="009A0B5A">
        <w:rPr>
          <w:rFonts w:ascii="Times New Roman" w:eastAsia="SimSun" w:hAnsi="Times New Roman" w:cs="Times New Roman"/>
          <w:color w:val="212529"/>
          <w:kern w:val="3"/>
          <w:sz w:val="24"/>
          <w:szCs w:val="24"/>
        </w:rPr>
        <w:t xml:space="preserve">Оказание </w:t>
      </w:r>
      <w:proofErr w:type="gramStart"/>
      <w:r w:rsidRPr="009A0B5A">
        <w:rPr>
          <w:rFonts w:ascii="Times New Roman" w:eastAsia="SimSun" w:hAnsi="Times New Roman" w:cs="Times New Roman"/>
          <w:color w:val="212529"/>
          <w:kern w:val="3"/>
          <w:sz w:val="24"/>
          <w:szCs w:val="24"/>
        </w:rPr>
        <w:t>обучающимся</w:t>
      </w:r>
      <w:proofErr w:type="gramEnd"/>
      <w:r w:rsidRPr="009A0B5A">
        <w:rPr>
          <w:rFonts w:ascii="Times New Roman" w:eastAsia="SimSun" w:hAnsi="Times New Roman" w:cs="Times New Roman"/>
          <w:color w:val="212529"/>
          <w:kern w:val="3"/>
          <w:sz w:val="24"/>
          <w:szCs w:val="24"/>
        </w:rPr>
        <w:t xml:space="preserve"> комплексной психолого-педагогической помощи.</w:t>
      </w:r>
    </w:p>
    <w:p w:rsidR="009A0B5A" w:rsidRPr="009A0B5A" w:rsidRDefault="009A0B5A" w:rsidP="009A0B5A">
      <w:pPr>
        <w:suppressAutoHyphens/>
        <w:autoSpaceDN w:val="0"/>
        <w:spacing w:after="0" w:line="240" w:lineRule="auto"/>
        <w:ind w:firstLine="567"/>
        <w:contextualSpacing/>
        <w:jc w:val="both"/>
        <w:textAlignment w:val="baseline"/>
        <w:rPr>
          <w:rFonts w:ascii="Times New Roman" w:eastAsia="SimSun" w:hAnsi="Times New Roman" w:cs="Times New Roman"/>
          <w:kern w:val="3"/>
          <w:sz w:val="24"/>
          <w:szCs w:val="24"/>
        </w:rPr>
      </w:pPr>
      <w:r w:rsidRPr="009A0B5A">
        <w:rPr>
          <w:rFonts w:ascii="Times New Roman" w:eastAsia="SimSun" w:hAnsi="Times New Roman" w:cs="Times New Roman"/>
          <w:kern w:val="3"/>
          <w:sz w:val="24"/>
          <w:szCs w:val="24"/>
        </w:rPr>
        <w:t>Формировать у обучающихся навыки конструктивного разрешения возникающих конфликтов, основанных на гуманистических ценностях человеческой жизни и семьи, уважении личности и интересов другого человека, взаимопонимании и сотрудничества.</w:t>
      </w:r>
    </w:p>
    <w:p w:rsidR="009A0B5A" w:rsidRPr="009A0B5A" w:rsidRDefault="009A0B5A" w:rsidP="009A0B5A">
      <w:pPr>
        <w:suppressAutoHyphens/>
        <w:autoSpaceDN w:val="0"/>
        <w:spacing w:after="0" w:line="240" w:lineRule="auto"/>
        <w:contextualSpacing/>
        <w:jc w:val="both"/>
        <w:textAlignment w:val="baseline"/>
        <w:rPr>
          <w:rFonts w:ascii="Times New Roman" w:eastAsia="SimSun" w:hAnsi="Times New Roman" w:cs="Times New Roman"/>
          <w:kern w:val="3"/>
          <w:sz w:val="24"/>
          <w:szCs w:val="24"/>
        </w:rPr>
      </w:pPr>
      <w:r w:rsidRPr="009A0B5A">
        <w:rPr>
          <w:rFonts w:ascii="Times New Roman" w:eastAsia="SimSun" w:hAnsi="Times New Roman" w:cs="Times New Roman"/>
          <w:kern w:val="3"/>
          <w:sz w:val="24"/>
          <w:szCs w:val="24"/>
        </w:rPr>
        <w:t>Предупреждать проблемы развития обучающегося.</w:t>
      </w:r>
    </w:p>
    <w:p w:rsidR="009A0B5A" w:rsidRPr="009A0B5A" w:rsidRDefault="009A0B5A" w:rsidP="009A0B5A">
      <w:pPr>
        <w:suppressAutoHyphens/>
        <w:autoSpaceDN w:val="0"/>
        <w:spacing w:after="0" w:line="240" w:lineRule="auto"/>
        <w:ind w:firstLine="567"/>
        <w:contextualSpacing/>
        <w:jc w:val="both"/>
        <w:textAlignment w:val="baseline"/>
        <w:rPr>
          <w:rFonts w:ascii="Times New Roman" w:eastAsia="SimSun" w:hAnsi="Times New Roman" w:cs="Times New Roman"/>
          <w:kern w:val="3"/>
          <w:sz w:val="24"/>
          <w:szCs w:val="24"/>
        </w:rPr>
      </w:pPr>
      <w:r w:rsidRPr="009A0B5A">
        <w:rPr>
          <w:rFonts w:ascii="Times New Roman" w:eastAsia="SimSun" w:hAnsi="Times New Roman" w:cs="Times New Roman"/>
          <w:kern w:val="3"/>
          <w:sz w:val="24"/>
          <w:szCs w:val="24"/>
        </w:rPr>
        <w:t>Совершенствовать:</w:t>
      </w:r>
    </w:p>
    <w:p w:rsidR="009A0B5A" w:rsidRPr="009A0B5A" w:rsidRDefault="009A0B5A" w:rsidP="006154FF">
      <w:pPr>
        <w:widowControl w:val="0"/>
        <w:numPr>
          <w:ilvl w:val="0"/>
          <w:numId w:val="55"/>
        </w:numPr>
        <w:suppressAutoHyphens/>
        <w:autoSpaceDN w:val="0"/>
        <w:spacing w:after="0" w:line="240" w:lineRule="auto"/>
        <w:contextualSpacing/>
        <w:jc w:val="both"/>
        <w:textAlignment w:val="baseline"/>
        <w:rPr>
          <w:rFonts w:ascii="Times New Roman" w:eastAsia="SimSun" w:hAnsi="Times New Roman" w:cs="Times New Roman"/>
          <w:kern w:val="3"/>
          <w:sz w:val="24"/>
          <w:szCs w:val="24"/>
        </w:rPr>
      </w:pPr>
      <w:r w:rsidRPr="009A0B5A">
        <w:rPr>
          <w:rFonts w:ascii="Times New Roman" w:eastAsia="SimSun" w:hAnsi="Times New Roman" w:cs="Times New Roman"/>
          <w:kern w:val="3"/>
          <w:sz w:val="24"/>
          <w:szCs w:val="24"/>
        </w:rPr>
        <w:t xml:space="preserve">систему психологической помощи преподавателям и студентам в решении проблем развития, обучения, социализации; </w:t>
      </w:r>
    </w:p>
    <w:p w:rsidR="009A0B5A" w:rsidRPr="009A0B5A" w:rsidRDefault="009A0B5A" w:rsidP="006154FF">
      <w:pPr>
        <w:widowControl w:val="0"/>
        <w:numPr>
          <w:ilvl w:val="0"/>
          <w:numId w:val="55"/>
        </w:numPr>
        <w:suppressAutoHyphens/>
        <w:autoSpaceDN w:val="0"/>
        <w:spacing w:after="0" w:line="240" w:lineRule="auto"/>
        <w:contextualSpacing/>
        <w:jc w:val="both"/>
        <w:textAlignment w:val="baseline"/>
        <w:rPr>
          <w:rFonts w:ascii="Times New Roman" w:eastAsia="SimSun" w:hAnsi="Times New Roman" w:cs="Times New Roman"/>
          <w:kern w:val="3"/>
          <w:sz w:val="24"/>
          <w:szCs w:val="24"/>
        </w:rPr>
      </w:pPr>
      <w:r w:rsidRPr="009A0B5A">
        <w:rPr>
          <w:rFonts w:ascii="Times New Roman" w:eastAsia="SimSun" w:hAnsi="Times New Roman" w:cs="Times New Roman"/>
          <w:kern w:val="3"/>
          <w:sz w:val="24"/>
          <w:szCs w:val="24"/>
        </w:rPr>
        <w:t xml:space="preserve">психологическое сопровождение процесса адаптации </w:t>
      </w:r>
      <w:proofErr w:type="gramStart"/>
      <w:r w:rsidRPr="009A0B5A">
        <w:rPr>
          <w:rFonts w:ascii="Times New Roman" w:eastAsia="SimSun" w:hAnsi="Times New Roman" w:cs="Times New Roman"/>
          <w:kern w:val="3"/>
          <w:sz w:val="24"/>
          <w:szCs w:val="24"/>
        </w:rPr>
        <w:t>обучающихся</w:t>
      </w:r>
      <w:proofErr w:type="gramEnd"/>
      <w:r w:rsidRPr="009A0B5A">
        <w:rPr>
          <w:rFonts w:ascii="Times New Roman" w:eastAsia="SimSun" w:hAnsi="Times New Roman" w:cs="Times New Roman"/>
          <w:kern w:val="3"/>
          <w:sz w:val="24"/>
          <w:szCs w:val="24"/>
        </w:rPr>
        <w:t xml:space="preserve"> 1 курса;</w:t>
      </w:r>
    </w:p>
    <w:p w:rsidR="009A0B5A" w:rsidRPr="009A0B5A" w:rsidRDefault="009A0B5A" w:rsidP="006154FF">
      <w:pPr>
        <w:widowControl w:val="0"/>
        <w:numPr>
          <w:ilvl w:val="0"/>
          <w:numId w:val="55"/>
        </w:numPr>
        <w:suppressAutoHyphens/>
        <w:autoSpaceDN w:val="0"/>
        <w:spacing w:after="0" w:line="240" w:lineRule="auto"/>
        <w:contextualSpacing/>
        <w:jc w:val="both"/>
        <w:textAlignment w:val="baseline"/>
        <w:rPr>
          <w:rFonts w:ascii="Times New Roman" w:eastAsia="SimSun" w:hAnsi="Times New Roman" w:cs="Times New Roman"/>
          <w:kern w:val="3"/>
          <w:sz w:val="24"/>
          <w:szCs w:val="24"/>
        </w:rPr>
      </w:pPr>
      <w:r w:rsidRPr="009A0B5A">
        <w:rPr>
          <w:rFonts w:ascii="Times New Roman" w:eastAsia="SimSun" w:hAnsi="Times New Roman" w:cs="Times New Roman"/>
          <w:kern w:val="3"/>
          <w:sz w:val="24"/>
          <w:szCs w:val="24"/>
        </w:rPr>
        <w:t xml:space="preserve">систему мер по преодолению проблемных зон, выявленных в процессе диагностической работы с </w:t>
      </w:r>
      <w:proofErr w:type="gramStart"/>
      <w:r w:rsidRPr="009A0B5A">
        <w:rPr>
          <w:rFonts w:ascii="Times New Roman" w:eastAsia="SimSun" w:hAnsi="Times New Roman" w:cs="Times New Roman"/>
          <w:kern w:val="3"/>
          <w:sz w:val="24"/>
          <w:szCs w:val="24"/>
        </w:rPr>
        <w:t>обучающимися</w:t>
      </w:r>
      <w:proofErr w:type="gramEnd"/>
      <w:r w:rsidRPr="009A0B5A">
        <w:rPr>
          <w:rFonts w:ascii="Times New Roman" w:eastAsia="SimSun" w:hAnsi="Times New Roman" w:cs="Times New Roman"/>
          <w:kern w:val="3"/>
          <w:sz w:val="24"/>
          <w:szCs w:val="24"/>
        </w:rPr>
        <w:t>.</w:t>
      </w:r>
      <w:r w:rsidRPr="009A0B5A">
        <w:rPr>
          <w:rFonts w:ascii="Times New Roman" w:eastAsia="Times New Roman" w:hAnsi="Times New Roman" w:cs="Times New Roman"/>
          <w:bCs/>
          <w:iCs/>
          <w:kern w:val="3"/>
          <w:sz w:val="24"/>
          <w:szCs w:val="24"/>
          <w:lang w:eastAsia="ar-SA"/>
        </w:rPr>
        <w:t xml:space="preserve"> </w:t>
      </w:r>
    </w:p>
    <w:p w:rsidR="009A0B5A" w:rsidRPr="009A0B5A" w:rsidRDefault="009A0B5A" w:rsidP="009A0B5A">
      <w:pPr>
        <w:tabs>
          <w:tab w:val="left" w:pos="993"/>
        </w:tabs>
        <w:spacing w:after="0" w:line="240" w:lineRule="auto"/>
        <w:jc w:val="both"/>
        <w:rPr>
          <w:rFonts w:ascii="Times New Roman" w:eastAsia="SimSun" w:hAnsi="Times New Roman" w:cs="Times New Roman"/>
          <w:kern w:val="3"/>
          <w:sz w:val="24"/>
          <w:szCs w:val="24"/>
        </w:rPr>
      </w:pPr>
      <w:r w:rsidRPr="009A0B5A">
        <w:rPr>
          <w:rFonts w:ascii="Times New Roman" w:eastAsia="Times New Roman" w:hAnsi="Times New Roman" w:cs="Times New Roman"/>
          <w:bCs/>
          <w:iCs/>
          <w:kern w:val="3"/>
          <w:sz w:val="24"/>
          <w:szCs w:val="24"/>
          <w:lang w:eastAsia="ar-SA"/>
        </w:rPr>
        <w:t xml:space="preserve">Разработать и внедрить в учебно-воспитательный процесс </w:t>
      </w:r>
      <w:r w:rsidRPr="009A0B5A">
        <w:rPr>
          <w:rFonts w:ascii="Times New Roman" w:eastAsia="SimSun" w:hAnsi="Times New Roman" w:cs="Times New Roman"/>
          <w:kern w:val="3"/>
          <w:sz w:val="24"/>
          <w:szCs w:val="24"/>
        </w:rPr>
        <w:t>восстановительные технологии и принципы медиации.</w:t>
      </w:r>
    </w:p>
    <w:p w:rsidR="009A0B5A" w:rsidRPr="009A0B5A" w:rsidRDefault="009A0B5A" w:rsidP="009A0B5A">
      <w:pPr>
        <w:tabs>
          <w:tab w:val="left" w:pos="993"/>
        </w:tabs>
        <w:spacing w:after="0" w:line="240" w:lineRule="auto"/>
        <w:jc w:val="both"/>
        <w:rPr>
          <w:rFonts w:ascii="Times New Roman" w:eastAsia="SimSun" w:hAnsi="Times New Roman" w:cs="Times New Roman"/>
          <w:kern w:val="3"/>
          <w:sz w:val="24"/>
          <w:szCs w:val="24"/>
        </w:rPr>
      </w:pPr>
      <w:r w:rsidRPr="009A0B5A">
        <w:rPr>
          <w:rFonts w:ascii="Times New Roman" w:eastAsia="SimSun" w:hAnsi="Times New Roman" w:cs="Times New Roman"/>
          <w:b/>
          <w:kern w:val="3"/>
          <w:sz w:val="24"/>
          <w:szCs w:val="24"/>
        </w:rPr>
        <w:t>Направление «Социальное сопровождение»</w:t>
      </w:r>
    </w:p>
    <w:p w:rsidR="009A0B5A" w:rsidRPr="009A0B5A" w:rsidRDefault="009A0B5A" w:rsidP="009A0B5A">
      <w:pPr>
        <w:suppressAutoHyphens/>
        <w:autoSpaceDN w:val="0"/>
        <w:spacing w:after="0" w:line="240" w:lineRule="auto"/>
        <w:jc w:val="both"/>
        <w:textAlignment w:val="baseline"/>
        <w:rPr>
          <w:rFonts w:ascii="Times New Roman" w:eastAsia="Calibri" w:hAnsi="Times New Roman" w:cs="Times New Roman"/>
          <w:color w:val="212529"/>
          <w:kern w:val="3"/>
          <w:sz w:val="24"/>
          <w:szCs w:val="24"/>
        </w:rPr>
      </w:pPr>
      <w:r w:rsidRPr="009A0B5A">
        <w:rPr>
          <w:rFonts w:ascii="Times New Roman" w:eastAsia="Calibri" w:hAnsi="Times New Roman" w:cs="Times New Roman"/>
          <w:color w:val="212529"/>
          <w:kern w:val="3"/>
          <w:sz w:val="24"/>
          <w:szCs w:val="24"/>
        </w:rPr>
        <w:t xml:space="preserve">Создать условия </w:t>
      </w:r>
      <w:proofErr w:type="gramStart"/>
      <w:r w:rsidRPr="009A0B5A">
        <w:rPr>
          <w:rFonts w:ascii="Times New Roman" w:eastAsia="Calibri" w:hAnsi="Times New Roman" w:cs="Times New Roman"/>
          <w:color w:val="212529"/>
          <w:kern w:val="3"/>
          <w:sz w:val="24"/>
          <w:szCs w:val="24"/>
        </w:rPr>
        <w:t>для</w:t>
      </w:r>
      <w:proofErr w:type="gramEnd"/>
      <w:r w:rsidRPr="009A0B5A">
        <w:rPr>
          <w:rFonts w:ascii="Times New Roman" w:eastAsia="Calibri" w:hAnsi="Times New Roman" w:cs="Times New Roman"/>
          <w:color w:val="212529"/>
          <w:kern w:val="3"/>
          <w:sz w:val="24"/>
          <w:szCs w:val="24"/>
        </w:rPr>
        <w:t>:</w:t>
      </w:r>
    </w:p>
    <w:p w:rsidR="009A0B5A" w:rsidRPr="009A0B5A" w:rsidRDefault="009A0B5A" w:rsidP="006154FF">
      <w:pPr>
        <w:widowControl w:val="0"/>
        <w:numPr>
          <w:ilvl w:val="0"/>
          <w:numId w:val="55"/>
        </w:numPr>
        <w:suppressAutoHyphens/>
        <w:autoSpaceDN w:val="0"/>
        <w:spacing w:after="0" w:line="240" w:lineRule="auto"/>
        <w:jc w:val="both"/>
        <w:textAlignment w:val="baseline"/>
        <w:rPr>
          <w:rFonts w:ascii="Times New Roman" w:eastAsia="SimSun" w:hAnsi="Times New Roman" w:cs="Times New Roman"/>
          <w:kern w:val="3"/>
          <w:sz w:val="24"/>
          <w:szCs w:val="24"/>
        </w:rPr>
      </w:pPr>
      <w:r w:rsidRPr="009A0B5A">
        <w:rPr>
          <w:rFonts w:ascii="Times New Roman" w:eastAsia="SimSun" w:hAnsi="Times New Roman" w:cs="Times New Roman"/>
          <w:color w:val="212529"/>
          <w:kern w:val="3"/>
          <w:sz w:val="24"/>
          <w:szCs w:val="24"/>
        </w:rPr>
        <w:t>снижения</w:t>
      </w:r>
      <w:r w:rsidRPr="009A0B5A">
        <w:rPr>
          <w:rFonts w:ascii="Times New Roman" w:eastAsia="Calibri" w:hAnsi="Times New Roman" w:cs="Times New Roman"/>
          <w:color w:val="212529"/>
          <w:kern w:val="3"/>
          <w:sz w:val="24"/>
          <w:szCs w:val="24"/>
        </w:rPr>
        <w:t xml:space="preserve"> рисков дезадаптации обучающихся и их негативной социализации</w:t>
      </w:r>
    </w:p>
    <w:p w:rsidR="009A0B5A" w:rsidRPr="009A0B5A" w:rsidRDefault="009A0B5A" w:rsidP="006154FF">
      <w:pPr>
        <w:widowControl w:val="0"/>
        <w:numPr>
          <w:ilvl w:val="0"/>
          <w:numId w:val="55"/>
        </w:numPr>
        <w:suppressAutoHyphens/>
        <w:autoSpaceDN w:val="0"/>
        <w:spacing w:after="0" w:line="240" w:lineRule="auto"/>
        <w:jc w:val="both"/>
        <w:textAlignment w:val="baseline"/>
        <w:rPr>
          <w:rFonts w:ascii="Times New Roman" w:eastAsia="SimSun" w:hAnsi="Times New Roman" w:cs="Times New Roman"/>
          <w:kern w:val="3"/>
          <w:sz w:val="24"/>
          <w:szCs w:val="24"/>
        </w:rPr>
      </w:pPr>
      <w:r w:rsidRPr="009A0B5A">
        <w:rPr>
          <w:rFonts w:ascii="Times New Roman" w:eastAsia="SimSun" w:hAnsi="Times New Roman" w:cs="Times New Roman"/>
          <w:color w:val="212529"/>
          <w:kern w:val="3"/>
          <w:sz w:val="24"/>
          <w:szCs w:val="24"/>
        </w:rPr>
        <w:t>защиты прав обучающихся в их жизненном пространстве;</w:t>
      </w:r>
    </w:p>
    <w:p w:rsidR="009A0B5A" w:rsidRPr="009A0B5A" w:rsidRDefault="009A0B5A" w:rsidP="009A0B5A">
      <w:pPr>
        <w:suppressAutoHyphens/>
        <w:autoSpaceDN w:val="0"/>
        <w:spacing w:after="0" w:line="240" w:lineRule="auto"/>
        <w:ind w:firstLine="709"/>
        <w:jc w:val="both"/>
        <w:textAlignment w:val="baseline"/>
        <w:rPr>
          <w:rFonts w:ascii="Times New Roman" w:eastAsia="SimSun" w:hAnsi="Times New Roman" w:cs="Times New Roman"/>
          <w:kern w:val="3"/>
          <w:sz w:val="24"/>
          <w:szCs w:val="24"/>
        </w:rPr>
      </w:pPr>
      <w:r w:rsidRPr="009A0B5A">
        <w:rPr>
          <w:rFonts w:ascii="Times New Roman" w:eastAsia="SimSun" w:hAnsi="Times New Roman" w:cs="Times New Roman"/>
          <w:kern w:val="3"/>
          <w:sz w:val="24"/>
          <w:szCs w:val="24"/>
        </w:rPr>
        <w:t>Совершенствовать:</w:t>
      </w:r>
    </w:p>
    <w:p w:rsidR="009A0B5A" w:rsidRPr="009A0B5A" w:rsidRDefault="006E1A66" w:rsidP="006154FF">
      <w:pPr>
        <w:widowControl w:val="0"/>
        <w:numPr>
          <w:ilvl w:val="0"/>
          <w:numId w:val="55"/>
        </w:numPr>
        <w:suppressAutoHyphens/>
        <w:autoSpaceDN w:val="0"/>
        <w:spacing w:after="0" w:line="240" w:lineRule="auto"/>
        <w:jc w:val="both"/>
        <w:textAlignment w:val="baseline"/>
        <w:rPr>
          <w:rFonts w:ascii="Times New Roman" w:eastAsia="SimSun" w:hAnsi="Times New Roman" w:cs="Times New Roman"/>
          <w:color w:val="212529"/>
          <w:kern w:val="3"/>
          <w:sz w:val="24"/>
          <w:szCs w:val="24"/>
        </w:rPr>
      </w:pPr>
      <w:r w:rsidRPr="000175F1">
        <w:rPr>
          <w:rFonts w:ascii="Times New Roman" w:hAnsi="Times New Roman" w:cs="Times New Roman"/>
          <w:noProof/>
          <w:lang w:eastAsia="ru-RU"/>
        </w:rPr>
        <w:lastRenderedPageBreak/>
        <mc:AlternateContent>
          <mc:Choice Requires="wps">
            <w:drawing>
              <wp:anchor distT="0" distB="0" distL="114300" distR="114300" simplePos="0" relativeHeight="251895808" behindDoc="1" locked="0" layoutInCell="0" allowOverlap="1" wp14:anchorId="5494C03B" wp14:editId="699F72D8">
                <wp:simplePos x="0" y="0"/>
                <wp:positionH relativeFrom="page">
                  <wp:posOffset>186690</wp:posOffset>
                </wp:positionH>
                <wp:positionV relativeFrom="page">
                  <wp:posOffset>254635</wp:posOffset>
                </wp:positionV>
                <wp:extent cx="1190625" cy="7277100"/>
                <wp:effectExtent l="666750" t="762000" r="28575" b="19050"/>
                <wp:wrapSquare wrapText="bothSides"/>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0175F1">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0175F1">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0175F1">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0175F1">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9" o:spid="_x0000_s1087" style="position:absolute;left:0;text-align:left;margin-left:14.7pt;margin-top:20.05pt;width:93.75pt;height:573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0175F1">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0175F1">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0175F1">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0175F1">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9A0B5A" w:rsidRPr="009A0B5A">
        <w:rPr>
          <w:rFonts w:ascii="Times New Roman" w:eastAsia="SimSun" w:hAnsi="Times New Roman" w:cs="Times New Roman"/>
          <w:color w:val="212529"/>
          <w:kern w:val="3"/>
          <w:sz w:val="24"/>
          <w:szCs w:val="24"/>
        </w:rPr>
        <w:t>способы эффективного посредничества между обучающимися, законными представителями и социальными институтами;</w:t>
      </w:r>
    </w:p>
    <w:p w:rsidR="009A0B5A" w:rsidRPr="009A0B5A" w:rsidRDefault="009A0B5A" w:rsidP="006154FF">
      <w:pPr>
        <w:widowControl w:val="0"/>
        <w:numPr>
          <w:ilvl w:val="0"/>
          <w:numId w:val="55"/>
        </w:numPr>
        <w:suppressAutoHyphens/>
        <w:autoSpaceDN w:val="0"/>
        <w:spacing w:after="0" w:line="240" w:lineRule="auto"/>
        <w:jc w:val="both"/>
        <w:textAlignment w:val="baseline"/>
        <w:rPr>
          <w:rFonts w:ascii="Times New Roman" w:eastAsia="SimSun" w:hAnsi="Times New Roman" w:cs="Times New Roman"/>
          <w:color w:val="212529"/>
          <w:kern w:val="3"/>
          <w:sz w:val="24"/>
          <w:szCs w:val="24"/>
        </w:rPr>
      </w:pPr>
      <w:r w:rsidRPr="009A0B5A">
        <w:rPr>
          <w:rFonts w:ascii="Times New Roman" w:eastAsia="SimSun" w:hAnsi="Times New Roman" w:cs="Times New Roman"/>
          <w:color w:val="212529"/>
          <w:kern w:val="3"/>
          <w:sz w:val="24"/>
          <w:szCs w:val="24"/>
        </w:rPr>
        <w:t xml:space="preserve">систему мер, направленных на овладение и усвоение общечеловеческих и специальных знаний, социального опыта; на профилактику чрезвычайных происшествий, асоциальных явлений, безнадзорности, правонарушений </w:t>
      </w:r>
      <w:proofErr w:type="gramStart"/>
      <w:r w:rsidRPr="009A0B5A">
        <w:rPr>
          <w:rFonts w:ascii="Times New Roman" w:eastAsia="SimSun" w:hAnsi="Times New Roman" w:cs="Times New Roman"/>
          <w:color w:val="212529"/>
          <w:kern w:val="3"/>
          <w:sz w:val="24"/>
          <w:szCs w:val="24"/>
        </w:rPr>
        <w:t>среди</w:t>
      </w:r>
      <w:proofErr w:type="gramEnd"/>
      <w:r w:rsidRPr="009A0B5A">
        <w:rPr>
          <w:rFonts w:ascii="Times New Roman" w:eastAsia="SimSun" w:hAnsi="Times New Roman" w:cs="Times New Roman"/>
          <w:color w:val="212529"/>
          <w:kern w:val="3"/>
          <w:sz w:val="24"/>
          <w:szCs w:val="24"/>
        </w:rPr>
        <w:t xml:space="preserve"> обучающихся.</w:t>
      </w:r>
    </w:p>
    <w:p w:rsidR="009A0B5A" w:rsidRPr="009A0B5A" w:rsidRDefault="009A0B5A" w:rsidP="009A0B5A">
      <w:pPr>
        <w:tabs>
          <w:tab w:val="left" w:pos="993"/>
        </w:tabs>
        <w:spacing w:after="0" w:line="240" w:lineRule="auto"/>
        <w:jc w:val="both"/>
        <w:rPr>
          <w:rFonts w:ascii="Times New Roman" w:eastAsia="SimSun" w:hAnsi="Times New Roman" w:cs="Times New Roman"/>
          <w:kern w:val="3"/>
          <w:sz w:val="24"/>
          <w:szCs w:val="24"/>
        </w:rPr>
      </w:pPr>
      <w:r w:rsidRPr="009A0B5A">
        <w:rPr>
          <w:rFonts w:ascii="Times New Roman" w:eastAsia="SimSun" w:hAnsi="Times New Roman" w:cs="Times New Roman"/>
          <w:kern w:val="3"/>
          <w:sz w:val="24"/>
          <w:szCs w:val="24"/>
        </w:rPr>
        <w:t>Реализовать меры социальной поддержки (предоставление социальных выплат, льгот нуждающимся студентам, содержание студентов из числа детей-сирот и детей, оставшихся без попечения родителей, предоставление жилья на период обучения и оказание консультативной помощи);</w:t>
      </w:r>
    </w:p>
    <w:p w:rsidR="009A0B5A" w:rsidRPr="009A0B5A" w:rsidRDefault="009A0B5A" w:rsidP="009A0B5A">
      <w:pPr>
        <w:tabs>
          <w:tab w:val="left" w:pos="993"/>
        </w:tabs>
        <w:spacing w:after="0" w:line="240" w:lineRule="auto"/>
        <w:jc w:val="both"/>
        <w:rPr>
          <w:rFonts w:ascii="Times New Roman" w:eastAsia="SimSun" w:hAnsi="Times New Roman" w:cs="Times New Roman"/>
          <w:b/>
          <w:kern w:val="3"/>
          <w:sz w:val="24"/>
          <w:szCs w:val="24"/>
        </w:rPr>
      </w:pPr>
      <w:r w:rsidRPr="009A0B5A">
        <w:rPr>
          <w:rFonts w:ascii="Times New Roman" w:eastAsia="SimSun" w:hAnsi="Times New Roman" w:cs="Times New Roman"/>
          <w:b/>
          <w:kern w:val="3"/>
          <w:sz w:val="24"/>
          <w:szCs w:val="24"/>
        </w:rPr>
        <w:t>Направление «ЗОЖ»</w:t>
      </w:r>
    </w:p>
    <w:p w:rsidR="009A0B5A" w:rsidRPr="009A0B5A" w:rsidRDefault="009A0B5A" w:rsidP="009A0B5A">
      <w:pPr>
        <w:shd w:val="clear" w:color="auto" w:fill="FFFFFF"/>
        <w:autoSpaceDN w:val="0"/>
        <w:spacing w:after="0" w:line="240" w:lineRule="auto"/>
        <w:ind w:firstLine="709"/>
        <w:jc w:val="both"/>
        <w:rPr>
          <w:rFonts w:ascii="Times New Roman" w:eastAsia="Times New Roman" w:hAnsi="Times New Roman" w:cs="Times New Roman"/>
          <w:kern w:val="3"/>
          <w:sz w:val="24"/>
          <w:szCs w:val="24"/>
          <w:lang w:eastAsia="ru-RU"/>
        </w:rPr>
      </w:pPr>
      <w:r w:rsidRPr="009A0B5A">
        <w:rPr>
          <w:rFonts w:ascii="Times New Roman" w:eastAsia="Times New Roman" w:hAnsi="Times New Roman" w:cs="Times New Roman"/>
          <w:kern w:val="3"/>
          <w:sz w:val="24"/>
          <w:szCs w:val="24"/>
          <w:lang w:eastAsia="ru-RU"/>
        </w:rPr>
        <w:t xml:space="preserve">Создать условия </w:t>
      </w:r>
      <w:proofErr w:type="gramStart"/>
      <w:r w:rsidRPr="009A0B5A">
        <w:rPr>
          <w:rFonts w:ascii="Times New Roman" w:eastAsia="Times New Roman" w:hAnsi="Times New Roman" w:cs="Times New Roman"/>
          <w:kern w:val="3"/>
          <w:sz w:val="24"/>
          <w:szCs w:val="24"/>
          <w:lang w:eastAsia="ru-RU"/>
        </w:rPr>
        <w:t>для</w:t>
      </w:r>
      <w:proofErr w:type="gramEnd"/>
      <w:r w:rsidRPr="009A0B5A">
        <w:rPr>
          <w:rFonts w:ascii="Times New Roman" w:eastAsia="Times New Roman" w:hAnsi="Times New Roman" w:cs="Times New Roman"/>
          <w:kern w:val="3"/>
          <w:sz w:val="24"/>
          <w:szCs w:val="24"/>
          <w:lang w:eastAsia="ru-RU"/>
        </w:rPr>
        <w:t>:</w:t>
      </w:r>
    </w:p>
    <w:p w:rsidR="009A0B5A" w:rsidRPr="009A0B5A" w:rsidRDefault="009A0B5A" w:rsidP="006154FF">
      <w:pPr>
        <w:widowControl w:val="0"/>
        <w:numPr>
          <w:ilvl w:val="0"/>
          <w:numId w:val="55"/>
        </w:numPr>
        <w:shd w:val="clear" w:color="auto" w:fill="FFFFFF"/>
        <w:suppressAutoHyphens/>
        <w:autoSpaceDN w:val="0"/>
        <w:spacing w:after="0" w:line="240" w:lineRule="auto"/>
        <w:jc w:val="both"/>
        <w:textAlignment w:val="baseline"/>
        <w:rPr>
          <w:rFonts w:ascii="Times New Roman" w:eastAsia="SimSun" w:hAnsi="Times New Roman" w:cs="Times New Roman"/>
          <w:kern w:val="3"/>
          <w:sz w:val="24"/>
          <w:szCs w:val="24"/>
        </w:rPr>
      </w:pPr>
      <w:r w:rsidRPr="009A0B5A">
        <w:rPr>
          <w:rFonts w:ascii="Times New Roman" w:eastAsia="SimSun" w:hAnsi="Times New Roman" w:cs="Times New Roman"/>
          <w:kern w:val="3"/>
          <w:sz w:val="24"/>
          <w:szCs w:val="24"/>
        </w:rPr>
        <w:t>формирования ценностей здорового образа жизни;</w:t>
      </w:r>
    </w:p>
    <w:p w:rsidR="009A0B5A" w:rsidRPr="009A0B5A" w:rsidRDefault="009A0B5A" w:rsidP="006154FF">
      <w:pPr>
        <w:widowControl w:val="0"/>
        <w:numPr>
          <w:ilvl w:val="0"/>
          <w:numId w:val="55"/>
        </w:numPr>
        <w:shd w:val="clear" w:color="auto" w:fill="FFFFFF"/>
        <w:suppressAutoHyphens/>
        <w:autoSpaceDN w:val="0"/>
        <w:spacing w:after="0" w:line="240" w:lineRule="auto"/>
        <w:jc w:val="both"/>
        <w:textAlignment w:val="baseline"/>
        <w:rPr>
          <w:rFonts w:ascii="Times New Roman" w:eastAsia="SimSun" w:hAnsi="Times New Roman" w:cs="Times New Roman"/>
          <w:kern w:val="3"/>
          <w:sz w:val="24"/>
          <w:szCs w:val="24"/>
        </w:rPr>
      </w:pPr>
      <w:r w:rsidRPr="009A0B5A">
        <w:rPr>
          <w:rFonts w:ascii="Times New Roman" w:eastAsia="SimSun" w:hAnsi="Times New Roman" w:cs="Times New Roman"/>
          <w:kern w:val="3"/>
          <w:sz w:val="24"/>
          <w:szCs w:val="24"/>
        </w:rPr>
        <w:t xml:space="preserve">физического развития молодежи, формирование экологической культуры, а также повышение </w:t>
      </w:r>
      <w:proofErr w:type="gramStart"/>
      <w:r w:rsidRPr="009A0B5A">
        <w:rPr>
          <w:rFonts w:ascii="Times New Roman" w:eastAsia="SimSun" w:hAnsi="Times New Roman" w:cs="Times New Roman"/>
          <w:kern w:val="3"/>
          <w:sz w:val="24"/>
          <w:szCs w:val="24"/>
        </w:rPr>
        <w:t>уровня культуры безопасности жизнедеятельности молодежи</w:t>
      </w:r>
      <w:proofErr w:type="gramEnd"/>
      <w:r w:rsidRPr="009A0B5A">
        <w:rPr>
          <w:rFonts w:ascii="Times New Roman" w:eastAsia="SimSun" w:hAnsi="Times New Roman" w:cs="Times New Roman"/>
          <w:kern w:val="3"/>
          <w:sz w:val="24"/>
          <w:szCs w:val="24"/>
        </w:rPr>
        <w:t>.</w:t>
      </w:r>
    </w:p>
    <w:p w:rsidR="009A0B5A" w:rsidRPr="009A0B5A" w:rsidRDefault="009A0B5A" w:rsidP="006154FF">
      <w:pPr>
        <w:widowControl w:val="0"/>
        <w:numPr>
          <w:ilvl w:val="0"/>
          <w:numId w:val="55"/>
        </w:numPr>
        <w:suppressAutoHyphens/>
        <w:autoSpaceDN w:val="0"/>
        <w:spacing w:after="0" w:line="240" w:lineRule="auto"/>
        <w:jc w:val="both"/>
        <w:textAlignment w:val="baseline"/>
        <w:rPr>
          <w:rFonts w:ascii="Times New Roman" w:eastAsia="SimSun" w:hAnsi="Times New Roman" w:cs="Times New Roman"/>
          <w:kern w:val="3"/>
          <w:sz w:val="24"/>
          <w:szCs w:val="24"/>
        </w:rPr>
      </w:pPr>
      <w:r w:rsidRPr="009A0B5A">
        <w:rPr>
          <w:rFonts w:ascii="Times New Roman" w:eastAsia="Calibri" w:hAnsi="Times New Roman" w:cs="Times New Roman"/>
          <w:color w:val="212529"/>
          <w:kern w:val="3"/>
          <w:sz w:val="24"/>
          <w:szCs w:val="24"/>
        </w:rPr>
        <w:t>сохранения и укрепления здоровья обучающихся, в том числе детей-инвалидов, детей с ОВЗ, одаренных детей, детей-сирот и детей, оставшихся без попечения родителей и других категорий;</w:t>
      </w:r>
    </w:p>
    <w:p w:rsidR="009A0B5A" w:rsidRPr="009A0B5A" w:rsidRDefault="009A0B5A" w:rsidP="006154FF">
      <w:pPr>
        <w:widowControl w:val="0"/>
        <w:numPr>
          <w:ilvl w:val="0"/>
          <w:numId w:val="55"/>
        </w:numPr>
        <w:shd w:val="clear" w:color="auto" w:fill="FFFFFF"/>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9A0B5A">
        <w:rPr>
          <w:rFonts w:ascii="Times New Roman" w:eastAsia="Times New Roman" w:hAnsi="Times New Roman" w:cs="Times New Roman"/>
          <w:kern w:val="3"/>
          <w:sz w:val="24"/>
          <w:szCs w:val="24"/>
          <w:lang w:eastAsia="ru-RU"/>
        </w:rPr>
        <w:t xml:space="preserve">медицинского сопровождения </w:t>
      </w:r>
      <w:proofErr w:type="gramStart"/>
      <w:r w:rsidRPr="009A0B5A">
        <w:rPr>
          <w:rFonts w:ascii="Times New Roman" w:eastAsia="Times New Roman" w:hAnsi="Times New Roman" w:cs="Times New Roman"/>
          <w:kern w:val="3"/>
          <w:sz w:val="24"/>
          <w:szCs w:val="24"/>
          <w:lang w:eastAsia="ru-RU"/>
        </w:rPr>
        <w:t>обучающихся</w:t>
      </w:r>
      <w:proofErr w:type="gramEnd"/>
      <w:r w:rsidRPr="009A0B5A">
        <w:rPr>
          <w:rFonts w:ascii="Times New Roman" w:eastAsia="Times New Roman" w:hAnsi="Times New Roman" w:cs="Times New Roman"/>
          <w:kern w:val="3"/>
          <w:sz w:val="24"/>
          <w:szCs w:val="24"/>
          <w:lang w:eastAsia="ru-RU"/>
        </w:rPr>
        <w:t>;</w:t>
      </w:r>
    </w:p>
    <w:p w:rsidR="009A0B5A" w:rsidRPr="009A0B5A" w:rsidRDefault="009A0B5A" w:rsidP="006154FF">
      <w:pPr>
        <w:widowControl w:val="0"/>
        <w:numPr>
          <w:ilvl w:val="0"/>
          <w:numId w:val="55"/>
        </w:numPr>
        <w:suppressAutoHyphens/>
        <w:autoSpaceDN w:val="0"/>
        <w:spacing w:after="0" w:line="240" w:lineRule="auto"/>
        <w:jc w:val="both"/>
        <w:textAlignment w:val="baseline"/>
        <w:rPr>
          <w:rFonts w:ascii="Times New Roman" w:eastAsia="SimSun" w:hAnsi="Times New Roman" w:cs="Times New Roman"/>
          <w:kern w:val="3"/>
          <w:sz w:val="24"/>
          <w:szCs w:val="24"/>
        </w:rPr>
      </w:pPr>
      <w:r w:rsidRPr="009A0B5A">
        <w:rPr>
          <w:rFonts w:ascii="Times New Roman" w:eastAsia="Times New Roman" w:hAnsi="Times New Roman" w:cs="Times New Roman"/>
          <w:color w:val="000000"/>
          <w:kern w:val="3"/>
          <w:sz w:val="24"/>
          <w:szCs w:val="24"/>
          <w:lang w:eastAsia="ru-RU"/>
        </w:rPr>
        <w:t xml:space="preserve">питания </w:t>
      </w:r>
      <w:proofErr w:type="gramStart"/>
      <w:r w:rsidRPr="009A0B5A">
        <w:rPr>
          <w:rFonts w:ascii="Times New Roman" w:eastAsia="Times New Roman" w:hAnsi="Times New Roman" w:cs="Times New Roman"/>
          <w:color w:val="000000"/>
          <w:kern w:val="3"/>
          <w:sz w:val="24"/>
          <w:szCs w:val="24"/>
          <w:lang w:eastAsia="ru-RU"/>
        </w:rPr>
        <w:t>обучающихся</w:t>
      </w:r>
      <w:proofErr w:type="gramEnd"/>
      <w:r w:rsidRPr="009A0B5A">
        <w:rPr>
          <w:rFonts w:ascii="Times New Roman" w:eastAsia="Times New Roman" w:hAnsi="Times New Roman" w:cs="Times New Roman"/>
          <w:color w:val="000000"/>
          <w:kern w:val="3"/>
          <w:sz w:val="24"/>
          <w:szCs w:val="24"/>
          <w:lang w:eastAsia="ru-RU"/>
        </w:rPr>
        <w:t>;</w:t>
      </w:r>
    </w:p>
    <w:p w:rsidR="009A0B5A" w:rsidRPr="009A0B5A" w:rsidRDefault="009A0B5A" w:rsidP="009A0B5A">
      <w:pPr>
        <w:tabs>
          <w:tab w:val="left" w:pos="993"/>
        </w:tabs>
        <w:spacing w:after="0" w:line="240" w:lineRule="auto"/>
        <w:rPr>
          <w:rFonts w:ascii="Times New Roman" w:eastAsia="Times New Roman" w:hAnsi="Times New Roman" w:cs="Times New Roman"/>
          <w:kern w:val="3"/>
          <w:sz w:val="24"/>
          <w:szCs w:val="24"/>
          <w:lang w:eastAsia="ru-RU"/>
        </w:rPr>
      </w:pPr>
      <w:r w:rsidRPr="009A0B5A">
        <w:rPr>
          <w:rFonts w:ascii="Times New Roman" w:eastAsia="Times New Roman" w:hAnsi="Times New Roman" w:cs="Times New Roman"/>
          <w:kern w:val="3"/>
          <w:sz w:val="24"/>
          <w:szCs w:val="24"/>
          <w:lang w:eastAsia="ru-RU"/>
        </w:rPr>
        <w:t>Совершенствовать систему мер по пропаганде и формированию культуры здорового образа жизни</w:t>
      </w:r>
      <w:r w:rsidRPr="009A0B5A">
        <w:rPr>
          <w:rFonts w:ascii="Times New Roman" w:eastAsia="Times New Roman" w:hAnsi="Times New Roman" w:cs="Times New Roman"/>
          <w:color w:val="000000"/>
          <w:kern w:val="3"/>
          <w:sz w:val="24"/>
          <w:szCs w:val="24"/>
          <w:lang w:eastAsia="ru-RU"/>
        </w:rPr>
        <w:t>, обеспечению безопасности обучающихся во время пребывания в колледже</w:t>
      </w:r>
      <w:r w:rsidRPr="009A0B5A">
        <w:rPr>
          <w:rFonts w:ascii="Times New Roman" w:eastAsia="Times New Roman" w:hAnsi="Times New Roman" w:cs="Times New Roman"/>
          <w:kern w:val="3"/>
          <w:sz w:val="24"/>
          <w:szCs w:val="24"/>
          <w:lang w:eastAsia="ru-RU"/>
        </w:rPr>
        <w:t xml:space="preserve">; профилактике вредных привычек, </w:t>
      </w:r>
      <w:r w:rsidRPr="009A0B5A">
        <w:rPr>
          <w:rFonts w:ascii="Times New Roman" w:eastAsia="Times New Roman" w:hAnsi="Times New Roman" w:cs="Times New Roman"/>
          <w:color w:val="000000"/>
          <w:kern w:val="3"/>
          <w:sz w:val="24"/>
          <w:szCs w:val="24"/>
          <w:lang w:eastAsia="ru-RU"/>
        </w:rPr>
        <w:t>несчастных случаев</w:t>
      </w:r>
      <w:r w:rsidRPr="009A0B5A">
        <w:rPr>
          <w:rFonts w:ascii="Times New Roman" w:eastAsia="Times New Roman" w:hAnsi="Times New Roman" w:cs="Times New Roman"/>
          <w:kern w:val="3"/>
          <w:sz w:val="24"/>
          <w:szCs w:val="24"/>
          <w:lang w:eastAsia="ru-RU"/>
        </w:rPr>
        <w:t>.</w:t>
      </w:r>
    </w:p>
    <w:p w:rsidR="009A0B5A" w:rsidRPr="00DA7095" w:rsidRDefault="009A0B5A" w:rsidP="009A0B5A">
      <w:pPr>
        <w:spacing w:after="0" w:line="240" w:lineRule="auto"/>
        <w:ind w:firstLine="709"/>
        <w:jc w:val="both"/>
        <w:rPr>
          <w:rFonts w:ascii="Times New Roman" w:eastAsia="Calibri" w:hAnsi="Times New Roman" w:cs="Times New Roman"/>
          <w:sz w:val="24"/>
          <w:szCs w:val="24"/>
        </w:rPr>
      </w:pPr>
      <w:r w:rsidRPr="00DA7095">
        <w:rPr>
          <w:rFonts w:ascii="Times New Roman" w:eastAsia="Times New Roman" w:hAnsi="Times New Roman" w:cs="Times New Roman"/>
          <w:bCs/>
          <w:sz w:val="24"/>
          <w:szCs w:val="24"/>
          <w:lang w:eastAsia="ru-RU"/>
        </w:rPr>
        <w:t>Из 11 показателей непосредственных результатов, заявленных в проекте «</w:t>
      </w:r>
      <w:proofErr w:type="spellStart"/>
      <w:r>
        <w:rPr>
          <w:rFonts w:ascii="Times New Roman" w:eastAsia="Times New Roman" w:hAnsi="Times New Roman" w:cs="Times New Roman"/>
          <w:bCs/>
          <w:sz w:val="24"/>
          <w:szCs w:val="24"/>
          <w:lang w:eastAsia="ru-RU"/>
        </w:rPr>
        <w:t>Здоровьесбережение</w:t>
      </w:r>
      <w:proofErr w:type="spellEnd"/>
      <w:r>
        <w:rPr>
          <w:rFonts w:ascii="Times New Roman" w:eastAsia="Times New Roman" w:hAnsi="Times New Roman" w:cs="Times New Roman"/>
          <w:bCs/>
          <w:sz w:val="24"/>
          <w:szCs w:val="24"/>
          <w:lang w:eastAsia="ru-RU"/>
        </w:rPr>
        <w:t xml:space="preserve">» </w:t>
      </w:r>
      <w:r w:rsidRPr="00DA7095">
        <w:rPr>
          <w:rFonts w:ascii="Times New Roman" w:eastAsia="Times New Roman" w:hAnsi="Times New Roman" w:cs="Times New Roman"/>
          <w:bCs/>
          <w:sz w:val="24"/>
          <w:szCs w:val="24"/>
          <w:lang w:eastAsia="ru-RU"/>
        </w:rPr>
        <w:t>Программы развития</w:t>
      </w:r>
      <w:r w:rsidRPr="00DA7095">
        <w:rPr>
          <w:rFonts w:ascii="Times New Roman" w:eastAsia="Calibri" w:hAnsi="Times New Roman" w:cs="Times New Roman"/>
          <w:sz w:val="24"/>
          <w:szCs w:val="24"/>
        </w:rPr>
        <w:t xml:space="preserve"> </w:t>
      </w:r>
      <w:r w:rsidRPr="00DA7095">
        <w:rPr>
          <w:rFonts w:ascii="Times New Roman" w:eastAsia="Times New Roman" w:hAnsi="Times New Roman" w:cs="Times New Roman"/>
          <w:bCs/>
          <w:sz w:val="24"/>
          <w:szCs w:val="24"/>
          <w:lang w:eastAsia="ru-RU"/>
        </w:rPr>
        <w:t xml:space="preserve">БУ «Сургутский музыкальный колледж» на 2021-2025 годы, </w:t>
      </w:r>
      <w:r>
        <w:rPr>
          <w:rFonts w:ascii="Times New Roman" w:eastAsia="Times New Roman" w:hAnsi="Times New Roman" w:cs="Times New Roman"/>
          <w:bCs/>
          <w:sz w:val="24"/>
          <w:szCs w:val="24"/>
          <w:lang w:eastAsia="ru-RU"/>
        </w:rPr>
        <w:t xml:space="preserve">в первом полугодии 2022 года </w:t>
      </w:r>
      <w:r w:rsidRPr="00DA7095">
        <w:rPr>
          <w:rFonts w:ascii="Times New Roman" w:eastAsia="Times New Roman" w:hAnsi="Times New Roman" w:cs="Times New Roman"/>
          <w:b/>
          <w:bCs/>
          <w:sz w:val="24"/>
          <w:szCs w:val="24"/>
          <w:lang w:eastAsia="ru-RU"/>
        </w:rPr>
        <w:t xml:space="preserve">100 % исполнение достигнуто по </w:t>
      </w:r>
      <w:r>
        <w:rPr>
          <w:rFonts w:ascii="Times New Roman" w:eastAsia="Times New Roman" w:hAnsi="Times New Roman" w:cs="Times New Roman"/>
          <w:b/>
          <w:bCs/>
          <w:sz w:val="24"/>
          <w:szCs w:val="24"/>
          <w:lang w:eastAsia="ru-RU"/>
        </w:rPr>
        <w:t>5</w:t>
      </w:r>
      <w:r w:rsidRPr="00DA7095">
        <w:rPr>
          <w:rFonts w:ascii="Times New Roman" w:eastAsia="Times New Roman" w:hAnsi="Times New Roman" w:cs="Times New Roman"/>
          <w:b/>
          <w:bCs/>
          <w:sz w:val="24"/>
          <w:szCs w:val="24"/>
          <w:lang w:eastAsia="ru-RU"/>
        </w:rPr>
        <w:t xml:space="preserve"> показателям</w:t>
      </w:r>
      <w:r>
        <w:rPr>
          <w:rFonts w:ascii="Times New Roman" w:eastAsia="Times New Roman" w:hAnsi="Times New Roman" w:cs="Times New Roman"/>
          <w:bCs/>
          <w:sz w:val="24"/>
          <w:szCs w:val="24"/>
          <w:lang w:eastAsia="ru-RU"/>
        </w:rPr>
        <w:t xml:space="preserve"> </w:t>
      </w:r>
      <w:r w:rsidRPr="00614C6D">
        <w:rPr>
          <w:rFonts w:ascii="Times New Roman" w:eastAsia="Times New Roman" w:hAnsi="Times New Roman" w:cs="Times New Roman"/>
          <w:b/>
          <w:bCs/>
          <w:sz w:val="24"/>
          <w:szCs w:val="24"/>
          <w:lang w:eastAsia="ru-RU"/>
        </w:rPr>
        <w:t>(45 %)</w:t>
      </w:r>
      <w:r w:rsidRPr="00DA7095">
        <w:rPr>
          <w:rFonts w:ascii="Times New Roman" w:eastAsia="Times New Roman" w:hAnsi="Times New Roman" w:cs="Times New Roman"/>
          <w:bCs/>
          <w:sz w:val="24"/>
          <w:szCs w:val="24"/>
          <w:lang w:eastAsia="ru-RU"/>
        </w:rPr>
        <w:t xml:space="preserve"> – </w:t>
      </w:r>
      <w:r w:rsidRPr="00896793">
        <w:rPr>
          <w:rFonts w:ascii="Times New Roman" w:eastAsia="Calibri" w:hAnsi="Times New Roman" w:cs="Times New Roman"/>
          <w:sz w:val="24"/>
          <w:szCs w:val="24"/>
        </w:rPr>
        <w:t>1)</w:t>
      </w:r>
      <w:r w:rsidRPr="00DA7095">
        <w:rPr>
          <w:rFonts w:ascii="Times New Roman" w:eastAsia="Calibri" w:hAnsi="Times New Roman" w:cs="Times New Roman"/>
          <w:b/>
          <w:sz w:val="24"/>
          <w:szCs w:val="24"/>
        </w:rPr>
        <w:t xml:space="preserve"> </w:t>
      </w:r>
      <w:r w:rsidR="00946240">
        <w:rPr>
          <w:rFonts w:ascii="Times New Roman" w:eastAsia="Calibri" w:hAnsi="Times New Roman" w:cs="Times New Roman"/>
          <w:sz w:val="24"/>
          <w:szCs w:val="24"/>
        </w:rPr>
        <w:t>д</w:t>
      </w:r>
      <w:r w:rsidRPr="00DA7095">
        <w:rPr>
          <w:rFonts w:ascii="Times New Roman" w:eastAsia="Calibri" w:hAnsi="Times New Roman" w:cs="Times New Roman"/>
          <w:sz w:val="24"/>
          <w:szCs w:val="24"/>
        </w:rPr>
        <w:t>оля обучающихся, прошедших социально-психологическое тестирование в целях раннего выявления незаконного потребления наркотических</w:t>
      </w:r>
      <w:r w:rsidR="00896793">
        <w:rPr>
          <w:rFonts w:ascii="Times New Roman" w:eastAsia="Calibri" w:hAnsi="Times New Roman" w:cs="Times New Roman"/>
          <w:sz w:val="24"/>
          <w:szCs w:val="24"/>
        </w:rPr>
        <w:t xml:space="preserve"> средств и психотропных веществ;</w:t>
      </w:r>
      <w:r w:rsidRPr="00DA7095">
        <w:rPr>
          <w:rFonts w:ascii="Times New Roman" w:eastAsia="Calibri" w:hAnsi="Times New Roman" w:cs="Times New Roman"/>
          <w:sz w:val="24"/>
          <w:szCs w:val="24"/>
        </w:rPr>
        <w:t xml:space="preserve"> </w:t>
      </w:r>
      <w:proofErr w:type="gramStart"/>
      <w:r w:rsidRPr="00896793">
        <w:rPr>
          <w:rFonts w:ascii="Times New Roman" w:eastAsia="Calibri" w:hAnsi="Times New Roman" w:cs="Times New Roman"/>
          <w:sz w:val="24"/>
          <w:szCs w:val="24"/>
        </w:rPr>
        <w:t>2)</w:t>
      </w:r>
      <w:r w:rsidR="00946240">
        <w:rPr>
          <w:rFonts w:ascii="Times New Roman" w:eastAsia="Calibri" w:hAnsi="Times New Roman" w:cs="Times New Roman"/>
          <w:sz w:val="24"/>
          <w:szCs w:val="24"/>
        </w:rPr>
        <w:t xml:space="preserve"> д</w:t>
      </w:r>
      <w:r w:rsidRPr="00DA7095">
        <w:rPr>
          <w:rFonts w:ascii="Times New Roman" w:eastAsia="Calibri" w:hAnsi="Times New Roman" w:cs="Times New Roman"/>
          <w:sz w:val="24"/>
          <w:szCs w:val="24"/>
        </w:rPr>
        <w:t xml:space="preserve">оля обучающихся от общего количеств обучающихся, находящихся в группе риска по результатам социально-психологического тестирования в целях раннего выявления незаконного потребления наркотических </w:t>
      </w:r>
      <w:r w:rsidR="00896793">
        <w:rPr>
          <w:rFonts w:ascii="Times New Roman" w:eastAsia="Calibri" w:hAnsi="Times New Roman" w:cs="Times New Roman"/>
          <w:sz w:val="24"/>
          <w:szCs w:val="24"/>
        </w:rPr>
        <w:t xml:space="preserve">средств и психотропных веществ; </w:t>
      </w:r>
      <w:r w:rsidRPr="00896793">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00946240">
        <w:rPr>
          <w:rFonts w:ascii="Times New Roman" w:eastAsia="Times New Roman" w:hAnsi="Times New Roman" w:cs="Times New Roman"/>
          <w:kern w:val="3"/>
          <w:sz w:val="24"/>
          <w:szCs w:val="24"/>
          <w:lang w:eastAsia="ru-RU"/>
        </w:rPr>
        <w:t>с</w:t>
      </w:r>
      <w:r w:rsidRPr="00DA7095">
        <w:rPr>
          <w:rFonts w:ascii="Times New Roman" w:eastAsia="Times New Roman" w:hAnsi="Times New Roman" w:cs="Times New Roman"/>
          <w:kern w:val="3"/>
          <w:sz w:val="24"/>
          <w:szCs w:val="24"/>
          <w:lang w:eastAsia="ru-RU"/>
        </w:rPr>
        <w:t>реднегодовая численность, получающих различные формы материальной поддержки</w:t>
      </w:r>
      <w:r>
        <w:rPr>
          <w:rFonts w:ascii="Times New Roman" w:eastAsia="Times New Roman" w:hAnsi="Times New Roman" w:cs="Times New Roman"/>
          <w:kern w:val="3"/>
          <w:sz w:val="24"/>
          <w:szCs w:val="24"/>
          <w:lang w:eastAsia="ru-RU"/>
        </w:rPr>
        <w:t>;</w:t>
      </w:r>
      <w:r w:rsidRPr="00DA7095">
        <w:rPr>
          <w:rFonts w:ascii="Times New Roman" w:eastAsia="Times New Roman" w:hAnsi="Times New Roman" w:cs="Times New Roman"/>
          <w:kern w:val="3"/>
          <w:sz w:val="24"/>
          <w:szCs w:val="24"/>
          <w:lang w:eastAsia="ru-RU"/>
        </w:rPr>
        <w:t xml:space="preserve"> </w:t>
      </w:r>
      <w:r w:rsidRPr="00896793">
        <w:rPr>
          <w:rFonts w:ascii="Times New Roman" w:eastAsia="Calibri" w:hAnsi="Times New Roman" w:cs="Times New Roman"/>
          <w:sz w:val="24"/>
          <w:szCs w:val="24"/>
        </w:rPr>
        <w:t>4)</w:t>
      </w:r>
      <w:r w:rsidR="00946240">
        <w:rPr>
          <w:rFonts w:ascii="Times New Roman" w:eastAsia="Calibri" w:hAnsi="Times New Roman" w:cs="Times New Roman"/>
          <w:sz w:val="24"/>
          <w:szCs w:val="24"/>
        </w:rPr>
        <w:t xml:space="preserve"> д</w:t>
      </w:r>
      <w:r w:rsidRPr="00DA7095">
        <w:rPr>
          <w:rFonts w:ascii="Times New Roman" w:eastAsia="Calibri" w:hAnsi="Times New Roman" w:cs="Times New Roman"/>
          <w:sz w:val="24"/>
          <w:szCs w:val="24"/>
        </w:rPr>
        <w:t>оля обучающихся, вовлечённых</w:t>
      </w:r>
      <w:r w:rsidR="00896793">
        <w:rPr>
          <w:rFonts w:ascii="Times New Roman" w:eastAsia="Calibri" w:hAnsi="Times New Roman" w:cs="Times New Roman"/>
          <w:sz w:val="24"/>
          <w:szCs w:val="24"/>
        </w:rPr>
        <w:t xml:space="preserve"> в профилактические мероприятия;</w:t>
      </w:r>
      <w:r w:rsidRPr="00DA7095">
        <w:rPr>
          <w:rFonts w:ascii="Times New Roman" w:eastAsia="Calibri" w:hAnsi="Times New Roman" w:cs="Times New Roman"/>
          <w:sz w:val="24"/>
          <w:szCs w:val="24"/>
        </w:rPr>
        <w:t xml:space="preserve"> </w:t>
      </w:r>
      <w:r w:rsidRPr="00896793">
        <w:rPr>
          <w:rFonts w:ascii="Times New Roman" w:eastAsia="Calibri" w:hAnsi="Times New Roman" w:cs="Times New Roman"/>
          <w:sz w:val="24"/>
          <w:szCs w:val="24"/>
        </w:rPr>
        <w:t>5)</w:t>
      </w:r>
      <w:r w:rsidR="00946240">
        <w:rPr>
          <w:rFonts w:ascii="Times New Roman" w:eastAsia="Calibri" w:hAnsi="Times New Roman" w:cs="Times New Roman"/>
          <w:sz w:val="24"/>
          <w:szCs w:val="24"/>
        </w:rPr>
        <w:t xml:space="preserve"> д</w:t>
      </w:r>
      <w:r w:rsidRPr="00DA7095">
        <w:rPr>
          <w:rFonts w:ascii="Times New Roman" w:eastAsia="Calibri" w:hAnsi="Times New Roman" w:cs="Times New Roman"/>
          <w:sz w:val="24"/>
          <w:szCs w:val="24"/>
        </w:rPr>
        <w:t>оля несовершеннолетних обучающихся от общего числа несовершеннолетних, прошедших профилактический медицинский осмотр</w:t>
      </w:r>
      <w:proofErr w:type="gramEnd"/>
    </w:p>
    <w:p w:rsidR="009A0B5A" w:rsidRPr="00DA7095" w:rsidRDefault="009A0B5A" w:rsidP="009A0B5A">
      <w:pPr>
        <w:spacing w:after="0" w:line="240" w:lineRule="auto"/>
        <w:ind w:firstLine="709"/>
        <w:jc w:val="both"/>
        <w:rPr>
          <w:sz w:val="24"/>
          <w:szCs w:val="24"/>
        </w:rPr>
      </w:pPr>
      <w:r w:rsidRPr="00DA7095">
        <w:rPr>
          <w:rFonts w:ascii="Times New Roman" w:eastAsia="Times New Roman" w:hAnsi="Times New Roman" w:cs="Times New Roman"/>
          <w:b/>
          <w:sz w:val="24"/>
          <w:szCs w:val="24"/>
          <w:lang w:eastAsia="ru-RU"/>
        </w:rPr>
        <w:t xml:space="preserve">Достигнуты с превышением </w:t>
      </w:r>
      <w:r>
        <w:rPr>
          <w:rFonts w:ascii="Times New Roman" w:eastAsia="Times New Roman" w:hAnsi="Times New Roman" w:cs="Times New Roman"/>
          <w:b/>
          <w:sz w:val="24"/>
          <w:szCs w:val="24"/>
          <w:lang w:eastAsia="ru-RU"/>
        </w:rPr>
        <w:t>2</w:t>
      </w:r>
      <w:r w:rsidRPr="00DA7095">
        <w:rPr>
          <w:rFonts w:ascii="Times New Roman" w:eastAsia="Times New Roman" w:hAnsi="Times New Roman" w:cs="Times New Roman"/>
          <w:b/>
          <w:sz w:val="24"/>
          <w:szCs w:val="24"/>
          <w:lang w:eastAsia="ru-RU"/>
        </w:rPr>
        <w:t xml:space="preserve"> показател</w:t>
      </w:r>
      <w:r w:rsidR="00AC4CEC">
        <w:rPr>
          <w:rFonts w:ascii="Times New Roman" w:eastAsia="Times New Roman" w:hAnsi="Times New Roman" w:cs="Times New Roman"/>
          <w:b/>
          <w:sz w:val="24"/>
          <w:szCs w:val="24"/>
          <w:lang w:eastAsia="ru-RU"/>
        </w:rPr>
        <w:t>я</w:t>
      </w:r>
      <w:r w:rsidRPr="00DA709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18</w:t>
      </w:r>
      <w:r w:rsidRPr="00DA7095">
        <w:rPr>
          <w:rFonts w:ascii="Times New Roman" w:eastAsia="Times New Roman" w:hAnsi="Times New Roman" w:cs="Times New Roman"/>
          <w:b/>
          <w:sz w:val="24"/>
          <w:szCs w:val="24"/>
          <w:lang w:eastAsia="ru-RU"/>
        </w:rPr>
        <w:t xml:space="preserve"> %)</w:t>
      </w:r>
      <w:r w:rsidRPr="00DA7095">
        <w:rPr>
          <w:rFonts w:ascii="Times New Roman" w:eastAsia="Times New Roman" w:hAnsi="Times New Roman" w:cs="Times New Roman"/>
          <w:sz w:val="24"/>
          <w:szCs w:val="24"/>
          <w:lang w:eastAsia="ru-RU"/>
        </w:rPr>
        <w:t xml:space="preserve"> </w:t>
      </w:r>
      <w:r w:rsidRPr="00DA7095">
        <w:rPr>
          <w:rFonts w:ascii="Times New Roman" w:eastAsia="Times New Roman" w:hAnsi="Times New Roman" w:cs="Times New Roman"/>
          <w:bCs/>
          <w:sz w:val="24"/>
          <w:szCs w:val="24"/>
          <w:lang w:eastAsia="ru-RU"/>
        </w:rPr>
        <w:t xml:space="preserve">- </w:t>
      </w:r>
      <w:r w:rsidRPr="006E1A66">
        <w:rPr>
          <w:rFonts w:ascii="Times New Roman" w:eastAsia="SimSun" w:hAnsi="Times New Roman" w:cs="Times New Roman"/>
          <w:kern w:val="3"/>
          <w:sz w:val="24"/>
          <w:szCs w:val="24"/>
          <w:lang w:eastAsia="hi-IN" w:bidi="hi-IN"/>
        </w:rPr>
        <w:t>1)</w:t>
      </w:r>
      <w:r w:rsidR="00946240">
        <w:rPr>
          <w:rFonts w:ascii="Times New Roman" w:eastAsia="SimSun" w:hAnsi="Times New Roman" w:cs="Times New Roman"/>
          <w:kern w:val="3"/>
          <w:sz w:val="24"/>
          <w:szCs w:val="24"/>
          <w:lang w:eastAsia="hi-IN" w:bidi="hi-IN"/>
        </w:rPr>
        <w:t xml:space="preserve"> у</w:t>
      </w:r>
      <w:r w:rsidRPr="00DA7095">
        <w:rPr>
          <w:rFonts w:ascii="Times New Roman" w:eastAsia="SimSun" w:hAnsi="Times New Roman" w:cs="Times New Roman"/>
          <w:kern w:val="3"/>
          <w:sz w:val="24"/>
          <w:szCs w:val="24"/>
          <w:lang w:eastAsia="hi-IN" w:bidi="hi-IN"/>
        </w:rPr>
        <w:t>ровень удовлетворенности обучающихся обра</w:t>
      </w:r>
      <w:r w:rsidR="006E1A66">
        <w:rPr>
          <w:rFonts w:ascii="Times New Roman" w:eastAsia="SimSun" w:hAnsi="Times New Roman" w:cs="Times New Roman"/>
          <w:kern w:val="3"/>
          <w:sz w:val="24"/>
          <w:szCs w:val="24"/>
          <w:lang w:eastAsia="hi-IN" w:bidi="hi-IN"/>
        </w:rPr>
        <w:t xml:space="preserve">зовательными услугами колледжа; </w:t>
      </w:r>
      <w:r w:rsidRPr="006E1A66">
        <w:rPr>
          <w:rFonts w:ascii="Times New Roman" w:eastAsia="Times New Roman" w:hAnsi="Times New Roman" w:cs="Times New Roman"/>
          <w:kern w:val="3"/>
          <w:sz w:val="24"/>
          <w:szCs w:val="24"/>
          <w:lang w:eastAsia="ru-RU"/>
        </w:rPr>
        <w:t>2)</w:t>
      </w:r>
      <w:r w:rsidR="00946240">
        <w:rPr>
          <w:rFonts w:ascii="Times New Roman" w:eastAsia="Times New Roman" w:hAnsi="Times New Roman" w:cs="Times New Roman"/>
          <w:kern w:val="3"/>
          <w:sz w:val="24"/>
          <w:szCs w:val="24"/>
          <w:lang w:eastAsia="ru-RU"/>
        </w:rPr>
        <w:t xml:space="preserve"> д</w:t>
      </w:r>
      <w:r w:rsidRPr="00DA7095">
        <w:rPr>
          <w:rFonts w:ascii="Times New Roman" w:eastAsia="Times New Roman" w:hAnsi="Times New Roman" w:cs="Times New Roman"/>
          <w:kern w:val="3"/>
          <w:sz w:val="24"/>
          <w:szCs w:val="24"/>
          <w:lang w:eastAsia="ru-RU"/>
        </w:rPr>
        <w:t>оля обучающихся, привлечённых к пропаганде и формированию культуры здорового образа жизни, обеспечению безопасности обучающихся во время пребывания в колледже; профилактике вредных привычек, несчастных случаев</w:t>
      </w:r>
      <w:r w:rsidR="00946240">
        <w:rPr>
          <w:rFonts w:ascii="Times New Roman" w:eastAsia="Times New Roman" w:hAnsi="Times New Roman" w:cs="Times New Roman"/>
          <w:kern w:val="3"/>
          <w:sz w:val="24"/>
          <w:szCs w:val="24"/>
          <w:lang w:eastAsia="ru-RU"/>
        </w:rPr>
        <w:t>.</w:t>
      </w:r>
    </w:p>
    <w:p w:rsidR="009A0B5A" w:rsidRDefault="009A0B5A" w:rsidP="009A0B5A">
      <w:pPr>
        <w:spacing w:after="0" w:line="240" w:lineRule="auto"/>
        <w:jc w:val="both"/>
        <w:rPr>
          <w:rFonts w:ascii="Times New Roman" w:eastAsia="SimSun" w:hAnsi="Times New Roman" w:cs="Times New Roman"/>
          <w:kern w:val="3"/>
          <w:sz w:val="24"/>
          <w:szCs w:val="24"/>
        </w:rPr>
      </w:pPr>
      <w:r w:rsidRPr="00DA7095">
        <w:rPr>
          <w:rFonts w:ascii="Times New Roman" w:eastAsia="Calibri" w:hAnsi="Times New Roman" w:cs="Times New Roman"/>
          <w:sz w:val="24"/>
          <w:szCs w:val="24"/>
        </w:rPr>
        <w:t>Достижение показат</w:t>
      </w:r>
      <w:r>
        <w:rPr>
          <w:rFonts w:ascii="Times New Roman" w:eastAsia="Calibri" w:hAnsi="Times New Roman" w:cs="Times New Roman"/>
          <w:sz w:val="24"/>
          <w:szCs w:val="24"/>
        </w:rPr>
        <w:t xml:space="preserve">елей стало возможным благодаря </w:t>
      </w:r>
      <w:r>
        <w:rPr>
          <w:rFonts w:ascii="Times New Roman" w:eastAsia="SimSun" w:hAnsi="Times New Roman" w:cs="Times New Roman"/>
          <w:kern w:val="3"/>
          <w:sz w:val="24"/>
          <w:szCs w:val="24"/>
        </w:rPr>
        <w:t>высокопрофессиональной работе коллектива колледжа</w:t>
      </w:r>
      <w:r>
        <w:t xml:space="preserve">, </w:t>
      </w:r>
      <w:r w:rsidRPr="00EA3AB0">
        <w:rPr>
          <w:rFonts w:ascii="Times New Roman" w:eastAsia="SimSun" w:hAnsi="Times New Roman" w:cs="Times New Roman"/>
          <w:kern w:val="3"/>
          <w:sz w:val="24"/>
          <w:szCs w:val="24"/>
        </w:rPr>
        <w:t>обеспечи</w:t>
      </w:r>
      <w:r>
        <w:rPr>
          <w:rFonts w:ascii="Times New Roman" w:eastAsia="SimSun" w:hAnsi="Times New Roman" w:cs="Times New Roman"/>
          <w:kern w:val="3"/>
          <w:sz w:val="24"/>
          <w:szCs w:val="24"/>
        </w:rPr>
        <w:t>вающей</w:t>
      </w:r>
      <w:r w:rsidRPr="00EA3AB0">
        <w:rPr>
          <w:rFonts w:ascii="Times New Roman" w:eastAsia="SimSun" w:hAnsi="Times New Roman" w:cs="Times New Roman"/>
          <w:kern w:val="3"/>
          <w:sz w:val="24"/>
          <w:szCs w:val="24"/>
        </w:rPr>
        <w:t xml:space="preserve"> высокое качество подготовки специалистов среднего звена в соответствии с ФГОС</w:t>
      </w:r>
      <w:r>
        <w:rPr>
          <w:rFonts w:ascii="Times New Roman" w:eastAsia="SimSun" w:hAnsi="Times New Roman" w:cs="Times New Roman"/>
          <w:kern w:val="3"/>
          <w:sz w:val="24"/>
          <w:szCs w:val="24"/>
        </w:rPr>
        <w:t xml:space="preserve">, реализацию 100% мер по обеспечению </w:t>
      </w:r>
      <w:r w:rsidRPr="00EA3AB0">
        <w:rPr>
          <w:rFonts w:ascii="Times New Roman" w:eastAsia="SimSun" w:hAnsi="Times New Roman" w:cs="Times New Roman"/>
          <w:kern w:val="3"/>
          <w:sz w:val="24"/>
          <w:szCs w:val="24"/>
        </w:rPr>
        <w:t>социальны</w:t>
      </w:r>
      <w:r>
        <w:rPr>
          <w:rFonts w:ascii="Times New Roman" w:eastAsia="SimSun" w:hAnsi="Times New Roman" w:cs="Times New Roman"/>
          <w:kern w:val="3"/>
          <w:sz w:val="24"/>
          <w:szCs w:val="24"/>
        </w:rPr>
        <w:t>х льгот</w:t>
      </w:r>
      <w:r w:rsidRPr="00EA3AB0">
        <w:rPr>
          <w:rFonts w:ascii="Times New Roman" w:eastAsia="SimSun" w:hAnsi="Times New Roman" w:cs="Times New Roman"/>
          <w:kern w:val="3"/>
          <w:sz w:val="24"/>
          <w:szCs w:val="24"/>
        </w:rPr>
        <w:t xml:space="preserve"> </w:t>
      </w:r>
      <w:r>
        <w:rPr>
          <w:rFonts w:ascii="Times New Roman" w:eastAsia="SimSun" w:hAnsi="Times New Roman" w:cs="Times New Roman"/>
          <w:kern w:val="3"/>
          <w:sz w:val="24"/>
          <w:szCs w:val="24"/>
        </w:rPr>
        <w:t>в соответствии с законодательством РФ и ХМАО – Югры,</w:t>
      </w:r>
      <w:r w:rsidRPr="004366BC">
        <w:rPr>
          <w:rFonts w:ascii="Times New Roman" w:eastAsia="SimSun" w:hAnsi="Times New Roman" w:cs="Times New Roman"/>
          <w:kern w:val="3"/>
          <w:sz w:val="24"/>
          <w:szCs w:val="24"/>
        </w:rPr>
        <w:t xml:space="preserve"> </w:t>
      </w:r>
      <w:r>
        <w:rPr>
          <w:rFonts w:ascii="Times New Roman" w:eastAsia="SimSun" w:hAnsi="Times New Roman" w:cs="Times New Roman"/>
          <w:kern w:val="3"/>
          <w:sz w:val="24"/>
          <w:szCs w:val="24"/>
        </w:rPr>
        <w:t xml:space="preserve">проведения </w:t>
      </w:r>
      <w:r w:rsidRPr="00EA3AB0">
        <w:rPr>
          <w:rFonts w:ascii="Times New Roman" w:eastAsia="SimSun" w:hAnsi="Times New Roman" w:cs="Times New Roman"/>
          <w:kern w:val="3"/>
          <w:sz w:val="24"/>
          <w:szCs w:val="24"/>
        </w:rPr>
        <w:t>эффективн</w:t>
      </w:r>
      <w:r>
        <w:rPr>
          <w:rFonts w:ascii="Times New Roman" w:eastAsia="SimSun" w:hAnsi="Times New Roman" w:cs="Times New Roman"/>
          <w:kern w:val="3"/>
          <w:sz w:val="24"/>
          <w:szCs w:val="24"/>
        </w:rPr>
        <w:t>ой</w:t>
      </w:r>
      <w:r w:rsidRPr="00EA3AB0">
        <w:rPr>
          <w:rFonts w:ascii="Times New Roman" w:eastAsia="SimSun" w:hAnsi="Times New Roman" w:cs="Times New Roman"/>
          <w:kern w:val="3"/>
          <w:sz w:val="24"/>
          <w:szCs w:val="24"/>
        </w:rPr>
        <w:t xml:space="preserve"> профилактическ</w:t>
      </w:r>
      <w:r>
        <w:rPr>
          <w:rFonts w:ascii="Times New Roman" w:eastAsia="SimSun" w:hAnsi="Times New Roman" w:cs="Times New Roman"/>
          <w:kern w:val="3"/>
          <w:sz w:val="24"/>
          <w:szCs w:val="24"/>
        </w:rPr>
        <w:t>ой работы с охватом 100% обучающихся,</w:t>
      </w:r>
      <w:r w:rsidRPr="00EA3AB0">
        <w:rPr>
          <w:rFonts w:ascii="Times New Roman" w:eastAsia="SimSun" w:hAnsi="Times New Roman" w:cs="Times New Roman"/>
          <w:kern w:val="3"/>
          <w:sz w:val="24"/>
          <w:szCs w:val="24"/>
        </w:rPr>
        <w:t xml:space="preserve"> </w:t>
      </w:r>
      <w:r>
        <w:rPr>
          <w:rFonts w:ascii="Times New Roman" w:eastAsia="SimSun" w:hAnsi="Times New Roman" w:cs="Times New Roman"/>
          <w:kern w:val="3"/>
          <w:sz w:val="24"/>
          <w:szCs w:val="24"/>
        </w:rPr>
        <w:t>обеспечивающей с</w:t>
      </w:r>
      <w:r w:rsidRPr="00EA3AB0">
        <w:rPr>
          <w:rFonts w:ascii="Times New Roman" w:eastAsia="SimSun" w:hAnsi="Times New Roman" w:cs="Times New Roman"/>
          <w:kern w:val="3"/>
          <w:sz w:val="24"/>
          <w:szCs w:val="24"/>
        </w:rPr>
        <w:t>табильно отрицательную</w:t>
      </w:r>
      <w:r>
        <w:rPr>
          <w:rFonts w:ascii="Times New Roman" w:eastAsia="SimSun" w:hAnsi="Times New Roman" w:cs="Times New Roman"/>
          <w:kern w:val="3"/>
          <w:sz w:val="24"/>
          <w:szCs w:val="24"/>
        </w:rPr>
        <w:t xml:space="preserve"> динамику поведенческих рисков.</w:t>
      </w:r>
    </w:p>
    <w:p w:rsidR="009A0B5A" w:rsidRPr="00D9262D" w:rsidRDefault="006E1A66" w:rsidP="00946240">
      <w:pPr>
        <w:spacing w:after="0" w:line="240" w:lineRule="auto"/>
        <w:ind w:firstLine="709"/>
        <w:jc w:val="both"/>
        <w:rPr>
          <w:rFonts w:ascii="Times New Roman" w:eastAsia="SimSun" w:hAnsi="Times New Roman" w:cs="Times New Roman"/>
          <w:kern w:val="3"/>
          <w:sz w:val="24"/>
          <w:szCs w:val="24"/>
          <w:lang w:eastAsia="hi-IN" w:bidi="hi-IN"/>
        </w:rPr>
      </w:pPr>
      <w:r w:rsidRPr="000175F1">
        <w:rPr>
          <w:rFonts w:ascii="Times New Roman" w:hAnsi="Times New Roman" w:cs="Times New Roman"/>
          <w:noProof/>
          <w:lang w:eastAsia="ru-RU"/>
        </w:rPr>
        <w:lastRenderedPageBreak/>
        <mc:AlternateContent>
          <mc:Choice Requires="wps">
            <w:drawing>
              <wp:anchor distT="0" distB="0" distL="114300" distR="114300" simplePos="0" relativeHeight="251897856" behindDoc="1" locked="0" layoutInCell="0" allowOverlap="1" wp14:anchorId="5BFB3773" wp14:editId="4F8B1F60">
                <wp:simplePos x="0" y="0"/>
                <wp:positionH relativeFrom="page">
                  <wp:posOffset>220345</wp:posOffset>
                </wp:positionH>
                <wp:positionV relativeFrom="page">
                  <wp:posOffset>288290</wp:posOffset>
                </wp:positionV>
                <wp:extent cx="1190625" cy="7277100"/>
                <wp:effectExtent l="666750" t="762000" r="28575" b="19050"/>
                <wp:wrapSquare wrapText="bothSides"/>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0175F1">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0175F1">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0175F1">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0175F1">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0" o:spid="_x0000_s1088" style="position:absolute;left:0;text-align:left;margin-left:17.35pt;margin-top:22.7pt;width:93.75pt;height:573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0175F1">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0175F1">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0175F1">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0175F1">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9A0B5A" w:rsidRPr="00DA7095">
        <w:rPr>
          <w:rFonts w:ascii="Times New Roman" w:eastAsia="Times New Roman" w:hAnsi="Times New Roman" w:cs="Times New Roman"/>
          <w:b/>
          <w:sz w:val="24"/>
          <w:szCs w:val="24"/>
          <w:lang w:eastAsia="ru-RU"/>
        </w:rPr>
        <w:t xml:space="preserve">Не достигнуты в </w:t>
      </w:r>
      <w:r w:rsidR="00222513">
        <w:rPr>
          <w:rFonts w:ascii="Times New Roman" w:eastAsia="Times New Roman" w:hAnsi="Times New Roman" w:cs="Times New Roman"/>
          <w:b/>
          <w:sz w:val="24"/>
          <w:szCs w:val="24"/>
          <w:lang w:eastAsia="ru-RU"/>
        </w:rPr>
        <w:t>1</w:t>
      </w:r>
      <w:r w:rsidR="009A0B5A">
        <w:rPr>
          <w:rFonts w:ascii="Times New Roman" w:eastAsia="Times New Roman" w:hAnsi="Times New Roman" w:cs="Times New Roman"/>
          <w:b/>
          <w:sz w:val="24"/>
          <w:szCs w:val="24"/>
          <w:lang w:eastAsia="ru-RU"/>
        </w:rPr>
        <w:t xml:space="preserve"> полугодии </w:t>
      </w:r>
      <w:r w:rsidR="009A0B5A" w:rsidRPr="00DA7095">
        <w:rPr>
          <w:rFonts w:ascii="Times New Roman" w:eastAsia="Times New Roman" w:hAnsi="Times New Roman" w:cs="Times New Roman"/>
          <w:b/>
          <w:sz w:val="24"/>
          <w:szCs w:val="24"/>
          <w:lang w:eastAsia="ru-RU"/>
        </w:rPr>
        <w:t>202</w:t>
      </w:r>
      <w:r w:rsidR="009A0B5A">
        <w:rPr>
          <w:rFonts w:ascii="Times New Roman" w:eastAsia="Times New Roman" w:hAnsi="Times New Roman" w:cs="Times New Roman"/>
          <w:b/>
          <w:sz w:val="24"/>
          <w:szCs w:val="24"/>
          <w:lang w:eastAsia="ru-RU"/>
        </w:rPr>
        <w:t>2</w:t>
      </w:r>
      <w:r w:rsidR="009A0B5A" w:rsidRPr="00DA7095">
        <w:rPr>
          <w:rFonts w:ascii="Times New Roman" w:eastAsia="Times New Roman" w:hAnsi="Times New Roman" w:cs="Times New Roman"/>
          <w:b/>
          <w:sz w:val="24"/>
          <w:szCs w:val="24"/>
          <w:lang w:eastAsia="ru-RU"/>
        </w:rPr>
        <w:t xml:space="preserve"> год</w:t>
      </w:r>
      <w:r w:rsidR="009A0B5A">
        <w:rPr>
          <w:rFonts w:ascii="Times New Roman" w:eastAsia="Times New Roman" w:hAnsi="Times New Roman" w:cs="Times New Roman"/>
          <w:b/>
          <w:sz w:val="24"/>
          <w:szCs w:val="24"/>
          <w:lang w:eastAsia="ru-RU"/>
        </w:rPr>
        <w:t>а</w:t>
      </w:r>
      <w:r w:rsidR="009A0B5A" w:rsidRPr="00DA7095">
        <w:rPr>
          <w:rFonts w:ascii="Times New Roman" w:eastAsia="Times New Roman" w:hAnsi="Times New Roman" w:cs="Times New Roman"/>
          <w:b/>
          <w:sz w:val="24"/>
          <w:szCs w:val="24"/>
          <w:lang w:eastAsia="ru-RU"/>
        </w:rPr>
        <w:t xml:space="preserve"> результаты по </w:t>
      </w:r>
      <w:r w:rsidR="009A0B5A">
        <w:rPr>
          <w:rFonts w:ascii="Times New Roman" w:eastAsia="Times New Roman" w:hAnsi="Times New Roman" w:cs="Times New Roman"/>
          <w:b/>
          <w:sz w:val="24"/>
          <w:szCs w:val="24"/>
          <w:lang w:eastAsia="ru-RU"/>
        </w:rPr>
        <w:t>4</w:t>
      </w:r>
      <w:r w:rsidR="009A0B5A" w:rsidRPr="00DA7095">
        <w:rPr>
          <w:rFonts w:ascii="Times New Roman" w:eastAsia="Times New Roman" w:hAnsi="Times New Roman" w:cs="Times New Roman"/>
          <w:b/>
          <w:sz w:val="24"/>
          <w:szCs w:val="24"/>
          <w:lang w:eastAsia="ru-RU"/>
        </w:rPr>
        <w:t xml:space="preserve"> показателям (</w:t>
      </w:r>
      <w:r w:rsidR="009A0B5A">
        <w:rPr>
          <w:rFonts w:ascii="Times New Roman" w:eastAsia="Times New Roman" w:hAnsi="Times New Roman" w:cs="Times New Roman"/>
          <w:b/>
          <w:sz w:val="24"/>
          <w:szCs w:val="24"/>
          <w:lang w:eastAsia="ru-RU"/>
        </w:rPr>
        <w:t>36</w:t>
      </w:r>
      <w:r w:rsidR="009A0B5A" w:rsidRPr="00DA7095">
        <w:rPr>
          <w:rFonts w:ascii="Times New Roman" w:eastAsia="Calibri" w:hAnsi="Times New Roman" w:cs="Times New Roman"/>
          <w:b/>
          <w:sz w:val="24"/>
          <w:szCs w:val="24"/>
        </w:rPr>
        <w:t xml:space="preserve"> %)</w:t>
      </w:r>
      <w:r w:rsidR="009A0B5A" w:rsidRPr="00DA7095">
        <w:rPr>
          <w:rFonts w:ascii="Times New Roman" w:eastAsia="Times New Roman" w:hAnsi="Times New Roman" w:cs="Times New Roman"/>
          <w:b/>
          <w:sz w:val="24"/>
          <w:szCs w:val="24"/>
          <w:lang w:eastAsia="ru-RU"/>
        </w:rPr>
        <w:t xml:space="preserve"> - </w:t>
      </w:r>
      <w:r w:rsidR="009A0B5A" w:rsidRPr="006E1A66">
        <w:rPr>
          <w:rFonts w:ascii="Times New Roman" w:eastAsia="Times New Roman" w:hAnsi="Times New Roman" w:cs="Times New Roman"/>
          <w:sz w:val="24"/>
          <w:szCs w:val="24"/>
          <w:lang w:eastAsia="ru-RU"/>
        </w:rPr>
        <w:t>1)</w:t>
      </w:r>
      <w:r w:rsidR="00946240">
        <w:rPr>
          <w:rFonts w:ascii="Times New Roman" w:eastAsia="SimSun" w:hAnsi="Times New Roman" w:cs="Times New Roman"/>
          <w:kern w:val="3"/>
          <w:sz w:val="24"/>
          <w:szCs w:val="24"/>
          <w:lang w:eastAsia="hi-IN" w:bidi="hi-IN"/>
        </w:rPr>
        <w:t xml:space="preserve"> д</w:t>
      </w:r>
      <w:r w:rsidR="009A0B5A" w:rsidRPr="00DA7095">
        <w:rPr>
          <w:rFonts w:ascii="Times New Roman" w:eastAsia="SimSun" w:hAnsi="Times New Roman" w:cs="Times New Roman"/>
          <w:kern w:val="3"/>
          <w:sz w:val="24"/>
          <w:szCs w:val="24"/>
          <w:lang w:eastAsia="hi-IN" w:bidi="hi-IN"/>
        </w:rPr>
        <w:t>оля обучающихся, имею</w:t>
      </w:r>
      <w:r>
        <w:rPr>
          <w:rFonts w:ascii="Times New Roman" w:eastAsia="SimSun" w:hAnsi="Times New Roman" w:cs="Times New Roman"/>
          <w:kern w:val="3"/>
          <w:sz w:val="24"/>
          <w:szCs w:val="24"/>
          <w:lang w:eastAsia="hi-IN" w:bidi="hi-IN"/>
        </w:rPr>
        <w:t xml:space="preserve">щих низкий уровень тревожности; </w:t>
      </w:r>
      <w:r w:rsidR="009A0B5A" w:rsidRPr="006E1A66">
        <w:rPr>
          <w:rFonts w:ascii="Times New Roman" w:eastAsia="SimSun" w:hAnsi="Times New Roman" w:cs="Times New Roman"/>
          <w:kern w:val="3"/>
          <w:sz w:val="24"/>
          <w:szCs w:val="24"/>
          <w:lang w:eastAsia="hi-IN" w:bidi="hi-IN"/>
        </w:rPr>
        <w:t>2)</w:t>
      </w:r>
      <w:r w:rsidR="009A0B5A">
        <w:rPr>
          <w:rFonts w:ascii="Times New Roman" w:eastAsia="SimSun" w:hAnsi="Times New Roman" w:cs="Times New Roman"/>
          <w:kern w:val="3"/>
          <w:sz w:val="24"/>
          <w:szCs w:val="24"/>
          <w:lang w:eastAsia="hi-IN" w:bidi="hi-IN"/>
        </w:rPr>
        <w:t xml:space="preserve"> </w:t>
      </w:r>
      <w:r w:rsidR="00946240">
        <w:rPr>
          <w:rFonts w:ascii="Times New Roman" w:eastAsia="SimSun" w:hAnsi="Times New Roman" w:cs="Times New Roman"/>
          <w:kern w:val="3"/>
          <w:sz w:val="24"/>
          <w:szCs w:val="24"/>
          <w:lang w:eastAsia="hi-IN" w:bidi="hi-IN"/>
        </w:rPr>
        <w:t>д</w:t>
      </w:r>
      <w:r w:rsidR="009A0B5A" w:rsidRPr="00DA7095">
        <w:rPr>
          <w:rFonts w:ascii="Times New Roman" w:eastAsia="SimSun" w:hAnsi="Times New Roman" w:cs="Times New Roman"/>
          <w:kern w:val="3"/>
          <w:sz w:val="24"/>
          <w:szCs w:val="24"/>
          <w:lang w:eastAsia="hi-IN" w:bidi="hi-IN"/>
        </w:rPr>
        <w:t xml:space="preserve">оля обучающихся, имеющих высокий уровень </w:t>
      </w:r>
      <w:proofErr w:type="spellStart"/>
      <w:r w:rsidR="009A0B5A" w:rsidRPr="00DA7095">
        <w:rPr>
          <w:rFonts w:ascii="Times New Roman" w:eastAsia="SimSun" w:hAnsi="Times New Roman" w:cs="Times New Roman"/>
          <w:kern w:val="3"/>
          <w:sz w:val="24"/>
          <w:szCs w:val="24"/>
          <w:lang w:eastAsia="hi-IN" w:bidi="hi-IN"/>
        </w:rPr>
        <w:t>сформированности</w:t>
      </w:r>
      <w:proofErr w:type="spellEnd"/>
      <w:r w:rsidR="009A0B5A" w:rsidRPr="00DA7095">
        <w:rPr>
          <w:rFonts w:ascii="Times New Roman" w:eastAsia="SimSun" w:hAnsi="Times New Roman" w:cs="Times New Roman"/>
          <w:kern w:val="3"/>
          <w:sz w:val="24"/>
          <w:szCs w:val="24"/>
          <w:lang w:eastAsia="hi-IN" w:bidi="hi-IN"/>
        </w:rPr>
        <w:t xml:space="preserve"> коммуникативных навыков</w:t>
      </w:r>
      <w:r>
        <w:rPr>
          <w:rFonts w:ascii="Times New Roman" w:eastAsia="SimSun" w:hAnsi="Times New Roman" w:cs="Times New Roman"/>
          <w:kern w:val="3"/>
          <w:sz w:val="24"/>
          <w:szCs w:val="24"/>
          <w:lang w:eastAsia="hi-IN" w:bidi="hi-IN"/>
        </w:rPr>
        <w:t>;</w:t>
      </w:r>
      <w:r w:rsidR="009A0B5A" w:rsidRPr="00DA7095">
        <w:rPr>
          <w:rFonts w:ascii="Times New Roman" w:eastAsia="SimSun" w:hAnsi="Times New Roman" w:cs="Times New Roman"/>
          <w:b/>
          <w:kern w:val="3"/>
          <w:sz w:val="24"/>
          <w:szCs w:val="24"/>
          <w:lang w:eastAsia="hi-IN" w:bidi="hi-IN"/>
        </w:rPr>
        <w:t xml:space="preserve"> </w:t>
      </w:r>
      <w:r w:rsidR="009A0B5A" w:rsidRPr="006E1A66">
        <w:rPr>
          <w:rFonts w:ascii="Times New Roman" w:eastAsia="SimSun" w:hAnsi="Times New Roman" w:cs="Times New Roman"/>
          <w:kern w:val="3"/>
          <w:sz w:val="24"/>
          <w:szCs w:val="24"/>
          <w:lang w:eastAsia="hi-IN" w:bidi="hi-IN"/>
        </w:rPr>
        <w:t>3)</w:t>
      </w:r>
      <w:r w:rsidR="00946240">
        <w:rPr>
          <w:rFonts w:ascii="Times New Roman" w:eastAsia="SimSun" w:hAnsi="Times New Roman" w:cs="Times New Roman"/>
          <w:kern w:val="3"/>
          <w:sz w:val="24"/>
          <w:szCs w:val="24"/>
          <w:lang w:eastAsia="hi-IN" w:bidi="hi-IN"/>
        </w:rPr>
        <w:t xml:space="preserve"> д</w:t>
      </w:r>
      <w:r w:rsidR="009A0B5A" w:rsidRPr="00DA7095">
        <w:rPr>
          <w:rFonts w:ascii="Times New Roman" w:eastAsia="SimSun" w:hAnsi="Times New Roman" w:cs="Times New Roman"/>
          <w:kern w:val="3"/>
          <w:sz w:val="24"/>
          <w:szCs w:val="24"/>
          <w:lang w:eastAsia="hi-IN" w:bidi="hi-IN"/>
        </w:rPr>
        <w:t>оля обучающихся, имеющих высокий уровень мотивации к обучению</w:t>
      </w:r>
      <w:r>
        <w:rPr>
          <w:rFonts w:ascii="Times New Roman" w:eastAsia="Calibri" w:hAnsi="Times New Roman" w:cs="Times New Roman"/>
          <w:kern w:val="3"/>
          <w:sz w:val="24"/>
          <w:szCs w:val="24"/>
        </w:rPr>
        <w:t>;</w:t>
      </w:r>
      <w:r w:rsidR="009A0B5A">
        <w:rPr>
          <w:rFonts w:ascii="Times New Roman" w:eastAsia="Calibri" w:hAnsi="Times New Roman" w:cs="Times New Roman"/>
          <w:kern w:val="3"/>
          <w:sz w:val="24"/>
          <w:szCs w:val="24"/>
        </w:rPr>
        <w:t xml:space="preserve"> </w:t>
      </w:r>
      <w:r w:rsidR="009A0B5A" w:rsidRPr="006E1A66">
        <w:rPr>
          <w:rFonts w:ascii="Times New Roman" w:eastAsia="Calibri" w:hAnsi="Times New Roman" w:cs="Times New Roman"/>
          <w:kern w:val="3"/>
          <w:sz w:val="24"/>
          <w:szCs w:val="24"/>
        </w:rPr>
        <w:t>4)</w:t>
      </w:r>
      <w:r w:rsidR="009A0B5A">
        <w:rPr>
          <w:rFonts w:ascii="Times New Roman" w:eastAsia="Calibri" w:hAnsi="Times New Roman" w:cs="Times New Roman"/>
          <w:kern w:val="3"/>
          <w:sz w:val="24"/>
          <w:szCs w:val="24"/>
        </w:rPr>
        <w:t xml:space="preserve"> </w:t>
      </w:r>
      <w:r w:rsidR="00946240">
        <w:rPr>
          <w:rFonts w:ascii="Times New Roman" w:eastAsia="Calibri" w:hAnsi="Times New Roman" w:cs="Times New Roman"/>
          <w:kern w:val="3"/>
          <w:sz w:val="24"/>
          <w:szCs w:val="24"/>
        </w:rPr>
        <w:t>д</w:t>
      </w:r>
      <w:r w:rsidR="009A0B5A" w:rsidRPr="00DA7095">
        <w:rPr>
          <w:rFonts w:ascii="Times New Roman" w:eastAsia="Calibri" w:hAnsi="Times New Roman" w:cs="Times New Roman"/>
          <w:kern w:val="3"/>
          <w:sz w:val="24"/>
          <w:szCs w:val="24"/>
        </w:rPr>
        <w:t>оля обучающихся от общего числа обучающихся, состоящих на учете в КДН</w:t>
      </w:r>
      <w:r w:rsidR="00946240">
        <w:rPr>
          <w:rFonts w:ascii="Times New Roman" w:eastAsia="Calibri" w:hAnsi="Times New Roman" w:cs="Times New Roman"/>
          <w:kern w:val="3"/>
          <w:sz w:val="24"/>
          <w:szCs w:val="24"/>
        </w:rPr>
        <w:t>.</w:t>
      </w:r>
      <w:r w:rsidR="00946240">
        <w:rPr>
          <w:rFonts w:ascii="Times New Roman" w:eastAsia="SimSun" w:hAnsi="Times New Roman" w:cs="Times New Roman"/>
          <w:kern w:val="3"/>
          <w:sz w:val="24"/>
          <w:szCs w:val="24"/>
          <w:lang w:eastAsia="hi-IN" w:bidi="hi-IN"/>
        </w:rPr>
        <w:t xml:space="preserve"> </w:t>
      </w:r>
      <w:r w:rsidR="009A0B5A">
        <w:rPr>
          <w:rFonts w:ascii="Times New Roman" w:eastAsia="SimSun" w:hAnsi="Times New Roman" w:cs="Times New Roman"/>
          <w:kern w:val="3"/>
          <w:sz w:val="24"/>
          <w:szCs w:val="24"/>
          <w:lang w:eastAsia="hi-IN" w:bidi="hi-IN"/>
        </w:rPr>
        <w:t>3 из 4 недостигнутых показателей имеют положительную динамику в течение 2021/2022 учебного года, но изменения показателей происходит не так интенсивно, как планировалось. П</w:t>
      </w:r>
      <w:r w:rsidR="009A0B5A" w:rsidRPr="00D9262D">
        <w:rPr>
          <w:rFonts w:ascii="Times New Roman" w:eastAsia="SimSun" w:hAnsi="Times New Roman" w:cs="Times New Roman"/>
          <w:kern w:val="3"/>
          <w:sz w:val="24"/>
          <w:szCs w:val="24"/>
          <w:lang w:eastAsia="hi-IN" w:bidi="hi-IN"/>
        </w:rPr>
        <w:t>едагогическо</w:t>
      </w:r>
      <w:r w:rsidR="009A0B5A">
        <w:rPr>
          <w:rFonts w:ascii="Times New Roman" w:eastAsia="SimSun" w:hAnsi="Times New Roman" w:cs="Times New Roman"/>
          <w:kern w:val="3"/>
          <w:sz w:val="24"/>
          <w:szCs w:val="24"/>
          <w:lang w:eastAsia="hi-IN" w:bidi="hi-IN"/>
        </w:rPr>
        <w:t>му</w:t>
      </w:r>
      <w:r w:rsidR="009A0B5A" w:rsidRPr="00D9262D">
        <w:rPr>
          <w:rFonts w:ascii="Times New Roman" w:eastAsia="SimSun" w:hAnsi="Times New Roman" w:cs="Times New Roman"/>
          <w:kern w:val="3"/>
          <w:sz w:val="24"/>
          <w:szCs w:val="24"/>
          <w:lang w:eastAsia="hi-IN" w:bidi="hi-IN"/>
        </w:rPr>
        <w:t xml:space="preserve"> коллектив</w:t>
      </w:r>
      <w:r w:rsidR="009A0B5A">
        <w:rPr>
          <w:rFonts w:ascii="Times New Roman" w:eastAsia="SimSun" w:hAnsi="Times New Roman" w:cs="Times New Roman"/>
          <w:kern w:val="3"/>
          <w:sz w:val="24"/>
          <w:szCs w:val="24"/>
          <w:lang w:eastAsia="hi-IN" w:bidi="hi-IN"/>
        </w:rPr>
        <w:t xml:space="preserve">у совместно </w:t>
      </w:r>
      <w:r w:rsidR="009A0B5A" w:rsidRPr="00D9262D">
        <w:rPr>
          <w:rFonts w:ascii="Times New Roman" w:eastAsia="SimSun" w:hAnsi="Times New Roman" w:cs="Times New Roman"/>
          <w:kern w:val="3"/>
          <w:sz w:val="24"/>
          <w:szCs w:val="24"/>
          <w:lang w:eastAsia="hi-IN" w:bidi="hi-IN"/>
        </w:rPr>
        <w:t xml:space="preserve">с сообществом родителей </w:t>
      </w:r>
      <w:r w:rsidR="009A0B5A">
        <w:rPr>
          <w:rFonts w:ascii="Times New Roman" w:eastAsia="SimSun" w:hAnsi="Times New Roman" w:cs="Times New Roman"/>
          <w:kern w:val="3"/>
          <w:sz w:val="24"/>
          <w:szCs w:val="24"/>
          <w:lang w:eastAsia="hi-IN" w:bidi="hi-IN"/>
        </w:rPr>
        <w:t xml:space="preserve">необходимо продолжать работу </w:t>
      </w:r>
      <w:r w:rsidR="009A0B5A" w:rsidRPr="00D9262D">
        <w:rPr>
          <w:rFonts w:ascii="Times New Roman" w:eastAsia="SimSun" w:hAnsi="Times New Roman" w:cs="Times New Roman"/>
          <w:kern w:val="3"/>
          <w:sz w:val="24"/>
          <w:szCs w:val="24"/>
          <w:lang w:eastAsia="hi-IN" w:bidi="hi-IN"/>
        </w:rPr>
        <w:t>по</w:t>
      </w:r>
      <w:r w:rsidR="009A0B5A">
        <w:rPr>
          <w:rFonts w:ascii="Times New Roman" w:eastAsia="SimSun" w:hAnsi="Times New Roman" w:cs="Times New Roman"/>
          <w:kern w:val="3"/>
          <w:sz w:val="24"/>
          <w:szCs w:val="24"/>
          <w:lang w:eastAsia="hi-IN" w:bidi="hi-IN"/>
        </w:rPr>
        <w:t xml:space="preserve"> </w:t>
      </w:r>
      <w:r w:rsidR="009A0B5A" w:rsidRPr="00D9262D">
        <w:rPr>
          <w:rFonts w:ascii="Times New Roman" w:eastAsia="SimSun" w:hAnsi="Times New Roman" w:cs="Times New Roman"/>
          <w:kern w:val="3"/>
          <w:sz w:val="24"/>
          <w:szCs w:val="24"/>
          <w:lang w:eastAsia="hi-IN" w:bidi="hi-IN"/>
        </w:rPr>
        <w:t>принятию мер к изменению ситуа</w:t>
      </w:r>
      <w:r w:rsidR="009A0B5A">
        <w:rPr>
          <w:rFonts w:ascii="Times New Roman" w:eastAsia="SimSun" w:hAnsi="Times New Roman" w:cs="Times New Roman"/>
          <w:kern w:val="3"/>
          <w:sz w:val="24"/>
          <w:szCs w:val="24"/>
          <w:lang w:eastAsia="hi-IN" w:bidi="hi-IN"/>
        </w:rPr>
        <w:t xml:space="preserve">ции в положительную сторону. </w:t>
      </w:r>
    </w:p>
    <w:p w:rsidR="00222513" w:rsidRPr="000175F1" w:rsidRDefault="00222513" w:rsidP="00222513">
      <w:pPr>
        <w:tabs>
          <w:tab w:val="left" w:pos="993"/>
        </w:tabs>
        <w:spacing w:after="0" w:line="240" w:lineRule="auto"/>
        <w:rPr>
          <w:rFonts w:ascii="Times New Roman" w:hAnsi="Times New Roman" w:cs="Times New Roman"/>
          <w:b/>
          <w:sz w:val="24"/>
          <w:szCs w:val="24"/>
        </w:rPr>
      </w:pPr>
      <w:r w:rsidRPr="000175F1">
        <w:rPr>
          <w:rFonts w:ascii="Times New Roman" w:hAnsi="Times New Roman" w:cs="Times New Roman"/>
          <w:b/>
          <w:sz w:val="24"/>
          <w:szCs w:val="24"/>
        </w:rPr>
        <w:t>МЕТОДИЧЕСКАЯ И ИНФОРМАЦИОННО-АНАЛИТИЧЕСКАЯ ДЕЯТЕЛЬНОСТЬ</w:t>
      </w:r>
    </w:p>
    <w:p w:rsidR="00222513" w:rsidRPr="00222513" w:rsidRDefault="00222513" w:rsidP="006154FF">
      <w:pPr>
        <w:pStyle w:val="a7"/>
        <w:numPr>
          <w:ilvl w:val="0"/>
          <w:numId w:val="56"/>
        </w:numPr>
        <w:tabs>
          <w:tab w:val="left" w:pos="993"/>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Проект «Р</w:t>
      </w:r>
      <w:r w:rsidRPr="00222513">
        <w:rPr>
          <w:rFonts w:ascii="Times New Roman" w:eastAsia="Times New Roman" w:hAnsi="Times New Roman" w:cs="Times New Roman"/>
          <w:b/>
          <w:sz w:val="24"/>
          <w:szCs w:val="24"/>
        </w:rPr>
        <w:t>азвитие дополнительного профессионального образования»</w:t>
      </w:r>
      <w:r>
        <w:rPr>
          <w:rFonts w:ascii="Times New Roman" w:eastAsia="Times New Roman" w:hAnsi="Times New Roman" w:cs="Times New Roman"/>
          <w:b/>
          <w:sz w:val="24"/>
          <w:szCs w:val="24"/>
        </w:rPr>
        <w:t xml:space="preserve"> </w:t>
      </w:r>
      <w:r w:rsidRPr="00222513">
        <w:rPr>
          <w:rFonts w:ascii="Times New Roman" w:eastAsia="Times New Roman" w:hAnsi="Times New Roman" w:cs="Times New Roman"/>
          <w:sz w:val="24"/>
          <w:szCs w:val="24"/>
        </w:rPr>
        <w:t>(Приложение 21)</w:t>
      </w:r>
    </w:p>
    <w:p w:rsidR="00222513" w:rsidRPr="00222513" w:rsidRDefault="00222513" w:rsidP="00222513">
      <w:pPr>
        <w:tabs>
          <w:tab w:val="left" w:pos="993"/>
        </w:tabs>
        <w:spacing w:after="0" w:line="240" w:lineRule="auto"/>
        <w:jc w:val="both"/>
        <w:rPr>
          <w:rFonts w:ascii="Times New Roman" w:hAnsi="Times New Roman" w:cs="Times New Roman"/>
          <w:b/>
          <w:bCs/>
          <w:i/>
          <w:sz w:val="24"/>
          <w:szCs w:val="24"/>
        </w:rPr>
      </w:pPr>
      <w:r w:rsidRPr="00222513">
        <w:rPr>
          <w:rFonts w:ascii="Times New Roman" w:eastAsia="Calibri" w:hAnsi="Times New Roman" w:cs="Times New Roman"/>
          <w:b/>
          <w:sz w:val="24"/>
          <w:szCs w:val="24"/>
        </w:rPr>
        <w:t>Цель проекта</w:t>
      </w:r>
      <w:r w:rsidRPr="00222513">
        <w:rPr>
          <w:rFonts w:ascii="Times New Roman" w:eastAsia="Calibri" w:hAnsi="Times New Roman" w:cs="Times New Roman"/>
          <w:color w:val="000000"/>
          <w:sz w:val="24"/>
          <w:szCs w:val="24"/>
          <w:shd w:val="clear" w:color="auto" w:fill="FFFFFF"/>
        </w:rPr>
        <w:t>: совершенствование и (или) получение новых общих и профессиональных компетенций педагогических работников в сфере культуры и искусства посредством реализации дополнительных профессиональных программ в соответствии с требованиями современного образования.</w:t>
      </w:r>
    </w:p>
    <w:p w:rsidR="00222513" w:rsidRPr="00222513" w:rsidRDefault="00222513" w:rsidP="00222513">
      <w:pPr>
        <w:spacing w:after="0" w:line="240" w:lineRule="auto"/>
        <w:contextualSpacing/>
        <w:jc w:val="both"/>
        <w:rPr>
          <w:rFonts w:ascii="Times New Roman" w:eastAsia="Calibri" w:hAnsi="Times New Roman" w:cs="Times New Roman"/>
          <w:b/>
          <w:sz w:val="24"/>
          <w:szCs w:val="24"/>
        </w:rPr>
      </w:pPr>
      <w:r w:rsidRPr="00222513">
        <w:rPr>
          <w:rFonts w:ascii="Times New Roman" w:eastAsia="Calibri" w:hAnsi="Times New Roman" w:cs="Times New Roman"/>
          <w:b/>
          <w:sz w:val="24"/>
          <w:szCs w:val="24"/>
        </w:rPr>
        <w:t>Задачи проекта:</w:t>
      </w:r>
    </w:p>
    <w:p w:rsidR="00222513" w:rsidRPr="00222513" w:rsidRDefault="00222513" w:rsidP="00222513">
      <w:pPr>
        <w:spacing w:after="0" w:line="240" w:lineRule="auto"/>
        <w:contextualSpacing/>
        <w:jc w:val="both"/>
        <w:rPr>
          <w:rFonts w:ascii="Times New Roman" w:eastAsia="Times New Roman" w:hAnsi="Times New Roman" w:cs="Times New Roman"/>
          <w:color w:val="000000"/>
          <w:sz w:val="24"/>
          <w:szCs w:val="24"/>
        </w:rPr>
      </w:pPr>
      <w:r w:rsidRPr="00222513">
        <w:rPr>
          <w:rFonts w:ascii="Times New Roman" w:eastAsia="Times New Roman" w:hAnsi="Times New Roman" w:cs="Times New Roman"/>
          <w:sz w:val="24"/>
          <w:szCs w:val="24"/>
        </w:rPr>
        <w:t xml:space="preserve">- создать условия для </w:t>
      </w:r>
      <w:r w:rsidRPr="00222513">
        <w:rPr>
          <w:rFonts w:ascii="Times New Roman" w:eastAsia="Times New Roman" w:hAnsi="Times New Roman" w:cs="Times New Roman"/>
          <w:color w:val="000000"/>
          <w:sz w:val="24"/>
          <w:szCs w:val="24"/>
        </w:rPr>
        <w:t>повышения профессиональной квалификации педагогических работников отрасли культура и искусства;</w:t>
      </w:r>
    </w:p>
    <w:p w:rsidR="00222513" w:rsidRPr="00222513" w:rsidRDefault="00222513" w:rsidP="00222513">
      <w:pPr>
        <w:spacing w:after="0" w:line="240" w:lineRule="auto"/>
        <w:contextualSpacing/>
        <w:jc w:val="both"/>
        <w:rPr>
          <w:rFonts w:ascii="Times New Roman" w:eastAsia="Times New Roman" w:hAnsi="Times New Roman" w:cs="Times New Roman"/>
          <w:sz w:val="24"/>
          <w:szCs w:val="24"/>
        </w:rPr>
      </w:pPr>
      <w:r w:rsidRPr="00222513">
        <w:rPr>
          <w:rFonts w:ascii="Times New Roman" w:eastAsia="Times New Roman" w:hAnsi="Times New Roman" w:cs="Times New Roman"/>
          <w:sz w:val="24"/>
          <w:szCs w:val="24"/>
        </w:rPr>
        <w:t xml:space="preserve"> - повысить качество образовательных услуг колледжа посредством реализации ДПО;</w:t>
      </w:r>
    </w:p>
    <w:p w:rsidR="00222513" w:rsidRPr="00222513" w:rsidRDefault="00222513" w:rsidP="00222513">
      <w:pPr>
        <w:spacing w:after="0" w:line="240" w:lineRule="auto"/>
        <w:contextualSpacing/>
        <w:jc w:val="both"/>
        <w:rPr>
          <w:rFonts w:ascii="Times New Roman" w:eastAsia="Times New Roman" w:hAnsi="Times New Roman" w:cs="Times New Roman"/>
          <w:sz w:val="24"/>
          <w:szCs w:val="24"/>
        </w:rPr>
      </w:pPr>
      <w:r w:rsidRPr="00222513">
        <w:rPr>
          <w:rFonts w:ascii="Times New Roman" w:eastAsia="Times New Roman" w:hAnsi="Times New Roman" w:cs="Times New Roman"/>
          <w:sz w:val="24"/>
          <w:szCs w:val="24"/>
        </w:rPr>
        <w:t>- реализовать  взаимодействие с внешними структурами, организациями и учреждениями образования;</w:t>
      </w:r>
    </w:p>
    <w:p w:rsidR="00222513" w:rsidRPr="00222513" w:rsidRDefault="00222513" w:rsidP="00222513">
      <w:pPr>
        <w:spacing w:after="0" w:line="240" w:lineRule="auto"/>
        <w:contextualSpacing/>
        <w:jc w:val="both"/>
        <w:rPr>
          <w:rFonts w:ascii="Times New Roman" w:eastAsia="Times New Roman" w:hAnsi="Times New Roman" w:cs="Times New Roman"/>
          <w:strike/>
          <w:sz w:val="24"/>
          <w:szCs w:val="24"/>
        </w:rPr>
      </w:pPr>
      <w:r w:rsidRPr="00222513">
        <w:rPr>
          <w:rFonts w:ascii="Times New Roman" w:eastAsia="Times New Roman" w:hAnsi="Times New Roman" w:cs="Times New Roman"/>
          <w:sz w:val="24"/>
          <w:szCs w:val="24"/>
        </w:rPr>
        <w:t xml:space="preserve"> - внедрить систему ДПО с применением дистанционных технологий;</w:t>
      </w:r>
    </w:p>
    <w:p w:rsidR="00222513" w:rsidRPr="00222513" w:rsidRDefault="00222513" w:rsidP="00222513">
      <w:pPr>
        <w:spacing w:after="0" w:line="240" w:lineRule="auto"/>
        <w:jc w:val="both"/>
        <w:rPr>
          <w:rFonts w:ascii="Times New Roman" w:eastAsia="Calibri" w:hAnsi="Times New Roman" w:cs="Times New Roman"/>
          <w:sz w:val="24"/>
          <w:szCs w:val="24"/>
        </w:rPr>
      </w:pPr>
      <w:r w:rsidRPr="00222513">
        <w:rPr>
          <w:rFonts w:ascii="Times New Roman" w:eastAsia="Times New Roman" w:hAnsi="Times New Roman" w:cs="Times New Roman"/>
          <w:sz w:val="24"/>
          <w:szCs w:val="24"/>
        </w:rPr>
        <w:t xml:space="preserve"> - повысить конкурентоспособность колледжа на рынке образовательных услуг.</w:t>
      </w:r>
    </w:p>
    <w:p w:rsidR="00DB10F1" w:rsidRPr="00AC4CEC" w:rsidRDefault="00222513" w:rsidP="00AC4CEC">
      <w:pPr>
        <w:spacing w:after="160" w:line="240" w:lineRule="auto"/>
        <w:ind w:firstLine="709"/>
        <w:contextualSpacing/>
        <w:jc w:val="both"/>
        <w:rPr>
          <w:rFonts w:ascii="Times New Roman" w:eastAsia="Times New Roman" w:hAnsi="Times New Roman" w:cs="Times New Roman"/>
          <w:bCs/>
          <w:sz w:val="24"/>
          <w:szCs w:val="24"/>
          <w:lang w:eastAsia="ru-RU"/>
        </w:rPr>
      </w:pPr>
      <w:r w:rsidRPr="00222513">
        <w:rPr>
          <w:rFonts w:ascii="Times New Roman" w:eastAsia="Times New Roman" w:hAnsi="Times New Roman" w:cs="Times New Roman"/>
          <w:bCs/>
          <w:sz w:val="24"/>
          <w:szCs w:val="24"/>
          <w:lang w:eastAsia="ru-RU"/>
        </w:rPr>
        <w:t>Из 7 показателей результатов, заявленных в проекте «Развитие дополнительного профессионального образования» Программы развития</w:t>
      </w:r>
      <w:r w:rsidRPr="00222513">
        <w:rPr>
          <w:rFonts w:ascii="Times New Roman" w:eastAsia="Calibri" w:hAnsi="Times New Roman" w:cs="Times New Roman"/>
          <w:sz w:val="24"/>
          <w:szCs w:val="24"/>
        </w:rPr>
        <w:t xml:space="preserve"> </w:t>
      </w:r>
      <w:r w:rsidRPr="00222513">
        <w:rPr>
          <w:rFonts w:ascii="Times New Roman" w:eastAsia="Times New Roman" w:hAnsi="Times New Roman" w:cs="Times New Roman"/>
          <w:bCs/>
          <w:sz w:val="24"/>
          <w:szCs w:val="24"/>
          <w:lang w:eastAsia="ru-RU"/>
        </w:rPr>
        <w:t>БУ «Сургутский музыкаль</w:t>
      </w:r>
      <w:r w:rsidR="00AC4CEC">
        <w:rPr>
          <w:rFonts w:ascii="Times New Roman" w:eastAsia="Times New Roman" w:hAnsi="Times New Roman" w:cs="Times New Roman"/>
          <w:bCs/>
          <w:sz w:val="24"/>
          <w:szCs w:val="24"/>
          <w:lang w:eastAsia="ru-RU"/>
        </w:rPr>
        <w:t>ный колледж» на 2021-2025 годы:</w:t>
      </w:r>
      <w:r w:rsidRPr="00222513">
        <w:rPr>
          <w:rFonts w:ascii="Times New Roman" w:eastAsia="Times New Roman" w:hAnsi="Times New Roman" w:cs="Times New Roman"/>
          <w:sz w:val="24"/>
          <w:szCs w:val="24"/>
          <w:lang w:eastAsia="ru-RU"/>
        </w:rPr>
        <w:t xml:space="preserve"> </w:t>
      </w:r>
      <w:r w:rsidR="00946240">
        <w:rPr>
          <w:rFonts w:ascii="Times New Roman" w:hAnsi="Times New Roman" w:cs="Times New Roman"/>
          <w:sz w:val="24"/>
          <w:szCs w:val="24"/>
        </w:rPr>
        <w:t>1) к</w:t>
      </w:r>
      <w:r w:rsidRPr="00222513">
        <w:rPr>
          <w:rFonts w:ascii="Times New Roman" w:hAnsi="Times New Roman" w:cs="Times New Roman"/>
          <w:sz w:val="24"/>
          <w:szCs w:val="24"/>
        </w:rPr>
        <w:t>оличество реализуемых дополнительных профессиональных образовательных программ;</w:t>
      </w:r>
      <w:r w:rsidRPr="00222513">
        <w:rPr>
          <w:rFonts w:ascii="Times New Roman" w:hAnsi="Times New Roman" w:cs="Times New Roman"/>
          <w:b/>
          <w:sz w:val="24"/>
          <w:szCs w:val="24"/>
        </w:rPr>
        <w:t xml:space="preserve"> </w:t>
      </w:r>
      <w:r w:rsidR="00F52A89">
        <w:rPr>
          <w:rFonts w:ascii="Times New Roman" w:hAnsi="Times New Roman" w:cs="Times New Roman"/>
          <w:sz w:val="24"/>
          <w:szCs w:val="24"/>
        </w:rPr>
        <w:t>2) к</w:t>
      </w:r>
      <w:r w:rsidRPr="00222513">
        <w:rPr>
          <w:rFonts w:ascii="Times New Roman" w:hAnsi="Times New Roman" w:cs="Times New Roman"/>
          <w:sz w:val="24"/>
          <w:szCs w:val="24"/>
        </w:rPr>
        <w:t>оличество обучающихся (слушателей) по ДПП;</w:t>
      </w:r>
      <w:r w:rsidRPr="00222513">
        <w:rPr>
          <w:rFonts w:ascii="Times New Roman" w:eastAsia="Times New Roman" w:hAnsi="Times New Roman" w:cs="Times New Roman"/>
          <w:sz w:val="24"/>
          <w:szCs w:val="24"/>
          <w:lang w:eastAsia="ru-RU"/>
        </w:rPr>
        <w:t xml:space="preserve"> 3) К</w:t>
      </w:r>
      <w:r w:rsidRPr="00222513">
        <w:rPr>
          <w:rFonts w:ascii="Times New Roman" w:hAnsi="Times New Roman" w:cs="Times New Roman"/>
          <w:sz w:val="24"/>
          <w:szCs w:val="24"/>
        </w:rPr>
        <w:t xml:space="preserve">оличество организаций, направивших сотрудников на обучение по ДПП не менее 3-х лет подряд; </w:t>
      </w:r>
      <w:proofErr w:type="gramStart"/>
      <w:r w:rsidRPr="00222513">
        <w:rPr>
          <w:rFonts w:ascii="Times New Roman" w:hAnsi="Times New Roman" w:cs="Times New Roman"/>
          <w:sz w:val="24"/>
          <w:szCs w:val="24"/>
        </w:rPr>
        <w:t>4) Количество субъектов, направивших на обучение (слушателей), по дополнительным профессиональным программам (повышение квалификации, профессиональная переподготовка);</w:t>
      </w:r>
      <w:r w:rsidR="00DB10F1">
        <w:rPr>
          <w:rFonts w:ascii="Times New Roman" w:hAnsi="Times New Roman" w:cs="Times New Roman"/>
          <w:sz w:val="24"/>
          <w:szCs w:val="24"/>
        </w:rPr>
        <w:t xml:space="preserve"> </w:t>
      </w:r>
      <w:r w:rsidR="00F52A89">
        <w:rPr>
          <w:rFonts w:ascii="Times New Roman" w:hAnsi="Times New Roman" w:cs="Times New Roman"/>
          <w:sz w:val="24"/>
          <w:szCs w:val="24"/>
        </w:rPr>
        <w:t>5) ч</w:t>
      </w:r>
      <w:r w:rsidRPr="00222513">
        <w:rPr>
          <w:rFonts w:ascii="Times New Roman" w:hAnsi="Times New Roman" w:cs="Times New Roman"/>
          <w:sz w:val="24"/>
          <w:szCs w:val="24"/>
        </w:rPr>
        <w:t xml:space="preserve">исленность/ удельный вес педагогических работников колледжа, обеспечивающих реализацию ДПО, от основного количества педагогических работников колледжа; </w:t>
      </w:r>
      <w:r w:rsidRPr="00DB10F1">
        <w:rPr>
          <w:rFonts w:ascii="Times New Roman" w:hAnsi="Times New Roman" w:cs="Times New Roman"/>
          <w:sz w:val="24"/>
          <w:szCs w:val="24"/>
        </w:rPr>
        <w:t>6)</w:t>
      </w:r>
      <w:r w:rsidR="00F52A89">
        <w:rPr>
          <w:rFonts w:ascii="Times New Roman" w:hAnsi="Times New Roman" w:cs="Times New Roman"/>
          <w:sz w:val="24"/>
          <w:szCs w:val="24"/>
        </w:rPr>
        <w:t xml:space="preserve"> ч</w:t>
      </w:r>
      <w:r w:rsidRPr="00222513">
        <w:rPr>
          <w:rFonts w:ascii="Times New Roman" w:hAnsi="Times New Roman" w:cs="Times New Roman"/>
          <w:sz w:val="24"/>
          <w:szCs w:val="24"/>
        </w:rPr>
        <w:t>исленность/удельный вес педагогических работников, имеющих высшую квалификационную категорию, ученые степени и (или) почетные звания, в общей численности педагогических работнико</w:t>
      </w:r>
      <w:r>
        <w:rPr>
          <w:rFonts w:ascii="Times New Roman" w:hAnsi="Times New Roman" w:cs="Times New Roman"/>
          <w:sz w:val="24"/>
          <w:szCs w:val="24"/>
        </w:rPr>
        <w:t>в, участвующих в реализации ДПО;</w:t>
      </w:r>
      <w:proofErr w:type="gramEnd"/>
      <w:r w:rsidR="00F52A89">
        <w:rPr>
          <w:rFonts w:ascii="Times New Roman" w:hAnsi="Times New Roman" w:cs="Times New Roman"/>
          <w:sz w:val="24"/>
          <w:szCs w:val="24"/>
        </w:rPr>
        <w:t xml:space="preserve"> 7) ф</w:t>
      </w:r>
      <w:r w:rsidRPr="00222513">
        <w:rPr>
          <w:rFonts w:ascii="Times New Roman" w:hAnsi="Times New Roman" w:cs="Times New Roman"/>
          <w:sz w:val="24"/>
          <w:szCs w:val="24"/>
        </w:rPr>
        <w:t>инансово-экономическое сопровождение деятельности ДПО.</w:t>
      </w:r>
      <w:r w:rsidR="00896793">
        <w:rPr>
          <w:rFonts w:ascii="Times New Roman" w:hAnsi="Times New Roman" w:cs="Times New Roman"/>
          <w:sz w:val="24"/>
          <w:szCs w:val="24"/>
        </w:rPr>
        <w:t xml:space="preserve"> </w:t>
      </w:r>
    </w:p>
    <w:p w:rsidR="00AC4CEC" w:rsidRDefault="00AC4CEC" w:rsidP="00896793">
      <w:pPr>
        <w:spacing w:after="160" w:line="240" w:lineRule="auto"/>
        <w:ind w:firstLine="709"/>
        <w:contextualSpacing/>
        <w:jc w:val="both"/>
        <w:rPr>
          <w:rFonts w:ascii="Times New Roman" w:hAnsi="Times New Roman" w:cs="Times New Roman"/>
          <w:sz w:val="24"/>
          <w:szCs w:val="24"/>
        </w:rPr>
      </w:pPr>
      <w:r w:rsidRPr="00AC4CEC">
        <w:rPr>
          <w:rFonts w:ascii="Times New Roman" w:hAnsi="Times New Roman" w:cs="Times New Roman"/>
          <w:b/>
          <w:sz w:val="24"/>
          <w:szCs w:val="24"/>
        </w:rPr>
        <w:t>В 1 полугодии 2022 года достигнуты с превышением</w:t>
      </w:r>
      <w:r w:rsidR="009B07A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C4CEC">
        <w:rPr>
          <w:rFonts w:ascii="Times New Roman" w:hAnsi="Times New Roman" w:cs="Times New Roman"/>
          <w:b/>
          <w:sz w:val="24"/>
          <w:szCs w:val="24"/>
        </w:rPr>
        <w:t>2 показателя (28,6%)</w:t>
      </w:r>
      <w:r>
        <w:rPr>
          <w:rFonts w:ascii="Times New Roman" w:hAnsi="Times New Roman" w:cs="Times New Roman"/>
          <w:sz w:val="24"/>
          <w:szCs w:val="24"/>
        </w:rPr>
        <w:t xml:space="preserve"> - 1)</w:t>
      </w:r>
      <w:r w:rsidRPr="00AC4CEC">
        <w:rPr>
          <w:rFonts w:ascii="Times New Roman" w:hAnsi="Times New Roman" w:cs="Times New Roman"/>
          <w:sz w:val="24"/>
          <w:szCs w:val="24"/>
        </w:rPr>
        <w:t xml:space="preserve"> </w:t>
      </w:r>
      <w:r w:rsidR="00F52A89">
        <w:rPr>
          <w:rFonts w:ascii="Times New Roman" w:hAnsi="Times New Roman" w:cs="Times New Roman"/>
          <w:sz w:val="24"/>
          <w:szCs w:val="24"/>
        </w:rPr>
        <w:t>к</w:t>
      </w:r>
      <w:r w:rsidRPr="00222513">
        <w:rPr>
          <w:rFonts w:ascii="Times New Roman" w:hAnsi="Times New Roman" w:cs="Times New Roman"/>
          <w:sz w:val="24"/>
          <w:szCs w:val="24"/>
        </w:rPr>
        <w:t>оличество обучающихся (слушателей) по ДПП</w:t>
      </w:r>
      <w:r w:rsidRPr="00DB10F1">
        <w:rPr>
          <w:rFonts w:ascii="Times New Roman" w:hAnsi="Times New Roman" w:cs="Times New Roman"/>
          <w:sz w:val="24"/>
          <w:szCs w:val="24"/>
        </w:rPr>
        <w:t xml:space="preserve"> </w:t>
      </w:r>
      <w:r>
        <w:rPr>
          <w:rFonts w:ascii="Times New Roman" w:hAnsi="Times New Roman" w:cs="Times New Roman"/>
          <w:sz w:val="24"/>
          <w:szCs w:val="24"/>
        </w:rPr>
        <w:t>(</w:t>
      </w:r>
      <w:r w:rsidR="00DB10F1" w:rsidRPr="00DB10F1">
        <w:rPr>
          <w:rFonts w:ascii="Times New Roman" w:hAnsi="Times New Roman" w:cs="Times New Roman"/>
          <w:sz w:val="24"/>
          <w:szCs w:val="24"/>
        </w:rPr>
        <w:t>с применением дистанционных технологий</w:t>
      </w:r>
      <w:r>
        <w:rPr>
          <w:rFonts w:ascii="Times New Roman" w:hAnsi="Times New Roman" w:cs="Times New Roman"/>
          <w:sz w:val="24"/>
          <w:szCs w:val="24"/>
        </w:rPr>
        <w:t>)</w:t>
      </w:r>
      <w:r w:rsidR="00F52A89">
        <w:rPr>
          <w:rFonts w:ascii="Times New Roman" w:hAnsi="Times New Roman" w:cs="Times New Roman"/>
          <w:sz w:val="24"/>
          <w:szCs w:val="24"/>
        </w:rPr>
        <w:t xml:space="preserve"> </w:t>
      </w:r>
      <w:r>
        <w:rPr>
          <w:rFonts w:ascii="Times New Roman" w:hAnsi="Times New Roman" w:cs="Times New Roman"/>
          <w:sz w:val="24"/>
          <w:szCs w:val="24"/>
        </w:rPr>
        <w:t>2)</w:t>
      </w:r>
      <w:r w:rsidRPr="00AC4CEC">
        <w:rPr>
          <w:rFonts w:ascii="Times New Roman" w:hAnsi="Times New Roman" w:cs="Times New Roman"/>
          <w:sz w:val="24"/>
          <w:szCs w:val="24"/>
        </w:rPr>
        <w:t xml:space="preserve"> </w:t>
      </w:r>
      <w:r w:rsidRPr="00222513">
        <w:rPr>
          <w:rFonts w:ascii="Times New Roman" w:hAnsi="Times New Roman" w:cs="Times New Roman"/>
          <w:sz w:val="24"/>
          <w:szCs w:val="24"/>
        </w:rPr>
        <w:t>Численность/удельный вес педагогических работников, имеющих высшую квалификационную категорию, ученые степени и (или) почетные звания, в общей численности педагогических работнико</w:t>
      </w:r>
      <w:r>
        <w:rPr>
          <w:rFonts w:ascii="Times New Roman" w:hAnsi="Times New Roman" w:cs="Times New Roman"/>
          <w:sz w:val="24"/>
          <w:szCs w:val="24"/>
        </w:rPr>
        <w:t>в, участвующих в реализации ДПО</w:t>
      </w:r>
      <w:r w:rsidR="00F52A89">
        <w:rPr>
          <w:rFonts w:ascii="Times New Roman" w:hAnsi="Times New Roman" w:cs="Times New Roman"/>
          <w:sz w:val="24"/>
          <w:szCs w:val="24"/>
        </w:rPr>
        <w:t>.</w:t>
      </w:r>
    </w:p>
    <w:p w:rsidR="00222513" w:rsidRPr="00946240" w:rsidRDefault="00946240" w:rsidP="00946240">
      <w:pPr>
        <w:spacing w:after="160" w:line="240" w:lineRule="auto"/>
        <w:ind w:firstLine="709"/>
        <w:contextualSpacing/>
        <w:jc w:val="both"/>
        <w:rPr>
          <w:rFonts w:ascii="Times New Roman" w:eastAsia="Times New Roman" w:hAnsi="Times New Roman" w:cs="Times New Roman"/>
          <w:bCs/>
          <w:sz w:val="24"/>
          <w:szCs w:val="24"/>
          <w:lang w:eastAsia="ru-RU"/>
        </w:rPr>
      </w:pPr>
      <w:r w:rsidRPr="00DA7095">
        <w:rPr>
          <w:rFonts w:ascii="Times New Roman" w:eastAsia="Times New Roman" w:hAnsi="Times New Roman" w:cs="Times New Roman"/>
          <w:b/>
          <w:sz w:val="24"/>
          <w:szCs w:val="24"/>
          <w:lang w:eastAsia="ru-RU"/>
        </w:rPr>
        <w:t xml:space="preserve">Не достигнуты в </w:t>
      </w:r>
      <w:r>
        <w:rPr>
          <w:rFonts w:ascii="Times New Roman" w:eastAsia="Times New Roman" w:hAnsi="Times New Roman" w:cs="Times New Roman"/>
          <w:b/>
          <w:sz w:val="24"/>
          <w:szCs w:val="24"/>
          <w:lang w:eastAsia="ru-RU"/>
        </w:rPr>
        <w:t xml:space="preserve">1 полугодии </w:t>
      </w:r>
      <w:r w:rsidRPr="00DA7095">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2</w:t>
      </w:r>
      <w:r w:rsidRPr="00DA7095">
        <w:rPr>
          <w:rFonts w:ascii="Times New Roman" w:eastAsia="Times New Roman" w:hAnsi="Times New Roman" w:cs="Times New Roman"/>
          <w:b/>
          <w:sz w:val="24"/>
          <w:szCs w:val="24"/>
          <w:lang w:eastAsia="ru-RU"/>
        </w:rPr>
        <w:t xml:space="preserve"> год</w:t>
      </w:r>
      <w:r>
        <w:rPr>
          <w:rFonts w:ascii="Times New Roman" w:eastAsia="Times New Roman" w:hAnsi="Times New Roman" w:cs="Times New Roman"/>
          <w:b/>
          <w:sz w:val="24"/>
          <w:szCs w:val="24"/>
          <w:lang w:eastAsia="ru-RU"/>
        </w:rPr>
        <w:t>а</w:t>
      </w:r>
      <w:r w:rsidRPr="00DA7095">
        <w:rPr>
          <w:rFonts w:ascii="Times New Roman" w:eastAsia="Times New Roman" w:hAnsi="Times New Roman" w:cs="Times New Roman"/>
          <w:b/>
          <w:sz w:val="24"/>
          <w:szCs w:val="24"/>
          <w:lang w:eastAsia="ru-RU"/>
        </w:rPr>
        <w:t xml:space="preserve"> результаты по </w:t>
      </w:r>
      <w:r>
        <w:rPr>
          <w:rFonts w:ascii="Times New Roman" w:eastAsia="Times New Roman" w:hAnsi="Times New Roman" w:cs="Times New Roman"/>
          <w:b/>
          <w:sz w:val="24"/>
          <w:szCs w:val="24"/>
          <w:lang w:eastAsia="ru-RU"/>
        </w:rPr>
        <w:t>5</w:t>
      </w:r>
      <w:r w:rsidRPr="00DA7095">
        <w:rPr>
          <w:rFonts w:ascii="Times New Roman" w:eastAsia="Times New Roman" w:hAnsi="Times New Roman" w:cs="Times New Roman"/>
          <w:b/>
          <w:sz w:val="24"/>
          <w:szCs w:val="24"/>
          <w:lang w:eastAsia="ru-RU"/>
        </w:rPr>
        <w:t xml:space="preserve"> показателям</w:t>
      </w:r>
      <w:r>
        <w:rPr>
          <w:rFonts w:ascii="Times New Roman" w:eastAsia="Times New Roman" w:hAnsi="Times New Roman" w:cs="Times New Roman"/>
          <w:b/>
          <w:sz w:val="24"/>
          <w:szCs w:val="24"/>
          <w:lang w:eastAsia="ru-RU"/>
        </w:rPr>
        <w:t>: (71,4</w:t>
      </w:r>
      <w:r w:rsidR="00DA14C7" w:rsidRPr="000175F1">
        <w:rPr>
          <w:rFonts w:ascii="Times New Roman" w:hAnsi="Times New Roman" w:cs="Times New Roman"/>
          <w:noProof/>
          <w:lang w:eastAsia="ru-RU"/>
        </w:rPr>
        <mc:AlternateContent>
          <mc:Choice Requires="wps">
            <w:drawing>
              <wp:anchor distT="0" distB="0" distL="114300" distR="114300" simplePos="0" relativeHeight="251904000" behindDoc="1" locked="0" layoutInCell="0" allowOverlap="1" wp14:anchorId="0518FB93" wp14:editId="2A77FAF7">
                <wp:simplePos x="0" y="0"/>
                <wp:positionH relativeFrom="page">
                  <wp:posOffset>229870</wp:posOffset>
                </wp:positionH>
                <wp:positionV relativeFrom="page">
                  <wp:posOffset>238760</wp:posOffset>
                </wp:positionV>
                <wp:extent cx="1190625" cy="7277100"/>
                <wp:effectExtent l="666750" t="762000" r="28575" b="19050"/>
                <wp:wrapSquare wrapText="bothSides"/>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DA14C7">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DA14C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DA14C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DA14C7">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89" style="position:absolute;left:0;text-align:left;margin-left:18.1pt;margin-top:18.8pt;width:93.75pt;height:573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DA14C7">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DA14C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DA14C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DA14C7">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Pr>
          <w:rFonts w:ascii="Times New Roman" w:eastAsia="Times New Roman" w:hAnsi="Times New Roman" w:cs="Times New Roman"/>
          <w:b/>
          <w:sz w:val="24"/>
          <w:szCs w:val="24"/>
          <w:lang w:eastAsia="ru-RU"/>
        </w:rPr>
        <w:t>%)</w:t>
      </w:r>
      <w:r>
        <w:rPr>
          <w:rFonts w:ascii="Times New Roman" w:eastAsia="Times New Roman" w:hAnsi="Times New Roman" w:cs="Times New Roman"/>
          <w:bCs/>
          <w:sz w:val="24"/>
          <w:szCs w:val="24"/>
          <w:lang w:eastAsia="ru-RU"/>
        </w:rPr>
        <w:t>:</w:t>
      </w:r>
      <w:r w:rsidRPr="00222513">
        <w:rPr>
          <w:rFonts w:ascii="Times New Roman" w:eastAsia="Times New Roman" w:hAnsi="Times New Roman" w:cs="Times New Roman"/>
          <w:sz w:val="24"/>
          <w:szCs w:val="24"/>
          <w:lang w:eastAsia="ru-RU"/>
        </w:rPr>
        <w:t xml:space="preserve"> </w:t>
      </w:r>
      <w:r w:rsidR="00F52A89">
        <w:rPr>
          <w:rFonts w:ascii="Times New Roman" w:hAnsi="Times New Roman" w:cs="Times New Roman"/>
          <w:sz w:val="24"/>
          <w:szCs w:val="24"/>
        </w:rPr>
        <w:t>1) к</w:t>
      </w:r>
      <w:r w:rsidRPr="00222513">
        <w:rPr>
          <w:rFonts w:ascii="Times New Roman" w:hAnsi="Times New Roman" w:cs="Times New Roman"/>
          <w:sz w:val="24"/>
          <w:szCs w:val="24"/>
        </w:rPr>
        <w:t>оличество реализуемых дополнительных профессиональных образовательных программ;</w:t>
      </w:r>
      <w:r w:rsidRPr="00222513">
        <w:rPr>
          <w:rFonts w:ascii="Times New Roman" w:hAnsi="Times New Roman" w:cs="Times New Roman"/>
          <w:b/>
          <w:sz w:val="24"/>
          <w:szCs w:val="24"/>
        </w:rPr>
        <w:t xml:space="preserve"> </w:t>
      </w:r>
      <w:r>
        <w:rPr>
          <w:rFonts w:ascii="Times New Roman" w:eastAsia="Times New Roman" w:hAnsi="Times New Roman" w:cs="Times New Roman"/>
          <w:sz w:val="24"/>
          <w:szCs w:val="24"/>
          <w:lang w:eastAsia="ru-RU"/>
        </w:rPr>
        <w:t>2</w:t>
      </w:r>
      <w:r w:rsidR="00F52A89">
        <w:rPr>
          <w:rFonts w:ascii="Times New Roman" w:eastAsia="Times New Roman" w:hAnsi="Times New Roman" w:cs="Times New Roman"/>
          <w:sz w:val="24"/>
          <w:szCs w:val="24"/>
          <w:lang w:eastAsia="ru-RU"/>
        </w:rPr>
        <w:t>) к</w:t>
      </w:r>
      <w:r w:rsidRPr="00222513">
        <w:rPr>
          <w:rFonts w:ascii="Times New Roman" w:hAnsi="Times New Roman" w:cs="Times New Roman"/>
          <w:sz w:val="24"/>
          <w:szCs w:val="24"/>
        </w:rPr>
        <w:t>оличество организаций, направивших сотрудников на обучение п</w:t>
      </w:r>
      <w:r>
        <w:rPr>
          <w:rFonts w:ascii="Times New Roman" w:hAnsi="Times New Roman" w:cs="Times New Roman"/>
          <w:sz w:val="24"/>
          <w:szCs w:val="24"/>
        </w:rPr>
        <w:t>о ДПП не менее 3-х лет подряд; 3</w:t>
      </w:r>
      <w:r w:rsidR="00F52A89">
        <w:rPr>
          <w:rFonts w:ascii="Times New Roman" w:hAnsi="Times New Roman" w:cs="Times New Roman"/>
          <w:sz w:val="24"/>
          <w:szCs w:val="24"/>
        </w:rPr>
        <w:t>) к</w:t>
      </w:r>
      <w:r w:rsidRPr="00222513">
        <w:rPr>
          <w:rFonts w:ascii="Times New Roman" w:hAnsi="Times New Roman" w:cs="Times New Roman"/>
          <w:sz w:val="24"/>
          <w:szCs w:val="24"/>
        </w:rPr>
        <w:t>оличество субъектов, направивших на обучение (слушателей), по дополнительным профессиональным программам (повышение квалификации, профессиональная переподготовка);</w:t>
      </w:r>
      <w:r>
        <w:rPr>
          <w:rFonts w:ascii="Times New Roman" w:hAnsi="Times New Roman" w:cs="Times New Roman"/>
          <w:sz w:val="24"/>
          <w:szCs w:val="24"/>
        </w:rPr>
        <w:t xml:space="preserve"> 4</w:t>
      </w:r>
      <w:r w:rsidR="00F52A89">
        <w:rPr>
          <w:rFonts w:ascii="Times New Roman" w:hAnsi="Times New Roman" w:cs="Times New Roman"/>
          <w:sz w:val="24"/>
          <w:szCs w:val="24"/>
        </w:rPr>
        <w:t>) ч</w:t>
      </w:r>
      <w:r w:rsidRPr="00222513">
        <w:rPr>
          <w:rFonts w:ascii="Times New Roman" w:hAnsi="Times New Roman" w:cs="Times New Roman"/>
          <w:sz w:val="24"/>
          <w:szCs w:val="24"/>
        </w:rPr>
        <w:t xml:space="preserve">исленность/ удельный вес </w:t>
      </w:r>
      <w:r w:rsidRPr="00222513">
        <w:rPr>
          <w:rFonts w:ascii="Times New Roman" w:hAnsi="Times New Roman" w:cs="Times New Roman"/>
          <w:sz w:val="24"/>
          <w:szCs w:val="24"/>
        </w:rPr>
        <w:lastRenderedPageBreak/>
        <w:t xml:space="preserve">педагогических работников колледжа, обеспечивающих реализацию ДПО, от основного количества педагогических работников колледжа; </w:t>
      </w:r>
      <w:r>
        <w:rPr>
          <w:rFonts w:ascii="Times New Roman" w:hAnsi="Times New Roman" w:cs="Times New Roman"/>
          <w:sz w:val="24"/>
          <w:szCs w:val="24"/>
        </w:rPr>
        <w:t>5</w:t>
      </w:r>
      <w:r w:rsidR="00F52A89">
        <w:rPr>
          <w:rFonts w:ascii="Times New Roman" w:hAnsi="Times New Roman" w:cs="Times New Roman"/>
          <w:sz w:val="24"/>
          <w:szCs w:val="24"/>
        </w:rPr>
        <w:t>) ф</w:t>
      </w:r>
      <w:r w:rsidRPr="00222513">
        <w:rPr>
          <w:rFonts w:ascii="Times New Roman" w:hAnsi="Times New Roman" w:cs="Times New Roman"/>
          <w:sz w:val="24"/>
          <w:szCs w:val="24"/>
        </w:rPr>
        <w:t>инансово-экономическое сопровождение деятельности ДПО.</w:t>
      </w:r>
      <w:r>
        <w:rPr>
          <w:rFonts w:ascii="Times New Roman" w:hAnsi="Times New Roman" w:cs="Times New Roman"/>
          <w:sz w:val="24"/>
          <w:szCs w:val="24"/>
        </w:rPr>
        <w:t xml:space="preserve"> П</w:t>
      </w:r>
      <w:r w:rsidR="00BD72A9">
        <w:rPr>
          <w:rFonts w:ascii="Times New Roman" w:hAnsi="Times New Roman" w:cs="Times New Roman"/>
          <w:sz w:val="24"/>
          <w:szCs w:val="24"/>
        </w:rPr>
        <w:t xml:space="preserve">олное </w:t>
      </w:r>
      <w:r w:rsidR="00896793">
        <w:rPr>
          <w:rFonts w:ascii="Times New Roman" w:hAnsi="Times New Roman" w:cs="Times New Roman"/>
          <w:sz w:val="24"/>
          <w:szCs w:val="24"/>
        </w:rPr>
        <w:t>д</w:t>
      </w:r>
      <w:r w:rsidR="00222513" w:rsidRPr="00222513">
        <w:rPr>
          <w:rFonts w:ascii="Times New Roman" w:hAnsi="Times New Roman" w:cs="Times New Roman"/>
          <w:sz w:val="24"/>
          <w:szCs w:val="24"/>
        </w:rPr>
        <w:t xml:space="preserve">остижение показателей запланировано до конца </w:t>
      </w:r>
      <w:r w:rsidR="00222513" w:rsidRPr="00222513">
        <w:rPr>
          <w:rFonts w:ascii="Times New Roman" w:hAnsi="Times New Roman" w:cs="Times New Roman"/>
          <w:sz w:val="24"/>
          <w:szCs w:val="24"/>
          <w:lang w:val="en-US"/>
        </w:rPr>
        <w:t>II</w:t>
      </w:r>
      <w:r w:rsidR="00222513" w:rsidRPr="00222513">
        <w:rPr>
          <w:rFonts w:ascii="Times New Roman" w:hAnsi="Times New Roman" w:cs="Times New Roman"/>
          <w:sz w:val="24"/>
          <w:szCs w:val="24"/>
        </w:rPr>
        <w:t xml:space="preserve"> полугодия 2022 года.</w:t>
      </w:r>
    </w:p>
    <w:p w:rsidR="003A0686" w:rsidRPr="003A0686" w:rsidRDefault="00946240" w:rsidP="003A0686">
      <w:pPr>
        <w:tabs>
          <w:tab w:val="left" w:pos="993"/>
        </w:tabs>
        <w:spacing w:after="0" w:line="240" w:lineRule="auto"/>
        <w:jc w:val="both"/>
        <w:rPr>
          <w:rFonts w:ascii="Times New Roman" w:hAnsi="Times New Roman" w:cs="Times New Roman"/>
          <w:b/>
          <w:bCs/>
          <w:sz w:val="24"/>
          <w:szCs w:val="24"/>
        </w:rPr>
      </w:pPr>
      <w:r w:rsidRPr="00860646">
        <w:rPr>
          <w:rFonts w:ascii="Times New Roman" w:hAnsi="Times New Roman" w:cs="Times New Roman"/>
          <w:noProof/>
          <w:lang w:eastAsia="ru-RU"/>
        </w:rPr>
        <mc:AlternateContent>
          <mc:Choice Requires="wps">
            <w:drawing>
              <wp:anchor distT="0" distB="0" distL="114300" distR="114300" simplePos="0" relativeHeight="251926528" behindDoc="1" locked="0" layoutInCell="0" allowOverlap="1" wp14:anchorId="261C1944" wp14:editId="1F020F23">
                <wp:simplePos x="0" y="0"/>
                <wp:positionH relativeFrom="page">
                  <wp:posOffset>187960</wp:posOffset>
                </wp:positionH>
                <wp:positionV relativeFrom="page">
                  <wp:posOffset>269240</wp:posOffset>
                </wp:positionV>
                <wp:extent cx="1190625" cy="7277100"/>
                <wp:effectExtent l="666750" t="762000" r="28575" b="19050"/>
                <wp:wrapSquare wrapText="bothSides"/>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946240">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946240">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946240">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946240">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90" style="position:absolute;left:0;text-align:left;margin-left:14.8pt;margin-top:21.2pt;width:93.75pt;height:573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946240">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946240">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946240">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946240">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3A0686" w:rsidRPr="003A0686">
        <w:rPr>
          <w:rFonts w:ascii="Times New Roman" w:hAnsi="Times New Roman" w:cs="Times New Roman"/>
          <w:b/>
          <w:bCs/>
          <w:sz w:val="24"/>
          <w:szCs w:val="24"/>
        </w:rPr>
        <w:t>ФОРМИРОВАНИЕ ИМИДЖА КОЛЛЕДЖА В ИНФОРМАЦИОННО-КОММУНИКАЦИОННОМ И СОЦИОКУЛЬТУРНОМ ПРОСТРАНСТВ</w:t>
      </w:r>
      <w:r w:rsidR="003A0686">
        <w:rPr>
          <w:rFonts w:ascii="Times New Roman" w:hAnsi="Times New Roman" w:cs="Times New Roman"/>
          <w:b/>
          <w:bCs/>
          <w:sz w:val="24"/>
          <w:szCs w:val="24"/>
        </w:rPr>
        <w:t>Е ГОРОДА СУРГУТА, ХМАО-ЮГРЫ, РФ.</w:t>
      </w:r>
    </w:p>
    <w:p w:rsidR="003A0686" w:rsidRPr="003A0686" w:rsidRDefault="003A0686" w:rsidP="003A0686">
      <w:pPr>
        <w:tabs>
          <w:tab w:val="left" w:pos="993"/>
        </w:tabs>
        <w:spacing w:after="0" w:line="240" w:lineRule="auto"/>
        <w:rPr>
          <w:rFonts w:ascii="Times New Roman" w:hAnsi="Times New Roman" w:cs="Times New Roman"/>
          <w:b/>
          <w:sz w:val="24"/>
          <w:szCs w:val="24"/>
          <w:shd w:val="clear" w:color="auto" w:fill="FFFFFF"/>
        </w:rPr>
      </w:pPr>
      <w:r>
        <w:rPr>
          <w:rFonts w:ascii="Times New Roman" w:hAnsi="Times New Roman" w:cs="Times New Roman"/>
          <w:b/>
          <w:bCs/>
          <w:sz w:val="24"/>
          <w:szCs w:val="24"/>
        </w:rPr>
        <w:t>1.П</w:t>
      </w:r>
      <w:r w:rsidRPr="003A0686">
        <w:rPr>
          <w:rFonts w:ascii="Times New Roman" w:hAnsi="Times New Roman" w:cs="Times New Roman"/>
          <w:b/>
          <w:bCs/>
          <w:sz w:val="24"/>
          <w:szCs w:val="24"/>
        </w:rPr>
        <w:t xml:space="preserve">роект </w:t>
      </w:r>
      <w:r w:rsidR="009B07AB">
        <w:rPr>
          <w:rFonts w:ascii="Times New Roman" w:hAnsi="Times New Roman" w:cs="Times New Roman"/>
          <w:b/>
          <w:sz w:val="24"/>
          <w:szCs w:val="24"/>
          <w:shd w:val="clear" w:color="auto" w:fill="FFFFFF"/>
        </w:rPr>
        <w:t>«</w:t>
      </w:r>
      <w:proofErr w:type="spellStart"/>
      <w:r w:rsidR="009B07AB">
        <w:rPr>
          <w:rFonts w:ascii="Times New Roman" w:hAnsi="Times New Roman" w:cs="Times New Roman"/>
          <w:b/>
          <w:sz w:val="24"/>
          <w:szCs w:val="24"/>
          <w:shd w:val="clear" w:color="auto" w:fill="FFFFFF"/>
        </w:rPr>
        <w:t>М</w:t>
      </w:r>
      <w:r w:rsidRPr="003A0686">
        <w:rPr>
          <w:rFonts w:ascii="Times New Roman" w:hAnsi="Times New Roman" w:cs="Times New Roman"/>
          <w:b/>
          <w:sz w:val="24"/>
          <w:szCs w:val="24"/>
          <w:shd w:val="clear" w:color="auto" w:fill="FFFFFF"/>
        </w:rPr>
        <w:t>едиарилейшнз</w:t>
      </w:r>
      <w:proofErr w:type="spellEnd"/>
      <w:r w:rsidRPr="003A0686">
        <w:rPr>
          <w:rFonts w:ascii="Times New Roman" w:hAnsi="Times New Roman" w:cs="Times New Roman"/>
          <w:b/>
          <w:sz w:val="24"/>
          <w:szCs w:val="24"/>
          <w:shd w:val="clear" w:color="auto" w:fill="FFFFFF"/>
        </w:rPr>
        <w:t xml:space="preserve"> как процесс создания </w:t>
      </w:r>
      <w:proofErr w:type="spellStart"/>
      <w:r w:rsidRPr="003A0686">
        <w:rPr>
          <w:rFonts w:ascii="Times New Roman" w:hAnsi="Times New Roman" w:cs="Times New Roman"/>
          <w:b/>
          <w:sz w:val="24"/>
          <w:szCs w:val="24"/>
          <w:shd w:val="clear" w:color="auto" w:fill="FFFFFF"/>
        </w:rPr>
        <w:t>паблицитного</w:t>
      </w:r>
      <w:proofErr w:type="spellEnd"/>
      <w:r w:rsidRPr="003A0686">
        <w:rPr>
          <w:rFonts w:ascii="Times New Roman" w:hAnsi="Times New Roman" w:cs="Times New Roman"/>
          <w:b/>
          <w:sz w:val="24"/>
          <w:szCs w:val="24"/>
          <w:shd w:val="clear" w:color="auto" w:fill="FFFFFF"/>
        </w:rPr>
        <w:t xml:space="preserve"> капитала»</w:t>
      </w:r>
      <w:r w:rsidR="00DA14C7">
        <w:rPr>
          <w:rFonts w:ascii="Times New Roman" w:hAnsi="Times New Roman" w:cs="Times New Roman"/>
          <w:b/>
          <w:sz w:val="24"/>
          <w:szCs w:val="24"/>
          <w:shd w:val="clear" w:color="auto" w:fill="FFFFFF"/>
        </w:rPr>
        <w:t xml:space="preserve"> (Приложение 22)</w:t>
      </w:r>
    </w:p>
    <w:p w:rsidR="003A0686" w:rsidRPr="003A0686" w:rsidRDefault="003A0686" w:rsidP="003A0686">
      <w:pPr>
        <w:spacing w:after="0" w:line="240" w:lineRule="auto"/>
        <w:ind w:firstLine="709"/>
        <w:jc w:val="both"/>
        <w:rPr>
          <w:rFonts w:ascii="Times New Roman" w:hAnsi="Times New Roman" w:cs="Times New Roman"/>
          <w:sz w:val="24"/>
        </w:rPr>
      </w:pPr>
      <w:r w:rsidRPr="003A0686">
        <w:rPr>
          <w:rFonts w:ascii="Times New Roman" w:hAnsi="Times New Roman" w:cs="Times New Roman"/>
          <w:b/>
          <w:sz w:val="24"/>
        </w:rPr>
        <w:t>Цель:</w:t>
      </w:r>
      <w:r w:rsidRPr="003A0686">
        <w:rPr>
          <w:rFonts w:ascii="Times New Roman" w:hAnsi="Times New Roman" w:cs="Times New Roman"/>
          <w:sz w:val="24"/>
        </w:rPr>
        <w:t xml:space="preserve"> формирование собственного информационного потока для продвижения и позиционирования имиджа БУ «Сургутский музыкальный колледж», обеспечивая его постоянное присутствие в информационно-коммуникационном поле социокультурного пространства г. Сургута, ХМАО-Югры, РФ.</w:t>
      </w:r>
    </w:p>
    <w:p w:rsidR="003A0686" w:rsidRPr="003A0686" w:rsidRDefault="003A0686" w:rsidP="003A0686">
      <w:pPr>
        <w:spacing w:after="0" w:line="240" w:lineRule="auto"/>
        <w:ind w:firstLine="709"/>
        <w:jc w:val="both"/>
        <w:rPr>
          <w:rFonts w:ascii="Times New Roman" w:hAnsi="Times New Roman" w:cs="Times New Roman"/>
          <w:b/>
          <w:sz w:val="24"/>
        </w:rPr>
      </w:pPr>
      <w:r w:rsidRPr="003A0686">
        <w:rPr>
          <w:rFonts w:ascii="Times New Roman" w:hAnsi="Times New Roman" w:cs="Times New Roman"/>
          <w:b/>
          <w:sz w:val="24"/>
        </w:rPr>
        <w:t xml:space="preserve">Задачи: </w:t>
      </w:r>
    </w:p>
    <w:p w:rsidR="003A0686" w:rsidRPr="003A0686" w:rsidRDefault="003A0686" w:rsidP="006154FF">
      <w:pPr>
        <w:numPr>
          <w:ilvl w:val="0"/>
          <w:numId w:val="58"/>
        </w:numPr>
        <w:spacing w:after="0" w:line="240" w:lineRule="auto"/>
        <w:ind w:left="0" w:firstLine="709"/>
        <w:contextualSpacing/>
        <w:jc w:val="both"/>
        <w:rPr>
          <w:rFonts w:ascii="Times New Roman" w:hAnsi="Times New Roman" w:cs="Times New Roman"/>
          <w:b/>
          <w:sz w:val="24"/>
        </w:rPr>
      </w:pPr>
      <w:r w:rsidRPr="003A0686">
        <w:rPr>
          <w:rFonts w:ascii="Times New Roman" w:hAnsi="Times New Roman" w:cs="Times New Roman"/>
          <w:b/>
          <w:sz w:val="24"/>
        </w:rPr>
        <w:t xml:space="preserve">организовать и координировать </w:t>
      </w:r>
      <w:r w:rsidRPr="003A0686">
        <w:rPr>
          <w:rFonts w:ascii="Times New Roman" w:hAnsi="Times New Roman" w:cs="Times New Roman"/>
          <w:sz w:val="24"/>
        </w:rPr>
        <w:t>информационные потоки от руководителей проектов, организаторов концертов, лекций и других форм просветительской и профориентационной деятельности к общественности города, округа, страны;</w:t>
      </w:r>
    </w:p>
    <w:p w:rsidR="003A0686" w:rsidRPr="003A0686" w:rsidRDefault="003A0686" w:rsidP="006154FF">
      <w:pPr>
        <w:numPr>
          <w:ilvl w:val="0"/>
          <w:numId w:val="58"/>
        </w:numPr>
        <w:spacing w:after="0" w:line="240" w:lineRule="auto"/>
        <w:ind w:left="0" w:firstLine="709"/>
        <w:contextualSpacing/>
        <w:jc w:val="both"/>
        <w:rPr>
          <w:rFonts w:ascii="Times New Roman" w:hAnsi="Times New Roman" w:cs="Times New Roman"/>
          <w:b/>
          <w:sz w:val="24"/>
        </w:rPr>
      </w:pPr>
      <w:r w:rsidRPr="003A0686">
        <w:rPr>
          <w:rFonts w:ascii="Times New Roman" w:hAnsi="Times New Roman" w:cs="Times New Roman"/>
          <w:b/>
          <w:sz w:val="24"/>
        </w:rPr>
        <w:t xml:space="preserve">сформировать </w:t>
      </w:r>
      <w:r w:rsidRPr="003A0686">
        <w:rPr>
          <w:rFonts w:ascii="Times New Roman" w:hAnsi="Times New Roman" w:cs="Times New Roman"/>
          <w:sz w:val="24"/>
        </w:rPr>
        <w:t xml:space="preserve">оптимальную коммуникативную среду, посредством </w:t>
      </w:r>
      <w:r w:rsidRPr="003A0686">
        <w:rPr>
          <w:rFonts w:ascii="Times New Roman" w:hAnsi="Times New Roman" w:cs="Times New Roman"/>
          <w:sz w:val="24"/>
          <w:lang w:val="en-US"/>
        </w:rPr>
        <w:t>Digital</w:t>
      </w:r>
      <w:r w:rsidRPr="003A0686">
        <w:rPr>
          <w:rFonts w:ascii="Times New Roman" w:hAnsi="Times New Roman" w:cs="Times New Roman"/>
          <w:sz w:val="24"/>
        </w:rPr>
        <w:t>-коммуникаций и взаимодействия со СМИ, в социокультурном пространстве города, округа, страны;</w:t>
      </w:r>
    </w:p>
    <w:p w:rsidR="003A0686" w:rsidRPr="003A0686" w:rsidRDefault="003A0686" w:rsidP="006154FF">
      <w:pPr>
        <w:numPr>
          <w:ilvl w:val="0"/>
          <w:numId w:val="58"/>
        </w:numPr>
        <w:spacing w:after="0" w:line="240" w:lineRule="auto"/>
        <w:ind w:left="0" w:firstLine="709"/>
        <w:contextualSpacing/>
        <w:jc w:val="both"/>
        <w:rPr>
          <w:rFonts w:ascii="Times New Roman" w:hAnsi="Times New Roman" w:cs="Times New Roman"/>
          <w:b/>
          <w:sz w:val="24"/>
        </w:rPr>
      </w:pPr>
      <w:r w:rsidRPr="003A0686">
        <w:rPr>
          <w:rFonts w:ascii="Times New Roman" w:hAnsi="Times New Roman" w:cs="Times New Roman"/>
          <w:b/>
          <w:sz w:val="24"/>
        </w:rPr>
        <w:t xml:space="preserve">формировать </w:t>
      </w:r>
      <w:r w:rsidRPr="003A0686">
        <w:rPr>
          <w:rFonts w:ascii="Times New Roman" w:hAnsi="Times New Roman" w:cs="Times New Roman"/>
          <w:sz w:val="24"/>
        </w:rPr>
        <w:t>информационный материал и (или) новости/генерировать информационные поводы, адресованные массовой/специализированной аудитории, в которой заинтересован колледж.</w:t>
      </w:r>
    </w:p>
    <w:p w:rsidR="003A0686" w:rsidRPr="003A0686" w:rsidRDefault="00DA14C7" w:rsidP="00DA14C7">
      <w:pPr>
        <w:spacing w:after="0" w:line="240" w:lineRule="auto"/>
        <w:jc w:val="both"/>
        <w:rPr>
          <w:rFonts w:ascii="Times New Roman" w:hAnsi="Times New Roman" w:cs="Times New Roman"/>
          <w:sz w:val="24"/>
        </w:rPr>
      </w:pPr>
      <w:r>
        <w:rPr>
          <w:rFonts w:ascii="Times New Roman" w:eastAsia="Times New Roman" w:hAnsi="Times New Roman" w:cs="Times New Roman"/>
          <w:bCs/>
          <w:sz w:val="24"/>
          <w:szCs w:val="24"/>
          <w:lang w:eastAsia="ru-RU"/>
        </w:rPr>
        <w:t>И</w:t>
      </w:r>
      <w:r w:rsidR="003A0686" w:rsidRPr="003A0686">
        <w:rPr>
          <w:rFonts w:ascii="Times New Roman" w:eastAsia="Times New Roman" w:hAnsi="Times New Roman" w:cs="Times New Roman"/>
          <w:bCs/>
          <w:sz w:val="24"/>
          <w:szCs w:val="24"/>
          <w:lang w:eastAsia="ru-RU"/>
        </w:rPr>
        <w:t xml:space="preserve">з 13 показателей непосредственных результатов,  заявленных в проекте </w:t>
      </w:r>
      <w:r w:rsidR="003A0686" w:rsidRPr="003A0686">
        <w:rPr>
          <w:rFonts w:ascii="Times New Roman" w:eastAsia="Calibri" w:hAnsi="Times New Roman" w:cs="Times New Roman"/>
          <w:sz w:val="24"/>
          <w:szCs w:val="24"/>
        </w:rPr>
        <w:t>«</w:t>
      </w:r>
      <w:proofErr w:type="spellStart"/>
      <w:r w:rsidR="003A0686" w:rsidRPr="003A0686">
        <w:rPr>
          <w:rFonts w:ascii="Times New Roman" w:eastAsia="Calibri" w:hAnsi="Times New Roman" w:cs="Times New Roman"/>
          <w:sz w:val="24"/>
          <w:szCs w:val="24"/>
        </w:rPr>
        <w:t>Медиарилейшнз</w:t>
      </w:r>
      <w:proofErr w:type="spellEnd"/>
      <w:r w:rsidR="003A0686" w:rsidRPr="003A0686">
        <w:rPr>
          <w:rFonts w:ascii="Times New Roman" w:eastAsia="Calibri" w:hAnsi="Times New Roman" w:cs="Times New Roman"/>
          <w:sz w:val="24"/>
          <w:szCs w:val="24"/>
        </w:rPr>
        <w:t xml:space="preserve"> как процесс создания </w:t>
      </w:r>
      <w:proofErr w:type="spellStart"/>
      <w:r w:rsidR="003A0686" w:rsidRPr="003A0686">
        <w:rPr>
          <w:rFonts w:ascii="Times New Roman" w:eastAsia="Calibri" w:hAnsi="Times New Roman" w:cs="Times New Roman"/>
          <w:sz w:val="24"/>
          <w:szCs w:val="24"/>
        </w:rPr>
        <w:t>паблицитного</w:t>
      </w:r>
      <w:proofErr w:type="spellEnd"/>
      <w:r w:rsidR="003A0686" w:rsidRPr="003A0686">
        <w:rPr>
          <w:rFonts w:ascii="Times New Roman" w:eastAsia="Calibri" w:hAnsi="Times New Roman" w:cs="Times New Roman"/>
          <w:sz w:val="24"/>
          <w:szCs w:val="24"/>
        </w:rPr>
        <w:t xml:space="preserve"> капитала»</w:t>
      </w:r>
      <w:r w:rsidR="003A0686" w:rsidRPr="003A0686">
        <w:rPr>
          <w:rFonts w:ascii="Times New Roman" w:eastAsia="Times New Roman" w:hAnsi="Times New Roman" w:cs="Times New Roman"/>
          <w:bCs/>
          <w:sz w:val="24"/>
          <w:szCs w:val="24"/>
          <w:lang w:eastAsia="ru-RU"/>
        </w:rPr>
        <w:t xml:space="preserve">  Программы развития</w:t>
      </w:r>
      <w:r w:rsidR="003A0686" w:rsidRPr="003A0686">
        <w:rPr>
          <w:rFonts w:ascii="Times New Roman" w:eastAsia="Calibri" w:hAnsi="Times New Roman" w:cs="Times New Roman"/>
          <w:sz w:val="24"/>
          <w:szCs w:val="24"/>
        </w:rPr>
        <w:t xml:space="preserve"> </w:t>
      </w:r>
      <w:r w:rsidR="003A0686" w:rsidRPr="003A0686">
        <w:rPr>
          <w:rFonts w:ascii="Times New Roman" w:eastAsia="Times New Roman" w:hAnsi="Times New Roman" w:cs="Times New Roman"/>
          <w:bCs/>
          <w:sz w:val="24"/>
          <w:szCs w:val="24"/>
          <w:lang w:eastAsia="ru-RU"/>
        </w:rPr>
        <w:t xml:space="preserve">БУ «Сургутский музыкальный колледж» на 2021-2025 годы, </w:t>
      </w:r>
      <w:r>
        <w:rPr>
          <w:rFonts w:ascii="Times New Roman" w:eastAsia="Times New Roman" w:hAnsi="Times New Roman" w:cs="Times New Roman"/>
          <w:bCs/>
          <w:sz w:val="24"/>
          <w:szCs w:val="24"/>
          <w:lang w:eastAsia="ru-RU"/>
        </w:rPr>
        <w:t xml:space="preserve">за </w:t>
      </w:r>
      <w:r>
        <w:rPr>
          <w:rFonts w:ascii="Times New Roman" w:eastAsia="Times New Roman" w:hAnsi="Times New Roman" w:cs="Times New Roman"/>
          <w:bCs/>
          <w:sz w:val="24"/>
          <w:szCs w:val="24"/>
          <w:lang w:val="en-US" w:eastAsia="ru-RU"/>
        </w:rPr>
        <w:t>I</w:t>
      </w:r>
      <w:r>
        <w:rPr>
          <w:rFonts w:ascii="Times New Roman" w:eastAsia="Times New Roman" w:hAnsi="Times New Roman" w:cs="Times New Roman"/>
          <w:bCs/>
          <w:sz w:val="24"/>
          <w:szCs w:val="24"/>
          <w:lang w:eastAsia="ru-RU"/>
        </w:rPr>
        <w:t xml:space="preserve"> полугодие 2022 года </w:t>
      </w:r>
      <w:r w:rsidR="003A0686" w:rsidRPr="003A0686">
        <w:rPr>
          <w:rFonts w:ascii="Times New Roman" w:eastAsia="Times New Roman" w:hAnsi="Times New Roman" w:cs="Times New Roman"/>
          <w:b/>
          <w:bCs/>
          <w:sz w:val="24"/>
          <w:szCs w:val="24"/>
          <w:lang w:eastAsia="ru-RU"/>
        </w:rPr>
        <w:t>100% исполнение достигнуто по 1 показателю</w:t>
      </w:r>
      <w:r w:rsidR="003A0686" w:rsidRPr="003A0686">
        <w:rPr>
          <w:rFonts w:ascii="Times New Roman" w:eastAsia="Times New Roman" w:hAnsi="Times New Roman" w:cs="Times New Roman"/>
          <w:bCs/>
          <w:sz w:val="24"/>
          <w:szCs w:val="24"/>
          <w:lang w:eastAsia="ru-RU"/>
        </w:rPr>
        <w:t xml:space="preserve"> </w:t>
      </w:r>
      <w:r w:rsidR="003A0686" w:rsidRPr="003A0686">
        <w:rPr>
          <w:rFonts w:ascii="Times New Roman" w:eastAsia="Times New Roman" w:hAnsi="Times New Roman" w:cs="Times New Roman"/>
          <w:b/>
          <w:bCs/>
          <w:sz w:val="24"/>
          <w:szCs w:val="24"/>
          <w:lang w:eastAsia="ru-RU"/>
        </w:rPr>
        <w:t>(7,7%)</w:t>
      </w:r>
      <w:r w:rsidR="003A0686" w:rsidRPr="003A0686">
        <w:rPr>
          <w:rFonts w:ascii="Times New Roman" w:eastAsia="Times New Roman" w:hAnsi="Times New Roman" w:cs="Times New Roman"/>
          <w:bCs/>
          <w:sz w:val="24"/>
          <w:szCs w:val="24"/>
          <w:lang w:eastAsia="ru-RU"/>
        </w:rPr>
        <w:t xml:space="preserve"> - </w:t>
      </w:r>
      <w:r w:rsidR="003A0686" w:rsidRPr="003A0686">
        <w:rPr>
          <w:rFonts w:ascii="Times New Roman" w:eastAsia="Calibri" w:hAnsi="Times New Roman" w:cs="Times New Roman"/>
          <w:sz w:val="24"/>
          <w:szCs w:val="24"/>
        </w:rPr>
        <w:t>1)</w:t>
      </w:r>
      <w:r w:rsidR="003A0686" w:rsidRPr="003A0686">
        <w:rPr>
          <w:rFonts w:ascii="Times New Roman" w:eastAsia="Calibri" w:hAnsi="Times New Roman" w:cs="Times New Roman"/>
          <w:b/>
          <w:sz w:val="24"/>
          <w:szCs w:val="24"/>
        </w:rPr>
        <w:t xml:space="preserve"> </w:t>
      </w:r>
      <w:r w:rsidR="003A0686" w:rsidRPr="003A0686">
        <w:rPr>
          <w:rFonts w:ascii="Times New Roman" w:eastAsia="Calibri" w:hAnsi="Times New Roman" w:cs="Times New Roman"/>
          <w:sz w:val="24"/>
          <w:szCs w:val="24"/>
        </w:rPr>
        <w:t>количество  интервью руководителя.</w:t>
      </w:r>
      <w:r w:rsidR="003A0686" w:rsidRPr="003A0686">
        <w:rPr>
          <w:rFonts w:ascii="Times New Roman" w:hAnsi="Times New Roman" w:cs="Times New Roman"/>
          <w:sz w:val="24"/>
        </w:rPr>
        <w:t xml:space="preserve"> </w:t>
      </w:r>
    </w:p>
    <w:p w:rsidR="003A0686" w:rsidRPr="003A0686" w:rsidRDefault="003A0686" w:rsidP="00DA14C7">
      <w:pPr>
        <w:spacing w:after="0" w:line="240" w:lineRule="auto"/>
        <w:ind w:firstLine="709"/>
        <w:jc w:val="both"/>
        <w:rPr>
          <w:rFonts w:ascii="Times New Roman" w:eastAsia="Times New Roman" w:hAnsi="Times New Roman" w:cs="Times New Roman"/>
          <w:b/>
          <w:bCs/>
          <w:sz w:val="24"/>
          <w:szCs w:val="24"/>
          <w:lang w:eastAsia="ru-RU"/>
        </w:rPr>
      </w:pPr>
      <w:proofErr w:type="gramStart"/>
      <w:r w:rsidRPr="003A0686">
        <w:rPr>
          <w:rFonts w:ascii="Times New Roman" w:eastAsia="Times New Roman" w:hAnsi="Times New Roman" w:cs="Times New Roman"/>
          <w:b/>
          <w:sz w:val="24"/>
          <w:szCs w:val="24"/>
          <w:lang w:eastAsia="ru-RU"/>
        </w:rPr>
        <w:t>Достигнуты с превышением 7 показателей (53,8%)</w:t>
      </w:r>
      <w:r w:rsidRPr="003A0686">
        <w:rPr>
          <w:rFonts w:ascii="Times New Roman" w:eastAsia="Times New Roman" w:hAnsi="Times New Roman" w:cs="Times New Roman"/>
          <w:sz w:val="24"/>
          <w:szCs w:val="24"/>
          <w:lang w:eastAsia="ru-RU"/>
        </w:rPr>
        <w:t xml:space="preserve"> </w:t>
      </w:r>
      <w:r w:rsidRPr="003A0686">
        <w:rPr>
          <w:rFonts w:ascii="Times New Roman" w:eastAsia="Times New Roman" w:hAnsi="Times New Roman" w:cs="Times New Roman"/>
          <w:bCs/>
          <w:sz w:val="24"/>
          <w:szCs w:val="24"/>
          <w:lang w:eastAsia="ru-RU"/>
        </w:rPr>
        <w:t xml:space="preserve">– 1) удельный вес практикуемых (наиболее часто используемых) форм подачи информационных материалов от общего количества, используемых в практике </w:t>
      </w:r>
      <w:proofErr w:type="spellStart"/>
      <w:r w:rsidRPr="003A0686">
        <w:rPr>
          <w:rFonts w:ascii="Times New Roman" w:eastAsia="Times New Roman" w:hAnsi="Times New Roman" w:cs="Times New Roman"/>
          <w:bCs/>
          <w:sz w:val="24"/>
          <w:szCs w:val="24"/>
          <w:lang w:eastAsia="ru-RU"/>
        </w:rPr>
        <w:t>медиарилейшнз</w:t>
      </w:r>
      <w:proofErr w:type="spellEnd"/>
      <w:r w:rsidRPr="003A0686">
        <w:rPr>
          <w:rFonts w:ascii="Times New Roman" w:eastAsia="Times New Roman" w:hAnsi="Times New Roman" w:cs="Times New Roman"/>
          <w:bCs/>
          <w:sz w:val="24"/>
          <w:szCs w:val="24"/>
          <w:lang w:eastAsia="ru-RU"/>
        </w:rPr>
        <w:t>: интервью, пресс-релиз, пост-релиз, статья, пресс-конференция, презентация, брифинг, пресс-тур, семинар, заявление для прессы</w:t>
      </w:r>
      <w:r w:rsidR="00DA14C7">
        <w:rPr>
          <w:rFonts w:ascii="Times New Roman" w:eastAsia="Times New Roman" w:hAnsi="Times New Roman" w:cs="Times New Roman"/>
          <w:bCs/>
          <w:sz w:val="24"/>
          <w:szCs w:val="24"/>
          <w:lang w:eastAsia="ru-RU"/>
        </w:rPr>
        <w:t>;</w:t>
      </w:r>
      <w:r w:rsidRPr="003A0686">
        <w:rPr>
          <w:rFonts w:ascii="Times New Roman" w:eastAsia="Times New Roman" w:hAnsi="Times New Roman" w:cs="Times New Roman"/>
          <w:bCs/>
          <w:sz w:val="24"/>
          <w:szCs w:val="24"/>
          <w:lang w:eastAsia="ru-RU"/>
        </w:rPr>
        <w:t xml:space="preserve"> 2)</w:t>
      </w:r>
      <w:r w:rsidRPr="003A0686">
        <w:t xml:space="preserve"> </w:t>
      </w:r>
      <w:r w:rsidRPr="003A0686">
        <w:rPr>
          <w:rFonts w:ascii="Times New Roman" w:eastAsia="Times New Roman" w:hAnsi="Times New Roman" w:cs="Times New Roman"/>
          <w:bCs/>
          <w:sz w:val="24"/>
          <w:szCs w:val="24"/>
          <w:lang w:eastAsia="ru-RU"/>
        </w:rPr>
        <w:t>количество посетителей сайта;</w:t>
      </w:r>
      <w:r w:rsidRPr="003A0686">
        <w:rPr>
          <w:rFonts w:ascii="Times New Roman" w:eastAsia="Times New Roman" w:hAnsi="Times New Roman" w:cs="Times New Roman"/>
          <w:b/>
          <w:bCs/>
          <w:sz w:val="24"/>
          <w:szCs w:val="24"/>
          <w:lang w:eastAsia="ru-RU"/>
        </w:rPr>
        <w:t xml:space="preserve"> </w:t>
      </w:r>
      <w:r w:rsidRPr="003A0686">
        <w:rPr>
          <w:rFonts w:ascii="Times New Roman" w:eastAsia="Times New Roman" w:hAnsi="Times New Roman" w:cs="Times New Roman"/>
          <w:bCs/>
          <w:sz w:val="24"/>
          <w:szCs w:val="24"/>
          <w:lang w:eastAsia="ru-RU"/>
        </w:rPr>
        <w:t>3)</w:t>
      </w:r>
      <w:r w:rsidRPr="003A0686">
        <w:t xml:space="preserve"> </w:t>
      </w:r>
      <w:r w:rsidRPr="003A0686">
        <w:rPr>
          <w:rFonts w:ascii="Times New Roman" w:eastAsia="Times New Roman" w:hAnsi="Times New Roman" w:cs="Times New Roman"/>
          <w:bCs/>
          <w:sz w:val="24"/>
          <w:szCs w:val="24"/>
          <w:lang w:eastAsia="ru-RU"/>
        </w:rPr>
        <w:t>количество подписчиков (общее) в социальных сетях;</w:t>
      </w:r>
      <w:r w:rsidRPr="003A0686">
        <w:rPr>
          <w:rFonts w:ascii="Times New Roman" w:eastAsia="Times New Roman" w:hAnsi="Times New Roman" w:cs="Times New Roman"/>
          <w:b/>
          <w:bCs/>
          <w:sz w:val="24"/>
          <w:szCs w:val="24"/>
          <w:lang w:eastAsia="ru-RU"/>
        </w:rPr>
        <w:t xml:space="preserve"> </w:t>
      </w:r>
      <w:r w:rsidRPr="003A0686">
        <w:rPr>
          <w:rFonts w:ascii="Times New Roman" w:eastAsia="Times New Roman" w:hAnsi="Times New Roman" w:cs="Times New Roman"/>
          <w:bCs/>
          <w:sz w:val="24"/>
          <w:szCs w:val="24"/>
          <w:lang w:eastAsia="ru-RU"/>
        </w:rPr>
        <w:t>4)</w:t>
      </w:r>
      <w:r w:rsidRPr="003A0686">
        <w:t xml:space="preserve"> </w:t>
      </w:r>
      <w:r w:rsidRPr="003A0686">
        <w:rPr>
          <w:rFonts w:ascii="Times New Roman" w:eastAsia="Times New Roman" w:hAnsi="Times New Roman" w:cs="Times New Roman"/>
          <w:bCs/>
          <w:sz w:val="24"/>
          <w:szCs w:val="24"/>
          <w:lang w:eastAsia="ru-RU"/>
        </w:rPr>
        <w:t>количество просмотров (полный охват) в социальных сетях;</w:t>
      </w:r>
      <w:proofErr w:type="gramEnd"/>
      <w:r w:rsidRPr="003A0686">
        <w:rPr>
          <w:rFonts w:ascii="Times New Roman" w:eastAsia="Times New Roman" w:hAnsi="Times New Roman" w:cs="Times New Roman"/>
          <w:bCs/>
          <w:sz w:val="24"/>
          <w:szCs w:val="24"/>
          <w:lang w:eastAsia="ru-RU"/>
        </w:rPr>
        <w:t xml:space="preserve"> 5)</w:t>
      </w:r>
      <w:r w:rsidRPr="003A0686">
        <w:t xml:space="preserve"> </w:t>
      </w:r>
      <w:r w:rsidRPr="003A0686">
        <w:rPr>
          <w:rFonts w:ascii="Times New Roman" w:eastAsia="Times New Roman" w:hAnsi="Times New Roman" w:cs="Times New Roman"/>
          <w:bCs/>
          <w:sz w:val="24"/>
          <w:szCs w:val="24"/>
          <w:lang w:eastAsia="ru-RU"/>
        </w:rPr>
        <w:t xml:space="preserve">количество выложенных видео (общее) на </w:t>
      </w:r>
      <w:proofErr w:type="spellStart"/>
      <w:r w:rsidRPr="003A0686">
        <w:rPr>
          <w:rFonts w:ascii="Times New Roman" w:eastAsia="Times New Roman" w:hAnsi="Times New Roman" w:cs="Times New Roman"/>
          <w:bCs/>
          <w:sz w:val="24"/>
          <w:szCs w:val="24"/>
          <w:lang w:eastAsia="ru-RU"/>
        </w:rPr>
        <w:t>видеохостинге</w:t>
      </w:r>
      <w:proofErr w:type="spellEnd"/>
      <w:r w:rsidRPr="003A0686">
        <w:rPr>
          <w:rFonts w:ascii="Times New Roman" w:eastAsia="Times New Roman" w:hAnsi="Times New Roman" w:cs="Times New Roman"/>
          <w:bCs/>
          <w:sz w:val="24"/>
          <w:szCs w:val="24"/>
          <w:lang w:eastAsia="ru-RU"/>
        </w:rPr>
        <w:t xml:space="preserve"> «</w:t>
      </w:r>
      <w:proofErr w:type="spellStart"/>
      <w:r w:rsidRPr="003A0686">
        <w:rPr>
          <w:rFonts w:ascii="Times New Roman" w:eastAsia="Times New Roman" w:hAnsi="Times New Roman" w:cs="Times New Roman"/>
          <w:bCs/>
          <w:sz w:val="24"/>
          <w:szCs w:val="24"/>
          <w:lang w:eastAsia="ru-RU"/>
        </w:rPr>
        <w:t>YouTube</w:t>
      </w:r>
      <w:proofErr w:type="spellEnd"/>
      <w:r w:rsidRPr="003A0686">
        <w:rPr>
          <w:rFonts w:ascii="Times New Roman" w:eastAsia="Times New Roman" w:hAnsi="Times New Roman" w:cs="Times New Roman"/>
          <w:bCs/>
          <w:sz w:val="24"/>
          <w:szCs w:val="24"/>
          <w:lang w:eastAsia="ru-RU"/>
        </w:rPr>
        <w:t>»;</w:t>
      </w:r>
      <w:r w:rsidRPr="003A0686">
        <w:rPr>
          <w:rFonts w:ascii="Times New Roman" w:eastAsia="Times New Roman" w:hAnsi="Times New Roman" w:cs="Times New Roman"/>
          <w:b/>
          <w:bCs/>
          <w:sz w:val="24"/>
          <w:szCs w:val="24"/>
          <w:lang w:eastAsia="ru-RU"/>
        </w:rPr>
        <w:t xml:space="preserve"> </w:t>
      </w:r>
      <w:r w:rsidRPr="003A0686">
        <w:rPr>
          <w:rFonts w:ascii="Times New Roman" w:eastAsia="Times New Roman" w:hAnsi="Times New Roman" w:cs="Times New Roman"/>
          <w:bCs/>
          <w:sz w:val="24"/>
          <w:szCs w:val="24"/>
          <w:lang w:eastAsia="ru-RU"/>
        </w:rPr>
        <w:t>6)</w:t>
      </w:r>
      <w:r w:rsidRPr="003A0686">
        <w:t xml:space="preserve"> </w:t>
      </w:r>
      <w:r w:rsidRPr="003A0686">
        <w:rPr>
          <w:rFonts w:ascii="Times New Roman" w:eastAsia="Times New Roman" w:hAnsi="Times New Roman" w:cs="Times New Roman"/>
          <w:bCs/>
          <w:sz w:val="24"/>
          <w:szCs w:val="24"/>
          <w:lang w:eastAsia="ru-RU"/>
        </w:rPr>
        <w:t xml:space="preserve">количество подписчиков (общее) на </w:t>
      </w:r>
      <w:proofErr w:type="spellStart"/>
      <w:r w:rsidRPr="003A0686">
        <w:rPr>
          <w:rFonts w:ascii="Times New Roman" w:eastAsia="Times New Roman" w:hAnsi="Times New Roman" w:cs="Times New Roman"/>
          <w:bCs/>
          <w:sz w:val="24"/>
          <w:szCs w:val="24"/>
          <w:lang w:eastAsia="ru-RU"/>
        </w:rPr>
        <w:t>видеохостинге</w:t>
      </w:r>
      <w:proofErr w:type="spellEnd"/>
      <w:r w:rsidRPr="003A0686">
        <w:rPr>
          <w:rFonts w:ascii="Times New Roman" w:eastAsia="Times New Roman" w:hAnsi="Times New Roman" w:cs="Times New Roman"/>
          <w:bCs/>
          <w:sz w:val="24"/>
          <w:szCs w:val="24"/>
          <w:lang w:eastAsia="ru-RU"/>
        </w:rPr>
        <w:t xml:space="preserve"> «</w:t>
      </w:r>
      <w:proofErr w:type="spellStart"/>
      <w:r w:rsidRPr="003A0686">
        <w:rPr>
          <w:rFonts w:ascii="Times New Roman" w:eastAsia="Times New Roman" w:hAnsi="Times New Roman" w:cs="Times New Roman"/>
          <w:bCs/>
          <w:sz w:val="24"/>
          <w:szCs w:val="24"/>
          <w:lang w:eastAsia="ru-RU"/>
        </w:rPr>
        <w:t>YouTube</w:t>
      </w:r>
      <w:proofErr w:type="spellEnd"/>
      <w:r w:rsidRPr="003A0686">
        <w:rPr>
          <w:rFonts w:ascii="Times New Roman" w:eastAsia="Times New Roman" w:hAnsi="Times New Roman" w:cs="Times New Roman"/>
          <w:bCs/>
          <w:sz w:val="24"/>
          <w:szCs w:val="24"/>
          <w:lang w:eastAsia="ru-RU"/>
        </w:rPr>
        <w:t>»;</w:t>
      </w:r>
      <w:r w:rsidRPr="003A0686">
        <w:rPr>
          <w:rFonts w:ascii="Times New Roman" w:eastAsia="Times New Roman" w:hAnsi="Times New Roman" w:cs="Times New Roman"/>
          <w:b/>
          <w:bCs/>
          <w:sz w:val="24"/>
          <w:szCs w:val="24"/>
          <w:lang w:eastAsia="ru-RU"/>
        </w:rPr>
        <w:t xml:space="preserve"> </w:t>
      </w:r>
      <w:r w:rsidRPr="003A0686">
        <w:rPr>
          <w:rFonts w:ascii="Times New Roman" w:eastAsia="Times New Roman" w:hAnsi="Times New Roman" w:cs="Times New Roman"/>
          <w:bCs/>
          <w:sz w:val="24"/>
          <w:szCs w:val="24"/>
          <w:lang w:eastAsia="ru-RU"/>
        </w:rPr>
        <w:t>7)</w:t>
      </w:r>
      <w:r w:rsidRPr="003A0686">
        <w:t xml:space="preserve"> </w:t>
      </w:r>
      <w:r w:rsidRPr="003A0686">
        <w:rPr>
          <w:rFonts w:ascii="Times New Roman" w:eastAsia="Times New Roman" w:hAnsi="Times New Roman" w:cs="Times New Roman"/>
          <w:bCs/>
          <w:sz w:val="24"/>
          <w:szCs w:val="24"/>
          <w:lang w:eastAsia="ru-RU"/>
        </w:rPr>
        <w:t xml:space="preserve">количество просмотров (за весь период) на </w:t>
      </w:r>
      <w:proofErr w:type="spellStart"/>
      <w:r w:rsidRPr="003A0686">
        <w:rPr>
          <w:rFonts w:ascii="Times New Roman" w:eastAsia="Times New Roman" w:hAnsi="Times New Roman" w:cs="Times New Roman"/>
          <w:bCs/>
          <w:sz w:val="24"/>
          <w:szCs w:val="24"/>
          <w:lang w:eastAsia="ru-RU"/>
        </w:rPr>
        <w:t>видеохостинге</w:t>
      </w:r>
      <w:proofErr w:type="spellEnd"/>
      <w:r w:rsidRPr="003A0686">
        <w:rPr>
          <w:rFonts w:ascii="Times New Roman" w:eastAsia="Times New Roman" w:hAnsi="Times New Roman" w:cs="Times New Roman"/>
          <w:bCs/>
          <w:sz w:val="24"/>
          <w:szCs w:val="24"/>
          <w:lang w:eastAsia="ru-RU"/>
        </w:rPr>
        <w:t xml:space="preserve"> «</w:t>
      </w:r>
      <w:proofErr w:type="spellStart"/>
      <w:r w:rsidRPr="003A0686">
        <w:rPr>
          <w:rFonts w:ascii="Times New Roman" w:eastAsia="Times New Roman" w:hAnsi="Times New Roman" w:cs="Times New Roman"/>
          <w:bCs/>
          <w:sz w:val="24"/>
          <w:szCs w:val="24"/>
          <w:lang w:eastAsia="ru-RU"/>
        </w:rPr>
        <w:t>YouTube</w:t>
      </w:r>
      <w:proofErr w:type="spellEnd"/>
      <w:r w:rsidRPr="003A0686">
        <w:rPr>
          <w:rFonts w:ascii="Times New Roman" w:eastAsia="Times New Roman" w:hAnsi="Times New Roman" w:cs="Times New Roman"/>
          <w:bCs/>
          <w:sz w:val="24"/>
          <w:szCs w:val="24"/>
          <w:lang w:eastAsia="ru-RU"/>
        </w:rPr>
        <w:t>».</w:t>
      </w:r>
      <w:r w:rsidRPr="003A0686">
        <w:rPr>
          <w:rFonts w:ascii="Times New Roman" w:eastAsia="Times New Roman" w:hAnsi="Times New Roman" w:cs="Times New Roman"/>
          <w:b/>
          <w:bCs/>
          <w:sz w:val="24"/>
          <w:szCs w:val="24"/>
          <w:lang w:eastAsia="ru-RU"/>
        </w:rPr>
        <w:t xml:space="preserve">  </w:t>
      </w:r>
    </w:p>
    <w:p w:rsidR="003A0686" w:rsidRPr="003A0686" w:rsidRDefault="003A0686" w:rsidP="00DA14C7">
      <w:pPr>
        <w:spacing w:after="0" w:line="240" w:lineRule="auto"/>
        <w:ind w:firstLine="709"/>
        <w:jc w:val="both"/>
        <w:rPr>
          <w:rFonts w:ascii="Times New Roman" w:eastAsia="Calibri" w:hAnsi="Times New Roman" w:cs="Times New Roman"/>
          <w:sz w:val="24"/>
          <w:szCs w:val="24"/>
        </w:rPr>
      </w:pPr>
      <w:r w:rsidRPr="003A0686">
        <w:rPr>
          <w:rFonts w:ascii="Times New Roman" w:eastAsia="Calibri" w:hAnsi="Times New Roman" w:cs="Times New Roman"/>
          <w:sz w:val="24"/>
          <w:szCs w:val="24"/>
        </w:rPr>
        <w:t xml:space="preserve">Достижение показателей стало возможным благодаря развитию социальных сетей и активной публикации контента о событиях колледжа, согласно утвержденному </w:t>
      </w:r>
      <w:proofErr w:type="spellStart"/>
      <w:r w:rsidRPr="003A0686">
        <w:rPr>
          <w:rFonts w:ascii="Times New Roman" w:eastAsia="Calibri" w:hAnsi="Times New Roman" w:cs="Times New Roman"/>
          <w:sz w:val="24"/>
          <w:szCs w:val="24"/>
        </w:rPr>
        <w:t>медиаплану</w:t>
      </w:r>
      <w:proofErr w:type="spellEnd"/>
      <w:r w:rsidRPr="003A0686">
        <w:rPr>
          <w:rFonts w:ascii="Times New Roman" w:eastAsia="Calibri" w:hAnsi="Times New Roman" w:cs="Times New Roman"/>
          <w:sz w:val="24"/>
          <w:szCs w:val="24"/>
        </w:rPr>
        <w:t xml:space="preserve"> по освещению деятельности БУ «Сургутский музыкальный колледж» в социальных сетях. </w:t>
      </w:r>
    </w:p>
    <w:p w:rsidR="003A0686" w:rsidRPr="003A0686" w:rsidRDefault="003A0686" w:rsidP="00DA14C7">
      <w:pPr>
        <w:spacing w:after="0" w:line="240" w:lineRule="auto"/>
        <w:ind w:firstLine="709"/>
        <w:jc w:val="both"/>
        <w:rPr>
          <w:rFonts w:ascii="Times New Roman" w:eastAsia="Calibri" w:hAnsi="Times New Roman" w:cs="Times New Roman"/>
          <w:sz w:val="24"/>
          <w:szCs w:val="24"/>
        </w:rPr>
      </w:pPr>
      <w:r w:rsidRPr="003A0686">
        <w:rPr>
          <w:rFonts w:ascii="Times New Roman" w:eastAsia="Times New Roman" w:hAnsi="Times New Roman" w:cs="Times New Roman"/>
          <w:b/>
          <w:sz w:val="24"/>
          <w:szCs w:val="24"/>
          <w:lang w:eastAsia="ru-RU"/>
        </w:rPr>
        <w:t xml:space="preserve">Не достигнуты в </w:t>
      </w:r>
      <w:r w:rsidRPr="003A0686">
        <w:rPr>
          <w:rFonts w:ascii="Times New Roman" w:eastAsia="Times New Roman" w:hAnsi="Times New Roman" w:cs="Times New Roman"/>
          <w:b/>
          <w:sz w:val="24"/>
          <w:szCs w:val="24"/>
          <w:lang w:val="en-US" w:eastAsia="ru-RU"/>
        </w:rPr>
        <w:t>I</w:t>
      </w:r>
      <w:r w:rsidRPr="003A0686">
        <w:rPr>
          <w:rFonts w:ascii="Times New Roman" w:eastAsia="Times New Roman" w:hAnsi="Times New Roman" w:cs="Times New Roman"/>
          <w:b/>
          <w:sz w:val="24"/>
          <w:szCs w:val="24"/>
          <w:lang w:eastAsia="ru-RU"/>
        </w:rPr>
        <w:t xml:space="preserve"> полугодии 2022 году результаты по 5 показателям (</w:t>
      </w:r>
      <w:r w:rsidRPr="003A0686">
        <w:rPr>
          <w:rFonts w:ascii="Times New Roman" w:eastAsia="Calibri" w:hAnsi="Times New Roman" w:cs="Times New Roman"/>
          <w:b/>
          <w:sz w:val="24"/>
          <w:szCs w:val="24"/>
        </w:rPr>
        <w:t>38,5%)</w:t>
      </w:r>
      <w:r w:rsidR="00DA14C7">
        <w:rPr>
          <w:rFonts w:ascii="Times New Roman" w:eastAsia="Times New Roman" w:hAnsi="Times New Roman" w:cs="Times New Roman"/>
          <w:b/>
          <w:sz w:val="24"/>
          <w:szCs w:val="24"/>
          <w:lang w:eastAsia="ru-RU"/>
        </w:rPr>
        <w:t xml:space="preserve"> - </w:t>
      </w:r>
      <w:r w:rsidRPr="003A0686">
        <w:rPr>
          <w:rFonts w:ascii="Times New Roman" w:eastAsia="Calibri" w:hAnsi="Times New Roman" w:cs="Times New Roman"/>
          <w:sz w:val="24"/>
          <w:szCs w:val="24"/>
        </w:rPr>
        <w:t>1)</w:t>
      </w:r>
      <w:r w:rsidRPr="003A0686">
        <w:t xml:space="preserve"> </w:t>
      </w:r>
      <w:r w:rsidRPr="003A0686">
        <w:rPr>
          <w:rFonts w:ascii="Times New Roman" w:eastAsia="Calibri" w:hAnsi="Times New Roman" w:cs="Times New Roman"/>
          <w:sz w:val="24"/>
          <w:szCs w:val="24"/>
        </w:rPr>
        <w:t>численность задействованных СМИ в освещении проектов, событий, концертов и других мероприятий организации; 2)</w:t>
      </w:r>
      <w:r w:rsidRPr="003A0686">
        <w:t xml:space="preserve"> </w:t>
      </w:r>
      <w:r w:rsidRPr="003A0686">
        <w:rPr>
          <w:rFonts w:ascii="Times New Roman" w:eastAsia="Calibri" w:hAnsi="Times New Roman" w:cs="Times New Roman"/>
          <w:sz w:val="24"/>
          <w:szCs w:val="24"/>
        </w:rPr>
        <w:t>количество выходов информационных материалов (пресс/</w:t>
      </w:r>
      <w:proofErr w:type="gramStart"/>
      <w:r w:rsidRPr="003A0686">
        <w:rPr>
          <w:rFonts w:ascii="Times New Roman" w:eastAsia="Calibri" w:hAnsi="Times New Roman" w:cs="Times New Roman"/>
          <w:sz w:val="24"/>
          <w:szCs w:val="24"/>
        </w:rPr>
        <w:t>пост-релизов</w:t>
      </w:r>
      <w:proofErr w:type="gramEnd"/>
      <w:r w:rsidRPr="003A0686">
        <w:rPr>
          <w:rFonts w:ascii="Times New Roman" w:eastAsia="Calibri" w:hAnsi="Times New Roman" w:cs="Times New Roman"/>
          <w:sz w:val="24"/>
          <w:szCs w:val="24"/>
        </w:rPr>
        <w:t>, статей, заметок, репортажей, анонсов); 3) количество пресс-конференций, интервью в СМИ с преподавателями и обучающимися; 4)</w:t>
      </w:r>
      <w:r w:rsidRPr="003A0686">
        <w:t xml:space="preserve"> </w:t>
      </w:r>
      <w:r w:rsidRPr="003A0686">
        <w:rPr>
          <w:rFonts w:ascii="Times New Roman" w:eastAsia="Calibri" w:hAnsi="Times New Roman" w:cs="Times New Roman"/>
          <w:sz w:val="24"/>
          <w:szCs w:val="24"/>
        </w:rPr>
        <w:t>количество просмотров сайта; 5) количество постов в социальных сетях. Достижение показателей запланировано до конца 2022 года.</w:t>
      </w:r>
    </w:p>
    <w:p w:rsidR="003D75C2" w:rsidRPr="00234ECE" w:rsidRDefault="003D75C2" w:rsidP="003012E3">
      <w:pPr>
        <w:widowControl w:val="0"/>
        <w:shd w:val="clear" w:color="auto" w:fill="FFFFFF"/>
        <w:suppressAutoHyphens/>
        <w:autoSpaceDN w:val="0"/>
        <w:spacing w:after="0" w:line="240" w:lineRule="auto"/>
        <w:contextualSpacing/>
        <w:jc w:val="both"/>
        <w:rPr>
          <w:rFonts w:ascii="Times New Roman" w:eastAsia="Times New Roman" w:hAnsi="Times New Roman" w:cs="Times New Roman"/>
          <w:kern w:val="3"/>
          <w:sz w:val="24"/>
          <w:szCs w:val="24"/>
          <w:lang w:eastAsia="ru-RU"/>
        </w:rPr>
      </w:pPr>
    </w:p>
    <w:p w:rsidR="000D20CC" w:rsidRPr="00DA14C7" w:rsidRDefault="000D20CC" w:rsidP="000D20CC">
      <w:pPr>
        <w:spacing w:after="0" w:line="240" w:lineRule="auto"/>
        <w:contextualSpacing/>
        <w:jc w:val="both"/>
        <w:rPr>
          <w:rFonts w:ascii="Times New Roman" w:eastAsia="Times New Roman" w:hAnsi="Times New Roman" w:cs="Times New Roman"/>
          <w:b/>
          <w:sz w:val="24"/>
          <w:szCs w:val="24"/>
          <w:u w:val="single"/>
          <w:lang w:eastAsia="ru-RU"/>
        </w:rPr>
      </w:pPr>
      <w:r w:rsidRPr="00DA14C7">
        <w:rPr>
          <w:rFonts w:ascii="Times New Roman" w:eastAsia="Times New Roman" w:hAnsi="Times New Roman" w:cs="Times New Roman"/>
          <w:b/>
          <w:sz w:val="24"/>
          <w:szCs w:val="24"/>
          <w:u w:val="single"/>
          <w:lang w:eastAsia="ru-RU"/>
        </w:rPr>
        <w:lastRenderedPageBreak/>
        <w:t>8.2. Задачи реализации Программы развития образовательного учреждения на следующий год и в среднесрочной перспективе</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Вектор развития на следующий год и среднесрочную перспективу определены Программой Развития учреждения на 2021-2025 годы.</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proofErr w:type="gramStart"/>
      <w:r w:rsidRPr="000D20CC">
        <w:rPr>
          <w:rFonts w:ascii="Times New Roman" w:eastAsia="Times New Roman" w:hAnsi="Times New Roman" w:cs="Times New Roman"/>
          <w:b/>
          <w:bCs/>
          <w:sz w:val="24"/>
          <w:szCs w:val="24"/>
          <w:lang w:eastAsia="ru-RU"/>
        </w:rPr>
        <w:t>Цель:</w:t>
      </w:r>
      <w:r w:rsidRPr="000D20CC">
        <w:rPr>
          <w:rFonts w:ascii="Times New Roman" w:eastAsia="Times New Roman" w:hAnsi="Times New Roman" w:cs="Times New Roman"/>
          <w:sz w:val="24"/>
          <w:szCs w:val="24"/>
          <w:lang w:eastAsia="ru-RU"/>
        </w:rPr>
        <w:t xml:space="preserve"> обеспечение доступности, высокого современного уровня качества образования, соответствующего требованиям инновационного развития российского и мирового сообщества, потребностям жителей ХМАО – Югры в условиях: формирования и укрепления у обучающихся российской гражданской идентичности; воспитания креативной, творческой личности на основе духовно-нравственных и культурных ценностей народов РФ, исторических и национально-культурных традиций; развития эффективной социокультурной образовательной среды колледжа.</w:t>
      </w:r>
      <w:proofErr w:type="gramEnd"/>
    </w:p>
    <w:p w:rsidR="000D20CC" w:rsidRPr="000D20CC" w:rsidRDefault="000D20CC" w:rsidP="000D20CC">
      <w:pPr>
        <w:spacing w:after="0" w:line="240" w:lineRule="auto"/>
        <w:jc w:val="both"/>
        <w:rPr>
          <w:rFonts w:ascii="Times New Roman" w:eastAsia="Times New Roman" w:hAnsi="Times New Roman" w:cs="Times New Roman"/>
          <w:b/>
          <w:bCs/>
          <w:sz w:val="24"/>
          <w:szCs w:val="24"/>
          <w:lang w:eastAsia="ru-RU"/>
        </w:rPr>
      </w:pPr>
      <w:r w:rsidRPr="000D20CC">
        <w:rPr>
          <w:rFonts w:ascii="Times New Roman" w:eastAsia="Times New Roman" w:hAnsi="Times New Roman" w:cs="Times New Roman"/>
          <w:b/>
          <w:bCs/>
          <w:sz w:val="24"/>
          <w:szCs w:val="24"/>
          <w:lang w:eastAsia="ru-RU"/>
        </w:rPr>
        <w:t>Задачи:</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1.</w:t>
      </w:r>
      <w:r w:rsidRPr="000D20CC">
        <w:rPr>
          <w:rFonts w:ascii="Times New Roman" w:eastAsia="Times New Roman" w:hAnsi="Times New Roman" w:cs="Times New Roman"/>
          <w:sz w:val="24"/>
          <w:szCs w:val="24"/>
          <w:lang w:eastAsia="ru-RU"/>
        </w:rPr>
        <w:tab/>
        <w:t>обеспечить высокий уровень:</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 xml:space="preserve">- качества подготовки конкурентоспособных, креативных и творческих специалистов в соответствии с требованиями федеральных государственных образовательных стандартов среднего профессионального образования посредством </w:t>
      </w:r>
      <w:proofErr w:type="spellStart"/>
      <w:r w:rsidRPr="000D20CC">
        <w:rPr>
          <w:rFonts w:ascii="Times New Roman" w:eastAsia="Times New Roman" w:hAnsi="Times New Roman" w:cs="Times New Roman"/>
          <w:sz w:val="24"/>
          <w:szCs w:val="24"/>
          <w:lang w:eastAsia="ru-RU"/>
        </w:rPr>
        <w:t>критериального</w:t>
      </w:r>
      <w:proofErr w:type="spellEnd"/>
      <w:r w:rsidRPr="000D20CC">
        <w:rPr>
          <w:rFonts w:ascii="Times New Roman" w:eastAsia="Times New Roman" w:hAnsi="Times New Roman" w:cs="Times New Roman"/>
          <w:sz w:val="24"/>
          <w:szCs w:val="24"/>
          <w:lang w:eastAsia="ru-RU"/>
        </w:rPr>
        <w:t xml:space="preserve"> подхода к анализу достижения показателей по основным направлениям деятельности коллектива колледжа;</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 xml:space="preserve">- соответствия материально-технической базы колледжа требованиям федеральных государственных образовательных стандартов СПО к образовательному процессу и условиям </w:t>
      </w:r>
      <w:proofErr w:type="gramStart"/>
      <w:r w:rsidRPr="000D20CC">
        <w:rPr>
          <w:rFonts w:ascii="Times New Roman" w:eastAsia="Times New Roman" w:hAnsi="Times New Roman" w:cs="Times New Roman"/>
          <w:sz w:val="24"/>
          <w:szCs w:val="24"/>
          <w:lang w:eastAsia="ru-RU"/>
        </w:rPr>
        <w:t>достижения целей профессионального образования сферы культуры</w:t>
      </w:r>
      <w:proofErr w:type="gramEnd"/>
      <w:r w:rsidRPr="000D20CC">
        <w:rPr>
          <w:rFonts w:ascii="Times New Roman" w:eastAsia="Times New Roman" w:hAnsi="Times New Roman" w:cs="Times New Roman"/>
          <w:sz w:val="24"/>
          <w:szCs w:val="24"/>
          <w:lang w:eastAsia="ru-RU"/>
        </w:rPr>
        <w:t xml:space="preserve"> и искусства.</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2.</w:t>
      </w:r>
      <w:r w:rsidRPr="000D20CC">
        <w:rPr>
          <w:rFonts w:ascii="Times New Roman" w:eastAsia="Times New Roman" w:hAnsi="Times New Roman" w:cs="Times New Roman"/>
          <w:sz w:val="24"/>
          <w:szCs w:val="24"/>
          <w:lang w:eastAsia="ru-RU"/>
        </w:rPr>
        <w:tab/>
        <w:t>совершенствовать:</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 содержание профессиональных образовательных программ на основе модульно-</w:t>
      </w:r>
      <w:proofErr w:type="spellStart"/>
      <w:r w:rsidRPr="000D20CC">
        <w:rPr>
          <w:rFonts w:ascii="Times New Roman" w:eastAsia="Times New Roman" w:hAnsi="Times New Roman" w:cs="Times New Roman"/>
          <w:sz w:val="24"/>
          <w:szCs w:val="24"/>
          <w:lang w:eastAsia="ru-RU"/>
        </w:rPr>
        <w:t>компетентностного</w:t>
      </w:r>
      <w:proofErr w:type="spellEnd"/>
      <w:r w:rsidRPr="000D20CC">
        <w:rPr>
          <w:rFonts w:ascii="Times New Roman" w:eastAsia="Times New Roman" w:hAnsi="Times New Roman" w:cs="Times New Roman"/>
          <w:sz w:val="24"/>
          <w:szCs w:val="24"/>
          <w:lang w:eastAsia="ru-RU"/>
        </w:rPr>
        <w:t xml:space="preserve"> подхода к обучению и активному участию работодателей на всех этапах образовательного процесса;</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 систему оценки качества образования и личных достижений участников образовательного процесса на основе принципов открытости, объективности, прозрачности и достоверности.</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3.</w:t>
      </w:r>
      <w:r w:rsidRPr="000D20CC">
        <w:rPr>
          <w:rFonts w:ascii="Times New Roman" w:eastAsia="Times New Roman" w:hAnsi="Times New Roman" w:cs="Times New Roman"/>
          <w:sz w:val="24"/>
          <w:szCs w:val="24"/>
          <w:lang w:eastAsia="ru-RU"/>
        </w:rPr>
        <w:tab/>
        <w:t xml:space="preserve">формировать эффективную систему: </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 xml:space="preserve"> - управления образовательной организацией, ее развитием и реализацией цели и задач Программы Развития на 2021-2025г.г.;</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 выявления, поддержки и развития способностей и талантов детей и молодежи, основанной на принципах справедливости, всеобщности, направленной на самоопределение и профессиональную ориентацию всех обучающихся;</w:t>
      </w:r>
    </w:p>
    <w:p w:rsidR="000D20CC" w:rsidRPr="000D20CC" w:rsidRDefault="00DA14C7" w:rsidP="000D20CC">
      <w:pPr>
        <w:spacing w:after="0" w:line="240" w:lineRule="auto"/>
        <w:jc w:val="both"/>
        <w:rPr>
          <w:rFonts w:ascii="Times New Roman" w:eastAsia="Times New Roman" w:hAnsi="Times New Roman" w:cs="Times New Roman"/>
          <w:sz w:val="24"/>
          <w:szCs w:val="24"/>
          <w:lang w:eastAsia="ru-RU"/>
        </w:rPr>
      </w:pPr>
      <w:r w:rsidRPr="00860646">
        <w:rPr>
          <w:rFonts w:ascii="Times New Roman" w:hAnsi="Times New Roman" w:cs="Times New Roman"/>
          <w:noProof/>
          <w:lang w:eastAsia="ru-RU"/>
        </w:rPr>
        <mc:AlternateContent>
          <mc:Choice Requires="wps">
            <w:drawing>
              <wp:anchor distT="0" distB="0" distL="114300" distR="114300" simplePos="0" relativeHeight="251819008" behindDoc="1" locked="0" layoutInCell="0" allowOverlap="1" wp14:anchorId="50F41A06" wp14:editId="3F973FF5">
                <wp:simplePos x="0" y="0"/>
                <wp:positionH relativeFrom="page">
                  <wp:posOffset>106680</wp:posOffset>
                </wp:positionH>
                <wp:positionV relativeFrom="page">
                  <wp:posOffset>283845</wp:posOffset>
                </wp:positionV>
                <wp:extent cx="1190625" cy="7277100"/>
                <wp:effectExtent l="666750" t="762000" r="28575" b="19050"/>
                <wp:wrapSquare wrapText="bothSides"/>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0E05E8">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0E05E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0E05E8">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091" style="position:absolute;left:0;text-align:left;margin-left:8.4pt;margin-top:22.35pt;width:93.75pt;height:573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0E05E8">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0E05E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0E05E8">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0D20CC" w:rsidRPr="000D20CC">
        <w:rPr>
          <w:rFonts w:ascii="Times New Roman" w:eastAsia="Times New Roman" w:hAnsi="Times New Roman" w:cs="Times New Roman"/>
          <w:sz w:val="24"/>
          <w:szCs w:val="24"/>
          <w:lang w:eastAsia="ru-RU"/>
        </w:rPr>
        <w:t>4. создать условия развития:</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 непрерывного профессионально-личностного и творческого потенциала всех участников образовательного процесса;</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proofErr w:type="gramStart"/>
      <w:r w:rsidRPr="000D20CC">
        <w:rPr>
          <w:rFonts w:ascii="Times New Roman" w:eastAsia="Times New Roman" w:hAnsi="Times New Roman" w:cs="Times New Roman"/>
          <w:sz w:val="24"/>
          <w:szCs w:val="24"/>
          <w:lang w:eastAsia="ru-RU"/>
        </w:rPr>
        <w:t>- устойчивого интереса, мотивации обучающихся к будущей профессиональной деятельности, способности к самосовершенствованию (самопознанию, самоконтролю, самооценке, саморазвитию, самообразованию, самоорганизации) посредством вовлечения в концертно-конкурсную, исследовательскую, проектную, просветительскую деятельность.</w:t>
      </w:r>
      <w:proofErr w:type="gramEnd"/>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 xml:space="preserve">- кадрового потенциала отрасли культуры посредством реализации программ подготовки специалистов среднего звена и дополнительных профессиональных образовательных программ для педагогических работников ХМАО-Югры; </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 наставничества, поддержки общественных инициатив и проектов, в том числе в сфере добровольчества (волонтерства);</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lastRenderedPageBreak/>
        <w:t>- правовой и политической культуры обучающихся, расширения конструктивного участия в принятии решений, затрагивающих их права и интересы, в том числе в различных формах самоорганизации, самоуправления;</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 современной и безопасной цифровой образовательной среды, обеспечивающей высокое качество и доступность образования в сфере культуры и искусства;</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 инфраструктуры и организационно-</w:t>
      </w:r>
      <w:proofErr w:type="gramStart"/>
      <w:r w:rsidRPr="000D20CC">
        <w:rPr>
          <w:rFonts w:ascii="Times New Roman" w:eastAsia="Times New Roman" w:hAnsi="Times New Roman" w:cs="Times New Roman"/>
          <w:sz w:val="24"/>
          <w:szCs w:val="24"/>
          <w:lang w:eastAsia="ru-RU"/>
        </w:rPr>
        <w:t>экономических механизмов</w:t>
      </w:r>
      <w:proofErr w:type="gramEnd"/>
      <w:r w:rsidRPr="000D20CC">
        <w:rPr>
          <w:rFonts w:ascii="Times New Roman" w:eastAsia="Times New Roman" w:hAnsi="Times New Roman" w:cs="Times New Roman"/>
          <w:sz w:val="24"/>
          <w:szCs w:val="24"/>
          <w:lang w:eastAsia="ru-RU"/>
        </w:rPr>
        <w:t>, обеспечивающих равную доступность услуг, предоставляемых колледжем;</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 xml:space="preserve">- системы социального партнерства с учреждениями культуры (ДШИ, театрами, концертными организациями), профессиональными творческими коллективами, социальными институтами городского, регионального и российского уровней. </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 ресурсов и механизмов для внедрения восстановительных технологий и принципов медиации в учебно-воспитательный процесс.</w:t>
      </w:r>
    </w:p>
    <w:p w:rsidR="000D20CC" w:rsidRPr="000D20CC" w:rsidRDefault="000D20CC" w:rsidP="000D20CC">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0D20CC">
        <w:rPr>
          <w:rFonts w:ascii="Times New Roman" w:eastAsia="Times New Roman" w:hAnsi="Times New Roman" w:cs="Times New Roman"/>
          <w:b/>
          <w:bCs/>
          <w:sz w:val="24"/>
          <w:szCs w:val="24"/>
          <w:lang w:eastAsia="ru-RU"/>
        </w:rPr>
        <w:t>Достижение цели и задач, поставленных коллективом колледжа на среднесрочную перспективу развития, возможно посредством реализации в социокультурной образовательной среде колледжа, разработанных семи</w:t>
      </w:r>
      <w:r w:rsidRPr="000D20CC">
        <w:rPr>
          <w:rFonts w:ascii="Times New Roman" w:eastAsia="Times New Roman" w:hAnsi="Times New Roman" w:cs="Times New Roman"/>
          <w:sz w:val="24"/>
          <w:szCs w:val="24"/>
          <w:lang w:eastAsia="ru-RU"/>
        </w:rPr>
        <w:t xml:space="preserve"> </w:t>
      </w:r>
      <w:r w:rsidRPr="000D20CC">
        <w:rPr>
          <w:rFonts w:ascii="Times New Roman" w:eastAsia="Times New Roman" w:hAnsi="Times New Roman" w:cs="Times New Roman"/>
          <w:b/>
          <w:bCs/>
          <w:sz w:val="24"/>
          <w:szCs w:val="24"/>
          <w:lang w:eastAsia="ru-RU"/>
        </w:rPr>
        <w:t>проектов:</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1. «Современный педагог»</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2. «Молодые профессионалы Югры»</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3. «Цифровой колледж»</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4. «Социальная активность»</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5. «</w:t>
      </w:r>
      <w:proofErr w:type="spellStart"/>
      <w:r w:rsidRPr="000D20CC">
        <w:rPr>
          <w:rFonts w:ascii="Times New Roman" w:eastAsia="Times New Roman" w:hAnsi="Times New Roman" w:cs="Times New Roman"/>
          <w:sz w:val="24"/>
          <w:szCs w:val="24"/>
          <w:lang w:eastAsia="ru-RU"/>
        </w:rPr>
        <w:t>Здоровьесбережение</w:t>
      </w:r>
      <w:proofErr w:type="spellEnd"/>
      <w:r w:rsidRPr="000D20CC">
        <w:rPr>
          <w:rFonts w:ascii="Times New Roman" w:eastAsia="Times New Roman" w:hAnsi="Times New Roman" w:cs="Times New Roman"/>
          <w:sz w:val="24"/>
          <w:szCs w:val="24"/>
          <w:lang w:eastAsia="ru-RU"/>
        </w:rPr>
        <w:t>»</w:t>
      </w:r>
    </w:p>
    <w:p w:rsidR="000D20CC" w:rsidRPr="000D20CC" w:rsidRDefault="000D20CC" w:rsidP="000D20CC">
      <w:pPr>
        <w:spacing w:after="0" w:line="240" w:lineRule="auto"/>
        <w:jc w:val="both"/>
        <w:rPr>
          <w:rFonts w:ascii="Times New Roman" w:eastAsia="Times New Roman" w:hAnsi="Times New Roman" w:cs="Times New Roman"/>
          <w:sz w:val="24"/>
          <w:szCs w:val="24"/>
          <w:lang w:eastAsia="ru-RU"/>
        </w:rPr>
      </w:pPr>
      <w:r w:rsidRPr="000D20CC">
        <w:rPr>
          <w:rFonts w:ascii="Times New Roman" w:eastAsia="Times New Roman" w:hAnsi="Times New Roman" w:cs="Times New Roman"/>
          <w:sz w:val="24"/>
          <w:szCs w:val="24"/>
          <w:lang w:eastAsia="ru-RU"/>
        </w:rPr>
        <w:t>6. «Развитие дополнительного профессионального образования»</w:t>
      </w:r>
    </w:p>
    <w:p w:rsidR="000D20CC" w:rsidRDefault="000D20CC" w:rsidP="000D20CC">
      <w:pPr>
        <w:spacing w:after="0" w:line="240" w:lineRule="auto"/>
        <w:rPr>
          <w:rFonts w:ascii="Times New Roman" w:hAnsi="Times New Roman" w:cs="Times New Roman"/>
          <w:sz w:val="24"/>
          <w:szCs w:val="24"/>
        </w:rPr>
      </w:pPr>
      <w:r w:rsidRPr="000D20CC">
        <w:rPr>
          <w:rFonts w:ascii="Times New Roman" w:eastAsia="Times New Roman" w:hAnsi="Times New Roman" w:cs="Times New Roman"/>
          <w:sz w:val="24"/>
          <w:szCs w:val="24"/>
          <w:lang w:eastAsia="ru-RU"/>
        </w:rPr>
        <w:t>7. «</w:t>
      </w:r>
      <w:proofErr w:type="spellStart"/>
      <w:r w:rsidRPr="000D20CC">
        <w:rPr>
          <w:rFonts w:ascii="Times New Roman" w:eastAsia="Times New Roman" w:hAnsi="Times New Roman" w:cs="Times New Roman"/>
          <w:sz w:val="24"/>
          <w:szCs w:val="24"/>
          <w:lang w:eastAsia="ru-RU"/>
        </w:rPr>
        <w:t>Медиарилейшнз</w:t>
      </w:r>
      <w:proofErr w:type="spellEnd"/>
      <w:r w:rsidRPr="000D20CC">
        <w:rPr>
          <w:rFonts w:ascii="Times New Roman" w:eastAsia="Times New Roman" w:hAnsi="Times New Roman" w:cs="Times New Roman"/>
          <w:sz w:val="24"/>
          <w:szCs w:val="24"/>
          <w:lang w:eastAsia="ru-RU"/>
        </w:rPr>
        <w:t xml:space="preserve">, как процесс создания </w:t>
      </w:r>
      <w:proofErr w:type="spellStart"/>
      <w:r w:rsidRPr="000D20CC">
        <w:rPr>
          <w:rFonts w:ascii="Times New Roman" w:eastAsia="Times New Roman" w:hAnsi="Times New Roman" w:cs="Times New Roman"/>
          <w:sz w:val="24"/>
          <w:szCs w:val="24"/>
          <w:lang w:eastAsia="ru-RU"/>
        </w:rPr>
        <w:t>паблицитного</w:t>
      </w:r>
      <w:proofErr w:type="spellEnd"/>
      <w:r w:rsidRPr="000D20CC">
        <w:rPr>
          <w:rFonts w:ascii="Times New Roman" w:eastAsia="Times New Roman" w:hAnsi="Times New Roman" w:cs="Times New Roman"/>
          <w:sz w:val="24"/>
          <w:szCs w:val="24"/>
          <w:lang w:eastAsia="ru-RU"/>
        </w:rPr>
        <w:t xml:space="preserve"> капитала»</w:t>
      </w:r>
    </w:p>
    <w:p w:rsidR="00DA14C7" w:rsidRDefault="00DA14C7" w:rsidP="000D20CC">
      <w:pPr>
        <w:spacing w:after="0" w:line="240" w:lineRule="auto"/>
        <w:contextualSpacing/>
        <w:jc w:val="both"/>
        <w:rPr>
          <w:rFonts w:ascii="Times New Roman" w:hAnsi="Times New Roman" w:cs="Times New Roman"/>
          <w:sz w:val="24"/>
          <w:szCs w:val="24"/>
        </w:rPr>
      </w:pPr>
    </w:p>
    <w:p w:rsidR="000D20CC" w:rsidRPr="00DA14C7" w:rsidRDefault="000D20CC" w:rsidP="000D20CC">
      <w:pPr>
        <w:spacing w:after="0" w:line="240" w:lineRule="auto"/>
        <w:contextualSpacing/>
        <w:jc w:val="both"/>
        <w:rPr>
          <w:rFonts w:ascii="Times New Roman" w:eastAsia="Times New Roman" w:hAnsi="Times New Roman" w:cs="Times New Roman"/>
          <w:b/>
          <w:sz w:val="24"/>
          <w:szCs w:val="24"/>
          <w:u w:val="single"/>
          <w:lang w:eastAsia="ru-RU"/>
        </w:rPr>
      </w:pPr>
      <w:r w:rsidRPr="00DA14C7">
        <w:rPr>
          <w:rFonts w:ascii="Times New Roman" w:eastAsia="Times New Roman" w:hAnsi="Times New Roman" w:cs="Times New Roman"/>
          <w:b/>
          <w:sz w:val="24"/>
          <w:szCs w:val="24"/>
          <w:u w:val="single"/>
          <w:lang w:eastAsia="ru-RU"/>
        </w:rPr>
        <w:t>8.3. Планируемые структурные преобразования в учреждении (создание ресурсных центров, учебных полигонов, учебно-производственных площадок, учебных фирм и др.)</w:t>
      </w:r>
    </w:p>
    <w:p w:rsidR="000D20CC" w:rsidRPr="000D20CC" w:rsidRDefault="000D20CC" w:rsidP="000D20CC">
      <w:pPr>
        <w:spacing w:after="0" w:line="240" w:lineRule="auto"/>
        <w:rPr>
          <w:rFonts w:ascii="Times New Roman" w:hAnsi="Times New Roman" w:cs="Times New Roman"/>
          <w:sz w:val="24"/>
          <w:szCs w:val="24"/>
        </w:rPr>
      </w:pPr>
      <w:r w:rsidRPr="000D20CC">
        <w:rPr>
          <w:rFonts w:ascii="Times New Roman" w:eastAsia="Times New Roman" w:hAnsi="Times New Roman" w:cs="Times New Roman"/>
          <w:sz w:val="24"/>
          <w:szCs w:val="24"/>
          <w:lang w:eastAsia="ru-RU"/>
        </w:rPr>
        <w:t>На 2021/2022 учебный год структурных преобразований в БУ «Сургутский музыкальный колледж» не запланировано.</w:t>
      </w:r>
    </w:p>
    <w:p w:rsidR="002B38F0" w:rsidRDefault="002B38F0" w:rsidP="000D20CC">
      <w:pPr>
        <w:contextualSpacing/>
        <w:jc w:val="both"/>
        <w:rPr>
          <w:rFonts w:ascii="Times New Roman" w:eastAsia="Times New Roman" w:hAnsi="Times New Roman" w:cs="Times New Roman"/>
          <w:b/>
          <w:sz w:val="24"/>
          <w:szCs w:val="24"/>
          <w:highlight w:val="yellow"/>
          <w:lang w:eastAsia="ru-RU"/>
        </w:rPr>
      </w:pPr>
    </w:p>
    <w:p w:rsidR="00491333" w:rsidRPr="00DA14C7" w:rsidRDefault="000D20CC" w:rsidP="00491333">
      <w:pPr>
        <w:contextualSpacing/>
        <w:jc w:val="both"/>
        <w:rPr>
          <w:rFonts w:ascii="Times New Roman" w:eastAsia="Times New Roman" w:hAnsi="Times New Roman" w:cs="Times New Roman"/>
          <w:b/>
          <w:color w:val="FF0000"/>
          <w:sz w:val="24"/>
          <w:szCs w:val="24"/>
          <w:u w:val="single"/>
          <w:lang w:eastAsia="ru-RU"/>
        </w:rPr>
      </w:pPr>
      <w:r w:rsidRPr="00DA14C7">
        <w:rPr>
          <w:rFonts w:ascii="Times New Roman" w:eastAsia="Times New Roman" w:hAnsi="Times New Roman" w:cs="Times New Roman"/>
          <w:b/>
          <w:sz w:val="24"/>
          <w:szCs w:val="24"/>
          <w:u w:val="single"/>
          <w:lang w:eastAsia="ru-RU"/>
        </w:rPr>
        <w:t>8.4. Программы, проекты, конкурсы, гранты, в которых планирует принять участ</w:t>
      </w:r>
      <w:r w:rsidR="00167E6B" w:rsidRPr="00DA14C7">
        <w:rPr>
          <w:rFonts w:ascii="Times New Roman" w:eastAsia="Times New Roman" w:hAnsi="Times New Roman" w:cs="Times New Roman"/>
          <w:b/>
          <w:sz w:val="24"/>
          <w:szCs w:val="24"/>
          <w:u w:val="single"/>
          <w:lang w:eastAsia="ru-RU"/>
        </w:rPr>
        <w:t>ие учреждение в предстоящем 2022</w:t>
      </w:r>
      <w:r w:rsidRPr="00DA14C7">
        <w:rPr>
          <w:rFonts w:ascii="Times New Roman" w:eastAsia="Times New Roman" w:hAnsi="Times New Roman" w:cs="Times New Roman"/>
          <w:b/>
          <w:sz w:val="24"/>
          <w:szCs w:val="24"/>
          <w:u w:val="single"/>
          <w:lang w:eastAsia="ru-RU"/>
        </w:rPr>
        <w:t>/202</w:t>
      </w:r>
      <w:r w:rsidR="00167E6B" w:rsidRPr="00DA14C7">
        <w:rPr>
          <w:rFonts w:ascii="Times New Roman" w:eastAsia="Times New Roman" w:hAnsi="Times New Roman" w:cs="Times New Roman"/>
          <w:b/>
          <w:sz w:val="24"/>
          <w:szCs w:val="24"/>
          <w:u w:val="single"/>
          <w:lang w:eastAsia="ru-RU"/>
        </w:rPr>
        <w:t>3</w:t>
      </w:r>
      <w:r w:rsidR="00185592" w:rsidRPr="00DA14C7">
        <w:rPr>
          <w:rFonts w:ascii="Times New Roman" w:eastAsia="Times New Roman" w:hAnsi="Times New Roman" w:cs="Times New Roman"/>
          <w:b/>
          <w:sz w:val="24"/>
          <w:szCs w:val="24"/>
          <w:u w:val="single"/>
          <w:lang w:eastAsia="ru-RU"/>
        </w:rPr>
        <w:t xml:space="preserve"> учебном году</w:t>
      </w:r>
    </w:p>
    <w:p w:rsidR="000D20CC" w:rsidRPr="00DB3EAC" w:rsidRDefault="000D20CC" w:rsidP="00DB3EAC">
      <w:pPr>
        <w:spacing w:after="0" w:line="240" w:lineRule="auto"/>
        <w:contextualSpacing/>
        <w:jc w:val="both"/>
        <w:rPr>
          <w:rFonts w:ascii="Times New Roman" w:eastAsia="Arial Unicode MS" w:hAnsi="Times New Roman" w:cs="Times New Roman"/>
          <w:sz w:val="24"/>
          <w:szCs w:val="24"/>
          <w:lang w:eastAsia="ru-RU" w:bidi="ru-RU"/>
        </w:rPr>
      </w:pPr>
      <w:r w:rsidRPr="000D20CC">
        <w:rPr>
          <w:rFonts w:ascii="Times New Roman" w:eastAsia="Arial Unicode MS" w:hAnsi="Times New Roman" w:cs="Times New Roman"/>
          <w:b/>
          <w:bCs/>
          <w:sz w:val="24"/>
          <w:szCs w:val="24"/>
          <w:lang w:eastAsia="ru-RU" w:bidi="ru-RU"/>
        </w:rPr>
        <w:t>-проект</w:t>
      </w:r>
      <w:r w:rsidRPr="000D20CC">
        <w:rPr>
          <w:rFonts w:ascii="Times New Roman" w:eastAsia="Arial Unicode MS" w:hAnsi="Times New Roman" w:cs="Times New Roman"/>
          <w:sz w:val="24"/>
          <w:szCs w:val="24"/>
          <w:lang w:eastAsia="ru-RU" w:bidi="ru-RU"/>
        </w:rPr>
        <w:t xml:space="preserve"> Ассоциации музыкальных образовательных учреждений - Фестиваль-смотр выпускников музыкальных училищ (колледжей искусств) на базе Российской академии музыки имени Гнесиных;</w:t>
      </w:r>
    </w:p>
    <w:p w:rsidR="00DB3EAC" w:rsidRPr="000D20CC" w:rsidRDefault="00DA14C7" w:rsidP="00DB3EAC">
      <w:pPr>
        <w:spacing w:after="0" w:line="240" w:lineRule="auto"/>
        <w:jc w:val="both"/>
        <w:rPr>
          <w:rFonts w:ascii="Times New Roman" w:hAnsi="Times New Roman" w:cs="Times New Roman"/>
          <w:sz w:val="24"/>
          <w:szCs w:val="24"/>
        </w:rPr>
      </w:pPr>
      <w:r w:rsidRPr="00860646">
        <w:rPr>
          <w:rFonts w:ascii="Times New Roman" w:hAnsi="Times New Roman" w:cs="Times New Roman"/>
          <w:noProof/>
          <w:lang w:eastAsia="ru-RU"/>
        </w:rPr>
        <mc:AlternateContent>
          <mc:Choice Requires="wps">
            <w:drawing>
              <wp:anchor distT="0" distB="0" distL="114300" distR="114300" simplePos="0" relativeHeight="251821056" behindDoc="1" locked="0" layoutInCell="0" allowOverlap="1" wp14:anchorId="0BA7281F" wp14:editId="26BAE72F">
                <wp:simplePos x="0" y="0"/>
                <wp:positionH relativeFrom="page">
                  <wp:posOffset>179705</wp:posOffset>
                </wp:positionH>
                <wp:positionV relativeFrom="page">
                  <wp:posOffset>267335</wp:posOffset>
                </wp:positionV>
                <wp:extent cx="1190625" cy="7277100"/>
                <wp:effectExtent l="666750" t="762000" r="28575" b="19050"/>
                <wp:wrapSquare wrapText="bothSides"/>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0E05E8">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0E05E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0E05E8">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92" style="position:absolute;left:0;text-align:left;margin-left:14.15pt;margin-top:21.05pt;width:93.75pt;height:573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0E05E8">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0E05E8">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0E05E8">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0E05E8">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DB3EAC">
        <w:rPr>
          <w:rFonts w:ascii="Times New Roman" w:hAnsi="Times New Roman" w:cs="Times New Roman"/>
          <w:sz w:val="24"/>
          <w:szCs w:val="24"/>
        </w:rPr>
        <w:t xml:space="preserve"> - участие в заседании</w:t>
      </w:r>
      <w:r w:rsidR="00DB3EAC" w:rsidRPr="00DB3EAC">
        <w:rPr>
          <w:rFonts w:ascii="Times New Roman" w:hAnsi="Times New Roman" w:cs="Times New Roman"/>
          <w:sz w:val="24"/>
          <w:szCs w:val="24"/>
        </w:rPr>
        <w:t xml:space="preserve"> Федерального учебно-методического объединения по УГСН 53.00.00 «Музыкальное искусство» и Ассоциации музыкальных образовательных учреждений в Саратовской государственной консерватории имени Л.В. Собинова (г. Саратов)</w:t>
      </w:r>
    </w:p>
    <w:p w:rsidR="00167E6B" w:rsidRPr="00B4082C" w:rsidRDefault="00167E6B" w:rsidP="00B408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участие совместно с </w:t>
      </w:r>
      <w:r w:rsidRPr="00167E6B">
        <w:rPr>
          <w:rFonts w:ascii="Times New Roman" w:hAnsi="Times New Roman" w:cs="Times New Roman"/>
          <w:sz w:val="24"/>
          <w:szCs w:val="24"/>
        </w:rPr>
        <w:t>Благотворительн</w:t>
      </w:r>
      <w:r>
        <w:rPr>
          <w:rFonts w:ascii="Times New Roman" w:hAnsi="Times New Roman" w:cs="Times New Roman"/>
          <w:sz w:val="24"/>
          <w:szCs w:val="24"/>
        </w:rPr>
        <w:t xml:space="preserve">ым фондом </w:t>
      </w:r>
      <w:r w:rsidRPr="00167E6B">
        <w:rPr>
          <w:rFonts w:ascii="Times New Roman" w:hAnsi="Times New Roman" w:cs="Times New Roman"/>
          <w:sz w:val="24"/>
          <w:szCs w:val="24"/>
        </w:rPr>
        <w:t xml:space="preserve">поддержки одаренных детей «Мечта, Талант, Победа!» </w:t>
      </w:r>
      <w:r>
        <w:rPr>
          <w:rFonts w:ascii="Times New Roman" w:hAnsi="Times New Roman" w:cs="Times New Roman"/>
          <w:sz w:val="24"/>
          <w:szCs w:val="24"/>
        </w:rPr>
        <w:t>в реализации проекта «</w:t>
      </w:r>
      <w:r w:rsidRPr="00BC1C3E">
        <w:rPr>
          <w:rFonts w:ascii="Times New Roman" w:hAnsi="Times New Roman" w:cs="Times New Roman"/>
          <w:sz w:val="24"/>
          <w:szCs w:val="24"/>
        </w:rPr>
        <w:t>Одарённые дети – национальное достояние России</w:t>
      </w:r>
      <w:r w:rsidR="00326F1D">
        <w:rPr>
          <w:rFonts w:ascii="Times New Roman" w:hAnsi="Times New Roman" w:cs="Times New Roman"/>
          <w:sz w:val="24"/>
          <w:szCs w:val="24"/>
        </w:rPr>
        <w:t>» (участник</w:t>
      </w:r>
      <w:r>
        <w:rPr>
          <w:rFonts w:ascii="Times New Roman" w:hAnsi="Times New Roman" w:cs="Times New Roman"/>
          <w:sz w:val="24"/>
          <w:szCs w:val="24"/>
        </w:rPr>
        <w:t xml:space="preserve"> </w:t>
      </w:r>
      <w:proofErr w:type="spellStart"/>
      <w:r w:rsidR="00B4082C">
        <w:rPr>
          <w:rFonts w:ascii="Times New Roman" w:hAnsi="Times New Roman" w:cs="Times New Roman"/>
          <w:sz w:val="24"/>
          <w:szCs w:val="24"/>
        </w:rPr>
        <w:t>грантового</w:t>
      </w:r>
      <w:proofErr w:type="spellEnd"/>
      <w:r w:rsidR="00B4082C">
        <w:rPr>
          <w:rFonts w:ascii="Times New Roman" w:hAnsi="Times New Roman" w:cs="Times New Roman"/>
          <w:sz w:val="24"/>
          <w:szCs w:val="24"/>
        </w:rPr>
        <w:t xml:space="preserve"> </w:t>
      </w:r>
      <w:r>
        <w:rPr>
          <w:rFonts w:ascii="Times New Roman" w:hAnsi="Times New Roman" w:cs="Times New Roman"/>
          <w:sz w:val="24"/>
          <w:szCs w:val="24"/>
        </w:rPr>
        <w:t>конкурса Президентс</w:t>
      </w:r>
      <w:r w:rsidR="00B4082C">
        <w:rPr>
          <w:rFonts w:ascii="Times New Roman" w:hAnsi="Times New Roman" w:cs="Times New Roman"/>
          <w:sz w:val="24"/>
          <w:szCs w:val="24"/>
        </w:rPr>
        <w:t>кого фонда культурных инициатив);</w:t>
      </w:r>
    </w:p>
    <w:p w:rsidR="000D20CC" w:rsidRPr="000D20CC" w:rsidRDefault="00F52A89" w:rsidP="000D20CC">
      <w:pPr>
        <w:spacing w:after="0" w:line="240" w:lineRule="auto"/>
        <w:contextualSpacing/>
        <w:jc w:val="both"/>
        <w:rPr>
          <w:rFonts w:ascii="Times New Roman" w:eastAsia="Arial Unicode MS" w:hAnsi="Times New Roman" w:cs="Times New Roman"/>
          <w:sz w:val="24"/>
          <w:szCs w:val="24"/>
          <w:lang w:eastAsia="ru-RU" w:bidi="ru-RU"/>
        </w:rPr>
      </w:pPr>
      <w:r w:rsidRPr="00860646">
        <w:rPr>
          <w:rFonts w:ascii="Times New Roman" w:hAnsi="Times New Roman" w:cs="Times New Roman"/>
          <w:noProof/>
          <w:lang w:eastAsia="ru-RU"/>
        </w:rPr>
        <w:lastRenderedPageBreak/>
        <mc:AlternateContent>
          <mc:Choice Requires="wps">
            <w:drawing>
              <wp:anchor distT="0" distB="0" distL="114300" distR="114300" simplePos="0" relativeHeight="251928576" behindDoc="1" locked="0" layoutInCell="0" allowOverlap="1" wp14:anchorId="79A1D6C8" wp14:editId="50B99CA2">
                <wp:simplePos x="0" y="0"/>
                <wp:positionH relativeFrom="page">
                  <wp:posOffset>292100</wp:posOffset>
                </wp:positionH>
                <wp:positionV relativeFrom="page">
                  <wp:posOffset>426085</wp:posOffset>
                </wp:positionV>
                <wp:extent cx="1190625" cy="7277100"/>
                <wp:effectExtent l="666750" t="762000" r="28575" b="19050"/>
                <wp:wrapSquare wrapText="bothSides"/>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F52A89">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F52A89">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F52A8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F52A89">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93" style="position:absolute;left:0;text-align:left;margin-left:23pt;margin-top:33.55pt;width:93.75pt;height:573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F52A89">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F52A89">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F52A89">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F52A89">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Pr="000D20CC">
        <w:rPr>
          <w:rFonts w:ascii="Times New Roman" w:eastAsia="Arial Unicode MS" w:hAnsi="Times New Roman" w:cs="Times New Roman"/>
          <w:b/>
          <w:bCs/>
          <w:sz w:val="24"/>
          <w:szCs w:val="24"/>
          <w:lang w:eastAsia="ru-RU" w:bidi="ru-RU"/>
        </w:rPr>
        <w:t xml:space="preserve"> </w:t>
      </w:r>
      <w:r w:rsidR="000D20CC" w:rsidRPr="000D20CC">
        <w:rPr>
          <w:rFonts w:ascii="Times New Roman" w:eastAsia="Arial Unicode MS" w:hAnsi="Times New Roman" w:cs="Times New Roman"/>
          <w:b/>
          <w:bCs/>
          <w:sz w:val="24"/>
          <w:szCs w:val="24"/>
          <w:lang w:eastAsia="ru-RU" w:bidi="ru-RU"/>
        </w:rPr>
        <w:t>-</w:t>
      </w:r>
      <w:r w:rsidR="00443A2B">
        <w:rPr>
          <w:rFonts w:ascii="Times New Roman" w:eastAsia="Arial Unicode MS" w:hAnsi="Times New Roman" w:cs="Times New Roman"/>
          <w:bCs/>
          <w:sz w:val="24"/>
          <w:szCs w:val="24"/>
          <w:lang w:eastAsia="ru-RU" w:bidi="ru-RU"/>
        </w:rPr>
        <w:t>участие в п</w:t>
      </w:r>
      <w:r w:rsidR="000D20CC" w:rsidRPr="00443A2B">
        <w:rPr>
          <w:rFonts w:ascii="Times New Roman" w:eastAsia="Arial Unicode MS" w:hAnsi="Times New Roman" w:cs="Times New Roman"/>
          <w:bCs/>
          <w:sz w:val="24"/>
          <w:szCs w:val="24"/>
          <w:lang w:eastAsia="ru-RU" w:bidi="ru-RU"/>
        </w:rPr>
        <w:t>роекте</w:t>
      </w:r>
      <w:r w:rsidR="000D20CC" w:rsidRPr="000D20CC">
        <w:rPr>
          <w:rFonts w:ascii="Times New Roman" w:eastAsia="Arial Unicode MS" w:hAnsi="Times New Roman" w:cs="Times New Roman"/>
          <w:sz w:val="24"/>
          <w:szCs w:val="24"/>
          <w:lang w:eastAsia="ru-RU" w:bidi="ru-RU"/>
        </w:rPr>
        <w:t xml:space="preserve"> «Сеть творческих городов» ЮНЕСКО совместно с Администрацией города Сургута.</w:t>
      </w:r>
    </w:p>
    <w:p w:rsidR="00DB3EAC" w:rsidRPr="00DB3EAC" w:rsidRDefault="00DB3EAC" w:rsidP="00DB3EAC">
      <w:pPr>
        <w:spacing w:after="0" w:line="240" w:lineRule="auto"/>
        <w:contextualSpacing/>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 xml:space="preserve"> - </w:t>
      </w:r>
      <w:r>
        <w:rPr>
          <w:rFonts w:ascii="Times New Roman" w:hAnsi="Times New Roman" w:cs="Times New Roman"/>
          <w:sz w:val="24"/>
          <w:szCs w:val="24"/>
        </w:rPr>
        <w:t>научная конференция «М</w:t>
      </w:r>
      <w:r w:rsidRPr="00DB3EAC">
        <w:rPr>
          <w:rFonts w:ascii="Times New Roman" w:hAnsi="Times New Roman" w:cs="Times New Roman"/>
          <w:sz w:val="24"/>
          <w:szCs w:val="24"/>
        </w:rPr>
        <w:t>узыкальное образование в России: сохранение традиц</w:t>
      </w:r>
      <w:r>
        <w:rPr>
          <w:rFonts w:ascii="Times New Roman" w:hAnsi="Times New Roman" w:cs="Times New Roman"/>
          <w:sz w:val="24"/>
          <w:szCs w:val="24"/>
        </w:rPr>
        <w:t xml:space="preserve">ий и развитие новых стратегий» </w:t>
      </w:r>
      <w:r w:rsidRPr="00DB3EAC">
        <w:rPr>
          <w:rFonts w:ascii="Times New Roman" w:hAnsi="Times New Roman" w:cs="Times New Roman"/>
          <w:sz w:val="24"/>
          <w:szCs w:val="24"/>
        </w:rPr>
        <w:t>(</w:t>
      </w:r>
      <w:r>
        <w:rPr>
          <w:rFonts w:ascii="Times New Roman" w:hAnsi="Times New Roman" w:cs="Times New Roman"/>
          <w:sz w:val="24"/>
          <w:szCs w:val="24"/>
        </w:rPr>
        <w:t>29-30.09.2022 г. Саратов)</w:t>
      </w:r>
    </w:p>
    <w:p w:rsidR="000D20CC" w:rsidRPr="00DB3EAC" w:rsidRDefault="000D20CC" w:rsidP="000D20CC">
      <w:pPr>
        <w:spacing w:after="0" w:line="240" w:lineRule="auto"/>
        <w:contextualSpacing/>
        <w:jc w:val="both"/>
        <w:rPr>
          <w:rFonts w:ascii="Times New Roman" w:eastAsia="Arial Unicode MS" w:hAnsi="Times New Roman" w:cs="Times New Roman"/>
          <w:sz w:val="24"/>
          <w:szCs w:val="24"/>
          <w:lang w:eastAsia="ru-RU" w:bidi="ru-RU"/>
        </w:rPr>
      </w:pPr>
      <w:r w:rsidRPr="000D20CC">
        <w:rPr>
          <w:rFonts w:ascii="Times New Roman" w:eastAsia="Arial Unicode MS" w:hAnsi="Times New Roman" w:cs="Times New Roman"/>
          <w:sz w:val="24"/>
          <w:szCs w:val="24"/>
          <w:lang w:eastAsia="ru-RU" w:bidi="ru-RU"/>
        </w:rPr>
        <w:t xml:space="preserve">-IX Санкт-Петербургский международный культурный </w:t>
      </w:r>
      <w:r w:rsidRPr="00DB3EAC">
        <w:rPr>
          <w:rFonts w:ascii="Times New Roman" w:eastAsia="Arial Unicode MS" w:hAnsi="Times New Roman" w:cs="Times New Roman"/>
          <w:sz w:val="24"/>
          <w:szCs w:val="24"/>
          <w:lang w:eastAsia="ru-RU" w:bidi="ru-RU"/>
        </w:rPr>
        <w:t>форум (</w:t>
      </w:r>
      <w:r w:rsidR="00DB3EAC" w:rsidRPr="00DB3EAC">
        <w:rPr>
          <w:rFonts w:ascii="Times New Roman" w:eastAsia="Arial Unicode MS" w:hAnsi="Times New Roman" w:cs="Times New Roman"/>
          <w:sz w:val="24"/>
          <w:szCs w:val="24"/>
          <w:lang w:eastAsia="ru-RU" w:bidi="ru-RU"/>
        </w:rPr>
        <w:t>ноябрь 2022</w:t>
      </w:r>
      <w:r w:rsidR="00DB3EAC">
        <w:rPr>
          <w:rFonts w:ascii="Times New Roman" w:eastAsia="Arial Unicode MS" w:hAnsi="Times New Roman" w:cs="Times New Roman"/>
          <w:sz w:val="24"/>
          <w:szCs w:val="24"/>
          <w:lang w:eastAsia="ru-RU" w:bidi="ru-RU"/>
        </w:rPr>
        <w:t>, г. Санкт-Петербург</w:t>
      </w:r>
      <w:r w:rsidRPr="00DB3EAC">
        <w:rPr>
          <w:rFonts w:ascii="Times New Roman" w:eastAsia="Arial Unicode MS" w:hAnsi="Times New Roman" w:cs="Times New Roman"/>
          <w:sz w:val="24"/>
          <w:szCs w:val="24"/>
          <w:lang w:eastAsia="ru-RU" w:bidi="ru-RU"/>
        </w:rPr>
        <w:t>)</w:t>
      </w:r>
    </w:p>
    <w:p w:rsidR="000D20CC" w:rsidRDefault="000D20CC" w:rsidP="000D20CC">
      <w:pPr>
        <w:spacing w:after="0" w:line="240" w:lineRule="auto"/>
        <w:contextualSpacing/>
        <w:jc w:val="both"/>
        <w:rPr>
          <w:rFonts w:ascii="Times New Roman" w:eastAsia="Arial Unicode MS" w:hAnsi="Times New Roman" w:cs="Times New Roman"/>
          <w:sz w:val="24"/>
          <w:szCs w:val="24"/>
          <w:lang w:eastAsia="ru-RU" w:bidi="ru-RU"/>
        </w:rPr>
      </w:pPr>
      <w:proofErr w:type="gramStart"/>
      <w:r w:rsidRPr="000D20CC">
        <w:rPr>
          <w:rFonts w:ascii="Times New Roman" w:eastAsia="Arial Unicode MS" w:hAnsi="Times New Roman" w:cs="Times New Roman"/>
          <w:sz w:val="24"/>
          <w:szCs w:val="24"/>
          <w:lang w:eastAsia="ru-RU" w:bidi="ru-RU"/>
        </w:rPr>
        <w:t>-Международн</w:t>
      </w:r>
      <w:r w:rsidR="002B38F0">
        <w:rPr>
          <w:rFonts w:ascii="Times New Roman" w:eastAsia="Arial Unicode MS" w:hAnsi="Times New Roman" w:cs="Times New Roman"/>
          <w:sz w:val="24"/>
          <w:szCs w:val="24"/>
          <w:lang w:eastAsia="ru-RU" w:bidi="ru-RU"/>
        </w:rPr>
        <w:t xml:space="preserve">ый форум </w:t>
      </w:r>
      <w:proofErr w:type="spellStart"/>
      <w:r w:rsidR="002B38F0">
        <w:rPr>
          <w:rFonts w:ascii="Times New Roman" w:eastAsia="Arial Unicode MS" w:hAnsi="Times New Roman" w:cs="Times New Roman"/>
          <w:sz w:val="24"/>
          <w:szCs w:val="24"/>
          <w:lang w:eastAsia="ru-RU" w:bidi="ru-RU"/>
        </w:rPr>
        <w:t>Kazan</w:t>
      </w:r>
      <w:proofErr w:type="spellEnd"/>
      <w:r w:rsidR="002B38F0">
        <w:rPr>
          <w:rFonts w:ascii="Times New Roman" w:eastAsia="Arial Unicode MS" w:hAnsi="Times New Roman" w:cs="Times New Roman"/>
          <w:sz w:val="24"/>
          <w:szCs w:val="24"/>
          <w:lang w:eastAsia="ru-RU" w:bidi="ru-RU"/>
        </w:rPr>
        <w:t xml:space="preserve"> </w:t>
      </w:r>
      <w:proofErr w:type="spellStart"/>
      <w:r w:rsidR="002B38F0">
        <w:rPr>
          <w:rFonts w:ascii="Times New Roman" w:eastAsia="Arial Unicode MS" w:hAnsi="Times New Roman" w:cs="Times New Roman"/>
          <w:sz w:val="24"/>
          <w:szCs w:val="24"/>
          <w:lang w:eastAsia="ru-RU" w:bidi="ru-RU"/>
        </w:rPr>
        <w:t>Digital</w:t>
      </w:r>
      <w:proofErr w:type="spellEnd"/>
      <w:r w:rsidR="002B38F0">
        <w:rPr>
          <w:rFonts w:ascii="Times New Roman" w:eastAsia="Arial Unicode MS" w:hAnsi="Times New Roman" w:cs="Times New Roman"/>
          <w:sz w:val="24"/>
          <w:szCs w:val="24"/>
          <w:lang w:eastAsia="ru-RU" w:bidi="ru-RU"/>
        </w:rPr>
        <w:t xml:space="preserve"> Week-2022</w:t>
      </w:r>
      <w:r w:rsidRPr="000D20CC">
        <w:rPr>
          <w:rFonts w:ascii="Times New Roman" w:eastAsia="Arial Unicode MS" w:hAnsi="Times New Roman" w:cs="Times New Roman"/>
          <w:sz w:val="24"/>
          <w:szCs w:val="24"/>
          <w:lang w:eastAsia="ru-RU" w:bidi="ru-RU"/>
        </w:rPr>
        <w:t>, тематическое направление «Цифровы</w:t>
      </w:r>
      <w:r w:rsidR="00D700CD">
        <w:rPr>
          <w:rFonts w:ascii="Times New Roman" w:eastAsia="Arial Unicode MS" w:hAnsi="Times New Roman" w:cs="Times New Roman"/>
          <w:sz w:val="24"/>
          <w:szCs w:val="24"/>
          <w:lang w:eastAsia="ru-RU" w:bidi="ru-RU"/>
        </w:rPr>
        <w:t>е технологии в сфере культуры» (сентябрь, 2022</w:t>
      </w:r>
      <w:r w:rsidRPr="000D20CC">
        <w:rPr>
          <w:rFonts w:ascii="Times New Roman" w:eastAsia="Arial Unicode MS" w:hAnsi="Times New Roman" w:cs="Times New Roman"/>
          <w:sz w:val="24"/>
          <w:szCs w:val="24"/>
          <w:lang w:eastAsia="ru-RU" w:bidi="ru-RU"/>
        </w:rPr>
        <w:t>, г. Казань (онлайн формат)</w:t>
      </w:r>
      <w:proofErr w:type="gramEnd"/>
    </w:p>
    <w:p w:rsidR="00DB3EAC" w:rsidRDefault="00DB3EAC" w:rsidP="00DB3EAC">
      <w:pPr>
        <w:spacing w:after="0" w:line="240" w:lineRule="auto"/>
        <w:contextualSpacing/>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 участие с филармоническим проектом «Школа музыки» в федеральном проекте «Культ</w:t>
      </w:r>
      <w:r w:rsidR="00D700CD">
        <w:rPr>
          <w:rFonts w:ascii="Times New Roman" w:eastAsia="Arial Unicode MS" w:hAnsi="Times New Roman" w:cs="Times New Roman"/>
          <w:sz w:val="24"/>
          <w:szCs w:val="24"/>
          <w:lang w:eastAsia="ru-RU" w:bidi="ru-RU"/>
        </w:rPr>
        <w:t>ура для школьников».</w:t>
      </w:r>
    </w:p>
    <w:p w:rsidR="00DB3EAC" w:rsidRPr="000D20CC" w:rsidRDefault="00DB3EAC" w:rsidP="000D20CC">
      <w:pPr>
        <w:spacing w:after="0" w:line="240" w:lineRule="auto"/>
        <w:contextualSpacing/>
        <w:jc w:val="both"/>
        <w:rPr>
          <w:rFonts w:ascii="Times New Roman" w:eastAsia="Arial Unicode MS" w:hAnsi="Times New Roman" w:cs="Times New Roman"/>
          <w:sz w:val="24"/>
          <w:szCs w:val="24"/>
          <w:lang w:eastAsia="ru-RU" w:bidi="ru-RU"/>
        </w:rPr>
      </w:pPr>
    </w:p>
    <w:p w:rsidR="000D20CC" w:rsidRPr="000D20CC" w:rsidRDefault="000D20CC" w:rsidP="00194173">
      <w:pPr>
        <w:spacing w:after="0" w:line="240" w:lineRule="auto"/>
        <w:ind w:firstLine="709"/>
        <w:jc w:val="both"/>
        <w:rPr>
          <w:rFonts w:ascii="Times New Roman" w:eastAsia="Arial Unicode MS" w:hAnsi="Times New Roman" w:cs="Times New Roman"/>
          <w:b/>
          <w:sz w:val="24"/>
          <w:szCs w:val="24"/>
          <w:lang w:eastAsia="ru-RU" w:bidi="ru-RU"/>
        </w:rPr>
      </w:pPr>
      <w:r w:rsidRPr="000D20CC">
        <w:rPr>
          <w:rFonts w:ascii="Times New Roman" w:eastAsia="Arial Unicode MS" w:hAnsi="Times New Roman" w:cs="Times New Roman"/>
          <w:sz w:val="24"/>
          <w:szCs w:val="24"/>
          <w:lang w:eastAsia="ru-RU" w:bidi="ru-RU"/>
        </w:rPr>
        <w:t xml:space="preserve">В рамках реализации соглашений (проектов) о сотрудничестве с социальными партнерами </w:t>
      </w:r>
      <w:r w:rsidR="00B4082C">
        <w:rPr>
          <w:rFonts w:ascii="Times New Roman" w:eastAsia="Arial Unicode MS" w:hAnsi="Times New Roman" w:cs="Times New Roman"/>
          <w:b/>
          <w:sz w:val="24"/>
          <w:szCs w:val="24"/>
          <w:lang w:eastAsia="ru-RU" w:bidi="ru-RU"/>
        </w:rPr>
        <w:t>в 2022</w:t>
      </w:r>
      <w:r w:rsidRPr="000D20CC">
        <w:rPr>
          <w:rFonts w:ascii="Times New Roman" w:eastAsia="Arial Unicode MS" w:hAnsi="Times New Roman" w:cs="Times New Roman"/>
          <w:b/>
          <w:sz w:val="24"/>
          <w:szCs w:val="24"/>
          <w:lang w:eastAsia="ru-RU" w:bidi="ru-RU"/>
        </w:rPr>
        <w:t>/202</w:t>
      </w:r>
      <w:r w:rsidR="00B4082C">
        <w:rPr>
          <w:rFonts w:ascii="Times New Roman" w:eastAsia="Arial Unicode MS" w:hAnsi="Times New Roman" w:cs="Times New Roman"/>
          <w:b/>
          <w:sz w:val="24"/>
          <w:szCs w:val="24"/>
          <w:lang w:eastAsia="ru-RU" w:bidi="ru-RU"/>
        </w:rPr>
        <w:t>3</w:t>
      </w:r>
      <w:r w:rsidRPr="000D20CC">
        <w:rPr>
          <w:rFonts w:ascii="Times New Roman" w:eastAsia="Arial Unicode MS" w:hAnsi="Times New Roman" w:cs="Times New Roman"/>
          <w:b/>
          <w:sz w:val="24"/>
          <w:szCs w:val="24"/>
          <w:lang w:eastAsia="ru-RU" w:bidi="ru-RU"/>
        </w:rPr>
        <w:t xml:space="preserve"> учебном году БУ</w:t>
      </w:r>
      <w:r w:rsidRPr="000D20CC">
        <w:rPr>
          <w:rFonts w:ascii="Times New Roman" w:eastAsia="Arial Unicode MS" w:hAnsi="Times New Roman" w:cs="Times New Roman"/>
          <w:sz w:val="24"/>
          <w:szCs w:val="24"/>
          <w:lang w:eastAsia="ru-RU" w:bidi="ru-RU"/>
        </w:rPr>
        <w:t xml:space="preserve"> </w:t>
      </w:r>
      <w:r w:rsidRPr="000D20CC">
        <w:rPr>
          <w:rFonts w:ascii="Times New Roman" w:eastAsia="Arial Unicode MS" w:hAnsi="Times New Roman" w:cs="Times New Roman"/>
          <w:b/>
          <w:sz w:val="24"/>
          <w:szCs w:val="24"/>
          <w:lang w:eastAsia="ru-RU" w:bidi="ru-RU"/>
        </w:rPr>
        <w:t xml:space="preserve">«Сургутский музыкальный колледж» планирует принять участие в следующих программах национальных проектов </w:t>
      </w:r>
      <w:r w:rsidRPr="000D20CC">
        <w:rPr>
          <w:rFonts w:ascii="Times New Roman" w:eastAsia="Times New Roman" w:hAnsi="Times New Roman" w:cs="Times New Roman"/>
          <w:b/>
          <w:sz w:val="24"/>
          <w:szCs w:val="24"/>
          <w:lang w:eastAsia="ru-RU"/>
        </w:rPr>
        <w:t>«Культура» и «Образование», Регионального портфеля проектов Ханты-Мансийского автономного округа-Югры «Культура»</w:t>
      </w:r>
      <w:r w:rsidRPr="000D20CC">
        <w:rPr>
          <w:rFonts w:ascii="Times New Roman" w:eastAsia="Arial Unicode MS" w:hAnsi="Times New Roman" w:cs="Times New Roman"/>
          <w:b/>
          <w:sz w:val="24"/>
          <w:szCs w:val="24"/>
          <w:lang w:eastAsia="ru-RU" w:bidi="ru-RU"/>
        </w:rPr>
        <w:t>:</w:t>
      </w:r>
    </w:p>
    <w:p w:rsidR="000D20CC" w:rsidRPr="000D20CC" w:rsidRDefault="000D20CC" w:rsidP="000D20CC">
      <w:pPr>
        <w:widowControl w:val="0"/>
        <w:spacing w:after="0" w:line="240" w:lineRule="auto"/>
        <w:jc w:val="both"/>
        <w:rPr>
          <w:rFonts w:ascii="Times New Roman" w:eastAsia="Calibri" w:hAnsi="Times New Roman" w:cs="Times New Roman"/>
          <w:b/>
          <w:sz w:val="24"/>
          <w:szCs w:val="24"/>
        </w:rPr>
      </w:pPr>
      <w:r w:rsidRPr="000D20CC">
        <w:rPr>
          <w:rFonts w:ascii="Times New Roman" w:eastAsia="Arial Unicode MS" w:hAnsi="Times New Roman" w:cs="Times New Roman"/>
          <w:b/>
          <w:sz w:val="24"/>
          <w:szCs w:val="24"/>
          <w:lang w:val="en-US" w:eastAsia="ru-RU" w:bidi="ru-RU"/>
        </w:rPr>
        <w:t>I</w:t>
      </w:r>
      <w:r w:rsidRPr="000D20CC">
        <w:rPr>
          <w:rFonts w:ascii="Times New Roman" w:eastAsia="Arial Unicode MS" w:hAnsi="Times New Roman" w:cs="Times New Roman"/>
          <w:b/>
          <w:sz w:val="24"/>
          <w:szCs w:val="24"/>
          <w:lang w:eastAsia="ru-RU" w:bidi="ru-RU"/>
        </w:rPr>
        <w:t>.</w:t>
      </w:r>
      <w:r w:rsidRPr="000D20CC">
        <w:rPr>
          <w:rFonts w:ascii="Times New Roman" w:eastAsia="Calibri" w:hAnsi="Times New Roman" w:cs="Times New Roman"/>
          <w:sz w:val="24"/>
          <w:szCs w:val="24"/>
        </w:rPr>
        <w:t xml:space="preserve"> </w:t>
      </w:r>
      <w:r w:rsidRPr="000D20CC">
        <w:rPr>
          <w:rFonts w:ascii="Times New Roman" w:eastAsia="Calibri" w:hAnsi="Times New Roman" w:cs="Times New Roman"/>
          <w:b/>
          <w:sz w:val="24"/>
          <w:szCs w:val="24"/>
        </w:rPr>
        <w:t>Региональный Проект «Творческие люди» (направлен на поддержку творческих инициатив, способствующих самореализации населения, в первую очередь талантливых детей и молодежи)</w:t>
      </w:r>
    </w:p>
    <w:p w:rsidR="000D20CC" w:rsidRPr="000D20CC" w:rsidRDefault="000D20CC" w:rsidP="000D20CC">
      <w:pPr>
        <w:widowControl w:val="0"/>
        <w:spacing w:after="0" w:line="240" w:lineRule="auto"/>
        <w:jc w:val="both"/>
        <w:rPr>
          <w:rFonts w:ascii="Times New Roman" w:eastAsia="Calibri" w:hAnsi="Times New Roman" w:cs="Times New Roman"/>
          <w:b/>
          <w:sz w:val="24"/>
          <w:szCs w:val="24"/>
        </w:rPr>
      </w:pPr>
      <w:r w:rsidRPr="000D20CC">
        <w:rPr>
          <w:rFonts w:ascii="Times New Roman" w:eastAsia="Calibri" w:hAnsi="Times New Roman" w:cs="Times New Roman"/>
          <w:b/>
          <w:sz w:val="24"/>
          <w:szCs w:val="24"/>
        </w:rPr>
        <w:t xml:space="preserve">Задачи: </w:t>
      </w:r>
    </w:p>
    <w:p w:rsidR="000D20CC" w:rsidRPr="000D20CC" w:rsidRDefault="000D20CC" w:rsidP="000D20CC">
      <w:pPr>
        <w:widowControl w:val="0"/>
        <w:spacing w:after="0" w:line="240" w:lineRule="auto"/>
        <w:contextualSpacing/>
        <w:jc w:val="both"/>
        <w:rPr>
          <w:rFonts w:ascii="Times New Roman" w:eastAsia="Calibri" w:hAnsi="Times New Roman" w:cs="Times New Roman"/>
          <w:sz w:val="24"/>
          <w:szCs w:val="24"/>
        </w:rPr>
      </w:pPr>
      <w:r w:rsidRPr="000D20CC">
        <w:rPr>
          <w:rFonts w:ascii="Times New Roman" w:eastAsia="Calibri" w:hAnsi="Times New Roman" w:cs="Times New Roman"/>
          <w:sz w:val="24"/>
          <w:szCs w:val="24"/>
        </w:rPr>
        <w:t>создание условий для развития и пополнения кадрового потенциала в рамках программы «Профессиональная культура» для создания и реализации новых форм и технологий в сфере культуры;</w:t>
      </w:r>
    </w:p>
    <w:p w:rsidR="000D20CC" w:rsidRPr="000D20CC" w:rsidRDefault="000D20CC" w:rsidP="000D20CC">
      <w:pPr>
        <w:widowControl w:val="0"/>
        <w:spacing w:after="0" w:line="240" w:lineRule="auto"/>
        <w:contextualSpacing/>
        <w:jc w:val="both"/>
        <w:rPr>
          <w:rFonts w:ascii="Times New Roman" w:eastAsia="Calibri" w:hAnsi="Times New Roman" w:cs="Times New Roman"/>
          <w:sz w:val="24"/>
          <w:szCs w:val="24"/>
        </w:rPr>
      </w:pPr>
      <w:r w:rsidRPr="000D20CC">
        <w:rPr>
          <w:rFonts w:ascii="Times New Roman" w:eastAsia="Calibri" w:hAnsi="Times New Roman" w:cs="Times New Roman"/>
          <w:sz w:val="24"/>
          <w:szCs w:val="24"/>
        </w:rPr>
        <w:t>укрепление гражданской идентичности путем продвижения талантливой молодежи, создания условий для творческого саморазвития и раскрытия таланта каждого гражданина и поддержки культурных инициатив.</w:t>
      </w:r>
    </w:p>
    <w:p w:rsidR="000D20CC" w:rsidRPr="000D20CC" w:rsidRDefault="000D20CC" w:rsidP="000D20CC">
      <w:pPr>
        <w:widowControl w:val="0"/>
        <w:tabs>
          <w:tab w:val="left" w:pos="284"/>
          <w:tab w:val="left" w:pos="4545"/>
        </w:tabs>
        <w:spacing w:after="0" w:line="240" w:lineRule="auto"/>
        <w:contextualSpacing/>
        <w:jc w:val="both"/>
        <w:rPr>
          <w:rFonts w:ascii="Times New Roman" w:eastAsia="Calibri" w:hAnsi="Times New Roman" w:cs="Times New Roman"/>
          <w:b/>
          <w:sz w:val="24"/>
          <w:szCs w:val="24"/>
        </w:rPr>
      </w:pPr>
      <w:r w:rsidRPr="000D20CC">
        <w:rPr>
          <w:rFonts w:ascii="Times New Roman" w:eastAsia="Calibri" w:hAnsi="Times New Roman" w:cs="Times New Roman"/>
          <w:b/>
          <w:sz w:val="24"/>
          <w:szCs w:val="24"/>
        </w:rPr>
        <w:t>БУ «Сургут</w:t>
      </w:r>
      <w:r w:rsidR="00B4082C">
        <w:rPr>
          <w:rFonts w:ascii="Times New Roman" w:eastAsia="Calibri" w:hAnsi="Times New Roman" w:cs="Times New Roman"/>
          <w:b/>
          <w:sz w:val="24"/>
          <w:szCs w:val="24"/>
        </w:rPr>
        <w:t>ский музыкальный колледж» в 2022</w:t>
      </w:r>
      <w:r w:rsidRPr="000D20CC">
        <w:rPr>
          <w:rFonts w:ascii="Times New Roman" w:eastAsia="Calibri" w:hAnsi="Times New Roman" w:cs="Times New Roman"/>
          <w:b/>
          <w:sz w:val="24"/>
          <w:szCs w:val="24"/>
        </w:rPr>
        <w:t>/202</w:t>
      </w:r>
      <w:r w:rsidR="00B4082C">
        <w:rPr>
          <w:rFonts w:ascii="Times New Roman" w:eastAsia="Calibri" w:hAnsi="Times New Roman" w:cs="Times New Roman"/>
          <w:b/>
          <w:sz w:val="24"/>
          <w:szCs w:val="24"/>
        </w:rPr>
        <w:t>3</w:t>
      </w:r>
      <w:r w:rsidRPr="000D20CC">
        <w:rPr>
          <w:rFonts w:ascii="Times New Roman" w:eastAsia="Calibri" w:hAnsi="Times New Roman" w:cs="Times New Roman"/>
          <w:b/>
          <w:sz w:val="24"/>
          <w:szCs w:val="24"/>
        </w:rPr>
        <w:t xml:space="preserve"> учебном году планирует:</w:t>
      </w:r>
      <w:r w:rsidRPr="000D20CC">
        <w:rPr>
          <w:rFonts w:ascii="Times New Roman" w:eastAsia="Calibri" w:hAnsi="Times New Roman" w:cs="Times New Roman"/>
          <w:b/>
          <w:sz w:val="24"/>
          <w:szCs w:val="24"/>
        </w:rPr>
        <w:tab/>
      </w:r>
    </w:p>
    <w:p w:rsidR="000D20CC" w:rsidRPr="000D20CC" w:rsidRDefault="000D20CC" w:rsidP="000D20CC">
      <w:pPr>
        <w:widowControl w:val="0"/>
        <w:spacing w:after="0" w:line="240" w:lineRule="auto"/>
        <w:contextualSpacing/>
        <w:jc w:val="both"/>
        <w:rPr>
          <w:rFonts w:ascii="Times New Roman" w:eastAsia="Calibri" w:hAnsi="Times New Roman" w:cs="Times New Roman"/>
          <w:sz w:val="24"/>
          <w:szCs w:val="24"/>
        </w:rPr>
      </w:pPr>
      <w:r w:rsidRPr="000D20CC">
        <w:rPr>
          <w:rFonts w:ascii="Times New Roman" w:eastAsia="Calibri" w:hAnsi="Times New Roman" w:cs="Times New Roman"/>
          <w:b/>
          <w:sz w:val="24"/>
          <w:szCs w:val="24"/>
        </w:rPr>
        <w:t>Развитие деятельности</w:t>
      </w:r>
      <w:r w:rsidRPr="000D20CC">
        <w:rPr>
          <w:rFonts w:ascii="Times New Roman" w:eastAsia="Calibri" w:hAnsi="Times New Roman" w:cs="Times New Roman"/>
          <w:sz w:val="24"/>
          <w:szCs w:val="24"/>
        </w:rPr>
        <w:t xml:space="preserve"> в качестве ресурсного центра подготовки (повышения квалификации) кадров (преподаватели, руководители ДШИ, ДМШ) Ханты-Мансийского автономного округа – Югры в сфере музыкального образования.</w:t>
      </w:r>
    </w:p>
    <w:p w:rsidR="000D20CC" w:rsidRPr="000D20CC" w:rsidRDefault="000D20CC" w:rsidP="000D20CC">
      <w:pPr>
        <w:widowControl w:val="0"/>
        <w:spacing w:after="0" w:line="240" w:lineRule="auto"/>
        <w:contextualSpacing/>
        <w:jc w:val="both"/>
        <w:rPr>
          <w:rFonts w:ascii="Times New Roman" w:eastAsia="Calibri" w:hAnsi="Times New Roman" w:cs="Times New Roman"/>
          <w:sz w:val="24"/>
          <w:szCs w:val="24"/>
        </w:rPr>
      </w:pPr>
      <w:proofErr w:type="gramStart"/>
      <w:r w:rsidRPr="000D20CC">
        <w:rPr>
          <w:rFonts w:ascii="Times New Roman" w:eastAsia="Calibri" w:hAnsi="Times New Roman" w:cs="Times New Roman"/>
          <w:b/>
          <w:sz w:val="24"/>
          <w:szCs w:val="24"/>
        </w:rPr>
        <w:t>Формирование эффективной системы</w:t>
      </w:r>
      <w:r w:rsidRPr="000D20CC">
        <w:rPr>
          <w:rFonts w:ascii="Times New Roman" w:eastAsia="Calibri" w:hAnsi="Times New Roman" w:cs="Times New Roman"/>
          <w:sz w:val="24"/>
          <w:szCs w:val="24"/>
        </w:rPr>
        <w:t xml:space="preserve"> выявления, поддержки и развития способностей и талантов у детей и молодёжи, основанной на принципах справедливости, всеобщности и направленной на самоопределение и профессиональную ориентацию всех обучающихся путём сохранения и развития учебных творческих коллективов (Оркестр русских народных инструментов, камерный оркестр «Каприччио», Хоровой коллектив, Оркестр духовых инструментов, учебный симфонический оркестр), организации не менее 10 объединений студентов по интересам, проведение социально-творческих</w:t>
      </w:r>
      <w:proofErr w:type="gramEnd"/>
      <w:r w:rsidRPr="000D20CC">
        <w:rPr>
          <w:rFonts w:ascii="Times New Roman" w:eastAsia="Calibri" w:hAnsi="Times New Roman" w:cs="Times New Roman"/>
          <w:sz w:val="24"/>
          <w:szCs w:val="24"/>
        </w:rPr>
        <w:t xml:space="preserve"> и культ</w:t>
      </w:r>
      <w:r w:rsidR="00B4082C">
        <w:rPr>
          <w:rFonts w:ascii="Times New Roman" w:eastAsia="Calibri" w:hAnsi="Times New Roman" w:cs="Times New Roman"/>
          <w:sz w:val="24"/>
          <w:szCs w:val="24"/>
        </w:rPr>
        <w:t>урно-образовательных проектов: О</w:t>
      </w:r>
      <w:r w:rsidRPr="000D20CC">
        <w:rPr>
          <w:rFonts w:ascii="Times New Roman" w:eastAsia="Calibri" w:hAnsi="Times New Roman" w:cs="Times New Roman"/>
          <w:sz w:val="24"/>
          <w:szCs w:val="24"/>
        </w:rPr>
        <w:t xml:space="preserve">кружная творческая школа «Новые имена Югры»; Всероссийская научно-практическая конференция «Теоретические и практические аспекты образования в сфере культуры и искусства»; </w:t>
      </w:r>
      <w:r w:rsidR="00B4082C">
        <w:rPr>
          <w:rFonts w:ascii="Times New Roman" w:eastAsia="Calibri" w:hAnsi="Times New Roman" w:cs="Times New Roman"/>
          <w:sz w:val="24"/>
          <w:szCs w:val="24"/>
        </w:rPr>
        <w:t>Открытый о</w:t>
      </w:r>
      <w:r w:rsidRPr="000D20CC">
        <w:rPr>
          <w:rFonts w:ascii="Times New Roman" w:eastAsia="Calibri" w:hAnsi="Times New Roman" w:cs="Times New Roman"/>
          <w:sz w:val="24"/>
          <w:szCs w:val="24"/>
        </w:rPr>
        <w:t>кружной конкурс по музыкально-теоретическим дисциплинам</w:t>
      </w:r>
      <w:r w:rsidR="00B4082C">
        <w:rPr>
          <w:rFonts w:ascii="Times New Roman" w:eastAsia="Calibri" w:hAnsi="Times New Roman" w:cs="Times New Roman"/>
          <w:sz w:val="24"/>
          <w:szCs w:val="24"/>
        </w:rPr>
        <w:t>, Открытый окружной конкурс юных пианистов «Волшебные клавиши».</w:t>
      </w:r>
    </w:p>
    <w:p w:rsidR="000D20CC" w:rsidRPr="000D20CC" w:rsidRDefault="000D20CC" w:rsidP="000D20CC">
      <w:pPr>
        <w:widowControl w:val="0"/>
        <w:spacing w:after="0" w:line="240" w:lineRule="auto"/>
        <w:contextualSpacing/>
        <w:jc w:val="both"/>
        <w:rPr>
          <w:rFonts w:ascii="Times New Roman" w:eastAsia="Calibri" w:hAnsi="Times New Roman" w:cs="Times New Roman"/>
          <w:sz w:val="24"/>
          <w:szCs w:val="24"/>
        </w:rPr>
      </w:pPr>
      <w:r w:rsidRPr="000D20CC">
        <w:rPr>
          <w:rFonts w:ascii="Times New Roman" w:eastAsia="Calibri" w:hAnsi="Times New Roman" w:cs="Times New Roman"/>
          <w:b/>
          <w:sz w:val="24"/>
          <w:szCs w:val="24"/>
        </w:rPr>
        <w:t>Участие с социокультурными проектами</w:t>
      </w:r>
      <w:r w:rsidRPr="000D20CC">
        <w:rPr>
          <w:rFonts w:ascii="Times New Roman" w:eastAsia="Calibri" w:hAnsi="Times New Roman" w:cs="Times New Roman"/>
          <w:sz w:val="24"/>
          <w:szCs w:val="24"/>
        </w:rPr>
        <w:t xml:space="preserve"> «Школа музыки», «Творите музыкой добро», «Обнимая сердца» в реализации межведомственного окружного культурно-образовательного проекта «Познавательная культура».</w:t>
      </w:r>
    </w:p>
    <w:p w:rsidR="000D20CC" w:rsidRPr="000D20CC" w:rsidRDefault="000D20CC" w:rsidP="000D20CC">
      <w:pPr>
        <w:widowControl w:val="0"/>
        <w:spacing w:after="0" w:line="240" w:lineRule="auto"/>
        <w:contextualSpacing/>
        <w:jc w:val="both"/>
        <w:rPr>
          <w:rFonts w:ascii="Times New Roman" w:eastAsia="Calibri" w:hAnsi="Times New Roman" w:cs="Times New Roman"/>
          <w:sz w:val="24"/>
          <w:szCs w:val="24"/>
        </w:rPr>
      </w:pPr>
      <w:r w:rsidRPr="000D20CC">
        <w:rPr>
          <w:rFonts w:ascii="Times New Roman" w:eastAsia="Calibri" w:hAnsi="Times New Roman" w:cs="Times New Roman"/>
          <w:b/>
          <w:sz w:val="24"/>
          <w:szCs w:val="24"/>
        </w:rPr>
        <w:t>Реализацию модели сетевой формы обучения одарённых детей и молодёжи</w:t>
      </w:r>
      <w:r w:rsidRPr="000D20CC">
        <w:rPr>
          <w:rFonts w:ascii="Times New Roman" w:eastAsia="Calibri" w:hAnsi="Times New Roman" w:cs="Times New Roman"/>
          <w:sz w:val="24"/>
          <w:szCs w:val="24"/>
        </w:rPr>
        <w:t xml:space="preserve"> в условиях сетевого взаимодействия с ДШИ МО Сургутский район ХМАО-Югры.</w:t>
      </w:r>
    </w:p>
    <w:p w:rsidR="000D20CC" w:rsidRPr="000D20CC" w:rsidRDefault="000D20CC" w:rsidP="000D20CC">
      <w:pPr>
        <w:widowControl w:val="0"/>
        <w:spacing w:after="0" w:line="240" w:lineRule="auto"/>
        <w:contextualSpacing/>
        <w:jc w:val="both"/>
        <w:rPr>
          <w:rFonts w:ascii="Times New Roman" w:eastAsia="Calibri" w:hAnsi="Times New Roman" w:cs="Times New Roman"/>
          <w:sz w:val="24"/>
          <w:szCs w:val="24"/>
        </w:rPr>
      </w:pPr>
      <w:r w:rsidRPr="000D20CC">
        <w:rPr>
          <w:rFonts w:ascii="Times New Roman" w:eastAsia="Calibri" w:hAnsi="Times New Roman" w:cs="Times New Roman"/>
          <w:b/>
          <w:sz w:val="24"/>
          <w:szCs w:val="24"/>
        </w:rPr>
        <w:lastRenderedPageBreak/>
        <w:t>Создание условий для развития наставничества, поддержки общественных инициатив и проектов</w:t>
      </w:r>
      <w:r w:rsidRPr="000D20CC">
        <w:rPr>
          <w:rFonts w:ascii="Times New Roman" w:eastAsia="Calibri" w:hAnsi="Times New Roman" w:cs="Times New Roman"/>
          <w:sz w:val="24"/>
          <w:szCs w:val="24"/>
        </w:rPr>
        <w:t>, в том числе в сфере добровольчества (</w:t>
      </w:r>
      <w:proofErr w:type="spellStart"/>
      <w:r w:rsidRPr="000D20CC">
        <w:rPr>
          <w:rFonts w:ascii="Times New Roman" w:eastAsia="Calibri" w:hAnsi="Times New Roman" w:cs="Times New Roman"/>
          <w:sz w:val="24"/>
          <w:szCs w:val="24"/>
        </w:rPr>
        <w:t>волонтёрства</w:t>
      </w:r>
      <w:proofErr w:type="spellEnd"/>
      <w:r w:rsidRPr="000D20CC">
        <w:rPr>
          <w:rFonts w:ascii="Times New Roman" w:eastAsia="Calibri" w:hAnsi="Times New Roman" w:cs="Times New Roman"/>
          <w:sz w:val="24"/>
          <w:szCs w:val="24"/>
        </w:rPr>
        <w:t xml:space="preserve">). </w:t>
      </w:r>
    </w:p>
    <w:p w:rsidR="000D20CC" w:rsidRPr="000D20CC" w:rsidRDefault="000D20CC" w:rsidP="000D20CC">
      <w:pPr>
        <w:widowControl w:val="0"/>
        <w:tabs>
          <w:tab w:val="left" w:pos="319"/>
        </w:tabs>
        <w:spacing w:after="0" w:line="240" w:lineRule="auto"/>
        <w:contextualSpacing/>
        <w:jc w:val="both"/>
        <w:rPr>
          <w:rFonts w:ascii="Times New Roman" w:eastAsia="Calibri" w:hAnsi="Times New Roman" w:cs="Times New Roman"/>
          <w:sz w:val="24"/>
          <w:szCs w:val="24"/>
        </w:rPr>
      </w:pPr>
      <w:r w:rsidRPr="000D20CC">
        <w:rPr>
          <w:rFonts w:ascii="Times New Roman" w:eastAsia="Calibri" w:hAnsi="Times New Roman" w:cs="Times New Roman"/>
          <w:b/>
          <w:sz w:val="24"/>
          <w:szCs w:val="24"/>
          <w:lang w:val="en-US"/>
        </w:rPr>
        <w:t>II</w:t>
      </w:r>
      <w:r w:rsidRPr="000D20CC">
        <w:rPr>
          <w:rFonts w:ascii="Times New Roman" w:eastAsia="Calibri" w:hAnsi="Times New Roman" w:cs="Times New Roman"/>
          <w:b/>
          <w:sz w:val="24"/>
          <w:szCs w:val="24"/>
        </w:rPr>
        <w:t>. Межведомственный культурно-образовательный проект ХМАО-Югры «Познавательная культура»</w:t>
      </w:r>
      <w:r w:rsidRPr="000D20CC">
        <w:rPr>
          <w:rFonts w:ascii="Times New Roman" w:eastAsia="Calibri" w:hAnsi="Times New Roman" w:cs="Times New Roman"/>
          <w:sz w:val="24"/>
          <w:szCs w:val="24"/>
        </w:rPr>
        <w:t xml:space="preserve"> в рамках регионального проекта «Творческие люди» (направлен на поддержку творческих инициатив, способствующих самореализации населения, в первую очередь талантливых детей и молодежи)</w:t>
      </w:r>
    </w:p>
    <w:p w:rsidR="000D20CC" w:rsidRPr="000D20CC" w:rsidRDefault="000D20CC" w:rsidP="000D20CC">
      <w:pPr>
        <w:widowControl w:val="0"/>
        <w:spacing w:after="0" w:line="240" w:lineRule="auto"/>
        <w:jc w:val="both"/>
        <w:rPr>
          <w:rFonts w:ascii="Times New Roman" w:eastAsia="Calibri" w:hAnsi="Times New Roman" w:cs="Times New Roman"/>
          <w:sz w:val="24"/>
          <w:szCs w:val="24"/>
        </w:rPr>
      </w:pPr>
      <w:r w:rsidRPr="000D20CC">
        <w:rPr>
          <w:rFonts w:ascii="Times New Roman" w:eastAsia="Calibri" w:hAnsi="Times New Roman" w:cs="Times New Roman"/>
          <w:b/>
          <w:sz w:val="24"/>
          <w:szCs w:val="24"/>
        </w:rPr>
        <w:t>Задачи:</w:t>
      </w:r>
      <w:r w:rsidRPr="000D20CC">
        <w:rPr>
          <w:rFonts w:ascii="Times New Roman" w:eastAsia="Calibri" w:hAnsi="Times New Roman" w:cs="Times New Roman"/>
          <w:sz w:val="24"/>
          <w:szCs w:val="24"/>
        </w:rPr>
        <w:t xml:space="preserve"> </w:t>
      </w:r>
      <w:r w:rsidRPr="000D20CC">
        <w:rPr>
          <w:rFonts w:ascii="Times New Roman" w:eastAsia="Calibri" w:hAnsi="Times New Roman" w:cs="Times New Roman"/>
          <w:b/>
          <w:sz w:val="24"/>
          <w:szCs w:val="24"/>
        </w:rPr>
        <w:t>создание условий</w:t>
      </w:r>
      <w:r w:rsidRPr="000D20CC">
        <w:rPr>
          <w:rFonts w:ascii="Times New Roman" w:eastAsia="Calibri" w:hAnsi="Times New Roman" w:cs="Times New Roman"/>
          <w:sz w:val="24"/>
          <w:szCs w:val="24"/>
        </w:rPr>
        <w:t xml:space="preserve"> для развития и пополнения кадрового потенциала отрасли в рамках программы </w:t>
      </w:r>
      <w:r w:rsidR="006C2594" w:rsidRPr="000D20CC">
        <w:rPr>
          <w:rFonts w:ascii="Times New Roman" w:eastAsia="Calibri" w:hAnsi="Times New Roman" w:cs="Times New Roman"/>
          <w:sz w:val="24"/>
          <w:szCs w:val="24"/>
        </w:rPr>
        <w:t xml:space="preserve"> </w:t>
      </w:r>
      <w:r w:rsidRPr="000D20CC">
        <w:rPr>
          <w:rFonts w:ascii="Times New Roman" w:eastAsia="Calibri" w:hAnsi="Times New Roman" w:cs="Times New Roman"/>
          <w:sz w:val="24"/>
          <w:szCs w:val="24"/>
        </w:rPr>
        <w:t>«Профессиональной культуры» для создания и реализации новых форм и технологий в сфере культуры (создан окружной центр переподготовки и повышения квалификации работников культуры для совершенствования системы подготовки кадров в сфере культуры и др.); укрепление гражданской идентичности посредством продвижения талантливой молодежи, творческого саморазвития и раскрытия таланта каждого гражданина и поддержки культурных инициатив (создан региональный молодежный симфонический оркестр и др.).</w:t>
      </w:r>
    </w:p>
    <w:p w:rsidR="000D20CC" w:rsidRPr="000D20CC" w:rsidRDefault="000D20CC" w:rsidP="000D20CC">
      <w:pPr>
        <w:widowControl w:val="0"/>
        <w:spacing w:after="0" w:line="240" w:lineRule="auto"/>
        <w:jc w:val="both"/>
        <w:rPr>
          <w:rFonts w:ascii="Times New Roman" w:eastAsia="Calibri" w:hAnsi="Times New Roman" w:cs="Times New Roman"/>
          <w:color w:val="FF0000"/>
          <w:sz w:val="24"/>
          <w:szCs w:val="24"/>
        </w:rPr>
      </w:pPr>
      <w:r w:rsidRPr="000D20CC">
        <w:rPr>
          <w:rFonts w:ascii="Times New Roman" w:eastAsia="Calibri" w:hAnsi="Times New Roman" w:cs="Times New Roman"/>
          <w:sz w:val="24"/>
          <w:szCs w:val="24"/>
        </w:rPr>
        <w:t>Социально-образовательные проекты БУ «Сургутский музыкальный колледж» в рамках плана мероприятии воспитательной деятельности колледжа. Мероприятия, планируемые в рамках ре</w:t>
      </w:r>
      <w:r w:rsidR="00B4082C">
        <w:rPr>
          <w:rFonts w:ascii="Times New Roman" w:eastAsia="Calibri" w:hAnsi="Times New Roman" w:cs="Times New Roman"/>
          <w:sz w:val="24"/>
          <w:szCs w:val="24"/>
        </w:rPr>
        <w:t>ализации проектов (</w:t>
      </w:r>
      <w:r w:rsidR="00B4082C" w:rsidRPr="00DA14C7">
        <w:rPr>
          <w:rFonts w:ascii="Times New Roman" w:eastAsia="Calibri" w:hAnsi="Times New Roman" w:cs="Times New Roman"/>
          <w:sz w:val="24"/>
          <w:szCs w:val="24"/>
        </w:rPr>
        <w:t>Приложение</w:t>
      </w:r>
      <w:r w:rsidR="000175F1" w:rsidRPr="00DA14C7">
        <w:rPr>
          <w:rFonts w:ascii="Times New Roman" w:eastAsia="Calibri" w:hAnsi="Times New Roman" w:cs="Times New Roman"/>
          <w:sz w:val="24"/>
          <w:szCs w:val="24"/>
        </w:rPr>
        <w:t xml:space="preserve"> 23</w:t>
      </w:r>
      <w:r w:rsidRPr="00DA14C7">
        <w:rPr>
          <w:rFonts w:ascii="Times New Roman" w:eastAsia="Calibri" w:hAnsi="Times New Roman" w:cs="Times New Roman"/>
          <w:sz w:val="24"/>
          <w:szCs w:val="24"/>
        </w:rPr>
        <w:t>).</w:t>
      </w:r>
    </w:p>
    <w:p w:rsidR="000D20CC" w:rsidRPr="000D20CC" w:rsidRDefault="000D20CC" w:rsidP="000D20CC">
      <w:pPr>
        <w:widowControl w:val="0"/>
        <w:spacing w:after="0" w:line="240" w:lineRule="auto"/>
        <w:jc w:val="both"/>
        <w:rPr>
          <w:rFonts w:ascii="Times New Roman" w:eastAsia="Calibri" w:hAnsi="Times New Roman" w:cs="Times New Roman"/>
          <w:b/>
          <w:sz w:val="24"/>
          <w:szCs w:val="24"/>
        </w:rPr>
      </w:pPr>
      <w:r w:rsidRPr="000D20CC">
        <w:rPr>
          <w:rFonts w:ascii="Times New Roman" w:eastAsia="Calibri" w:hAnsi="Times New Roman" w:cs="Times New Roman"/>
          <w:b/>
          <w:sz w:val="24"/>
          <w:szCs w:val="24"/>
          <w:lang w:val="en-US"/>
        </w:rPr>
        <w:t>IV</w:t>
      </w:r>
      <w:r w:rsidRPr="000D20CC">
        <w:rPr>
          <w:rFonts w:ascii="Times New Roman" w:eastAsia="Calibri" w:hAnsi="Times New Roman" w:cs="Times New Roman"/>
          <w:b/>
          <w:sz w:val="24"/>
          <w:szCs w:val="24"/>
        </w:rPr>
        <w:t xml:space="preserve">. Региональный Проект «Цифровая культура» (направлен на обеспечение широкого внедрения цифровых технологий в культурное пространство региона) </w:t>
      </w:r>
    </w:p>
    <w:p w:rsidR="000D20CC" w:rsidRPr="000D20CC" w:rsidRDefault="000D20CC" w:rsidP="000D20CC">
      <w:pPr>
        <w:widowControl w:val="0"/>
        <w:spacing w:after="0" w:line="240" w:lineRule="auto"/>
        <w:jc w:val="both"/>
        <w:rPr>
          <w:rFonts w:ascii="Times New Roman" w:eastAsia="Calibri" w:hAnsi="Times New Roman" w:cs="Times New Roman"/>
          <w:b/>
          <w:sz w:val="24"/>
          <w:szCs w:val="24"/>
        </w:rPr>
      </w:pPr>
      <w:r w:rsidRPr="000D20CC">
        <w:rPr>
          <w:rFonts w:ascii="Times New Roman" w:eastAsia="Calibri" w:hAnsi="Times New Roman" w:cs="Times New Roman"/>
          <w:b/>
          <w:sz w:val="24"/>
          <w:szCs w:val="24"/>
        </w:rPr>
        <w:t>Задачи:</w:t>
      </w:r>
    </w:p>
    <w:p w:rsidR="000D20CC" w:rsidRPr="000D20CC" w:rsidRDefault="000D20CC" w:rsidP="000D20CC">
      <w:pPr>
        <w:widowControl w:val="0"/>
        <w:spacing w:after="0" w:line="240" w:lineRule="auto"/>
        <w:jc w:val="both"/>
        <w:rPr>
          <w:rFonts w:ascii="Times New Roman" w:eastAsia="Calibri" w:hAnsi="Times New Roman" w:cs="Times New Roman"/>
          <w:sz w:val="24"/>
          <w:szCs w:val="24"/>
        </w:rPr>
      </w:pPr>
      <w:r w:rsidRPr="000D20CC">
        <w:rPr>
          <w:rFonts w:ascii="Times New Roman" w:eastAsia="Calibri" w:hAnsi="Times New Roman" w:cs="Times New Roman"/>
          <w:b/>
          <w:sz w:val="24"/>
          <w:szCs w:val="24"/>
        </w:rPr>
        <w:t xml:space="preserve">обеспечение </w:t>
      </w:r>
      <w:r w:rsidRPr="000D20CC">
        <w:rPr>
          <w:rFonts w:ascii="Times New Roman" w:eastAsia="Calibri" w:hAnsi="Times New Roman" w:cs="Times New Roman"/>
          <w:sz w:val="24"/>
          <w:szCs w:val="24"/>
        </w:rPr>
        <w:t xml:space="preserve">широкого внедрения цифровых технологий в культурное пространство региона; </w:t>
      </w:r>
    </w:p>
    <w:p w:rsidR="000D20CC" w:rsidRPr="000D20CC" w:rsidRDefault="000D20CC" w:rsidP="000D20CC">
      <w:pPr>
        <w:widowControl w:val="0"/>
        <w:spacing w:after="0" w:line="240" w:lineRule="auto"/>
        <w:jc w:val="both"/>
        <w:rPr>
          <w:rFonts w:ascii="Times New Roman" w:eastAsia="Calibri" w:hAnsi="Times New Roman" w:cs="Times New Roman"/>
          <w:sz w:val="24"/>
          <w:szCs w:val="24"/>
        </w:rPr>
      </w:pPr>
      <w:r w:rsidRPr="000D20CC">
        <w:rPr>
          <w:rFonts w:ascii="Times New Roman" w:eastAsia="Calibri" w:hAnsi="Times New Roman" w:cs="Times New Roman"/>
          <w:b/>
          <w:sz w:val="24"/>
          <w:szCs w:val="24"/>
        </w:rPr>
        <w:t>создание</w:t>
      </w:r>
      <w:r w:rsidRPr="000D20CC">
        <w:rPr>
          <w:rFonts w:ascii="Times New Roman" w:eastAsia="Calibri" w:hAnsi="Times New Roman" w:cs="Times New Roman"/>
          <w:sz w:val="24"/>
          <w:szCs w:val="24"/>
        </w:rPr>
        <w:t xml:space="preserve"> современной и безопасной цифровой образовательной среды, обеспечивающей высокое качество и доступность образования в сфере культуры и искусства;</w:t>
      </w:r>
    </w:p>
    <w:p w:rsidR="000D20CC" w:rsidRPr="000D20CC" w:rsidRDefault="00823C07" w:rsidP="000D20CC">
      <w:pPr>
        <w:widowControl w:val="0"/>
        <w:spacing w:after="0" w:line="240" w:lineRule="auto"/>
        <w:jc w:val="both"/>
        <w:rPr>
          <w:rFonts w:ascii="Times New Roman" w:eastAsia="Calibri" w:hAnsi="Times New Roman" w:cs="Times New Roman"/>
          <w:sz w:val="24"/>
          <w:szCs w:val="24"/>
        </w:rPr>
      </w:pPr>
      <w:r w:rsidRPr="00860646">
        <w:rPr>
          <w:rFonts w:ascii="Times New Roman" w:hAnsi="Times New Roman" w:cs="Times New Roman"/>
          <w:noProof/>
          <w:lang w:eastAsia="ru-RU"/>
        </w:rPr>
        <mc:AlternateContent>
          <mc:Choice Requires="wps">
            <w:drawing>
              <wp:anchor distT="0" distB="0" distL="114300" distR="114300" simplePos="0" relativeHeight="251891712" behindDoc="1" locked="0" layoutInCell="0" allowOverlap="1" wp14:anchorId="36452E11" wp14:editId="17050C5C">
                <wp:simplePos x="0" y="0"/>
                <wp:positionH relativeFrom="page">
                  <wp:posOffset>139700</wp:posOffset>
                </wp:positionH>
                <wp:positionV relativeFrom="page">
                  <wp:posOffset>273685</wp:posOffset>
                </wp:positionV>
                <wp:extent cx="1190625" cy="7277100"/>
                <wp:effectExtent l="666750" t="762000" r="28575" b="19050"/>
                <wp:wrapSquare wrapText="bothSides"/>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7277100"/>
                        </a:xfrm>
                        <a:prstGeom prst="rect">
                          <a:avLst/>
                        </a:prstGeom>
                        <a:gradFill flip="none" rotWithShape="1">
                          <a:gsLst>
                            <a:gs pos="0">
                              <a:srgbClr val="60752D">
                                <a:tint val="66000"/>
                                <a:satMod val="160000"/>
                              </a:srgbClr>
                            </a:gs>
                            <a:gs pos="50000">
                              <a:srgbClr val="60752D">
                                <a:tint val="44500"/>
                                <a:satMod val="160000"/>
                              </a:srgbClr>
                            </a:gs>
                            <a:gs pos="100000">
                              <a:srgbClr val="60752D">
                                <a:tint val="23500"/>
                                <a:satMod val="160000"/>
                              </a:srgbClr>
                            </a:gs>
                          </a:gsLst>
                          <a:path path="circle">
                            <a:fillToRect l="50000" t="50000" r="50000" b="50000"/>
                          </a:path>
                          <a:tileRect/>
                        </a:gradFill>
                        <a:ln w="12700">
                          <a:solidFill>
                            <a:srgbClr val="FFFFFF"/>
                          </a:solidFill>
                          <a:miter lim="800000"/>
                          <a:headEnd/>
                          <a:tailEnd/>
                        </a:ln>
                        <a:effectLst>
                          <a:outerShdw blurRad="139700" dist="811410" dir="13804776" sx="80000" sy="80000" algn="tl" rotWithShape="0">
                            <a:srgbClr val="4F81BD">
                              <a:alpha val="50000"/>
                            </a:srgbClr>
                          </a:outerShdw>
                        </a:effectLst>
                      </wps:spPr>
                      <wps:txbx>
                        <w:txbxContent>
                          <w:p w:rsidR="000E0B64" w:rsidRDefault="000E0B64" w:rsidP="00823C07">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823C0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823C0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823C07">
                            <w:pPr>
                              <w:spacing w:after="0" w:line="720" w:lineRule="auto"/>
                              <w:contextualSpacing/>
                              <w:jc w:val="center"/>
                              <w:rPr>
                                <w:rFonts w:ascii="Times New Roman" w:eastAsia="Times New Roman" w:hAnsi="Times New Roman" w:cs="Times New Roman"/>
                                <w:b/>
                                <w:bCs/>
                                <w:color w:val="FFFFFF"/>
                                <w:sz w:val="36"/>
                                <w:szCs w:val="36"/>
                              </w:rPr>
                            </w:pP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 o:spid="_x0000_s1094" style="position:absolute;left:0;text-align:left;margin-left:11pt;margin-top:21.55pt;width:93.75pt;height:573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" o:allowincell="f" fillcolor="#aeba9b" strokecolor="white" strokeweight="1pt">
                <v:fill color2="#e6e9e2" rotate="t" focusposition=".5,.5" focussize="" colors="0 #aeba9b;.5 #cdd4c3;1 #e6e9e2" focus="100%" type="gradientRadial"/>
                <v:shadow on="t" type="perspective" color="#4f81bd" opacity=".5" origin="-.5,-.5" offset="-41pt,-49pt" matrix="52429f,,,52429f"/>
                <v:textbox style="layout-flow:vertical;mso-layout-flow-alt:bottom-to-top" inset="36pt,7.2pt,,7.2pt">
                  <w:txbxContent>
                    <w:p w:rsidR="000E0B64" w:rsidRDefault="000E0B64" w:rsidP="00823C07">
                      <w:pPr>
                        <w:spacing w:after="0" w:line="720" w:lineRule="auto"/>
                        <w:contextualSpacing/>
                        <w:jc w:val="center"/>
                        <w:rPr>
                          <w:rFonts w:ascii="Times New Roman" w:eastAsia="Times New Roman" w:hAnsi="Times New Roman" w:cs="Times New Roman"/>
                          <w:b/>
                          <w:bCs/>
                          <w:color w:val="FFFFFF"/>
                          <w:sz w:val="50"/>
                          <w:szCs w:val="50"/>
                        </w:rPr>
                      </w:pPr>
                    </w:p>
                    <w:p w:rsidR="000E0B64" w:rsidRPr="0011135A" w:rsidRDefault="000E0B64" w:rsidP="00823C07">
                      <w:pPr>
                        <w:ind w:left="113" w:right="113"/>
                        <w:jc w:val="center"/>
                        <w:rPr>
                          <w:rFonts w:ascii="Times New Roman" w:eastAsia="Calibri" w:hAnsi="Times New Roman" w:cs="Times New Roman"/>
                          <w:b/>
                          <w:color w:val="4F6228" w:themeColor="accent3" w:themeShade="80"/>
                          <w:sz w:val="26"/>
                          <w:szCs w:val="26"/>
                        </w:rPr>
                      </w:pPr>
                      <w:r w:rsidRPr="0011135A">
                        <w:rPr>
                          <w:rFonts w:ascii="Times New Roman" w:eastAsia="Calibri" w:hAnsi="Times New Roman" w:cs="Times New Roman"/>
                          <w:b/>
                          <w:color w:val="4F6228" w:themeColor="accent3" w:themeShade="80"/>
                          <w:sz w:val="26"/>
                          <w:szCs w:val="26"/>
                        </w:rPr>
                        <w:t xml:space="preserve">РАЗДЕЛ </w:t>
                      </w:r>
                      <w:r>
                        <w:rPr>
                          <w:rFonts w:ascii="Times New Roman" w:eastAsia="Calibri" w:hAnsi="Times New Roman" w:cs="Times New Roman"/>
                          <w:b/>
                          <w:color w:val="4F6228" w:themeColor="accent3" w:themeShade="80"/>
                          <w:sz w:val="26"/>
                          <w:szCs w:val="26"/>
                          <w:lang w:val="en-US"/>
                        </w:rPr>
                        <w:t>VIII</w:t>
                      </w:r>
                    </w:p>
                    <w:p w:rsidR="000E0B64" w:rsidRPr="004B6863" w:rsidRDefault="000E0B64" w:rsidP="00823C07">
                      <w:pPr>
                        <w:pBdr>
                          <w:bottom w:val="single" w:sz="4" w:space="1" w:color="auto"/>
                        </w:pBdr>
                        <w:spacing w:after="0" w:line="720" w:lineRule="auto"/>
                        <w:contextualSpacing/>
                        <w:jc w:val="center"/>
                        <w:rPr>
                          <w:rFonts w:ascii="Times New Roman" w:eastAsia="Times New Roman" w:hAnsi="Times New Roman" w:cs="Times New Roman"/>
                          <w:b/>
                          <w:bCs/>
                          <w:color w:val="FFFFFF"/>
                          <w:sz w:val="40"/>
                          <w:szCs w:val="40"/>
                        </w:rPr>
                      </w:pPr>
                      <w:r>
                        <w:rPr>
                          <w:rFonts w:ascii="Times New Roman" w:eastAsia="Calibri" w:hAnsi="Times New Roman" w:cs="Times New Roman"/>
                          <w:b/>
                          <w:color w:val="4F6228" w:themeColor="accent3" w:themeShade="80"/>
                          <w:sz w:val="26"/>
                          <w:szCs w:val="26"/>
                        </w:rPr>
                        <w:t>ЗАКЛЮЧЕНИЕ. ПЕРСПЕКТИВЫ РАЗВИТИЯ УЧРЕЖДЕНИЯ</w:t>
                      </w:r>
                    </w:p>
                    <w:p w:rsidR="000E0B64" w:rsidRPr="00007581" w:rsidRDefault="000E0B64" w:rsidP="00823C07">
                      <w:pPr>
                        <w:spacing w:after="0" w:line="720" w:lineRule="auto"/>
                        <w:contextualSpacing/>
                        <w:jc w:val="center"/>
                        <w:rPr>
                          <w:rFonts w:ascii="Times New Roman" w:eastAsia="Times New Roman" w:hAnsi="Times New Roman" w:cs="Times New Roman"/>
                          <w:b/>
                          <w:bCs/>
                          <w:color w:val="FFFFFF"/>
                          <w:sz w:val="36"/>
                          <w:szCs w:val="36"/>
                        </w:rPr>
                      </w:pPr>
                    </w:p>
                  </w:txbxContent>
                </v:textbox>
                <w10:wrap type="square" anchorx="page" anchory="page"/>
              </v:rect>
            </w:pict>
          </mc:Fallback>
        </mc:AlternateContent>
      </w:r>
      <w:r w:rsidR="000D20CC" w:rsidRPr="000D20CC">
        <w:rPr>
          <w:rFonts w:ascii="Times New Roman" w:eastAsia="Calibri" w:hAnsi="Times New Roman" w:cs="Times New Roman"/>
          <w:b/>
          <w:sz w:val="24"/>
          <w:szCs w:val="24"/>
        </w:rPr>
        <w:t>увеличение</w:t>
      </w:r>
      <w:r w:rsidR="000D20CC" w:rsidRPr="000D20CC">
        <w:rPr>
          <w:rFonts w:ascii="Times New Roman" w:eastAsia="Calibri" w:hAnsi="Times New Roman" w:cs="Times New Roman"/>
          <w:sz w:val="24"/>
          <w:szCs w:val="24"/>
        </w:rPr>
        <w:t xml:space="preserve"> числа обращений к цифровым ресурсам колледжа; </w:t>
      </w:r>
    </w:p>
    <w:p w:rsidR="000D20CC" w:rsidRPr="000D20CC" w:rsidRDefault="000D20CC" w:rsidP="000D20CC">
      <w:pPr>
        <w:widowControl w:val="0"/>
        <w:spacing w:after="0" w:line="240" w:lineRule="auto"/>
        <w:jc w:val="both"/>
        <w:rPr>
          <w:rFonts w:ascii="Times New Roman" w:eastAsia="Calibri" w:hAnsi="Times New Roman" w:cs="Times New Roman"/>
          <w:sz w:val="24"/>
          <w:szCs w:val="24"/>
        </w:rPr>
      </w:pPr>
      <w:proofErr w:type="gramStart"/>
      <w:r w:rsidRPr="000D20CC">
        <w:rPr>
          <w:rFonts w:ascii="Times New Roman" w:eastAsia="Calibri" w:hAnsi="Times New Roman" w:cs="Times New Roman"/>
          <w:b/>
          <w:sz w:val="24"/>
          <w:szCs w:val="24"/>
        </w:rPr>
        <w:t xml:space="preserve">повышение </w:t>
      </w:r>
      <w:r w:rsidRPr="000D20CC">
        <w:rPr>
          <w:rFonts w:ascii="Times New Roman" w:eastAsia="Calibri" w:hAnsi="Times New Roman" w:cs="Times New Roman"/>
          <w:sz w:val="24"/>
          <w:szCs w:val="24"/>
        </w:rPr>
        <w:t>качества государственных образовательных услуг, предоставляемых бюджетным учреждение  профессионального образования Ханты-Мансийского автономного округа-Югры «Сургутский музыкальный колледж», соответствующих современным потребностям общества и предусматривающих творческое развитие способностей, самореализацию, духовное обогащение населения, а также направленных на развитие межнационального и международного культурного обмена и сотрудничества;</w:t>
      </w:r>
      <w:proofErr w:type="gramEnd"/>
    </w:p>
    <w:p w:rsidR="000D20CC" w:rsidRPr="000D20CC" w:rsidRDefault="000D20CC" w:rsidP="000D20CC">
      <w:pPr>
        <w:widowControl w:val="0"/>
        <w:spacing w:after="0" w:line="240" w:lineRule="auto"/>
        <w:jc w:val="both"/>
        <w:rPr>
          <w:rFonts w:ascii="Times New Roman" w:eastAsia="Calibri" w:hAnsi="Times New Roman" w:cs="Times New Roman"/>
          <w:sz w:val="24"/>
          <w:szCs w:val="24"/>
        </w:rPr>
      </w:pPr>
      <w:r w:rsidRPr="000D20CC">
        <w:rPr>
          <w:rFonts w:ascii="Times New Roman" w:eastAsia="Calibri" w:hAnsi="Times New Roman" w:cs="Times New Roman"/>
          <w:b/>
          <w:sz w:val="24"/>
          <w:szCs w:val="24"/>
        </w:rPr>
        <w:t>развитие</w:t>
      </w:r>
      <w:r w:rsidRPr="000D20CC">
        <w:rPr>
          <w:rFonts w:ascii="Times New Roman" w:eastAsia="Calibri" w:hAnsi="Times New Roman" w:cs="Times New Roman"/>
          <w:sz w:val="24"/>
          <w:szCs w:val="24"/>
        </w:rPr>
        <w:t xml:space="preserve"> бюджетного учреждения профессионального образования Ханты-Мансийского автономного округа-Югры «Сургутский музыкальный колледж», обеспечивающего высокое качество подготовки всесторонне развитых, высококвалифицированных и конкурентоспособных специалистов.</w:t>
      </w:r>
    </w:p>
    <w:p w:rsidR="000D20CC" w:rsidRPr="000D20CC" w:rsidRDefault="000D20CC" w:rsidP="000D20CC">
      <w:pPr>
        <w:widowControl w:val="0"/>
        <w:spacing w:after="0" w:line="240" w:lineRule="auto"/>
        <w:jc w:val="both"/>
        <w:rPr>
          <w:rFonts w:ascii="Times New Roman" w:eastAsia="Calibri" w:hAnsi="Times New Roman" w:cs="Times New Roman"/>
          <w:b/>
          <w:sz w:val="24"/>
          <w:szCs w:val="24"/>
        </w:rPr>
      </w:pPr>
      <w:r w:rsidRPr="000D20CC">
        <w:rPr>
          <w:rFonts w:ascii="Times New Roman" w:eastAsia="Calibri" w:hAnsi="Times New Roman" w:cs="Times New Roman"/>
          <w:b/>
          <w:sz w:val="24"/>
          <w:szCs w:val="24"/>
        </w:rPr>
        <w:t>БУ «Сургут</w:t>
      </w:r>
      <w:r w:rsidR="006C2594">
        <w:rPr>
          <w:rFonts w:ascii="Times New Roman" w:eastAsia="Calibri" w:hAnsi="Times New Roman" w:cs="Times New Roman"/>
          <w:b/>
          <w:sz w:val="24"/>
          <w:szCs w:val="24"/>
        </w:rPr>
        <w:t>ский музыкальный колледж» в 202</w:t>
      </w:r>
      <w:r w:rsidR="006C2594" w:rsidRPr="006C2594">
        <w:rPr>
          <w:rFonts w:ascii="Times New Roman" w:eastAsia="Calibri" w:hAnsi="Times New Roman" w:cs="Times New Roman"/>
          <w:b/>
          <w:sz w:val="24"/>
          <w:szCs w:val="24"/>
        </w:rPr>
        <w:t>2</w:t>
      </w:r>
      <w:r w:rsidR="006C2594">
        <w:rPr>
          <w:rFonts w:ascii="Times New Roman" w:eastAsia="Calibri" w:hAnsi="Times New Roman" w:cs="Times New Roman"/>
          <w:b/>
          <w:sz w:val="24"/>
          <w:szCs w:val="24"/>
        </w:rPr>
        <w:t>/202</w:t>
      </w:r>
      <w:r w:rsidR="006C2594" w:rsidRPr="006C2594">
        <w:rPr>
          <w:rFonts w:ascii="Times New Roman" w:eastAsia="Calibri" w:hAnsi="Times New Roman" w:cs="Times New Roman"/>
          <w:b/>
          <w:sz w:val="24"/>
          <w:szCs w:val="24"/>
        </w:rPr>
        <w:t>3</w:t>
      </w:r>
      <w:r w:rsidRPr="000D20CC">
        <w:rPr>
          <w:rFonts w:ascii="Times New Roman" w:eastAsia="Calibri" w:hAnsi="Times New Roman" w:cs="Times New Roman"/>
          <w:b/>
          <w:sz w:val="24"/>
          <w:szCs w:val="24"/>
        </w:rPr>
        <w:t xml:space="preserve"> учебном году планирует исполнение целевых показателей</w:t>
      </w:r>
      <w:r w:rsidRPr="000D20CC">
        <w:rPr>
          <w:rFonts w:ascii="Times New Roman" w:eastAsia="Calibri" w:hAnsi="Times New Roman" w:cs="Times New Roman"/>
          <w:sz w:val="24"/>
          <w:szCs w:val="24"/>
        </w:rPr>
        <w:t xml:space="preserve"> </w:t>
      </w:r>
      <w:r w:rsidRPr="000D20CC">
        <w:rPr>
          <w:rFonts w:ascii="Times New Roman" w:eastAsia="Calibri" w:hAnsi="Times New Roman" w:cs="Times New Roman"/>
          <w:b/>
          <w:sz w:val="24"/>
          <w:szCs w:val="24"/>
        </w:rPr>
        <w:t>проекта «Цифровая культура»:</w:t>
      </w:r>
    </w:p>
    <w:p w:rsidR="003E515E" w:rsidRPr="00194173" w:rsidRDefault="000D20CC" w:rsidP="00194173">
      <w:pPr>
        <w:widowControl w:val="0"/>
        <w:spacing w:after="0" w:line="240" w:lineRule="auto"/>
        <w:jc w:val="both"/>
        <w:rPr>
          <w:rFonts w:ascii="Times New Roman" w:eastAsia="Calibri" w:hAnsi="Times New Roman" w:cs="Times New Roman"/>
          <w:b/>
          <w:sz w:val="24"/>
          <w:szCs w:val="24"/>
        </w:rPr>
      </w:pPr>
      <w:r w:rsidRPr="000D20CC">
        <w:rPr>
          <w:rFonts w:ascii="Times New Roman" w:eastAsia="Calibri" w:hAnsi="Times New Roman" w:cs="Times New Roman"/>
          <w:b/>
          <w:sz w:val="24"/>
          <w:szCs w:val="24"/>
        </w:rPr>
        <w:t>размещение на сайте</w:t>
      </w:r>
      <w:r w:rsidRPr="000D20CC">
        <w:rPr>
          <w:rFonts w:ascii="Times New Roman" w:eastAsia="Calibri" w:hAnsi="Times New Roman" w:cs="Times New Roman"/>
          <w:sz w:val="24"/>
          <w:szCs w:val="24"/>
        </w:rPr>
        <w:t xml:space="preserve"> колледжа материалов о культур</w:t>
      </w:r>
      <w:r w:rsidR="008216D2">
        <w:rPr>
          <w:rFonts w:ascii="Times New Roman" w:eastAsia="Calibri" w:hAnsi="Times New Roman" w:cs="Times New Roman"/>
          <w:sz w:val="24"/>
          <w:szCs w:val="24"/>
        </w:rPr>
        <w:t>но-образовательных событиях – 5</w:t>
      </w:r>
      <w:r w:rsidR="008216D2" w:rsidRPr="008216D2">
        <w:rPr>
          <w:rFonts w:ascii="Times New Roman" w:eastAsia="Calibri" w:hAnsi="Times New Roman" w:cs="Times New Roman"/>
          <w:sz w:val="24"/>
          <w:szCs w:val="24"/>
        </w:rPr>
        <w:t>7</w:t>
      </w:r>
      <w:r w:rsidRPr="000D20CC">
        <w:rPr>
          <w:rFonts w:ascii="Times New Roman" w:eastAsia="Calibri" w:hAnsi="Times New Roman" w:cs="Times New Roman"/>
          <w:sz w:val="24"/>
          <w:szCs w:val="24"/>
        </w:rPr>
        <w:t xml:space="preserve"> материалов; </w:t>
      </w:r>
      <w:r w:rsidRPr="000D20CC">
        <w:rPr>
          <w:rFonts w:ascii="Times New Roman" w:eastAsia="Calibri" w:hAnsi="Times New Roman" w:cs="Times New Roman"/>
          <w:b/>
          <w:sz w:val="24"/>
          <w:szCs w:val="24"/>
        </w:rPr>
        <w:t>размещение материалов</w:t>
      </w:r>
      <w:r w:rsidR="00185592">
        <w:rPr>
          <w:rFonts w:ascii="Times New Roman" w:eastAsia="Calibri" w:hAnsi="Times New Roman" w:cs="Times New Roman"/>
          <w:sz w:val="24"/>
          <w:szCs w:val="24"/>
        </w:rPr>
        <w:t xml:space="preserve"> о</w:t>
      </w:r>
      <w:r w:rsidRPr="000D20CC">
        <w:rPr>
          <w:rFonts w:ascii="Times New Roman" w:eastAsia="Calibri" w:hAnsi="Times New Roman" w:cs="Times New Roman"/>
          <w:sz w:val="24"/>
          <w:szCs w:val="24"/>
        </w:rPr>
        <w:t xml:space="preserve"> культурно-образовательн</w:t>
      </w:r>
      <w:r w:rsidR="0081122F">
        <w:rPr>
          <w:rFonts w:ascii="Times New Roman" w:eastAsia="Calibri" w:hAnsi="Times New Roman" w:cs="Times New Roman"/>
          <w:sz w:val="24"/>
          <w:szCs w:val="24"/>
        </w:rPr>
        <w:t xml:space="preserve">ых событиях: на АИС «Единое информационное </w:t>
      </w:r>
      <w:r w:rsidRPr="000D20CC">
        <w:rPr>
          <w:rFonts w:ascii="Times New Roman" w:eastAsia="Calibri" w:hAnsi="Times New Roman" w:cs="Times New Roman"/>
          <w:sz w:val="24"/>
          <w:szCs w:val="24"/>
        </w:rPr>
        <w:t xml:space="preserve"> про</w:t>
      </w:r>
      <w:r w:rsidR="008216D2">
        <w:rPr>
          <w:rFonts w:ascii="Times New Roman" w:eastAsia="Calibri" w:hAnsi="Times New Roman" w:cs="Times New Roman"/>
          <w:sz w:val="24"/>
          <w:szCs w:val="24"/>
        </w:rPr>
        <w:t>странство в сфере культуры» - 1</w:t>
      </w:r>
      <w:r w:rsidR="008216D2" w:rsidRPr="008216D2">
        <w:rPr>
          <w:rFonts w:ascii="Times New Roman" w:eastAsia="Calibri" w:hAnsi="Times New Roman" w:cs="Times New Roman"/>
          <w:sz w:val="24"/>
          <w:szCs w:val="24"/>
        </w:rPr>
        <w:t>3</w:t>
      </w:r>
      <w:r w:rsidRPr="000D20CC">
        <w:rPr>
          <w:rFonts w:ascii="Times New Roman" w:eastAsia="Calibri" w:hAnsi="Times New Roman" w:cs="Times New Roman"/>
          <w:sz w:val="24"/>
          <w:szCs w:val="24"/>
        </w:rPr>
        <w:t xml:space="preserve"> материалов; на информационных порталах С</w:t>
      </w:r>
      <w:r w:rsidR="006C2594">
        <w:rPr>
          <w:rFonts w:ascii="Times New Roman" w:eastAsia="Calibri" w:hAnsi="Times New Roman" w:cs="Times New Roman"/>
          <w:sz w:val="24"/>
          <w:szCs w:val="24"/>
        </w:rPr>
        <w:t>МИ ХМАО-Югры – 70 (материалов);</w:t>
      </w:r>
      <w:r w:rsidR="006C2594" w:rsidRPr="006C2594">
        <w:rPr>
          <w:rFonts w:ascii="Times New Roman" w:eastAsia="Calibri" w:hAnsi="Times New Roman" w:cs="Times New Roman"/>
          <w:sz w:val="24"/>
          <w:szCs w:val="24"/>
        </w:rPr>
        <w:t xml:space="preserve"> </w:t>
      </w:r>
      <w:r w:rsidRPr="000D20CC">
        <w:rPr>
          <w:rFonts w:ascii="Times New Roman" w:eastAsia="Calibri" w:hAnsi="Times New Roman" w:cs="Times New Roman"/>
          <w:b/>
          <w:sz w:val="24"/>
          <w:szCs w:val="24"/>
        </w:rPr>
        <w:t>проведение онлайн-трансляций</w:t>
      </w:r>
      <w:r w:rsidRPr="000D20CC">
        <w:rPr>
          <w:rFonts w:ascii="Times New Roman" w:eastAsia="Calibri" w:hAnsi="Times New Roman" w:cs="Times New Roman"/>
          <w:sz w:val="24"/>
          <w:szCs w:val="24"/>
        </w:rPr>
        <w:t xml:space="preserve"> событий на портале «Культура. РФ» - </w:t>
      </w:r>
      <w:r w:rsidR="008216D2" w:rsidRPr="00B70794">
        <w:rPr>
          <w:rFonts w:ascii="Times New Roman" w:eastAsia="Calibri" w:hAnsi="Times New Roman" w:cs="Times New Roman"/>
          <w:sz w:val="24"/>
          <w:szCs w:val="24"/>
        </w:rPr>
        <w:t>6</w:t>
      </w:r>
      <w:r w:rsidR="008216D2">
        <w:rPr>
          <w:rFonts w:ascii="Times New Roman" w:eastAsia="Calibri" w:hAnsi="Times New Roman" w:cs="Times New Roman"/>
          <w:sz w:val="24"/>
          <w:szCs w:val="24"/>
        </w:rPr>
        <w:t>.</w:t>
      </w:r>
    </w:p>
    <w:p w:rsidR="00DA14C7" w:rsidRDefault="00DA14C7" w:rsidP="00F52A89">
      <w:pPr>
        <w:spacing w:after="0" w:line="240" w:lineRule="auto"/>
        <w:rPr>
          <w:rFonts w:ascii="Times New Roman" w:hAnsi="Times New Roman" w:cs="Times New Roman"/>
          <w:b/>
          <w:color w:val="000000"/>
          <w:sz w:val="24"/>
          <w:szCs w:val="24"/>
          <w:shd w:val="clear" w:color="auto" w:fill="FFFFFF"/>
        </w:rPr>
        <w:sectPr w:rsidR="00DA14C7" w:rsidSect="00D94A27">
          <w:pgSz w:w="16838" w:h="11906" w:orient="landscape"/>
          <w:pgMar w:top="850" w:right="962" w:bottom="1560" w:left="1134" w:header="708" w:footer="708" w:gutter="0"/>
          <w:cols w:space="720"/>
        </w:sectPr>
      </w:pPr>
    </w:p>
    <w:p w:rsidR="005325D6" w:rsidRDefault="005325D6" w:rsidP="00F52A89">
      <w:pPr>
        <w:spacing w:after="0" w:line="240" w:lineRule="auto"/>
        <w:jc w:val="center"/>
        <w:rPr>
          <w:rFonts w:ascii="Times New Roman" w:hAnsi="Times New Roman" w:cs="Times New Roman"/>
          <w:b/>
          <w:color w:val="000000"/>
          <w:sz w:val="24"/>
          <w:szCs w:val="24"/>
        </w:rPr>
      </w:pPr>
      <w:r w:rsidRPr="002D3ED6">
        <w:rPr>
          <w:rFonts w:ascii="Times New Roman" w:hAnsi="Times New Roman" w:cs="Times New Roman"/>
          <w:b/>
          <w:color w:val="000000"/>
          <w:sz w:val="24"/>
          <w:szCs w:val="24"/>
          <w:shd w:val="clear" w:color="auto" w:fill="FFFFFF"/>
        </w:rPr>
        <w:lastRenderedPageBreak/>
        <w:t>Показатели,</w:t>
      </w:r>
    </w:p>
    <w:p w:rsidR="005325D6" w:rsidRDefault="005325D6" w:rsidP="005325D6">
      <w:pPr>
        <w:spacing w:after="0" w:line="240" w:lineRule="auto"/>
        <w:jc w:val="center"/>
        <w:rPr>
          <w:rFonts w:ascii="Times New Roman" w:hAnsi="Times New Roman" w:cs="Times New Roman"/>
          <w:b/>
          <w:color w:val="000000"/>
          <w:sz w:val="24"/>
          <w:szCs w:val="24"/>
          <w:shd w:val="clear" w:color="auto" w:fill="FFFFFF"/>
        </w:rPr>
      </w:pPr>
      <w:r w:rsidRPr="002D3ED6">
        <w:rPr>
          <w:rFonts w:ascii="Times New Roman" w:hAnsi="Times New Roman" w:cs="Times New Roman"/>
          <w:b/>
          <w:color w:val="000000"/>
          <w:sz w:val="24"/>
          <w:szCs w:val="24"/>
          <w:shd w:val="clear" w:color="auto" w:fill="FFFFFF"/>
        </w:rPr>
        <w:t xml:space="preserve">характеризующие общие критерии </w:t>
      </w:r>
      <w:proofErr w:type="gramStart"/>
      <w:r w:rsidRPr="002D3ED6">
        <w:rPr>
          <w:rFonts w:ascii="Times New Roman" w:hAnsi="Times New Roman" w:cs="Times New Roman"/>
          <w:b/>
          <w:color w:val="000000"/>
          <w:sz w:val="24"/>
          <w:szCs w:val="24"/>
          <w:shd w:val="clear" w:color="auto" w:fill="FFFFFF"/>
        </w:rPr>
        <w:t>оценки качества условий осуществления образовательной деятельности</w:t>
      </w:r>
      <w:proofErr w:type="gramEnd"/>
      <w:r w:rsidRPr="002D3ED6">
        <w:rPr>
          <w:rFonts w:ascii="Times New Roman" w:hAnsi="Times New Roman" w:cs="Times New Roman"/>
          <w:b/>
          <w:color w:val="000000"/>
          <w:sz w:val="24"/>
          <w:szCs w:val="24"/>
          <w:shd w:val="clear" w:color="auto" w:fill="FFFFFF"/>
        </w:rPr>
        <w:t xml:space="preserve">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5325D6" w:rsidRPr="002D3ED6" w:rsidRDefault="005325D6" w:rsidP="005325D6">
      <w:pPr>
        <w:spacing w:after="0" w:line="240" w:lineRule="auto"/>
        <w:jc w:val="center"/>
        <w:rPr>
          <w:rFonts w:ascii="Times New Roman" w:hAnsi="Times New Roman" w:cs="Times New Roman"/>
          <w:b/>
          <w:sz w:val="24"/>
          <w:szCs w:val="24"/>
        </w:rPr>
      </w:pPr>
    </w:p>
    <w:tbl>
      <w:tblPr>
        <w:tblStyle w:val="a5"/>
        <w:tblW w:w="14850" w:type="dxa"/>
        <w:tblLayout w:type="fixed"/>
        <w:tblLook w:val="04A0" w:firstRow="1" w:lastRow="0" w:firstColumn="1" w:lastColumn="0" w:noHBand="0" w:noVBand="1"/>
      </w:tblPr>
      <w:tblGrid>
        <w:gridCol w:w="593"/>
        <w:gridCol w:w="5611"/>
        <w:gridCol w:w="2126"/>
        <w:gridCol w:w="1442"/>
        <w:gridCol w:w="5078"/>
      </w:tblGrid>
      <w:tr w:rsidR="005325D6" w:rsidRPr="00285700" w:rsidTr="006C04EA">
        <w:tc>
          <w:tcPr>
            <w:tcW w:w="593" w:type="dxa"/>
          </w:tcPr>
          <w:p w:rsidR="005325D6" w:rsidRPr="00285700" w:rsidRDefault="005325D6" w:rsidP="006C04EA">
            <w:pPr>
              <w:rPr>
                <w:rFonts w:ascii="Times New Roman" w:hAnsi="Times New Roman" w:cs="Times New Roman"/>
                <w:b/>
              </w:rPr>
            </w:pPr>
            <w:r w:rsidRPr="00285700">
              <w:rPr>
                <w:rFonts w:ascii="Times New Roman" w:hAnsi="Times New Roman" w:cs="Times New Roman"/>
                <w:b/>
              </w:rPr>
              <w:t xml:space="preserve">№ </w:t>
            </w:r>
            <w:proofErr w:type="gramStart"/>
            <w:r w:rsidRPr="00285700">
              <w:rPr>
                <w:rFonts w:ascii="Times New Roman" w:hAnsi="Times New Roman" w:cs="Times New Roman"/>
                <w:b/>
              </w:rPr>
              <w:t>п</w:t>
            </w:r>
            <w:proofErr w:type="gramEnd"/>
            <w:r w:rsidRPr="00285700">
              <w:rPr>
                <w:rFonts w:ascii="Times New Roman" w:hAnsi="Times New Roman" w:cs="Times New Roman"/>
                <w:b/>
              </w:rPr>
              <w:t>/п</w:t>
            </w:r>
          </w:p>
        </w:tc>
        <w:tc>
          <w:tcPr>
            <w:tcW w:w="5611" w:type="dxa"/>
          </w:tcPr>
          <w:p w:rsidR="005325D6" w:rsidRPr="00285700" w:rsidRDefault="005325D6" w:rsidP="006C04EA">
            <w:pPr>
              <w:rPr>
                <w:rFonts w:ascii="Times New Roman" w:hAnsi="Times New Roman" w:cs="Times New Roman"/>
                <w:b/>
              </w:rPr>
            </w:pPr>
            <w:r w:rsidRPr="00285700">
              <w:rPr>
                <w:rFonts w:ascii="Times New Roman" w:hAnsi="Times New Roman" w:cs="Times New Roman"/>
                <w:b/>
              </w:rPr>
              <w:t>Показатели</w:t>
            </w:r>
          </w:p>
        </w:tc>
        <w:tc>
          <w:tcPr>
            <w:tcW w:w="2126" w:type="dxa"/>
          </w:tcPr>
          <w:p w:rsidR="005325D6" w:rsidRPr="00285700" w:rsidRDefault="005325D6" w:rsidP="006C04EA">
            <w:pPr>
              <w:rPr>
                <w:rFonts w:ascii="Times New Roman" w:hAnsi="Times New Roman" w:cs="Times New Roman"/>
                <w:b/>
              </w:rPr>
            </w:pPr>
            <w:r w:rsidRPr="00285700">
              <w:rPr>
                <w:rFonts w:ascii="Times New Roman" w:hAnsi="Times New Roman" w:cs="Times New Roman"/>
                <w:b/>
              </w:rPr>
              <w:t>Единица измерения</w:t>
            </w:r>
          </w:p>
        </w:tc>
        <w:tc>
          <w:tcPr>
            <w:tcW w:w="1442" w:type="dxa"/>
          </w:tcPr>
          <w:p w:rsidR="005325D6" w:rsidRPr="00285700" w:rsidRDefault="005325D6" w:rsidP="006C04EA">
            <w:pPr>
              <w:rPr>
                <w:rFonts w:ascii="Times New Roman" w:hAnsi="Times New Roman" w:cs="Times New Roman"/>
                <w:b/>
              </w:rPr>
            </w:pPr>
            <w:r w:rsidRPr="00285700">
              <w:rPr>
                <w:rFonts w:ascii="Times New Roman" w:hAnsi="Times New Roman" w:cs="Times New Roman"/>
                <w:b/>
              </w:rPr>
              <w:t>Достижение показателей</w:t>
            </w:r>
          </w:p>
        </w:tc>
        <w:tc>
          <w:tcPr>
            <w:tcW w:w="5078" w:type="dxa"/>
          </w:tcPr>
          <w:p w:rsidR="005325D6" w:rsidRPr="00285700" w:rsidRDefault="005325D6" w:rsidP="006C04EA">
            <w:pPr>
              <w:jc w:val="center"/>
              <w:rPr>
                <w:rFonts w:ascii="Times New Roman" w:hAnsi="Times New Roman" w:cs="Times New Roman"/>
                <w:b/>
              </w:rPr>
            </w:pPr>
            <w:r>
              <w:rPr>
                <w:rFonts w:ascii="Times New Roman" w:hAnsi="Times New Roman" w:cs="Times New Roman"/>
                <w:b/>
              </w:rPr>
              <w:t>Информация о достижении показателя/п</w:t>
            </w:r>
            <w:r w:rsidRPr="00285700">
              <w:rPr>
                <w:rFonts w:ascii="Times New Roman" w:hAnsi="Times New Roman" w:cs="Times New Roman"/>
                <w:b/>
              </w:rPr>
              <w:t>одтверждающий документ</w:t>
            </w:r>
            <w:r>
              <w:rPr>
                <w:rFonts w:ascii="Times New Roman" w:hAnsi="Times New Roman" w:cs="Times New Roman"/>
                <w:b/>
              </w:rPr>
              <w:t xml:space="preserve"> (ссылка)</w:t>
            </w:r>
          </w:p>
        </w:tc>
      </w:tr>
      <w:tr w:rsidR="005325D6" w:rsidRPr="00285700" w:rsidTr="006C04EA">
        <w:tc>
          <w:tcPr>
            <w:tcW w:w="14850" w:type="dxa"/>
            <w:gridSpan w:val="5"/>
          </w:tcPr>
          <w:p w:rsidR="005325D6" w:rsidRPr="00C01964" w:rsidRDefault="005325D6" w:rsidP="00425BE7">
            <w:pPr>
              <w:pStyle w:val="a7"/>
              <w:numPr>
                <w:ilvl w:val="0"/>
                <w:numId w:val="33"/>
              </w:numPr>
              <w:jc w:val="center"/>
              <w:rPr>
                <w:rFonts w:ascii="Times New Roman" w:eastAsia="Times New Roman" w:hAnsi="Times New Roman" w:cs="Times New Roman"/>
                <w:b/>
                <w:bCs/>
                <w:color w:val="000000"/>
                <w:lang w:eastAsia="ru-RU"/>
              </w:rPr>
            </w:pPr>
            <w:r w:rsidRPr="00C01964">
              <w:rPr>
                <w:rFonts w:ascii="Times New Roman" w:eastAsia="Times New Roman" w:hAnsi="Times New Roman" w:cs="Times New Roman"/>
                <w:b/>
                <w:bCs/>
                <w:color w:val="000000"/>
                <w:lang w:eastAsia="ru-RU"/>
              </w:rPr>
              <w:t>Показатели, характеризующие открытость и доступность информации об организации, осуществляющей образовательную деятельность (далее - организации)</w:t>
            </w:r>
          </w:p>
        </w:tc>
      </w:tr>
      <w:tr w:rsidR="005325D6" w:rsidRPr="00285700" w:rsidTr="006C04EA">
        <w:tc>
          <w:tcPr>
            <w:tcW w:w="593" w:type="dxa"/>
            <w:vMerge w:val="restart"/>
          </w:tcPr>
          <w:p w:rsidR="005325D6" w:rsidRPr="00285700" w:rsidRDefault="005325D6" w:rsidP="006C04EA">
            <w:pPr>
              <w:rPr>
                <w:rFonts w:ascii="Times New Roman" w:hAnsi="Times New Roman" w:cs="Times New Roman"/>
              </w:rPr>
            </w:pPr>
            <w:r w:rsidRPr="00285700">
              <w:rPr>
                <w:rFonts w:ascii="Times New Roman" w:hAnsi="Times New Roman" w:cs="Times New Roman"/>
              </w:rPr>
              <w:t>1.1.</w:t>
            </w:r>
          </w:p>
        </w:tc>
        <w:tc>
          <w:tcPr>
            <w:tcW w:w="14257" w:type="dxa"/>
            <w:gridSpan w:val="4"/>
          </w:tcPr>
          <w:p w:rsidR="005325D6" w:rsidRPr="00285700" w:rsidRDefault="005325D6" w:rsidP="006C04EA">
            <w:pPr>
              <w:rPr>
                <w:rFonts w:ascii="Times New Roman" w:hAnsi="Times New Roman" w:cs="Times New Roman"/>
              </w:rPr>
            </w:pPr>
            <w:proofErr w:type="gramStart"/>
            <w:r w:rsidRPr="00285700">
              <w:rPr>
                <w:rFonts w:ascii="Times New Roman" w:hAnsi="Times New Roman" w:cs="Times New Roman"/>
                <w:b/>
                <w:color w:val="000000"/>
                <w:shd w:val="clear" w:color="auto" w:fill="FFFFFF"/>
              </w:rPr>
              <w:t>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w:t>
            </w:r>
            <w:proofErr w:type="gramEnd"/>
          </w:p>
        </w:tc>
      </w:tr>
      <w:tr w:rsidR="005325D6" w:rsidRPr="00285700" w:rsidTr="006C04EA">
        <w:tc>
          <w:tcPr>
            <w:tcW w:w="593" w:type="dxa"/>
            <w:vMerge/>
          </w:tcPr>
          <w:p w:rsidR="005325D6" w:rsidRPr="00285700" w:rsidRDefault="005325D6" w:rsidP="006C04EA">
            <w:pPr>
              <w:rPr>
                <w:rFonts w:ascii="Times New Roman" w:hAnsi="Times New Roman" w:cs="Times New Roman"/>
              </w:rPr>
            </w:pPr>
          </w:p>
        </w:tc>
        <w:tc>
          <w:tcPr>
            <w:tcW w:w="5611" w:type="dxa"/>
          </w:tcPr>
          <w:p w:rsidR="005325D6" w:rsidRPr="00285700" w:rsidRDefault="005325D6" w:rsidP="006C04EA">
            <w:pPr>
              <w:rPr>
                <w:rFonts w:ascii="Times New Roman" w:hAnsi="Times New Roman" w:cs="Times New Roman"/>
              </w:rPr>
            </w:pPr>
            <w:r w:rsidRPr="00285700">
              <w:rPr>
                <w:rFonts w:ascii="Times New Roman" w:hAnsi="Times New Roman" w:cs="Times New Roman"/>
                <w:color w:val="000000"/>
                <w:shd w:val="clear" w:color="auto" w:fill="FFFFFF"/>
              </w:rPr>
              <w:t>на информационных стендах в помещении организации;</w:t>
            </w:r>
          </w:p>
        </w:tc>
        <w:tc>
          <w:tcPr>
            <w:tcW w:w="2126" w:type="dxa"/>
          </w:tcPr>
          <w:p w:rsidR="005325D6" w:rsidRPr="00285700" w:rsidRDefault="005325D6" w:rsidP="006C04EA">
            <w:pPr>
              <w:rPr>
                <w:rFonts w:ascii="Times New Roman" w:hAnsi="Times New Roman" w:cs="Times New Roman"/>
              </w:rPr>
            </w:pPr>
            <w:r>
              <w:rPr>
                <w:rFonts w:ascii="Times New Roman" w:hAnsi="Times New Roman" w:cs="Times New Roman"/>
              </w:rPr>
              <w:t>соответствие/несоответствие</w:t>
            </w:r>
          </w:p>
        </w:tc>
        <w:tc>
          <w:tcPr>
            <w:tcW w:w="1442" w:type="dxa"/>
          </w:tcPr>
          <w:p w:rsidR="005325D6" w:rsidRDefault="005325D6" w:rsidP="006C04EA">
            <w:pPr>
              <w:jc w:val="center"/>
            </w:pPr>
            <w:r>
              <w:rPr>
                <w:rFonts w:ascii="Times New Roman" w:hAnsi="Times New Roman" w:cs="Times New Roman"/>
              </w:rPr>
              <w:t>соответствие</w:t>
            </w:r>
          </w:p>
        </w:tc>
        <w:tc>
          <w:tcPr>
            <w:tcW w:w="5078" w:type="dxa"/>
          </w:tcPr>
          <w:p w:rsidR="005325D6" w:rsidRPr="00750622" w:rsidRDefault="005325D6" w:rsidP="006C04EA">
            <w:pPr>
              <w:jc w:val="both"/>
              <w:rPr>
                <w:rFonts w:ascii="Times New Roman" w:hAnsi="Times New Roman" w:cs="Times New Roman"/>
              </w:rPr>
            </w:pPr>
            <w:r w:rsidRPr="00750622">
              <w:rPr>
                <w:rFonts w:ascii="Times New Roman" w:hAnsi="Times New Roman" w:cs="Times New Roman"/>
                <w:color w:val="000000"/>
                <w:shd w:val="clear" w:color="auto" w:fill="FFFFFF"/>
              </w:rPr>
              <w:t xml:space="preserve">Информация о </w:t>
            </w:r>
            <w:proofErr w:type="gramStart"/>
            <w:r w:rsidRPr="00750622">
              <w:rPr>
                <w:rFonts w:ascii="Times New Roman" w:hAnsi="Times New Roman" w:cs="Times New Roman"/>
                <w:color w:val="000000"/>
                <w:shd w:val="clear" w:color="auto" w:fill="FFFFFF"/>
              </w:rPr>
              <w:t>деятельности организации, размещенной на информационных стендах в помещении организации соответствует</w:t>
            </w:r>
            <w:proofErr w:type="gramEnd"/>
            <w:r w:rsidRPr="00750622">
              <w:rPr>
                <w:rFonts w:ascii="Times New Roman" w:hAnsi="Times New Roman" w:cs="Times New Roman"/>
                <w:b/>
                <w:color w:val="000000"/>
                <w:shd w:val="clear" w:color="auto" w:fill="FFFFFF"/>
              </w:rPr>
              <w:t xml:space="preserve"> </w:t>
            </w:r>
            <w:r w:rsidRPr="00750622">
              <w:rPr>
                <w:rFonts w:ascii="Times New Roman" w:hAnsi="Times New Roman" w:cs="Times New Roman"/>
                <w:color w:val="000000"/>
                <w:shd w:val="clear" w:color="auto" w:fill="FFFFFF"/>
              </w:rPr>
              <w:t>нормативным правовым актам</w:t>
            </w:r>
          </w:p>
        </w:tc>
      </w:tr>
      <w:tr w:rsidR="005325D6" w:rsidRPr="00285700" w:rsidTr="006C04EA">
        <w:tc>
          <w:tcPr>
            <w:tcW w:w="593" w:type="dxa"/>
            <w:vMerge/>
          </w:tcPr>
          <w:p w:rsidR="005325D6" w:rsidRPr="00285700" w:rsidRDefault="005325D6" w:rsidP="006C04EA">
            <w:pPr>
              <w:rPr>
                <w:rFonts w:ascii="Times New Roman" w:hAnsi="Times New Roman" w:cs="Times New Roman"/>
              </w:rPr>
            </w:pPr>
          </w:p>
        </w:tc>
        <w:tc>
          <w:tcPr>
            <w:tcW w:w="5611" w:type="dxa"/>
          </w:tcPr>
          <w:p w:rsidR="005325D6" w:rsidRPr="00285700" w:rsidRDefault="005325D6" w:rsidP="006C04EA">
            <w:pPr>
              <w:rPr>
                <w:rFonts w:ascii="Times New Roman" w:hAnsi="Times New Roman" w:cs="Times New Roman"/>
              </w:rPr>
            </w:pPr>
            <w:r w:rsidRPr="00285700">
              <w:rPr>
                <w:rFonts w:ascii="Times New Roman" w:hAnsi="Times New Roman" w:cs="Times New Roman"/>
                <w:color w:val="000000"/>
                <w:shd w:val="clear" w:color="auto" w:fill="FFFFFF"/>
              </w:rPr>
              <w:t>на официальном сайте организации в информаци</w:t>
            </w:r>
            <w:r>
              <w:rPr>
                <w:rFonts w:ascii="Times New Roman" w:hAnsi="Times New Roman" w:cs="Times New Roman"/>
                <w:color w:val="000000"/>
                <w:shd w:val="clear" w:color="auto" w:fill="FFFFFF"/>
              </w:rPr>
              <w:t>онно-телекоммуникационной сети «Интернет»</w:t>
            </w:r>
            <w:r w:rsidRPr="00285700">
              <w:rPr>
                <w:rFonts w:ascii="Times New Roman" w:hAnsi="Times New Roman" w:cs="Times New Roman"/>
                <w:color w:val="000000"/>
                <w:shd w:val="clear" w:color="auto" w:fill="FFFFFF"/>
              </w:rPr>
              <w:t xml:space="preserve"> (далее - сайт)</w:t>
            </w:r>
          </w:p>
        </w:tc>
        <w:tc>
          <w:tcPr>
            <w:tcW w:w="2126" w:type="dxa"/>
          </w:tcPr>
          <w:p w:rsidR="005325D6" w:rsidRPr="00285700" w:rsidRDefault="005325D6" w:rsidP="006C04EA">
            <w:pPr>
              <w:rPr>
                <w:rFonts w:ascii="Times New Roman" w:hAnsi="Times New Roman" w:cs="Times New Roman"/>
              </w:rPr>
            </w:pPr>
            <w:r>
              <w:rPr>
                <w:rFonts w:ascii="Times New Roman" w:hAnsi="Times New Roman" w:cs="Times New Roman"/>
              </w:rPr>
              <w:t>соответствие/несоответствие</w:t>
            </w:r>
          </w:p>
        </w:tc>
        <w:tc>
          <w:tcPr>
            <w:tcW w:w="1442" w:type="dxa"/>
          </w:tcPr>
          <w:p w:rsidR="005325D6" w:rsidRDefault="005325D6" w:rsidP="006C04EA">
            <w:pPr>
              <w:jc w:val="center"/>
            </w:pPr>
            <w:r>
              <w:rPr>
                <w:rFonts w:ascii="Times New Roman" w:hAnsi="Times New Roman" w:cs="Times New Roman"/>
              </w:rPr>
              <w:t>соответствие</w:t>
            </w:r>
          </w:p>
        </w:tc>
        <w:tc>
          <w:tcPr>
            <w:tcW w:w="5078" w:type="dxa"/>
          </w:tcPr>
          <w:p w:rsidR="005325D6" w:rsidRPr="00750622" w:rsidRDefault="005325D6" w:rsidP="006C04EA">
            <w:pPr>
              <w:jc w:val="both"/>
              <w:rPr>
                <w:rFonts w:ascii="Times New Roman" w:hAnsi="Times New Roman" w:cs="Times New Roman"/>
              </w:rPr>
            </w:pPr>
            <w:r w:rsidRPr="00750622">
              <w:rPr>
                <w:rFonts w:ascii="Times New Roman" w:hAnsi="Times New Roman" w:cs="Times New Roman"/>
                <w:color w:val="000000"/>
                <w:shd w:val="clear" w:color="auto" w:fill="FFFFFF"/>
              </w:rPr>
              <w:t>Информация о деятельности организации</w:t>
            </w:r>
            <w:r w:rsidRPr="00750622">
              <w:rPr>
                <w:rFonts w:ascii="Times New Roman" w:hAnsi="Times New Roman" w:cs="Times New Roman"/>
              </w:rPr>
              <w:t xml:space="preserve"> соответствует </w:t>
            </w:r>
            <w:hyperlink r:id="rId62" w:history="1">
              <w:r w:rsidRPr="00750622">
                <w:rPr>
                  <w:rStyle w:val="a6"/>
                  <w:rFonts w:ascii="Times New Roman" w:hAnsi="Times New Roman" w:cs="Times New Roman"/>
                </w:rPr>
                <w:t>https://surgutmusic.ru/</w:t>
              </w:r>
            </w:hyperlink>
            <w:r w:rsidRPr="00750622">
              <w:rPr>
                <w:rFonts w:ascii="Times New Roman" w:hAnsi="Times New Roman" w:cs="Times New Roman"/>
              </w:rPr>
              <w:t xml:space="preserve"> </w:t>
            </w:r>
          </w:p>
        </w:tc>
      </w:tr>
      <w:tr w:rsidR="005325D6" w:rsidRPr="00285700" w:rsidTr="006C04EA">
        <w:tc>
          <w:tcPr>
            <w:tcW w:w="593" w:type="dxa"/>
            <w:vMerge w:val="restart"/>
          </w:tcPr>
          <w:p w:rsidR="005325D6" w:rsidRPr="00285700" w:rsidRDefault="005325D6" w:rsidP="006C04EA">
            <w:pPr>
              <w:rPr>
                <w:rFonts w:ascii="Times New Roman" w:hAnsi="Times New Roman" w:cs="Times New Roman"/>
              </w:rPr>
            </w:pPr>
            <w:r w:rsidRPr="00285700">
              <w:rPr>
                <w:rFonts w:ascii="Times New Roman" w:hAnsi="Times New Roman" w:cs="Times New Roman"/>
              </w:rPr>
              <w:t>1.2.</w:t>
            </w:r>
          </w:p>
        </w:tc>
        <w:tc>
          <w:tcPr>
            <w:tcW w:w="14257" w:type="dxa"/>
            <w:gridSpan w:val="4"/>
          </w:tcPr>
          <w:p w:rsidR="005325D6" w:rsidRPr="00750622" w:rsidRDefault="005325D6" w:rsidP="006C04EA">
            <w:pPr>
              <w:jc w:val="both"/>
              <w:rPr>
                <w:rFonts w:ascii="Times New Roman" w:hAnsi="Times New Roman" w:cs="Times New Roman"/>
              </w:rPr>
            </w:pPr>
            <w:r w:rsidRPr="00750622">
              <w:rPr>
                <w:rFonts w:ascii="Times New Roman" w:hAnsi="Times New Roman" w:cs="Times New Roman"/>
                <w:b/>
                <w:color w:val="000000"/>
                <w:shd w:val="clear" w:color="auto" w:fill="FFFFFF"/>
              </w:rPr>
              <w:t>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bookmarkStart w:id="3" w:name="l26"/>
            <w:bookmarkEnd w:id="3"/>
          </w:p>
        </w:tc>
      </w:tr>
      <w:tr w:rsidR="005325D6" w:rsidRPr="00285700" w:rsidTr="006C04EA">
        <w:tc>
          <w:tcPr>
            <w:tcW w:w="593" w:type="dxa"/>
            <w:vMerge/>
          </w:tcPr>
          <w:p w:rsidR="005325D6" w:rsidRPr="00285700" w:rsidRDefault="005325D6" w:rsidP="006C04EA">
            <w:pPr>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color w:val="000000"/>
                <w:shd w:val="clear" w:color="auto" w:fill="FFFFFF"/>
              </w:rPr>
            </w:pPr>
            <w:r w:rsidRPr="00285700">
              <w:rPr>
                <w:rFonts w:ascii="Times New Roman" w:hAnsi="Times New Roman" w:cs="Times New Roman"/>
                <w:color w:val="000000"/>
                <w:shd w:val="clear" w:color="auto" w:fill="FFFFFF"/>
              </w:rPr>
              <w:t>- телефона;</w:t>
            </w:r>
          </w:p>
        </w:tc>
        <w:tc>
          <w:tcPr>
            <w:tcW w:w="2126" w:type="dxa"/>
          </w:tcPr>
          <w:p w:rsidR="005325D6" w:rsidRPr="00285700" w:rsidRDefault="005325D6" w:rsidP="006C04EA">
            <w:pPr>
              <w:rPr>
                <w:rFonts w:ascii="Times New Roman" w:hAnsi="Times New Roman" w:cs="Times New Roman"/>
              </w:rPr>
            </w:pPr>
            <w:r>
              <w:rPr>
                <w:rFonts w:ascii="Times New Roman" w:hAnsi="Times New Roman" w:cs="Times New Roman"/>
              </w:rPr>
              <w:t>наличие</w:t>
            </w:r>
            <w:r w:rsidRPr="00285700">
              <w:rPr>
                <w:rFonts w:ascii="Times New Roman" w:hAnsi="Times New Roman" w:cs="Times New Roman"/>
              </w:rPr>
              <w:t>/</w:t>
            </w:r>
            <w:r>
              <w:rPr>
                <w:rFonts w:ascii="Times New Roman" w:hAnsi="Times New Roman" w:cs="Times New Roman"/>
              </w:rPr>
              <w:t>отсутствие</w:t>
            </w:r>
          </w:p>
        </w:tc>
        <w:tc>
          <w:tcPr>
            <w:tcW w:w="1442" w:type="dxa"/>
          </w:tcPr>
          <w:p w:rsidR="005325D6" w:rsidRDefault="005325D6" w:rsidP="006C04EA">
            <w:pPr>
              <w:jc w:val="center"/>
            </w:pPr>
            <w:r w:rsidRPr="00212EB7">
              <w:rPr>
                <w:rFonts w:ascii="Times New Roman" w:hAnsi="Times New Roman" w:cs="Times New Roman"/>
              </w:rPr>
              <w:t>наличие</w:t>
            </w:r>
          </w:p>
        </w:tc>
        <w:tc>
          <w:tcPr>
            <w:tcW w:w="5078" w:type="dxa"/>
          </w:tcPr>
          <w:p w:rsidR="005325D6" w:rsidRPr="00285700" w:rsidRDefault="00510F5A" w:rsidP="006C04EA">
            <w:pPr>
              <w:rPr>
                <w:rFonts w:ascii="Times New Roman" w:hAnsi="Times New Roman" w:cs="Times New Roman"/>
              </w:rPr>
            </w:pPr>
            <w:hyperlink r:id="rId63" w:history="1">
              <w:r w:rsidR="005325D6" w:rsidRPr="00251102">
                <w:rPr>
                  <w:rStyle w:val="a6"/>
                  <w:rFonts w:ascii="Times New Roman" w:hAnsi="Times New Roman" w:cs="Times New Roman"/>
                </w:rPr>
                <w:t>https://surgutmusic.ru/about/index.php</w:t>
              </w:r>
            </w:hyperlink>
            <w:r w:rsidR="005325D6">
              <w:rPr>
                <w:rFonts w:ascii="Times New Roman" w:hAnsi="Times New Roman" w:cs="Times New Roman"/>
              </w:rPr>
              <w:t xml:space="preserve"> </w:t>
            </w:r>
          </w:p>
        </w:tc>
      </w:tr>
      <w:tr w:rsidR="005325D6" w:rsidRPr="00285700" w:rsidTr="006C04EA">
        <w:tc>
          <w:tcPr>
            <w:tcW w:w="593" w:type="dxa"/>
            <w:vMerge/>
          </w:tcPr>
          <w:p w:rsidR="005325D6" w:rsidRPr="00285700" w:rsidRDefault="005325D6" w:rsidP="006C04EA">
            <w:pPr>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color w:val="000000"/>
                <w:shd w:val="clear" w:color="auto" w:fill="FFFFFF"/>
              </w:rPr>
              <w:t>- электронной почты;</w:t>
            </w:r>
          </w:p>
        </w:tc>
        <w:tc>
          <w:tcPr>
            <w:tcW w:w="2126" w:type="dxa"/>
          </w:tcPr>
          <w:p w:rsidR="005325D6" w:rsidRPr="00285700" w:rsidRDefault="005325D6" w:rsidP="006C04EA">
            <w:pPr>
              <w:rPr>
                <w:rFonts w:ascii="Times New Roman" w:hAnsi="Times New Roman" w:cs="Times New Roman"/>
              </w:rPr>
            </w:pPr>
            <w:r>
              <w:rPr>
                <w:rFonts w:ascii="Times New Roman" w:hAnsi="Times New Roman" w:cs="Times New Roman"/>
              </w:rPr>
              <w:t>наличие</w:t>
            </w:r>
            <w:r w:rsidRPr="00285700">
              <w:rPr>
                <w:rFonts w:ascii="Times New Roman" w:hAnsi="Times New Roman" w:cs="Times New Roman"/>
              </w:rPr>
              <w:t>/</w:t>
            </w:r>
            <w:r>
              <w:rPr>
                <w:rFonts w:ascii="Times New Roman" w:hAnsi="Times New Roman" w:cs="Times New Roman"/>
              </w:rPr>
              <w:t>отсутствие</w:t>
            </w:r>
          </w:p>
        </w:tc>
        <w:tc>
          <w:tcPr>
            <w:tcW w:w="1442" w:type="dxa"/>
          </w:tcPr>
          <w:p w:rsidR="005325D6" w:rsidRDefault="005325D6" w:rsidP="006C04EA">
            <w:pPr>
              <w:jc w:val="center"/>
            </w:pPr>
            <w:r w:rsidRPr="00212EB7">
              <w:rPr>
                <w:rFonts w:ascii="Times New Roman" w:hAnsi="Times New Roman" w:cs="Times New Roman"/>
              </w:rPr>
              <w:t>наличие</w:t>
            </w:r>
          </w:p>
        </w:tc>
        <w:tc>
          <w:tcPr>
            <w:tcW w:w="5078" w:type="dxa"/>
          </w:tcPr>
          <w:p w:rsidR="005325D6" w:rsidRPr="00285700" w:rsidRDefault="00510F5A" w:rsidP="006C04EA">
            <w:pPr>
              <w:rPr>
                <w:rFonts w:ascii="Times New Roman" w:hAnsi="Times New Roman" w:cs="Times New Roman"/>
              </w:rPr>
            </w:pPr>
            <w:hyperlink r:id="rId64" w:history="1">
              <w:r w:rsidR="005325D6" w:rsidRPr="00251102">
                <w:rPr>
                  <w:rStyle w:val="a6"/>
                  <w:rFonts w:ascii="Times New Roman" w:hAnsi="Times New Roman" w:cs="Times New Roman"/>
                </w:rPr>
                <w:t>https://surgutmusic.ru/about/index.php</w:t>
              </w:r>
            </w:hyperlink>
            <w:r w:rsidR="005325D6">
              <w:rPr>
                <w:rFonts w:ascii="Times New Roman" w:hAnsi="Times New Roman" w:cs="Times New Roman"/>
              </w:rPr>
              <w:t xml:space="preserve"> </w:t>
            </w:r>
          </w:p>
        </w:tc>
      </w:tr>
      <w:tr w:rsidR="005325D6" w:rsidRPr="00285700" w:rsidTr="006C04EA">
        <w:tc>
          <w:tcPr>
            <w:tcW w:w="593" w:type="dxa"/>
            <w:vMerge/>
          </w:tcPr>
          <w:p w:rsidR="005325D6" w:rsidRPr="00285700" w:rsidRDefault="005325D6" w:rsidP="006C04EA">
            <w:pPr>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color w:val="000000"/>
                <w:shd w:val="clear" w:color="auto" w:fill="FFFFFF"/>
              </w:rPr>
              <w:t xml:space="preserve">  - электронных сервисов (форма для подачи электронного обращения, получение консультации по оказываемым услугам, раздел «Часто задаваемые вопросы");</w:t>
            </w:r>
          </w:p>
        </w:tc>
        <w:tc>
          <w:tcPr>
            <w:tcW w:w="2126" w:type="dxa"/>
          </w:tcPr>
          <w:p w:rsidR="005325D6" w:rsidRPr="00285700" w:rsidRDefault="005325D6" w:rsidP="006C04EA">
            <w:pPr>
              <w:rPr>
                <w:rFonts w:ascii="Times New Roman" w:hAnsi="Times New Roman" w:cs="Times New Roman"/>
              </w:rPr>
            </w:pPr>
            <w:r>
              <w:rPr>
                <w:rFonts w:ascii="Times New Roman" w:hAnsi="Times New Roman" w:cs="Times New Roman"/>
              </w:rPr>
              <w:t>наличие</w:t>
            </w:r>
            <w:r w:rsidRPr="00285700">
              <w:rPr>
                <w:rFonts w:ascii="Times New Roman" w:hAnsi="Times New Roman" w:cs="Times New Roman"/>
              </w:rPr>
              <w:t>/</w:t>
            </w:r>
            <w:r>
              <w:rPr>
                <w:rFonts w:ascii="Times New Roman" w:hAnsi="Times New Roman" w:cs="Times New Roman"/>
              </w:rPr>
              <w:t>отсутствие</w:t>
            </w:r>
          </w:p>
        </w:tc>
        <w:tc>
          <w:tcPr>
            <w:tcW w:w="1442" w:type="dxa"/>
          </w:tcPr>
          <w:p w:rsidR="005325D6" w:rsidRDefault="005325D6" w:rsidP="006C04EA">
            <w:pPr>
              <w:jc w:val="center"/>
            </w:pPr>
          </w:p>
        </w:tc>
        <w:tc>
          <w:tcPr>
            <w:tcW w:w="5078" w:type="dxa"/>
          </w:tcPr>
          <w:p w:rsidR="005325D6" w:rsidRPr="00285700" w:rsidRDefault="00510F5A" w:rsidP="006C04EA">
            <w:pPr>
              <w:rPr>
                <w:rFonts w:ascii="Times New Roman" w:hAnsi="Times New Roman" w:cs="Times New Roman"/>
              </w:rPr>
            </w:pPr>
            <w:hyperlink r:id="rId65" w:history="1">
              <w:r w:rsidR="005325D6" w:rsidRPr="00ED47C8">
                <w:rPr>
                  <w:rStyle w:val="a6"/>
                  <w:rFonts w:ascii="Times New Roman" w:hAnsi="Times New Roman" w:cs="Times New Roman"/>
                </w:rPr>
                <w:t>https://surgutmusic.ru/</w:t>
              </w:r>
            </w:hyperlink>
            <w:r w:rsidR="005325D6">
              <w:rPr>
                <w:rFonts w:ascii="Times New Roman" w:hAnsi="Times New Roman" w:cs="Times New Roman"/>
              </w:rPr>
              <w:t xml:space="preserve"> </w:t>
            </w:r>
          </w:p>
        </w:tc>
      </w:tr>
      <w:tr w:rsidR="005325D6" w:rsidRPr="00285700" w:rsidTr="006C04EA">
        <w:tc>
          <w:tcPr>
            <w:tcW w:w="593" w:type="dxa"/>
            <w:vMerge/>
          </w:tcPr>
          <w:p w:rsidR="005325D6" w:rsidRPr="00285700" w:rsidRDefault="005325D6" w:rsidP="006C04EA">
            <w:pPr>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color w:val="000000"/>
                <w:shd w:val="clear" w:color="auto" w:fill="FFFFFF"/>
              </w:rPr>
              <w:t>-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2126" w:type="dxa"/>
          </w:tcPr>
          <w:p w:rsidR="005325D6" w:rsidRPr="00285700" w:rsidRDefault="005325D6" w:rsidP="006C04EA">
            <w:pPr>
              <w:rPr>
                <w:rFonts w:ascii="Times New Roman" w:hAnsi="Times New Roman" w:cs="Times New Roman"/>
              </w:rPr>
            </w:pPr>
            <w:r>
              <w:rPr>
                <w:rFonts w:ascii="Times New Roman" w:hAnsi="Times New Roman" w:cs="Times New Roman"/>
              </w:rPr>
              <w:t>наличие</w:t>
            </w:r>
            <w:r w:rsidRPr="00285700">
              <w:rPr>
                <w:rFonts w:ascii="Times New Roman" w:hAnsi="Times New Roman" w:cs="Times New Roman"/>
              </w:rPr>
              <w:t>/</w:t>
            </w:r>
            <w:r>
              <w:rPr>
                <w:rFonts w:ascii="Times New Roman" w:hAnsi="Times New Roman" w:cs="Times New Roman"/>
              </w:rPr>
              <w:t>отсутствие</w:t>
            </w:r>
          </w:p>
        </w:tc>
        <w:tc>
          <w:tcPr>
            <w:tcW w:w="1442" w:type="dxa"/>
          </w:tcPr>
          <w:p w:rsidR="005325D6" w:rsidRDefault="005325D6" w:rsidP="006C04EA">
            <w:pPr>
              <w:jc w:val="center"/>
              <w:rPr>
                <w:rFonts w:ascii="Times New Roman" w:hAnsi="Times New Roman" w:cs="Times New Roman"/>
              </w:rPr>
            </w:pPr>
            <w:r>
              <w:rPr>
                <w:rFonts w:ascii="Times New Roman" w:hAnsi="Times New Roman" w:cs="Times New Roman"/>
              </w:rPr>
              <w:t>наличие</w:t>
            </w:r>
          </w:p>
          <w:p w:rsidR="005325D6" w:rsidRPr="00285700" w:rsidRDefault="005325D6" w:rsidP="006C04EA">
            <w:pPr>
              <w:jc w:val="center"/>
              <w:rPr>
                <w:rFonts w:ascii="Times New Roman" w:hAnsi="Times New Roman" w:cs="Times New Roman"/>
              </w:rPr>
            </w:pPr>
          </w:p>
        </w:tc>
        <w:tc>
          <w:tcPr>
            <w:tcW w:w="5078" w:type="dxa"/>
          </w:tcPr>
          <w:p w:rsidR="005325D6" w:rsidRPr="00285700" w:rsidRDefault="00510F5A" w:rsidP="006C04EA">
            <w:pPr>
              <w:rPr>
                <w:rFonts w:ascii="Times New Roman" w:hAnsi="Times New Roman" w:cs="Times New Roman"/>
              </w:rPr>
            </w:pPr>
            <w:hyperlink r:id="rId66" w:history="1">
              <w:r w:rsidR="005325D6" w:rsidRPr="00ED47C8">
                <w:rPr>
                  <w:rStyle w:val="a6"/>
                  <w:rFonts w:ascii="Times New Roman" w:hAnsi="Times New Roman" w:cs="Times New Roman"/>
                </w:rPr>
                <w:t>https://surgutmusic.ru/questioning/</w:t>
              </w:r>
            </w:hyperlink>
            <w:r w:rsidR="005325D6">
              <w:rPr>
                <w:rFonts w:ascii="Times New Roman" w:hAnsi="Times New Roman" w:cs="Times New Roman"/>
              </w:rPr>
              <w:t xml:space="preserve"> </w:t>
            </w:r>
          </w:p>
        </w:tc>
      </w:tr>
      <w:tr w:rsidR="005325D6" w:rsidRPr="00285700" w:rsidTr="006C04EA">
        <w:tc>
          <w:tcPr>
            <w:tcW w:w="593" w:type="dxa"/>
          </w:tcPr>
          <w:p w:rsidR="005325D6" w:rsidRPr="00285700" w:rsidRDefault="005325D6" w:rsidP="006C04EA">
            <w:pPr>
              <w:rPr>
                <w:rFonts w:ascii="Times New Roman" w:hAnsi="Times New Roman" w:cs="Times New Roman"/>
              </w:rPr>
            </w:pPr>
            <w:r w:rsidRPr="00285700">
              <w:rPr>
                <w:rFonts w:ascii="Times New Roman" w:hAnsi="Times New Roman" w:cs="Times New Roman"/>
              </w:rPr>
              <w:t>1.3.</w:t>
            </w:r>
          </w:p>
        </w:tc>
        <w:tc>
          <w:tcPr>
            <w:tcW w:w="5611"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color w:val="000000"/>
                <w:shd w:val="clear" w:color="auto" w:fill="FFFFFF"/>
              </w:rPr>
              <w:t>Доля получателей образовательных услуг, удовлетворенных открытостью, полнотой и доступностью информации о деятельности организации, размещенной на ин</w:t>
            </w:r>
            <w:r>
              <w:rPr>
                <w:rFonts w:ascii="Times New Roman" w:hAnsi="Times New Roman" w:cs="Times New Roman"/>
                <w:color w:val="000000"/>
                <w:shd w:val="clear" w:color="auto" w:fill="FFFFFF"/>
              </w:rPr>
              <w:t>формационных стендах, на сайте</w:t>
            </w:r>
          </w:p>
        </w:tc>
        <w:tc>
          <w:tcPr>
            <w:tcW w:w="2126" w:type="dxa"/>
          </w:tcPr>
          <w:p w:rsidR="005325D6" w:rsidRPr="00285700" w:rsidRDefault="005325D6" w:rsidP="006C04EA">
            <w:pPr>
              <w:rPr>
                <w:rFonts w:ascii="Times New Roman" w:hAnsi="Times New Roman" w:cs="Times New Roman"/>
              </w:rPr>
            </w:pPr>
            <w:proofErr w:type="gramStart"/>
            <w:r w:rsidRPr="00285700">
              <w:rPr>
                <w:rFonts w:ascii="Times New Roman" w:hAnsi="Times New Roman" w:cs="Times New Roman"/>
                <w:color w:val="000000"/>
                <w:shd w:val="clear" w:color="auto" w:fill="FFFFFF"/>
              </w:rPr>
              <w:t>в</w:t>
            </w:r>
            <w:proofErr w:type="gramEnd"/>
            <w:r w:rsidRPr="00285700">
              <w:rPr>
                <w:rFonts w:ascii="Times New Roman" w:hAnsi="Times New Roman" w:cs="Times New Roman"/>
                <w:color w:val="000000"/>
                <w:shd w:val="clear" w:color="auto" w:fill="FFFFFF"/>
              </w:rPr>
              <w:t xml:space="preserve"> % </w:t>
            </w:r>
            <w:proofErr w:type="gramStart"/>
            <w:r w:rsidRPr="00285700">
              <w:rPr>
                <w:rFonts w:ascii="Times New Roman" w:hAnsi="Times New Roman" w:cs="Times New Roman"/>
                <w:color w:val="000000"/>
                <w:shd w:val="clear" w:color="auto" w:fill="FFFFFF"/>
              </w:rPr>
              <w:t>от</w:t>
            </w:r>
            <w:proofErr w:type="gramEnd"/>
            <w:r w:rsidRPr="00285700">
              <w:rPr>
                <w:rFonts w:ascii="Times New Roman" w:hAnsi="Times New Roman" w:cs="Times New Roman"/>
                <w:color w:val="000000"/>
                <w:shd w:val="clear" w:color="auto" w:fill="FFFFFF"/>
              </w:rPr>
              <w:t xml:space="preserve"> общего числа опрошенных получателей образовательных услуг</w:t>
            </w:r>
          </w:p>
        </w:tc>
        <w:tc>
          <w:tcPr>
            <w:tcW w:w="1442" w:type="dxa"/>
          </w:tcPr>
          <w:p w:rsidR="005325D6" w:rsidRPr="00C0058A" w:rsidRDefault="005325D6" w:rsidP="006C04EA">
            <w:pPr>
              <w:jc w:val="center"/>
              <w:rPr>
                <w:rFonts w:ascii="Times New Roman" w:hAnsi="Times New Roman" w:cs="Times New Roman"/>
              </w:rPr>
            </w:pPr>
            <w:r w:rsidRPr="00C0058A">
              <w:rPr>
                <w:rFonts w:ascii="Times New Roman" w:hAnsi="Times New Roman" w:cs="Times New Roman"/>
              </w:rPr>
              <w:t>88,1</w:t>
            </w:r>
          </w:p>
        </w:tc>
        <w:tc>
          <w:tcPr>
            <w:tcW w:w="5078" w:type="dxa"/>
          </w:tcPr>
          <w:p w:rsidR="005325D6" w:rsidRPr="00C0058A" w:rsidRDefault="005325D6" w:rsidP="006C04EA">
            <w:pPr>
              <w:shd w:val="clear" w:color="auto" w:fill="FFFFFF"/>
              <w:jc w:val="both"/>
              <w:rPr>
                <w:rFonts w:ascii="Times New Roman" w:hAnsi="Times New Roman" w:cs="Times New Roman"/>
              </w:rPr>
            </w:pPr>
            <w:proofErr w:type="gramStart"/>
            <w:r w:rsidRPr="00C0058A">
              <w:rPr>
                <w:rFonts w:ascii="Times New Roman" w:hAnsi="Times New Roman" w:cs="Times New Roman"/>
              </w:rPr>
              <w:t xml:space="preserve">Проведенное в соответствии с Приказом Министерства просвещения РФ от 13 марта 2019 г. № 114 «Об утверждении показателей, характеризующих общие критерии оценки качества условий осуществления образовательной </w:t>
            </w:r>
            <w:r w:rsidRPr="00C0058A">
              <w:rPr>
                <w:rFonts w:ascii="Times New Roman" w:hAnsi="Times New Roman" w:cs="Times New Roman"/>
              </w:rPr>
              <w:lastRenderedPageBreak/>
              <w:t>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sidRPr="00C0058A">
              <w:rPr>
                <w:rFonts w:ascii="Times New Roman" w:eastAsia="Calibri" w:hAnsi="Times New Roman" w:cs="Times New Roman"/>
              </w:rPr>
              <w:t xml:space="preserve"> анкетирование демонстрирует уменьшение на 2% в течение 2021/2022 учебного года (в сравнении с</w:t>
            </w:r>
            <w:proofErr w:type="gramEnd"/>
            <w:r w:rsidRPr="00C0058A">
              <w:rPr>
                <w:rFonts w:ascii="Times New Roman" w:eastAsia="Calibri" w:hAnsi="Times New Roman" w:cs="Times New Roman"/>
              </w:rPr>
              <w:t xml:space="preserve"> </w:t>
            </w:r>
            <w:proofErr w:type="gramStart"/>
            <w:r w:rsidRPr="00C0058A">
              <w:rPr>
                <w:rFonts w:ascii="Times New Roman" w:eastAsia="Calibri" w:hAnsi="Times New Roman" w:cs="Times New Roman"/>
              </w:rPr>
              <w:t xml:space="preserve">2019/2020 учебным годом - увеличение на 7%) </w:t>
            </w:r>
            <w:r w:rsidRPr="00C0058A">
              <w:rPr>
                <w:rFonts w:ascii="Times New Roman" w:hAnsi="Times New Roman" w:cs="Times New Roman"/>
              </w:rPr>
              <w:t>показателя «информационное обеспечение проведения учебно-воспитательной работы»</w:t>
            </w:r>
            <w:r>
              <w:rPr>
                <w:rFonts w:ascii="Times New Roman" w:hAnsi="Times New Roman" w:cs="Times New Roman"/>
              </w:rPr>
              <w:t xml:space="preserve"> </w:t>
            </w:r>
            <w:hyperlink r:id="rId67" w:history="1">
              <w:r w:rsidRPr="003512CA">
                <w:rPr>
                  <w:rStyle w:val="a6"/>
                  <w:rFonts w:ascii="Times New Roman" w:hAnsi="Times New Roman" w:cs="Times New Roman"/>
                </w:rPr>
                <w:t>https://www.surgutmusic.ru/about/documents/report/index.php</w:t>
              </w:r>
            </w:hyperlink>
            <w:r>
              <w:rPr>
                <w:rFonts w:ascii="Times New Roman" w:hAnsi="Times New Roman" w:cs="Times New Roman"/>
              </w:rPr>
              <w:t xml:space="preserve"> </w:t>
            </w:r>
            <w:proofErr w:type="gramEnd"/>
          </w:p>
        </w:tc>
      </w:tr>
      <w:tr w:rsidR="005325D6" w:rsidRPr="00285700" w:rsidTr="006C04EA">
        <w:tc>
          <w:tcPr>
            <w:tcW w:w="593" w:type="dxa"/>
          </w:tcPr>
          <w:p w:rsidR="005325D6" w:rsidRPr="00285700" w:rsidRDefault="005325D6" w:rsidP="006C04EA">
            <w:pPr>
              <w:rPr>
                <w:rFonts w:ascii="Times New Roman" w:hAnsi="Times New Roman" w:cs="Times New Roman"/>
              </w:rPr>
            </w:pPr>
          </w:p>
        </w:tc>
        <w:tc>
          <w:tcPr>
            <w:tcW w:w="14257" w:type="dxa"/>
            <w:gridSpan w:val="4"/>
          </w:tcPr>
          <w:p w:rsidR="005325D6" w:rsidRPr="00285700" w:rsidRDefault="005325D6" w:rsidP="006C04EA">
            <w:pPr>
              <w:shd w:val="clear" w:color="auto" w:fill="FFFFFF"/>
              <w:ind w:left="92"/>
              <w:jc w:val="center"/>
              <w:textAlignment w:val="baseline"/>
              <w:outlineLvl w:val="2"/>
              <w:rPr>
                <w:rFonts w:ascii="Times New Roman" w:eastAsia="Times New Roman" w:hAnsi="Times New Roman" w:cs="Times New Roman"/>
                <w:b/>
                <w:bCs/>
                <w:color w:val="000000"/>
                <w:lang w:eastAsia="ru-RU"/>
              </w:rPr>
            </w:pPr>
            <w:r w:rsidRPr="002D3ED6">
              <w:rPr>
                <w:rFonts w:ascii="Times New Roman" w:eastAsia="Times New Roman" w:hAnsi="Times New Roman" w:cs="Times New Roman"/>
                <w:b/>
                <w:bCs/>
                <w:color w:val="000000"/>
                <w:lang w:eastAsia="ru-RU"/>
              </w:rPr>
              <w:t>II. Показатели, характеризующие комфортность условий, в которых осуществляется образовательная деятельность</w:t>
            </w:r>
          </w:p>
        </w:tc>
      </w:tr>
      <w:tr w:rsidR="005325D6" w:rsidRPr="00285700" w:rsidTr="006C04EA">
        <w:tc>
          <w:tcPr>
            <w:tcW w:w="593" w:type="dxa"/>
            <w:vMerge w:val="restart"/>
          </w:tcPr>
          <w:p w:rsidR="005325D6" w:rsidRPr="00285700" w:rsidRDefault="005325D6" w:rsidP="006C04EA">
            <w:pPr>
              <w:rPr>
                <w:rFonts w:ascii="Times New Roman" w:hAnsi="Times New Roman" w:cs="Times New Roman"/>
              </w:rPr>
            </w:pPr>
            <w:r w:rsidRPr="00285700">
              <w:rPr>
                <w:rFonts w:ascii="Times New Roman" w:hAnsi="Times New Roman" w:cs="Times New Roman"/>
              </w:rPr>
              <w:t>2.1.</w:t>
            </w:r>
          </w:p>
        </w:tc>
        <w:tc>
          <w:tcPr>
            <w:tcW w:w="14257" w:type="dxa"/>
            <w:gridSpan w:val="4"/>
          </w:tcPr>
          <w:p w:rsidR="005325D6" w:rsidRPr="00285700" w:rsidRDefault="005325D6" w:rsidP="006C04EA">
            <w:pPr>
              <w:rPr>
                <w:rFonts w:ascii="Times New Roman" w:hAnsi="Times New Roman" w:cs="Times New Roman"/>
              </w:rPr>
            </w:pPr>
            <w:r w:rsidRPr="00285700">
              <w:rPr>
                <w:rFonts w:ascii="Times New Roman" w:hAnsi="Times New Roman" w:cs="Times New Roman"/>
                <w:b/>
                <w:color w:val="000000"/>
                <w:shd w:val="clear" w:color="auto" w:fill="FFFFFF"/>
              </w:rPr>
              <w:t>Обеспечение в организации комфортных условий, в которых осуществляется образовательная деятельность:</w:t>
            </w:r>
          </w:p>
        </w:tc>
      </w:tr>
      <w:tr w:rsidR="005325D6" w:rsidRPr="00285700" w:rsidTr="006C04EA">
        <w:tc>
          <w:tcPr>
            <w:tcW w:w="593" w:type="dxa"/>
            <w:vMerge/>
          </w:tcPr>
          <w:p w:rsidR="005325D6" w:rsidRPr="00285700" w:rsidRDefault="005325D6" w:rsidP="006C04EA">
            <w:pPr>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color w:val="000000"/>
                <w:shd w:val="clear" w:color="auto" w:fill="FFFFFF"/>
              </w:rPr>
            </w:pPr>
            <w:r w:rsidRPr="00285700">
              <w:rPr>
                <w:rFonts w:ascii="Times New Roman" w:hAnsi="Times New Roman" w:cs="Times New Roman"/>
                <w:color w:val="000000"/>
                <w:shd w:val="clear" w:color="auto" w:fill="FFFFFF"/>
              </w:rPr>
              <w:t>- наличие зоны отдыха (ожидания);</w:t>
            </w:r>
          </w:p>
        </w:tc>
        <w:tc>
          <w:tcPr>
            <w:tcW w:w="2126" w:type="dxa"/>
          </w:tcPr>
          <w:p w:rsidR="005325D6" w:rsidRPr="00285700" w:rsidRDefault="005325D6" w:rsidP="006C04EA">
            <w:pPr>
              <w:rPr>
                <w:rFonts w:ascii="Times New Roman" w:hAnsi="Times New Roman" w:cs="Times New Roman"/>
              </w:rPr>
            </w:pPr>
            <w:r>
              <w:rPr>
                <w:rFonts w:ascii="Times New Roman" w:hAnsi="Times New Roman" w:cs="Times New Roman"/>
              </w:rPr>
              <w:t>наличие</w:t>
            </w:r>
            <w:r w:rsidRPr="00285700">
              <w:rPr>
                <w:rFonts w:ascii="Times New Roman" w:hAnsi="Times New Roman" w:cs="Times New Roman"/>
              </w:rPr>
              <w:t>/</w:t>
            </w:r>
            <w:r>
              <w:rPr>
                <w:rFonts w:ascii="Times New Roman" w:hAnsi="Times New Roman" w:cs="Times New Roman"/>
              </w:rPr>
              <w:t>отсутствие</w:t>
            </w:r>
          </w:p>
        </w:tc>
        <w:tc>
          <w:tcPr>
            <w:tcW w:w="1442" w:type="dxa"/>
          </w:tcPr>
          <w:p w:rsidR="005325D6" w:rsidRPr="00285700" w:rsidRDefault="005325D6" w:rsidP="006C04EA">
            <w:pPr>
              <w:rPr>
                <w:rFonts w:ascii="Times New Roman" w:hAnsi="Times New Roman" w:cs="Times New Roman"/>
              </w:rPr>
            </w:pPr>
            <w:r>
              <w:rPr>
                <w:rFonts w:ascii="Times New Roman" w:hAnsi="Times New Roman" w:cs="Times New Roman"/>
              </w:rPr>
              <w:t>наличие</w:t>
            </w:r>
          </w:p>
        </w:tc>
        <w:tc>
          <w:tcPr>
            <w:tcW w:w="5078" w:type="dxa"/>
          </w:tcPr>
          <w:p w:rsidR="005325D6" w:rsidRPr="00285700" w:rsidRDefault="005325D6" w:rsidP="006C04EA">
            <w:pPr>
              <w:jc w:val="both"/>
              <w:rPr>
                <w:rFonts w:ascii="Times New Roman" w:hAnsi="Times New Roman" w:cs="Times New Roman"/>
              </w:rPr>
            </w:pPr>
            <w:r>
              <w:rPr>
                <w:rFonts w:ascii="Times New Roman" w:hAnsi="Times New Roman" w:cs="Times New Roman"/>
              </w:rPr>
              <w:t>В здании колледже имеется зона отдыха – фойе колледжа</w:t>
            </w:r>
          </w:p>
        </w:tc>
      </w:tr>
      <w:tr w:rsidR="005325D6" w:rsidRPr="00285700" w:rsidTr="006C04EA">
        <w:tc>
          <w:tcPr>
            <w:tcW w:w="593" w:type="dxa"/>
            <w:vMerge/>
          </w:tcPr>
          <w:p w:rsidR="005325D6" w:rsidRPr="00285700" w:rsidRDefault="005325D6" w:rsidP="006C04EA">
            <w:pPr>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color w:val="000000"/>
                <w:shd w:val="clear" w:color="auto" w:fill="FFFFFF"/>
              </w:rPr>
              <w:t>- наличие и понятность навигации внутри организации;</w:t>
            </w:r>
          </w:p>
        </w:tc>
        <w:tc>
          <w:tcPr>
            <w:tcW w:w="2126" w:type="dxa"/>
          </w:tcPr>
          <w:p w:rsidR="005325D6" w:rsidRPr="00285700" w:rsidRDefault="005325D6" w:rsidP="006C04EA">
            <w:pPr>
              <w:rPr>
                <w:rFonts w:ascii="Times New Roman" w:hAnsi="Times New Roman" w:cs="Times New Roman"/>
              </w:rPr>
            </w:pPr>
            <w:r>
              <w:rPr>
                <w:rFonts w:ascii="Times New Roman" w:hAnsi="Times New Roman" w:cs="Times New Roman"/>
              </w:rPr>
              <w:t>наличие</w:t>
            </w:r>
            <w:r w:rsidRPr="00285700">
              <w:rPr>
                <w:rFonts w:ascii="Times New Roman" w:hAnsi="Times New Roman" w:cs="Times New Roman"/>
              </w:rPr>
              <w:t>/</w:t>
            </w:r>
            <w:r>
              <w:rPr>
                <w:rFonts w:ascii="Times New Roman" w:hAnsi="Times New Roman" w:cs="Times New Roman"/>
              </w:rPr>
              <w:t>отсутствие</w:t>
            </w:r>
          </w:p>
        </w:tc>
        <w:tc>
          <w:tcPr>
            <w:tcW w:w="1442" w:type="dxa"/>
          </w:tcPr>
          <w:p w:rsidR="005325D6" w:rsidRPr="00285700" w:rsidRDefault="005325D6" w:rsidP="006C04EA">
            <w:pPr>
              <w:rPr>
                <w:rFonts w:ascii="Times New Roman" w:hAnsi="Times New Roman" w:cs="Times New Roman"/>
              </w:rPr>
            </w:pPr>
            <w:r>
              <w:rPr>
                <w:rFonts w:ascii="Times New Roman" w:hAnsi="Times New Roman" w:cs="Times New Roman"/>
              </w:rPr>
              <w:t>наличие</w:t>
            </w:r>
          </w:p>
        </w:tc>
        <w:tc>
          <w:tcPr>
            <w:tcW w:w="5078" w:type="dxa"/>
          </w:tcPr>
          <w:p w:rsidR="005325D6" w:rsidRPr="00285700" w:rsidRDefault="005325D6" w:rsidP="006C04EA">
            <w:pPr>
              <w:jc w:val="both"/>
              <w:rPr>
                <w:rFonts w:ascii="Times New Roman" w:hAnsi="Times New Roman" w:cs="Times New Roman"/>
              </w:rPr>
            </w:pPr>
            <w:r w:rsidRPr="00025FE1">
              <w:rPr>
                <w:rFonts w:ascii="Times New Roman" w:hAnsi="Times New Roman" w:cs="Times New Roman"/>
              </w:rPr>
              <w:t xml:space="preserve">На стенах здания, при входе в различные помещения, установлены тактильные информационные таблицы </w:t>
            </w:r>
            <w:proofErr w:type="gramStart"/>
            <w:r w:rsidRPr="00025FE1">
              <w:rPr>
                <w:rFonts w:ascii="Times New Roman" w:hAnsi="Times New Roman" w:cs="Times New Roman"/>
              </w:rPr>
              <w:t>с</w:t>
            </w:r>
            <w:proofErr w:type="gramEnd"/>
            <w:r w:rsidRPr="00025FE1">
              <w:rPr>
                <w:rFonts w:ascii="Times New Roman" w:hAnsi="Times New Roman" w:cs="Times New Roman"/>
              </w:rPr>
              <w:t xml:space="preserve"> шрифтом Брайля. Здание колледжа оборудовано специальными тактильными табло (мнемосхемами), представляющими собой схему движения по кабинетам в здании и схему эвакуации.</w:t>
            </w:r>
            <w:r w:rsidRPr="00025FE1">
              <w:t> </w:t>
            </w:r>
            <w:hyperlink r:id="rId68" w:history="1">
              <w:r w:rsidRPr="00BB10B8">
                <w:rPr>
                  <w:rStyle w:val="a6"/>
                  <w:rFonts w:ascii="Times New Roman" w:hAnsi="Times New Roman" w:cs="Times New Roman"/>
                </w:rPr>
                <w:t>https://surgutmusic.ru/about/accessible-environment/</w:t>
              </w:r>
            </w:hyperlink>
          </w:p>
        </w:tc>
      </w:tr>
      <w:tr w:rsidR="005325D6" w:rsidRPr="00285700" w:rsidTr="006C04EA">
        <w:tc>
          <w:tcPr>
            <w:tcW w:w="593" w:type="dxa"/>
            <w:vMerge/>
          </w:tcPr>
          <w:p w:rsidR="005325D6" w:rsidRPr="00285700" w:rsidRDefault="005325D6" w:rsidP="006C04EA">
            <w:pPr>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color w:val="000000"/>
                <w:shd w:val="clear" w:color="auto" w:fill="FFFFFF"/>
              </w:rPr>
              <w:t>- наличие и доступность питьевой воды;</w:t>
            </w:r>
          </w:p>
        </w:tc>
        <w:tc>
          <w:tcPr>
            <w:tcW w:w="2126" w:type="dxa"/>
          </w:tcPr>
          <w:p w:rsidR="005325D6" w:rsidRPr="00285700" w:rsidRDefault="005325D6" w:rsidP="006C04EA">
            <w:pPr>
              <w:rPr>
                <w:rFonts w:ascii="Times New Roman" w:hAnsi="Times New Roman" w:cs="Times New Roman"/>
              </w:rPr>
            </w:pPr>
            <w:r>
              <w:rPr>
                <w:rFonts w:ascii="Times New Roman" w:hAnsi="Times New Roman" w:cs="Times New Roman"/>
              </w:rPr>
              <w:t>наличие</w:t>
            </w:r>
            <w:r w:rsidRPr="00285700">
              <w:rPr>
                <w:rFonts w:ascii="Times New Roman" w:hAnsi="Times New Roman" w:cs="Times New Roman"/>
              </w:rPr>
              <w:t>/</w:t>
            </w:r>
            <w:r>
              <w:rPr>
                <w:rFonts w:ascii="Times New Roman" w:hAnsi="Times New Roman" w:cs="Times New Roman"/>
              </w:rPr>
              <w:t>отсутствие</w:t>
            </w:r>
          </w:p>
        </w:tc>
        <w:tc>
          <w:tcPr>
            <w:tcW w:w="1442" w:type="dxa"/>
          </w:tcPr>
          <w:p w:rsidR="005325D6" w:rsidRPr="00285700" w:rsidRDefault="005325D6" w:rsidP="006C04EA">
            <w:pPr>
              <w:rPr>
                <w:rFonts w:ascii="Times New Roman" w:hAnsi="Times New Roman" w:cs="Times New Roman"/>
              </w:rPr>
            </w:pPr>
            <w:r>
              <w:rPr>
                <w:rFonts w:ascii="Times New Roman" w:hAnsi="Times New Roman" w:cs="Times New Roman"/>
              </w:rPr>
              <w:t>наличие</w:t>
            </w:r>
          </w:p>
        </w:tc>
        <w:tc>
          <w:tcPr>
            <w:tcW w:w="5078" w:type="dxa"/>
          </w:tcPr>
          <w:p w:rsidR="005325D6" w:rsidRPr="00285700" w:rsidRDefault="005325D6" w:rsidP="006C04EA">
            <w:pPr>
              <w:jc w:val="both"/>
              <w:rPr>
                <w:rFonts w:ascii="Times New Roman" w:hAnsi="Times New Roman" w:cs="Times New Roman"/>
              </w:rPr>
            </w:pPr>
            <w:r>
              <w:rPr>
                <w:rFonts w:ascii="Times New Roman" w:hAnsi="Times New Roman" w:cs="Times New Roman"/>
              </w:rPr>
              <w:t xml:space="preserve">В колледже установлены питьевые фонтанчики – 2 ед., расположенные в буфете и на 2 этаже здания. Вода питьевая из СЦХВ - питьевой фонтанчик, соответствует нормам. Протокол Лабораторных исследований №08206.21 от 13.05.2021. </w:t>
            </w:r>
          </w:p>
        </w:tc>
      </w:tr>
      <w:tr w:rsidR="005325D6" w:rsidRPr="00285700" w:rsidTr="006C04EA">
        <w:tc>
          <w:tcPr>
            <w:tcW w:w="593" w:type="dxa"/>
            <w:vMerge/>
          </w:tcPr>
          <w:p w:rsidR="005325D6" w:rsidRPr="00285700" w:rsidRDefault="005325D6" w:rsidP="006C04EA">
            <w:pPr>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rPr>
            </w:pPr>
            <w:r>
              <w:rPr>
                <w:rFonts w:ascii="Times New Roman" w:hAnsi="Times New Roman" w:cs="Times New Roman"/>
                <w:color w:val="000000"/>
                <w:shd w:val="clear" w:color="auto" w:fill="FFFFFF"/>
              </w:rPr>
              <w:t>-</w:t>
            </w:r>
            <w:r w:rsidRPr="00285700">
              <w:rPr>
                <w:rFonts w:ascii="Times New Roman" w:hAnsi="Times New Roman" w:cs="Times New Roman"/>
                <w:color w:val="000000"/>
                <w:shd w:val="clear" w:color="auto" w:fill="FFFFFF"/>
              </w:rPr>
              <w:t>наличие и доступность санитарно-гигиенических помещений;</w:t>
            </w:r>
          </w:p>
        </w:tc>
        <w:tc>
          <w:tcPr>
            <w:tcW w:w="2126" w:type="dxa"/>
          </w:tcPr>
          <w:p w:rsidR="005325D6" w:rsidRPr="00285700" w:rsidRDefault="005325D6" w:rsidP="006C04EA">
            <w:pPr>
              <w:rPr>
                <w:rFonts w:ascii="Times New Roman" w:hAnsi="Times New Roman" w:cs="Times New Roman"/>
              </w:rPr>
            </w:pPr>
            <w:r>
              <w:rPr>
                <w:rFonts w:ascii="Times New Roman" w:hAnsi="Times New Roman" w:cs="Times New Roman"/>
              </w:rPr>
              <w:t>наличие</w:t>
            </w:r>
            <w:r w:rsidRPr="00285700">
              <w:rPr>
                <w:rFonts w:ascii="Times New Roman" w:hAnsi="Times New Roman" w:cs="Times New Roman"/>
              </w:rPr>
              <w:t>/</w:t>
            </w:r>
            <w:r>
              <w:rPr>
                <w:rFonts w:ascii="Times New Roman" w:hAnsi="Times New Roman" w:cs="Times New Roman"/>
              </w:rPr>
              <w:t>отсутствие</w:t>
            </w:r>
          </w:p>
        </w:tc>
        <w:tc>
          <w:tcPr>
            <w:tcW w:w="1442" w:type="dxa"/>
          </w:tcPr>
          <w:p w:rsidR="005325D6" w:rsidRPr="00285700" w:rsidRDefault="005325D6" w:rsidP="006C04EA">
            <w:pPr>
              <w:rPr>
                <w:rFonts w:ascii="Times New Roman" w:hAnsi="Times New Roman" w:cs="Times New Roman"/>
              </w:rPr>
            </w:pPr>
            <w:r>
              <w:rPr>
                <w:rFonts w:ascii="Times New Roman" w:hAnsi="Times New Roman" w:cs="Times New Roman"/>
              </w:rPr>
              <w:t>наличие</w:t>
            </w:r>
          </w:p>
        </w:tc>
        <w:tc>
          <w:tcPr>
            <w:tcW w:w="5078" w:type="dxa"/>
          </w:tcPr>
          <w:p w:rsidR="005325D6" w:rsidRPr="00285700" w:rsidRDefault="005325D6" w:rsidP="006C04EA">
            <w:pPr>
              <w:jc w:val="both"/>
              <w:rPr>
                <w:rFonts w:ascii="Times New Roman" w:hAnsi="Times New Roman" w:cs="Times New Roman"/>
              </w:rPr>
            </w:pPr>
            <w:r>
              <w:rPr>
                <w:rFonts w:ascii="Times New Roman" w:hAnsi="Times New Roman" w:cs="Times New Roman"/>
              </w:rPr>
              <w:t xml:space="preserve">Санитарно-гигиенические помещения соответствуют нормам. Туалетные комнаты в количестве 6 шт. Технический паспорт здания от 12.11.2013 (инвентарный номер объекта </w:t>
            </w:r>
            <w:r>
              <w:rPr>
                <w:rFonts w:ascii="Times New Roman" w:hAnsi="Times New Roman" w:cs="Times New Roman"/>
              </w:rPr>
              <w:lastRenderedPageBreak/>
              <w:t>71:136:001:006977070)</w:t>
            </w:r>
          </w:p>
        </w:tc>
      </w:tr>
      <w:tr w:rsidR="005325D6" w:rsidRPr="00285700" w:rsidTr="006C04EA">
        <w:tc>
          <w:tcPr>
            <w:tcW w:w="593" w:type="dxa"/>
            <w:vMerge/>
          </w:tcPr>
          <w:p w:rsidR="005325D6" w:rsidRPr="00285700" w:rsidRDefault="005325D6" w:rsidP="006C04EA">
            <w:pPr>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color w:val="000000"/>
                <w:shd w:val="clear" w:color="auto" w:fill="FFFFFF"/>
              </w:rPr>
              <w:t>- санитарное состояние помещений организации</w:t>
            </w:r>
          </w:p>
        </w:tc>
        <w:tc>
          <w:tcPr>
            <w:tcW w:w="2126" w:type="dxa"/>
          </w:tcPr>
          <w:p w:rsidR="005325D6" w:rsidRPr="00285700" w:rsidRDefault="005325D6" w:rsidP="006C04EA">
            <w:pPr>
              <w:rPr>
                <w:rFonts w:ascii="Times New Roman" w:hAnsi="Times New Roman" w:cs="Times New Roman"/>
              </w:rPr>
            </w:pPr>
            <w:r>
              <w:rPr>
                <w:rFonts w:ascii="Times New Roman" w:hAnsi="Times New Roman" w:cs="Times New Roman"/>
              </w:rPr>
              <w:t>наличие</w:t>
            </w:r>
            <w:r w:rsidRPr="00285700">
              <w:rPr>
                <w:rFonts w:ascii="Times New Roman" w:hAnsi="Times New Roman" w:cs="Times New Roman"/>
              </w:rPr>
              <w:t>/</w:t>
            </w:r>
            <w:r>
              <w:rPr>
                <w:rFonts w:ascii="Times New Roman" w:hAnsi="Times New Roman" w:cs="Times New Roman"/>
              </w:rPr>
              <w:t>отсутствие</w:t>
            </w:r>
          </w:p>
        </w:tc>
        <w:tc>
          <w:tcPr>
            <w:tcW w:w="1442" w:type="dxa"/>
          </w:tcPr>
          <w:p w:rsidR="005325D6" w:rsidRPr="00285700" w:rsidRDefault="005325D6" w:rsidP="006C04EA">
            <w:pPr>
              <w:rPr>
                <w:rFonts w:ascii="Times New Roman" w:hAnsi="Times New Roman" w:cs="Times New Roman"/>
              </w:rPr>
            </w:pPr>
            <w:r>
              <w:rPr>
                <w:rFonts w:ascii="Times New Roman" w:hAnsi="Times New Roman" w:cs="Times New Roman"/>
              </w:rPr>
              <w:t>наличие</w:t>
            </w:r>
          </w:p>
        </w:tc>
        <w:tc>
          <w:tcPr>
            <w:tcW w:w="5078" w:type="dxa"/>
          </w:tcPr>
          <w:p w:rsidR="005325D6" w:rsidRDefault="005325D6" w:rsidP="006C04EA">
            <w:pPr>
              <w:jc w:val="both"/>
              <w:rPr>
                <w:rFonts w:ascii="Times New Roman" w:hAnsi="Times New Roman" w:cs="Times New Roman"/>
              </w:rPr>
            </w:pPr>
            <w:r>
              <w:rPr>
                <w:rFonts w:ascii="Times New Roman" w:hAnsi="Times New Roman" w:cs="Times New Roman"/>
              </w:rPr>
              <w:t>Уровень искусственной освещенности в здании соответствует нормам - Протокол измерений уровней искусственной освещенности в зданиях и сооружениях № 185.21.Ф от 20.04.2021</w:t>
            </w:r>
          </w:p>
          <w:p w:rsidR="005325D6" w:rsidRPr="00285700" w:rsidRDefault="005325D6" w:rsidP="006C04EA">
            <w:pPr>
              <w:jc w:val="both"/>
              <w:rPr>
                <w:rFonts w:ascii="Times New Roman" w:hAnsi="Times New Roman" w:cs="Times New Roman"/>
              </w:rPr>
            </w:pPr>
            <w:r>
              <w:rPr>
                <w:rFonts w:ascii="Times New Roman" w:hAnsi="Times New Roman" w:cs="Times New Roman"/>
              </w:rPr>
              <w:t>Параметры микроклимата соответствует нормам -  Протокол измерений параметров микроклимата в жилых и общественных зданиях № 184.21.Ф от 20.04.2021.</w:t>
            </w:r>
          </w:p>
        </w:tc>
      </w:tr>
      <w:tr w:rsidR="005325D6" w:rsidRPr="00285700" w:rsidTr="006C04EA">
        <w:tc>
          <w:tcPr>
            <w:tcW w:w="593" w:type="dxa"/>
          </w:tcPr>
          <w:p w:rsidR="005325D6" w:rsidRPr="00285700" w:rsidRDefault="005325D6" w:rsidP="006C04EA">
            <w:pPr>
              <w:rPr>
                <w:rFonts w:ascii="Times New Roman" w:hAnsi="Times New Roman" w:cs="Times New Roman"/>
              </w:rPr>
            </w:pPr>
            <w:r w:rsidRPr="00285700">
              <w:rPr>
                <w:rFonts w:ascii="Times New Roman" w:hAnsi="Times New Roman" w:cs="Times New Roman"/>
              </w:rPr>
              <w:t>2.2.</w:t>
            </w:r>
          </w:p>
        </w:tc>
        <w:tc>
          <w:tcPr>
            <w:tcW w:w="5611" w:type="dxa"/>
          </w:tcPr>
          <w:p w:rsidR="005325D6" w:rsidRPr="00285700" w:rsidRDefault="005325D6" w:rsidP="006C04EA">
            <w:pPr>
              <w:rPr>
                <w:rFonts w:ascii="Times New Roman" w:hAnsi="Times New Roman" w:cs="Times New Roman"/>
              </w:rPr>
            </w:pPr>
            <w:r w:rsidRPr="00285700">
              <w:rPr>
                <w:rFonts w:ascii="Times New Roman" w:hAnsi="Times New Roman" w:cs="Times New Roman"/>
                <w:color w:val="000000"/>
                <w:shd w:val="clear" w:color="auto" w:fill="FFFFFF"/>
              </w:rPr>
              <w:t xml:space="preserve">Доля получателей образовательных услуг, удовлетворенных комфортностью условий, в которых осуществляется образовательная деятельность </w:t>
            </w:r>
          </w:p>
        </w:tc>
        <w:tc>
          <w:tcPr>
            <w:tcW w:w="2126" w:type="dxa"/>
          </w:tcPr>
          <w:p w:rsidR="005325D6" w:rsidRPr="00285700" w:rsidRDefault="005325D6" w:rsidP="006C04EA">
            <w:pPr>
              <w:rPr>
                <w:rFonts w:ascii="Times New Roman" w:hAnsi="Times New Roman" w:cs="Times New Roman"/>
              </w:rPr>
            </w:pPr>
            <w:proofErr w:type="gramStart"/>
            <w:r w:rsidRPr="00285700">
              <w:rPr>
                <w:rFonts w:ascii="Times New Roman" w:hAnsi="Times New Roman" w:cs="Times New Roman"/>
                <w:color w:val="000000"/>
                <w:shd w:val="clear" w:color="auto" w:fill="FFFFFF"/>
              </w:rPr>
              <w:t>в</w:t>
            </w:r>
            <w:proofErr w:type="gramEnd"/>
            <w:r w:rsidRPr="00285700">
              <w:rPr>
                <w:rFonts w:ascii="Times New Roman" w:hAnsi="Times New Roman" w:cs="Times New Roman"/>
                <w:color w:val="000000"/>
                <w:shd w:val="clear" w:color="auto" w:fill="FFFFFF"/>
              </w:rPr>
              <w:t xml:space="preserve"> % </w:t>
            </w:r>
            <w:proofErr w:type="gramStart"/>
            <w:r w:rsidRPr="00285700">
              <w:rPr>
                <w:rFonts w:ascii="Times New Roman" w:hAnsi="Times New Roman" w:cs="Times New Roman"/>
                <w:color w:val="000000"/>
                <w:shd w:val="clear" w:color="auto" w:fill="FFFFFF"/>
              </w:rPr>
              <w:t>от</w:t>
            </w:r>
            <w:proofErr w:type="gramEnd"/>
            <w:r w:rsidRPr="00285700">
              <w:rPr>
                <w:rFonts w:ascii="Times New Roman" w:hAnsi="Times New Roman" w:cs="Times New Roman"/>
                <w:color w:val="000000"/>
                <w:shd w:val="clear" w:color="auto" w:fill="FFFFFF"/>
              </w:rPr>
              <w:t xml:space="preserve"> общего числа </w:t>
            </w:r>
            <w:bookmarkStart w:id="4" w:name="l10"/>
            <w:bookmarkEnd w:id="4"/>
            <w:r w:rsidRPr="00285700">
              <w:rPr>
                <w:rFonts w:ascii="Times New Roman" w:hAnsi="Times New Roman" w:cs="Times New Roman"/>
                <w:color w:val="000000"/>
                <w:shd w:val="clear" w:color="auto" w:fill="FFFFFF"/>
              </w:rPr>
              <w:t>опрошенных получателей образовательных услуг</w:t>
            </w:r>
          </w:p>
        </w:tc>
        <w:tc>
          <w:tcPr>
            <w:tcW w:w="1442" w:type="dxa"/>
          </w:tcPr>
          <w:p w:rsidR="005325D6" w:rsidRPr="00024A78" w:rsidRDefault="005325D6" w:rsidP="006C04EA">
            <w:pPr>
              <w:jc w:val="center"/>
              <w:rPr>
                <w:rFonts w:ascii="Times New Roman" w:hAnsi="Times New Roman" w:cs="Times New Roman"/>
              </w:rPr>
            </w:pPr>
            <w:r w:rsidRPr="00024A78">
              <w:rPr>
                <w:rFonts w:ascii="Times New Roman" w:hAnsi="Times New Roman" w:cs="Times New Roman"/>
              </w:rPr>
              <w:t>88,3</w:t>
            </w:r>
          </w:p>
        </w:tc>
        <w:tc>
          <w:tcPr>
            <w:tcW w:w="5078" w:type="dxa"/>
          </w:tcPr>
          <w:p w:rsidR="005325D6" w:rsidRPr="00DE6E69" w:rsidRDefault="005325D6" w:rsidP="006C04EA">
            <w:pPr>
              <w:jc w:val="both"/>
              <w:rPr>
                <w:rFonts w:ascii="Times New Roman" w:eastAsia="Calibri" w:hAnsi="Times New Roman" w:cs="Times New Roman"/>
              </w:rPr>
            </w:pPr>
            <w:proofErr w:type="gramStart"/>
            <w:r w:rsidRPr="00DE6E69">
              <w:rPr>
                <w:rFonts w:ascii="Times New Roman" w:hAnsi="Times New Roman" w:cs="Times New Roman"/>
              </w:rPr>
              <w:t xml:space="preserve">Проведенное в соответствии Приказом Министерства просвещения РФ от 13 марта 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r w:rsidRPr="00DE6E69">
              <w:rPr>
                <w:rFonts w:ascii="Times New Roman" w:eastAsia="Calibri" w:hAnsi="Times New Roman" w:cs="Times New Roman"/>
              </w:rPr>
              <w:t>анкетирование демонстрирует стабильно положительную динамику: повышение на 1,3% по сравнению с 2020/2021 учебным годом</w:t>
            </w:r>
            <w:proofErr w:type="gramEnd"/>
            <w:r w:rsidRPr="00DE6E69">
              <w:rPr>
                <w:rFonts w:ascii="Times New Roman" w:eastAsia="Calibri" w:hAnsi="Times New Roman" w:cs="Times New Roman"/>
              </w:rPr>
              <w:t xml:space="preserve"> (повышение на 3,3% по сравнению с 2019/2020 учебным годом) показателя «уровень комфортностью условий, в которых осуществляется образовательная деятельность». </w:t>
            </w:r>
            <w:hyperlink r:id="rId69" w:history="1">
              <w:r w:rsidRPr="00DE6E69">
                <w:rPr>
                  <w:rStyle w:val="a6"/>
                  <w:rFonts w:ascii="Times New Roman" w:eastAsia="Calibri" w:hAnsi="Times New Roman" w:cs="Times New Roman"/>
                </w:rPr>
                <w:t>https://www.surgutmusic.ru/about/documents/report/index.php</w:t>
              </w:r>
            </w:hyperlink>
            <w:r w:rsidRPr="00DE6E69">
              <w:rPr>
                <w:rFonts w:ascii="Times New Roman" w:eastAsia="Calibri" w:hAnsi="Times New Roman" w:cs="Times New Roman"/>
              </w:rPr>
              <w:t xml:space="preserve"> </w:t>
            </w:r>
          </w:p>
        </w:tc>
      </w:tr>
      <w:tr w:rsidR="005325D6" w:rsidRPr="00285700" w:rsidTr="006C04EA">
        <w:tc>
          <w:tcPr>
            <w:tcW w:w="593" w:type="dxa"/>
          </w:tcPr>
          <w:p w:rsidR="005325D6" w:rsidRPr="00285700" w:rsidRDefault="005325D6" w:rsidP="006C04EA"/>
        </w:tc>
        <w:tc>
          <w:tcPr>
            <w:tcW w:w="14257" w:type="dxa"/>
            <w:gridSpan w:val="4"/>
          </w:tcPr>
          <w:p w:rsidR="005325D6" w:rsidRPr="00DE6E69" w:rsidRDefault="005325D6" w:rsidP="006C04EA">
            <w:pPr>
              <w:shd w:val="clear" w:color="auto" w:fill="FFFFFF"/>
              <w:jc w:val="center"/>
              <w:textAlignment w:val="baseline"/>
              <w:outlineLvl w:val="2"/>
              <w:rPr>
                <w:rFonts w:ascii="Times New Roman" w:eastAsia="Times New Roman" w:hAnsi="Times New Roman" w:cs="Times New Roman"/>
                <w:b/>
                <w:bCs/>
                <w:color w:val="000000"/>
                <w:lang w:eastAsia="ru-RU"/>
              </w:rPr>
            </w:pPr>
            <w:r w:rsidRPr="00DE6E69">
              <w:rPr>
                <w:rFonts w:ascii="Times New Roman" w:eastAsia="Times New Roman" w:hAnsi="Times New Roman" w:cs="Times New Roman"/>
                <w:b/>
                <w:bCs/>
                <w:color w:val="000000"/>
                <w:lang w:eastAsia="ru-RU"/>
              </w:rPr>
              <w:t>III. Показатели, характеризующие доступность образовательной деятельности для инвалидов</w:t>
            </w:r>
          </w:p>
        </w:tc>
      </w:tr>
      <w:tr w:rsidR="005325D6" w:rsidRPr="00285700" w:rsidTr="006C04EA">
        <w:tc>
          <w:tcPr>
            <w:tcW w:w="593" w:type="dxa"/>
            <w:vMerge w:val="restart"/>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rPr>
              <w:t>3.1.</w:t>
            </w:r>
          </w:p>
        </w:tc>
        <w:tc>
          <w:tcPr>
            <w:tcW w:w="14257" w:type="dxa"/>
            <w:gridSpan w:val="4"/>
          </w:tcPr>
          <w:p w:rsidR="005325D6" w:rsidRPr="00DE6E69" w:rsidRDefault="005325D6" w:rsidP="006C04EA">
            <w:pPr>
              <w:jc w:val="both"/>
              <w:rPr>
                <w:rFonts w:ascii="Times New Roman" w:hAnsi="Times New Roman" w:cs="Times New Roman"/>
              </w:rPr>
            </w:pPr>
            <w:r w:rsidRPr="00DE6E69">
              <w:rPr>
                <w:rFonts w:ascii="Times New Roman" w:hAnsi="Times New Roman" w:cs="Times New Roman"/>
                <w:b/>
                <w:color w:val="000000"/>
                <w:shd w:val="clear" w:color="auto" w:fill="FFFFFF"/>
              </w:rPr>
              <w:t>Оборудование территории, прилегающей к зданиям организации, и помещений с учетом доступности для инвалидов:</w:t>
            </w:r>
          </w:p>
        </w:tc>
      </w:tr>
      <w:tr w:rsidR="005325D6" w:rsidRPr="00285700" w:rsidTr="006C04EA">
        <w:tc>
          <w:tcPr>
            <w:tcW w:w="593" w:type="dxa"/>
            <w:vMerge/>
          </w:tcPr>
          <w:p w:rsidR="005325D6" w:rsidRPr="00285700" w:rsidRDefault="005325D6" w:rsidP="006C04EA">
            <w:pPr>
              <w:jc w:val="both"/>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color w:val="000000"/>
                <w:shd w:val="clear" w:color="auto" w:fill="FFFFFF"/>
              </w:rPr>
            </w:pPr>
            <w:r w:rsidRPr="00285700">
              <w:rPr>
                <w:rFonts w:ascii="Times New Roman" w:hAnsi="Times New Roman" w:cs="Times New Roman"/>
                <w:color w:val="000000"/>
                <w:shd w:val="clear" w:color="auto" w:fill="FFFFFF"/>
              </w:rPr>
              <w:t>- оборудование входных групп пандусами (подъемными платформами);</w:t>
            </w:r>
          </w:p>
        </w:tc>
        <w:tc>
          <w:tcPr>
            <w:tcW w:w="2126"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rPr>
              <w:t>да/нет</w:t>
            </w:r>
          </w:p>
        </w:tc>
        <w:tc>
          <w:tcPr>
            <w:tcW w:w="1442" w:type="dxa"/>
          </w:tcPr>
          <w:p w:rsidR="005325D6" w:rsidRPr="00285700" w:rsidRDefault="005325D6" w:rsidP="006C04EA">
            <w:pPr>
              <w:jc w:val="both"/>
              <w:rPr>
                <w:rFonts w:ascii="Times New Roman" w:hAnsi="Times New Roman" w:cs="Times New Roman"/>
              </w:rPr>
            </w:pPr>
            <w:r>
              <w:rPr>
                <w:rFonts w:ascii="Times New Roman" w:hAnsi="Times New Roman" w:cs="Times New Roman"/>
              </w:rPr>
              <w:t>да</w:t>
            </w:r>
          </w:p>
        </w:tc>
        <w:tc>
          <w:tcPr>
            <w:tcW w:w="5078" w:type="dxa"/>
          </w:tcPr>
          <w:p w:rsidR="005325D6" w:rsidRPr="00DE6E69" w:rsidRDefault="005325D6" w:rsidP="006C04EA">
            <w:pPr>
              <w:jc w:val="both"/>
              <w:rPr>
                <w:rFonts w:ascii="Times New Roman" w:hAnsi="Times New Roman" w:cs="Times New Roman"/>
              </w:rPr>
            </w:pPr>
            <w:r w:rsidRPr="00DE6E69">
              <w:rPr>
                <w:rFonts w:ascii="Times New Roman" w:hAnsi="Times New Roman" w:cs="Times New Roman"/>
                <w:shd w:val="clear" w:color="auto" w:fill="FFFFFF"/>
              </w:rPr>
              <w:t xml:space="preserve">Центральный вход в здание колледжа оборудован пандусом. Входная группа и пандус имеют двухуровневые непрерывные поручни, тактильные указатели, информационные таблички, кнопки вызова персонала, звуковые и световые </w:t>
            </w:r>
            <w:r w:rsidRPr="00DE6E69">
              <w:rPr>
                <w:rFonts w:ascii="Times New Roman" w:hAnsi="Times New Roman" w:cs="Times New Roman"/>
                <w:shd w:val="clear" w:color="auto" w:fill="FFFFFF"/>
              </w:rPr>
              <w:lastRenderedPageBreak/>
              <w:t>информаторы</w:t>
            </w:r>
            <w:r w:rsidRPr="00DE6E69">
              <w:rPr>
                <w:rFonts w:ascii="Arial" w:hAnsi="Arial" w:cs="Arial"/>
                <w:shd w:val="clear" w:color="auto" w:fill="FFFFFF"/>
              </w:rPr>
              <w:t xml:space="preserve">. </w:t>
            </w:r>
            <w:hyperlink r:id="rId70" w:history="1">
              <w:r w:rsidRPr="00DE6E69">
                <w:rPr>
                  <w:rStyle w:val="a6"/>
                  <w:rFonts w:ascii="Times New Roman" w:hAnsi="Times New Roman" w:cs="Times New Roman"/>
                </w:rPr>
                <w:t>https://surgutmusic.ru/about/accessible-environment/</w:t>
              </w:r>
            </w:hyperlink>
          </w:p>
        </w:tc>
      </w:tr>
      <w:tr w:rsidR="005325D6" w:rsidRPr="00285700" w:rsidTr="006C04EA">
        <w:tc>
          <w:tcPr>
            <w:tcW w:w="593" w:type="dxa"/>
            <w:vMerge/>
          </w:tcPr>
          <w:p w:rsidR="005325D6" w:rsidRPr="00285700" w:rsidRDefault="005325D6" w:rsidP="006C04EA">
            <w:pPr>
              <w:jc w:val="both"/>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color w:val="000000"/>
                <w:shd w:val="clear" w:color="auto" w:fill="FFFFFF"/>
              </w:rPr>
              <w:t>- наличие выделенных стоянок для автотранспортных средств инвалидов;</w:t>
            </w:r>
          </w:p>
        </w:tc>
        <w:tc>
          <w:tcPr>
            <w:tcW w:w="2126" w:type="dxa"/>
          </w:tcPr>
          <w:p w:rsidR="005325D6" w:rsidRPr="00285700" w:rsidRDefault="005325D6" w:rsidP="006C04EA">
            <w:pPr>
              <w:jc w:val="both"/>
              <w:rPr>
                <w:rFonts w:ascii="Times New Roman" w:hAnsi="Times New Roman" w:cs="Times New Roman"/>
              </w:rPr>
            </w:pPr>
            <w:r>
              <w:rPr>
                <w:rFonts w:ascii="Times New Roman" w:hAnsi="Times New Roman" w:cs="Times New Roman"/>
              </w:rPr>
              <w:t>наличие</w:t>
            </w:r>
            <w:r w:rsidRPr="00285700">
              <w:rPr>
                <w:rFonts w:ascii="Times New Roman" w:hAnsi="Times New Roman" w:cs="Times New Roman"/>
              </w:rPr>
              <w:t>/</w:t>
            </w:r>
            <w:r>
              <w:rPr>
                <w:rFonts w:ascii="Times New Roman" w:hAnsi="Times New Roman" w:cs="Times New Roman"/>
              </w:rPr>
              <w:t>отсутствие</w:t>
            </w:r>
          </w:p>
        </w:tc>
        <w:tc>
          <w:tcPr>
            <w:tcW w:w="1442" w:type="dxa"/>
          </w:tcPr>
          <w:p w:rsidR="005325D6" w:rsidRPr="00285700" w:rsidRDefault="005325D6" w:rsidP="006C04EA">
            <w:pPr>
              <w:jc w:val="both"/>
              <w:rPr>
                <w:rFonts w:ascii="Times New Roman" w:hAnsi="Times New Roman" w:cs="Times New Roman"/>
              </w:rPr>
            </w:pPr>
            <w:r>
              <w:rPr>
                <w:rFonts w:ascii="Times New Roman" w:hAnsi="Times New Roman" w:cs="Times New Roman"/>
              </w:rPr>
              <w:t>наличие</w:t>
            </w:r>
          </w:p>
        </w:tc>
        <w:tc>
          <w:tcPr>
            <w:tcW w:w="5078" w:type="dxa"/>
          </w:tcPr>
          <w:p w:rsidR="005325D6" w:rsidRPr="00DE6E69" w:rsidRDefault="005325D6" w:rsidP="006C04EA">
            <w:pPr>
              <w:jc w:val="both"/>
              <w:rPr>
                <w:rFonts w:ascii="Times New Roman" w:hAnsi="Times New Roman" w:cs="Times New Roman"/>
              </w:rPr>
            </w:pPr>
            <w:r w:rsidRPr="00DE6E69">
              <w:rPr>
                <w:rFonts w:ascii="Times New Roman" w:hAnsi="Times New Roman" w:cs="Times New Roman"/>
                <w:b/>
                <w:bCs/>
                <w:shd w:val="clear" w:color="auto" w:fill="FFFFFF"/>
              </w:rPr>
              <w:t xml:space="preserve">4 автомобильных стоянки </w:t>
            </w:r>
            <w:r w:rsidRPr="00DE6E69">
              <w:rPr>
                <w:rFonts w:ascii="Times New Roman" w:hAnsi="Times New Roman" w:cs="Times New Roman"/>
                <w:shd w:val="clear" w:color="auto" w:fill="FFFFFF"/>
              </w:rPr>
              <w:t xml:space="preserve">(справа от главного входа, между колледжем и домом №8 по ул. Энтузиастов, около запасного выхода из музыкального зала) </w:t>
            </w:r>
            <w:r w:rsidRPr="00DE6E69">
              <w:rPr>
                <w:rFonts w:ascii="Times New Roman" w:hAnsi="Times New Roman" w:cs="Times New Roman"/>
                <w:b/>
                <w:bCs/>
                <w:shd w:val="clear" w:color="auto" w:fill="FFFFFF"/>
              </w:rPr>
              <w:t>автотранспорта для инвалидов.</w:t>
            </w:r>
            <w:r w:rsidRPr="00DE6E69">
              <w:rPr>
                <w:rFonts w:ascii="Times New Roman" w:hAnsi="Times New Roman" w:cs="Times New Roman"/>
                <w:shd w:val="clear" w:color="auto" w:fill="FFFFFF"/>
              </w:rPr>
              <w:t xml:space="preserve"> Каждое парковочное место шириной не менее 3,5 метров. Одна из стоянок обеспечивает безопасную высадку и посадку организованной группы инвалидов из микроавтобусов типа «Газель», «Паз». Въезд на территорию стоянок для посторонних лиц ограничен с помощью шлагбаума, оборудованного переговорным устройством и видеокамерой. Связь поддерживается с дежурным охраны КПП. Ограждение территории выполнено по всему восточному и юго-восточному периметру территории колледжа с целью воспрепятствования проникновения на стоянку для инвалидов постороннего автотранспорта жителей близстоящих домов и работников ОАО «СНГ». Стоянки обозначены соответствующей разметкой и дорожными знаками «Стоянка для инвалидов».   </w:t>
            </w:r>
            <w:hyperlink r:id="rId71" w:history="1">
              <w:r w:rsidRPr="00DE6E69">
                <w:rPr>
                  <w:rStyle w:val="a6"/>
                  <w:rFonts w:ascii="Times New Roman" w:hAnsi="Times New Roman" w:cs="Times New Roman"/>
                </w:rPr>
                <w:t>https://surgutmusic.ru/about/accessible-environment/</w:t>
              </w:r>
            </w:hyperlink>
            <w:r w:rsidRPr="00DE6E69">
              <w:rPr>
                <w:rStyle w:val="a6"/>
                <w:rFonts w:ascii="Times New Roman" w:hAnsi="Times New Roman" w:cs="Times New Roman"/>
              </w:rPr>
              <w:t xml:space="preserve">   </w:t>
            </w:r>
          </w:p>
        </w:tc>
      </w:tr>
      <w:tr w:rsidR="005325D6" w:rsidRPr="00285700" w:rsidTr="006C04EA">
        <w:tc>
          <w:tcPr>
            <w:tcW w:w="593" w:type="dxa"/>
            <w:vMerge/>
          </w:tcPr>
          <w:p w:rsidR="005325D6" w:rsidRPr="00285700" w:rsidRDefault="005325D6" w:rsidP="006C04EA">
            <w:pPr>
              <w:jc w:val="both"/>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color w:val="000000"/>
                <w:shd w:val="clear" w:color="auto" w:fill="FFFFFF"/>
              </w:rPr>
              <w:t>- наличие адаптированных лифтов, поручней, расширенных дверных проемов;</w:t>
            </w:r>
          </w:p>
        </w:tc>
        <w:tc>
          <w:tcPr>
            <w:tcW w:w="2126" w:type="dxa"/>
          </w:tcPr>
          <w:p w:rsidR="005325D6" w:rsidRPr="00285700" w:rsidRDefault="005325D6" w:rsidP="006C04EA">
            <w:pPr>
              <w:jc w:val="both"/>
              <w:rPr>
                <w:rFonts w:ascii="Times New Roman" w:hAnsi="Times New Roman" w:cs="Times New Roman"/>
              </w:rPr>
            </w:pPr>
            <w:r>
              <w:rPr>
                <w:rFonts w:ascii="Times New Roman" w:hAnsi="Times New Roman" w:cs="Times New Roman"/>
              </w:rPr>
              <w:t>наличие</w:t>
            </w:r>
            <w:r w:rsidRPr="00285700">
              <w:rPr>
                <w:rFonts w:ascii="Times New Roman" w:hAnsi="Times New Roman" w:cs="Times New Roman"/>
              </w:rPr>
              <w:t>/</w:t>
            </w:r>
            <w:r>
              <w:rPr>
                <w:rFonts w:ascii="Times New Roman" w:hAnsi="Times New Roman" w:cs="Times New Roman"/>
              </w:rPr>
              <w:t>отсутствие</w:t>
            </w:r>
          </w:p>
        </w:tc>
        <w:tc>
          <w:tcPr>
            <w:tcW w:w="1442" w:type="dxa"/>
          </w:tcPr>
          <w:p w:rsidR="005325D6" w:rsidRPr="00285700" w:rsidRDefault="005325D6" w:rsidP="006C04EA">
            <w:pPr>
              <w:jc w:val="both"/>
              <w:rPr>
                <w:rFonts w:ascii="Times New Roman" w:hAnsi="Times New Roman" w:cs="Times New Roman"/>
              </w:rPr>
            </w:pPr>
            <w:r>
              <w:rPr>
                <w:rFonts w:ascii="Times New Roman" w:hAnsi="Times New Roman" w:cs="Times New Roman"/>
              </w:rPr>
              <w:t>наличие</w:t>
            </w:r>
          </w:p>
        </w:tc>
        <w:tc>
          <w:tcPr>
            <w:tcW w:w="5078" w:type="dxa"/>
          </w:tcPr>
          <w:p w:rsidR="005325D6" w:rsidRPr="00DE6E69" w:rsidRDefault="005325D6" w:rsidP="006C04EA">
            <w:pPr>
              <w:jc w:val="both"/>
              <w:rPr>
                <w:rFonts w:ascii="Times New Roman" w:eastAsia="Calibri" w:hAnsi="Times New Roman" w:cs="Times New Roman"/>
                <w:bCs/>
              </w:rPr>
            </w:pPr>
            <w:r w:rsidRPr="00DE6E69">
              <w:rPr>
                <w:rFonts w:ascii="Times New Roman" w:hAnsi="Times New Roman" w:cs="Times New Roman"/>
                <w:bCs/>
                <w:shd w:val="clear" w:color="auto" w:fill="FFFFFF"/>
              </w:rPr>
              <w:t>Первый этаж здания доступен для всех категорий инвалидов. Остальные этажи здания доступны для большинства категорий инвалидов, кроме инвалидов-колясочников.</w:t>
            </w:r>
            <w:r w:rsidRPr="00DE6E69">
              <w:rPr>
                <w:rFonts w:ascii="Times New Roman" w:hAnsi="Times New Roman" w:cs="Times New Roman"/>
                <w:b/>
                <w:bCs/>
                <w:shd w:val="clear" w:color="auto" w:fill="FFFFFF"/>
              </w:rPr>
              <w:t xml:space="preserve"> </w:t>
            </w:r>
            <w:r w:rsidRPr="00DE6E69">
              <w:rPr>
                <w:rFonts w:ascii="Times New Roman" w:hAnsi="Times New Roman" w:cs="Times New Roman"/>
              </w:rPr>
              <w:t xml:space="preserve">В соответствии с проектом здания, техническим паспортом </w:t>
            </w:r>
            <w:r w:rsidRPr="00DE6E69">
              <w:rPr>
                <w:rFonts w:ascii="Times New Roman" w:eastAsia="Calibri" w:hAnsi="Times New Roman" w:cs="Times New Roman"/>
                <w:bCs/>
              </w:rPr>
              <w:t>наличие лифтов не предусмотрено.</w:t>
            </w:r>
          </w:p>
          <w:p w:rsidR="005325D6" w:rsidRPr="00DE6E69" w:rsidRDefault="005325D6" w:rsidP="006C04EA">
            <w:pPr>
              <w:jc w:val="both"/>
              <w:rPr>
                <w:rFonts w:ascii="Times New Roman" w:hAnsi="Times New Roman" w:cs="Times New Roman"/>
              </w:rPr>
            </w:pPr>
            <w:r w:rsidRPr="00DE6E69">
              <w:rPr>
                <w:rFonts w:ascii="Times New Roman" w:hAnsi="Times New Roman" w:cs="Times New Roman"/>
                <w:shd w:val="clear" w:color="auto" w:fill="FFFFFF"/>
              </w:rPr>
              <w:t xml:space="preserve">Центральный вход в здание колледжа оборудован двухуровневыми непрерывными поручнями, тактильными указателями, информационными табличками, кнопками вызова персонала, звуковым и световым информаторами. На стенах всех коридоров и центрального лестничного марша здания смонтированы две линии непрерывных </w:t>
            </w:r>
            <w:r w:rsidRPr="00DE6E69">
              <w:rPr>
                <w:rFonts w:ascii="Times New Roman" w:hAnsi="Times New Roman" w:cs="Times New Roman"/>
                <w:shd w:val="clear" w:color="auto" w:fill="FFFFFF"/>
              </w:rPr>
              <w:lastRenderedPageBreak/>
              <w:t xml:space="preserve">поручней </w:t>
            </w:r>
            <w:proofErr w:type="spellStart"/>
            <w:r w:rsidRPr="00DE6E69">
              <w:rPr>
                <w:rFonts w:ascii="Times New Roman" w:hAnsi="Times New Roman" w:cs="Times New Roman"/>
                <w:shd w:val="clear" w:color="auto" w:fill="FFFFFF"/>
              </w:rPr>
              <w:t>травмобезопасных</w:t>
            </w:r>
            <w:proofErr w:type="spellEnd"/>
            <w:r w:rsidRPr="00DE6E69">
              <w:rPr>
                <w:rFonts w:ascii="Times New Roman" w:hAnsi="Times New Roman" w:cs="Times New Roman"/>
                <w:shd w:val="clear" w:color="auto" w:fill="FFFFFF"/>
              </w:rPr>
              <w:t xml:space="preserve"> на высоте 0,7 м (для подростков) и 0,9 м (для взрослых), установлены информационные тактильные указатели. Во всех коридорах, куда имеется доступ инвалидам, смонтированы световое табло «Пожар», которое сигнализирует световым сигналом о возгорании в здании</w:t>
            </w:r>
            <w:hyperlink r:id="rId72" w:history="1">
              <w:r w:rsidRPr="00DE6E69">
                <w:rPr>
                  <w:rStyle w:val="a6"/>
                  <w:rFonts w:ascii="Times New Roman" w:hAnsi="Times New Roman" w:cs="Times New Roman"/>
                </w:rPr>
                <w:t>https://surgutmusic.ru/about/accessible-environment/</w:t>
              </w:r>
            </w:hyperlink>
          </w:p>
        </w:tc>
      </w:tr>
      <w:tr w:rsidR="005325D6" w:rsidRPr="00285700" w:rsidTr="006C04EA">
        <w:tc>
          <w:tcPr>
            <w:tcW w:w="593" w:type="dxa"/>
            <w:vMerge/>
          </w:tcPr>
          <w:p w:rsidR="005325D6" w:rsidRPr="00285700" w:rsidRDefault="005325D6" w:rsidP="006C04EA">
            <w:pPr>
              <w:jc w:val="both"/>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color w:val="000000"/>
                <w:shd w:val="clear" w:color="auto" w:fill="FFFFFF"/>
              </w:rPr>
              <w:t>- наличие сменных кресел-колясок;</w:t>
            </w:r>
          </w:p>
        </w:tc>
        <w:tc>
          <w:tcPr>
            <w:tcW w:w="2126" w:type="dxa"/>
          </w:tcPr>
          <w:p w:rsidR="005325D6" w:rsidRPr="00285700" w:rsidRDefault="005325D6" w:rsidP="006C04EA">
            <w:pPr>
              <w:jc w:val="both"/>
              <w:rPr>
                <w:rFonts w:ascii="Times New Roman" w:hAnsi="Times New Roman" w:cs="Times New Roman"/>
              </w:rPr>
            </w:pPr>
            <w:r>
              <w:rPr>
                <w:rFonts w:ascii="Times New Roman" w:hAnsi="Times New Roman" w:cs="Times New Roman"/>
              </w:rPr>
              <w:t>наличие</w:t>
            </w:r>
            <w:r w:rsidRPr="00285700">
              <w:rPr>
                <w:rFonts w:ascii="Times New Roman" w:hAnsi="Times New Roman" w:cs="Times New Roman"/>
              </w:rPr>
              <w:t>/</w:t>
            </w:r>
            <w:r>
              <w:rPr>
                <w:rFonts w:ascii="Times New Roman" w:hAnsi="Times New Roman" w:cs="Times New Roman"/>
              </w:rPr>
              <w:t>отсутствие</w:t>
            </w:r>
          </w:p>
        </w:tc>
        <w:tc>
          <w:tcPr>
            <w:tcW w:w="1442" w:type="dxa"/>
          </w:tcPr>
          <w:p w:rsidR="005325D6" w:rsidRPr="00285700" w:rsidRDefault="005325D6" w:rsidP="006C04EA">
            <w:pPr>
              <w:jc w:val="both"/>
              <w:rPr>
                <w:rFonts w:ascii="Times New Roman" w:hAnsi="Times New Roman" w:cs="Times New Roman"/>
              </w:rPr>
            </w:pPr>
            <w:r>
              <w:rPr>
                <w:rFonts w:ascii="Times New Roman" w:hAnsi="Times New Roman" w:cs="Times New Roman"/>
              </w:rPr>
              <w:t>наличие/требование исполняется по мере необходимости</w:t>
            </w:r>
          </w:p>
        </w:tc>
        <w:tc>
          <w:tcPr>
            <w:tcW w:w="5078" w:type="dxa"/>
          </w:tcPr>
          <w:p w:rsidR="005325D6" w:rsidRPr="00DE6E69" w:rsidRDefault="005325D6" w:rsidP="006C04EA">
            <w:pPr>
              <w:jc w:val="both"/>
              <w:rPr>
                <w:rFonts w:ascii="Times New Roman" w:hAnsi="Times New Roman" w:cs="Times New Roman"/>
                <w:color w:val="FF0000"/>
              </w:rPr>
            </w:pPr>
            <w:r w:rsidRPr="00DE6E69">
              <w:rPr>
                <w:rFonts w:ascii="Times New Roman" w:hAnsi="Times New Roman" w:cs="Times New Roman"/>
              </w:rPr>
              <w:t>Требование по критерию может быть исполнено по мере необходимости, в соответствии с паспортом доступности.</w:t>
            </w:r>
          </w:p>
        </w:tc>
      </w:tr>
      <w:tr w:rsidR="005325D6" w:rsidRPr="00285700" w:rsidTr="006C04EA">
        <w:tc>
          <w:tcPr>
            <w:tcW w:w="593" w:type="dxa"/>
            <w:vMerge/>
          </w:tcPr>
          <w:p w:rsidR="005325D6" w:rsidRPr="00285700" w:rsidRDefault="005325D6" w:rsidP="006C04EA">
            <w:pPr>
              <w:jc w:val="both"/>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color w:val="000000"/>
                <w:shd w:val="clear" w:color="auto" w:fill="FFFFFF"/>
              </w:rPr>
              <w:t>- наличие специально оборудованных санитарно-гигиенических помещений в организации</w:t>
            </w:r>
          </w:p>
        </w:tc>
        <w:tc>
          <w:tcPr>
            <w:tcW w:w="2126" w:type="dxa"/>
          </w:tcPr>
          <w:p w:rsidR="005325D6" w:rsidRPr="00285700" w:rsidRDefault="005325D6" w:rsidP="006C04EA">
            <w:pPr>
              <w:jc w:val="both"/>
              <w:rPr>
                <w:rFonts w:ascii="Times New Roman" w:hAnsi="Times New Roman" w:cs="Times New Roman"/>
              </w:rPr>
            </w:pPr>
            <w:r>
              <w:rPr>
                <w:rFonts w:ascii="Times New Roman" w:hAnsi="Times New Roman" w:cs="Times New Roman"/>
              </w:rPr>
              <w:t>наличие</w:t>
            </w:r>
            <w:r w:rsidRPr="00285700">
              <w:rPr>
                <w:rFonts w:ascii="Times New Roman" w:hAnsi="Times New Roman" w:cs="Times New Roman"/>
              </w:rPr>
              <w:t>/</w:t>
            </w:r>
            <w:r>
              <w:rPr>
                <w:rFonts w:ascii="Times New Roman" w:hAnsi="Times New Roman" w:cs="Times New Roman"/>
              </w:rPr>
              <w:t>отсутствие</w:t>
            </w:r>
          </w:p>
        </w:tc>
        <w:tc>
          <w:tcPr>
            <w:tcW w:w="1442" w:type="dxa"/>
          </w:tcPr>
          <w:p w:rsidR="005325D6" w:rsidRPr="00285700" w:rsidRDefault="005325D6" w:rsidP="006C04EA">
            <w:pPr>
              <w:jc w:val="both"/>
              <w:rPr>
                <w:rFonts w:ascii="Times New Roman" w:hAnsi="Times New Roman" w:cs="Times New Roman"/>
              </w:rPr>
            </w:pPr>
            <w:r>
              <w:rPr>
                <w:rFonts w:ascii="Times New Roman" w:hAnsi="Times New Roman" w:cs="Times New Roman"/>
              </w:rPr>
              <w:t>наличие</w:t>
            </w:r>
          </w:p>
        </w:tc>
        <w:tc>
          <w:tcPr>
            <w:tcW w:w="5078" w:type="dxa"/>
          </w:tcPr>
          <w:p w:rsidR="005325D6" w:rsidRPr="00DE6E69" w:rsidRDefault="005325D6" w:rsidP="006C04EA">
            <w:pPr>
              <w:jc w:val="both"/>
              <w:rPr>
                <w:rFonts w:ascii="Times New Roman" w:hAnsi="Times New Roman" w:cs="Times New Roman"/>
              </w:rPr>
            </w:pPr>
            <w:r w:rsidRPr="00DE6E69">
              <w:rPr>
                <w:rFonts w:ascii="Times New Roman" w:hAnsi="Times New Roman" w:cs="Times New Roman"/>
                <w:bCs/>
                <w:shd w:val="clear" w:color="auto" w:fill="FFFFFF"/>
              </w:rPr>
              <w:t>Имеется оборудованная туалетная комната для инвалидов на 1 этаже.</w:t>
            </w:r>
            <w:r w:rsidRPr="00DE6E69">
              <w:rPr>
                <w:rFonts w:ascii="Arial" w:hAnsi="Arial" w:cs="Arial"/>
                <w:b/>
                <w:bCs/>
                <w:shd w:val="clear" w:color="auto" w:fill="FFFFFF"/>
              </w:rPr>
              <w:t xml:space="preserve"> </w:t>
            </w:r>
            <w:hyperlink r:id="rId73" w:history="1">
              <w:r w:rsidRPr="00DE6E69">
                <w:rPr>
                  <w:rStyle w:val="a6"/>
                  <w:rFonts w:ascii="Times New Roman" w:hAnsi="Times New Roman" w:cs="Times New Roman"/>
                </w:rPr>
                <w:t>https://surgutmusic.ru/about/accessible-environment/</w:t>
              </w:r>
            </w:hyperlink>
          </w:p>
        </w:tc>
      </w:tr>
      <w:tr w:rsidR="005325D6" w:rsidRPr="00285700" w:rsidTr="006C04EA">
        <w:tc>
          <w:tcPr>
            <w:tcW w:w="593" w:type="dxa"/>
            <w:vMerge w:val="restart"/>
          </w:tcPr>
          <w:p w:rsidR="005325D6" w:rsidRPr="00285700" w:rsidRDefault="005325D6" w:rsidP="006C04EA">
            <w:pPr>
              <w:rPr>
                <w:rFonts w:ascii="Times New Roman" w:hAnsi="Times New Roman" w:cs="Times New Roman"/>
              </w:rPr>
            </w:pPr>
            <w:r w:rsidRPr="00285700">
              <w:rPr>
                <w:rFonts w:ascii="Times New Roman" w:hAnsi="Times New Roman" w:cs="Times New Roman"/>
              </w:rPr>
              <w:t>3.2.</w:t>
            </w:r>
          </w:p>
        </w:tc>
        <w:tc>
          <w:tcPr>
            <w:tcW w:w="14257" w:type="dxa"/>
            <w:gridSpan w:val="4"/>
          </w:tcPr>
          <w:p w:rsidR="005325D6" w:rsidRPr="00DE6E69" w:rsidRDefault="005325D6" w:rsidP="006C04EA">
            <w:pPr>
              <w:rPr>
                <w:rFonts w:ascii="Times New Roman" w:hAnsi="Times New Roman" w:cs="Times New Roman"/>
              </w:rPr>
            </w:pPr>
            <w:r w:rsidRPr="00DE6E69">
              <w:rPr>
                <w:rFonts w:ascii="Times New Roman" w:hAnsi="Times New Roman" w:cs="Times New Roman"/>
                <w:b/>
                <w:color w:val="000000"/>
                <w:shd w:val="clear" w:color="auto" w:fill="FFFFFF"/>
              </w:rPr>
              <w:t>Обеспечение в организации условий доступности, позволяющих инвалидам получать образовательные услуги наравне с другими:</w:t>
            </w:r>
            <w:bookmarkStart w:id="5" w:name="l27"/>
            <w:bookmarkStart w:id="6" w:name="l14"/>
            <w:bookmarkEnd w:id="5"/>
            <w:bookmarkEnd w:id="6"/>
          </w:p>
        </w:tc>
      </w:tr>
      <w:tr w:rsidR="005325D6" w:rsidRPr="00285700" w:rsidTr="006C04EA">
        <w:tc>
          <w:tcPr>
            <w:tcW w:w="593" w:type="dxa"/>
            <w:vMerge/>
          </w:tcPr>
          <w:p w:rsidR="005325D6" w:rsidRPr="00285700" w:rsidRDefault="005325D6" w:rsidP="006C04EA">
            <w:pPr>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color w:val="000000"/>
                <w:shd w:val="clear" w:color="auto" w:fill="FFFFFF"/>
              </w:rPr>
            </w:pPr>
            <w:r w:rsidRPr="00285700">
              <w:rPr>
                <w:rFonts w:ascii="Times New Roman" w:hAnsi="Times New Roman" w:cs="Times New Roman"/>
                <w:color w:val="000000"/>
                <w:shd w:val="clear" w:color="auto" w:fill="FFFFFF"/>
              </w:rPr>
              <w:t>- дублирование для инвалидов по слуху и зрению звуковой и зрительной информации;</w:t>
            </w:r>
          </w:p>
        </w:tc>
        <w:tc>
          <w:tcPr>
            <w:tcW w:w="2126" w:type="dxa"/>
          </w:tcPr>
          <w:p w:rsidR="005325D6" w:rsidRPr="00285700" w:rsidRDefault="005325D6" w:rsidP="006C04EA">
            <w:pPr>
              <w:rPr>
                <w:rFonts w:ascii="Times New Roman" w:hAnsi="Times New Roman" w:cs="Times New Roman"/>
              </w:rPr>
            </w:pPr>
            <w:r w:rsidRPr="00285700">
              <w:rPr>
                <w:rFonts w:ascii="Times New Roman" w:hAnsi="Times New Roman" w:cs="Times New Roman"/>
              </w:rPr>
              <w:t>да/нет</w:t>
            </w:r>
          </w:p>
        </w:tc>
        <w:tc>
          <w:tcPr>
            <w:tcW w:w="1442" w:type="dxa"/>
          </w:tcPr>
          <w:p w:rsidR="005325D6" w:rsidRPr="00285700" w:rsidRDefault="005325D6" w:rsidP="006C04EA">
            <w:pPr>
              <w:rPr>
                <w:rFonts w:ascii="Times New Roman" w:hAnsi="Times New Roman" w:cs="Times New Roman"/>
              </w:rPr>
            </w:pPr>
            <w:r>
              <w:rPr>
                <w:rFonts w:ascii="Times New Roman" w:hAnsi="Times New Roman" w:cs="Times New Roman"/>
              </w:rPr>
              <w:t>да</w:t>
            </w:r>
          </w:p>
        </w:tc>
        <w:tc>
          <w:tcPr>
            <w:tcW w:w="5078" w:type="dxa"/>
          </w:tcPr>
          <w:p w:rsidR="005325D6" w:rsidRPr="00DE6E69" w:rsidRDefault="005325D6" w:rsidP="006C04EA">
            <w:pPr>
              <w:jc w:val="both"/>
              <w:rPr>
                <w:rFonts w:ascii="Times New Roman" w:hAnsi="Times New Roman" w:cs="Times New Roman"/>
                <w:bCs/>
              </w:rPr>
            </w:pPr>
            <w:r w:rsidRPr="00DE6E69">
              <w:rPr>
                <w:rFonts w:ascii="Times New Roman" w:hAnsi="Times New Roman" w:cs="Times New Roman"/>
              </w:rPr>
              <w:t>Колледж имеет класс информатики, оборудованный 5 ПЭВМ с миди-клавиатурами, мобильный класс, состоящий из 16 ноутбуков и 1 планшетного компьютера. </w:t>
            </w:r>
            <w:r w:rsidRPr="00DE6E69">
              <w:rPr>
                <w:rFonts w:ascii="Times New Roman" w:hAnsi="Times New Roman" w:cs="Times New Roman"/>
                <w:bCs/>
              </w:rPr>
              <w:t xml:space="preserve">Библиотека колледжа оборудована двумя рабочими местами для инвалидов (столы с изменяемой высотой столешницы, ручные </w:t>
            </w:r>
            <w:proofErr w:type="spellStart"/>
            <w:r w:rsidRPr="00DE6E69">
              <w:rPr>
                <w:rFonts w:ascii="Times New Roman" w:hAnsi="Times New Roman" w:cs="Times New Roman"/>
                <w:bCs/>
              </w:rPr>
              <w:t>видеоувеличители</w:t>
            </w:r>
            <w:proofErr w:type="spellEnd"/>
            <w:r w:rsidRPr="00DE6E69">
              <w:rPr>
                <w:rFonts w:ascii="Times New Roman" w:hAnsi="Times New Roman" w:cs="Times New Roman"/>
                <w:bCs/>
              </w:rPr>
              <w:t>, индукционный контур</w:t>
            </w:r>
            <w:r w:rsidRPr="00DE6E69">
              <w:rPr>
                <w:bCs/>
              </w:rPr>
              <w:t>)</w:t>
            </w:r>
            <w:r w:rsidRPr="00DE6E69">
              <w:rPr>
                <w:rFonts w:ascii="Arial" w:eastAsia="Times New Roman" w:hAnsi="Arial" w:cs="Arial"/>
                <w:color w:val="4A4A4A"/>
                <w:lang w:eastAsia="ru-RU"/>
              </w:rPr>
              <w:t xml:space="preserve"> </w:t>
            </w:r>
            <w:r w:rsidRPr="00DE6E69">
              <w:rPr>
                <w:rFonts w:ascii="Times New Roman" w:hAnsi="Times New Roman" w:cs="Times New Roman"/>
                <w:bCs/>
              </w:rPr>
              <w:t xml:space="preserve">Аудитория №107 оборудована столом с изменяемой высотой столешницы. Органный зал оборудован индукционной системой. Имеются в наличии портативная индукционная система и </w:t>
            </w:r>
            <w:proofErr w:type="gramStart"/>
            <w:r w:rsidRPr="00DE6E69">
              <w:rPr>
                <w:rFonts w:ascii="Times New Roman" w:hAnsi="Times New Roman" w:cs="Times New Roman"/>
                <w:bCs/>
              </w:rPr>
              <w:t>портативный</w:t>
            </w:r>
            <w:proofErr w:type="gramEnd"/>
            <w:r w:rsidRPr="00DE6E69">
              <w:rPr>
                <w:rFonts w:ascii="Times New Roman" w:hAnsi="Times New Roman" w:cs="Times New Roman"/>
                <w:bCs/>
              </w:rPr>
              <w:t xml:space="preserve"> </w:t>
            </w:r>
            <w:proofErr w:type="spellStart"/>
            <w:r w:rsidRPr="00DE6E69">
              <w:rPr>
                <w:rFonts w:ascii="Times New Roman" w:hAnsi="Times New Roman" w:cs="Times New Roman"/>
                <w:bCs/>
              </w:rPr>
              <w:t>медиапроектор</w:t>
            </w:r>
            <w:proofErr w:type="spellEnd"/>
            <w:r w:rsidRPr="00DE6E69">
              <w:rPr>
                <w:rFonts w:ascii="Times New Roman" w:hAnsi="Times New Roman" w:cs="Times New Roman"/>
                <w:bCs/>
              </w:rPr>
              <w:t>, которые выдаются преподавателям в любую аудиторию колледжа.</w:t>
            </w:r>
          </w:p>
          <w:p w:rsidR="005325D6" w:rsidRPr="00DE6E69" w:rsidRDefault="00510F5A" w:rsidP="006C04EA">
            <w:pPr>
              <w:jc w:val="both"/>
              <w:rPr>
                <w:rFonts w:ascii="Times New Roman" w:hAnsi="Times New Roman" w:cs="Times New Roman"/>
              </w:rPr>
            </w:pPr>
            <w:hyperlink r:id="rId74" w:history="1">
              <w:r w:rsidR="005325D6" w:rsidRPr="00DE6E69">
                <w:rPr>
                  <w:rStyle w:val="a6"/>
                  <w:rFonts w:ascii="Times New Roman" w:hAnsi="Times New Roman" w:cs="Times New Roman"/>
                </w:rPr>
                <w:t>https://surgutmusic.ru/about/accessible-environment/</w:t>
              </w:r>
            </w:hyperlink>
          </w:p>
        </w:tc>
      </w:tr>
      <w:tr w:rsidR="005325D6" w:rsidRPr="00285700" w:rsidTr="006C04EA">
        <w:tc>
          <w:tcPr>
            <w:tcW w:w="593" w:type="dxa"/>
            <w:vMerge/>
          </w:tcPr>
          <w:p w:rsidR="005325D6" w:rsidRPr="00285700" w:rsidRDefault="005325D6" w:rsidP="006C04EA">
            <w:pPr>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color w:val="000000"/>
                <w:shd w:val="clear" w:color="auto" w:fill="FFFFFF"/>
              </w:rPr>
            </w:pPr>
            <w:r w:rsidRPr="00285700">
              <w:rPr>
                <w:rFonts w:ascii="Times New Roman" w:hAnsi="Times New Roman" w:cs="Times New Roman"/>
                <w:color w:val="000000"/>
                <w:shd w:val="clear" w:color="auto" w:fill="FFFFFF"/>
              </w:rPr>
              <w:t>- дублирование надписей, знаков и иной текстовой и графической информации знаками, выполненными рельефно-точечным шрифтом Брайля;</w:t>
            </w:r>
          </w:p>
        </w:tc>
        <w:tc>
          <w:tcPr>
            <w:tcW w:w="2126" w:type="dxa"/>
          </w:tcPr>
          <w:p w:rsidR="005325D6" w:rsidRPr="00285700" w:rsidRDefault="005325D6" w:rsidP="006C04EA">
            <w:pPr>
              <w:rPr>
                <w:rFonts w:ascii="Times New Roman" w:hAnsi="Times New Roman" w:cs="Times New Roman"/>
              </w:rPr>
            </w:pPr>
            <w:r w:rsidRPr="00285700">
              <w:rPr>
                <w:rFonts w:ascii="Times New Roman" w:hAnsi="Times New Roman" w:cs="Times New Roman"/>
              </w:rPr>
              <w:t>да/нет</w:t>
            </w:r>
          </w:p>
        </w:tc>
        <w:tc>
          <w:tcPr>
            <w:tcW w:w="1442" w:type="dxa"/>
          </w:tcPr>
          <w:p w:rsidR="005325D6" w:rsidRPr="00285700" w:rsidRDefault="005325D6" w:rsidP="006C04EA">
            <w:pPr>
              <w:rPr>
                <w:rFonts w:ascii="Times New Roman" w:hAnsi="Times New Roman" w:cs="Times New Roman"/>
              </w:rPr>
            </w:pPr>
            <w:r>
              <w:rPr>
                <w:rFonts w:ascii="Times New Roman" w:hAnsi="Times New Roman" w:cs="Times New Roman"/>
              </w:rPr>
              <w:t>да</w:t>
            </w:r>
          </w:p>
        </w:tc>
        <w:tc>
          <w:tcPr>
            <w:tcW w:w="5078" w:type="dxa"/>
          </w:tcPr>
          <w:p w:rsidR="005325D6" w:rsidRPr="00DE6E69" w:rsidRDefault="005325D6" w:rsidP="006C04EA">
            <w:pPr>
              <w:jc w:val="both"/>
              <w:rPr>
                <w:rFonts w:ascii="Times New Roman" w:hAnsi="Times New Roman" w:cs="Times New Roman"/>
              </w:rPr>
            </w:pPr>
            <w:r w:rsidRPr="00DE6E69">
              <w:rPr>
                <w:rFonts w:ascii="Times New Roman" w:hAnsi="Times New Roman" w:cs="Times New Roman"/>
                <w:bCs/>
                <w:shd w:val="clear" w:color="auto" w:fill="FFFFFF"/>
              </w:rPr>
              <w:t>В вестибюле колледжа находится компьютеризированный информационный терминал и информационная система «</w:t>
            </w:r>
            <w:proofErr w:type="spellStart"/>
            <w:r w:rsidRPr="00DE6E69">
              <w:rPr>
                <w:rFonts w:ascii="Times New Roman" w:hAnsi="Times New Roman" w:cs="Times New Roman"/>
                <w:bCs/>
                <w:shd w:val="clear" w:color="auto" w:fill="FFFFFF"/>
              </w:rPr>
              <w:t>Сурдоцентр</w:t>
            </w:r>
            <w:proofErr w:type="spellEnd"/>
            <w:r w:rsidRPr="00DE6E69">
              <w:rPr>
                <w:rFonts w:ascii="Times New Roman" w:hAnsi="Times New Roman" w:cs="Times New Roman"/>
                <w:bCs/>
                <w:shd w:val="clear" w:color="auto" w:fill="FFFFFF"/>
              </w:rPr>
              <w:t>»</w:t>
            </w:r>
            <w:r w:rsidRPr="00DE6E69">
              <w:rPr>
                <w:rFonts w:ascii="Times New Roman" w:hAnsi="Times New Roman" w:cs="Times New Roman"/>
                <w:shd w:val="clear" w:color="auto" w:fill="FFFFFF"/>
              </w:rPr>
              <w:t xml:space="preserve">. В Органном зале оборудованы </w:t>
            </w:r>
            <w:r w:rsidRPr="00DE6E69">
              <w:rPr>
                <w:rFonts w:ascii="Times New Roman" w:hAnsi="Times New Roman" w:cs="Times New Roman"/>
                <w:shd w:val="clear" w:color="auto" w:fill="FFFFFF"/>
              </w:rPr>
              <w:lastRenderedPageBreak/>
              <w:t xml:space="preserve">места для лиц с дефектами слуха с помощью индукционного контура. На стенах здания, при входе в различные помещения, установлены тактильные информационные таблицы </w:t>
            </w:r>
            <w:proofErr w:type="gramStart"/>
            <w:r w:rsidRPr="00DE6E69">
              <w:rPr>
                <w:rFonts w:ascii="Times New Roman" w:hAnsi="Times New Roman" w:cs="Times New Roman"/>
                <w:shd w:val="clear" w:color="auto" w:fill="FFFFFF"/>
              </w:rPr>
              <w:t>с</w:t>
            </w:r>
            <w:proofErr w:type="gramEnd"/>
            <w:r w:rsidRPr="00DE6E69">
              <w:rPr>
                <w:rFonts w:ascii="Times New Roman" w:hAnsi="Times New Roman" w:cs="Times New Roman"/>
                <w:shd w:val="clear" w:color="auto" w:fill="FFFFFF"/>
              </w:rPr>
              <w:t xml:space="preserve"> шрифтом Брайля. Здание колледжа оборудовано специальными тактильными табло (мнемосхемами), представляющими собой схему движения по кабинетам в здании и схему эвакуации. Запасной выход из органного зала оборудован металлическим пандусом для обеспечения быстрой эвакуации инвалидов из помещения органного зала. </w:t>
            </w:r>
            <w:hyperlink r:id="rId75" w:history="1">
              <w:r w:rsidRPr="00DE6E69">
                <w:rPr>
                  <w:rStyle w:val="a6"/>
                  <w:rFonts w:ascii="Times New Roman" w:hAnsi="Times New Roman" w:cs="Times New Roman"/>
                </w:rPr>
                <w:t>https://surgutmusic.ru/about/accessible-environment/</w:t>
              </w:r>
            </w:hyperlink>
          </w:p>
        </w:tc>
      </w:tr>
      <w:tr w:rsidR="005325D6" w:rsidRPr="00285700" w:rsidTr="006C04EA">
        <w:tc>
          <w:tcPr>
            <w:tcW w:w="593" w:type="dxa"/>
            <w:vMerge/>
          </w:tcPr>
          <w:p w:rsidR="005325D6" w:rsidRPr="00285700" w:rsidRDefault="005325D6" w:rsidP="006C04EA">
            <w:pPr>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color w:val="000000"/>
                <w:shd w:val="clear" w:color="auto" w:fill="FFFFFF"/>
              </w:rPr>
            </w:pPr>
            <w:r w:rsidRPr="00285700">
              <w:rPr>
                <w:rFonts w:ascii="Times New Roman" w:hAnsi="Times New Roman" w:cs="Times New Roman"/>
                <w:color w:val="000000"/>
                <w:shd w:val="clear" w:color="auto" w:fill="FFFFFF"/>
              </w:rPr>
              <w:t xml:space="preserve">- возможность предоставления инвалидам по слуху (слуху и зрению) услуг </w:t>
            </w:r>
            <w:proofErr w:type="spellStart"/>
            <w:r w:rsidRPr="00285700">
              <w:rPr>
                <w:rFonts w:ascii="Times New Roman" w:hAnsi="Times New Roman" w:cs="Times New Roman"/>
                <w:color w:val="000000"/>
                <w:shd w:val="clear" w:color="auto" w:fill="FFFFFF"/>
              </w:rPr>
              <w:t>сурдопереводчика</w:t>
            </w:r>
            <w:proofErr w:type="spellEnd"/>
            <w:r w:rsidRPr="00285700">
              <w:rPr>
                <w:rFonts w:ascii="Times New Roman" w:hAnsi="Times New Roman" w:cs="Times New Roman"/>
                <w:color w:val="000000"/>
                <w:shd w:val="clear" w:color="auto" w:fill="FFFFFF"/>
              </w:rPr>
              <w:t xml:space="preserve"> (</w:t>
            </w:r>
            <w:proofErr w:type="spellStart"/>
            <w:r w:rsidRPr="00285700">
              <w:rPr>
                <w:rFonts w:ascii="Times New Roman" w:hAnsi="Times New Roman" w:cs="Times New Roman"/>
                <w:color w:val="000000"/>
                <w:shd w:val="clear" w:color="auto" w:fill="FFFFFF"/>
              </w:rPr>
              <w:t>тифлосурдопереводчика</w:t>
            </w:r>
            <w:proofErr w:type="spellEnd"/>
            <w:r w:rsidRPr="00285700">
              <w:rPr>
                <w:rFonts w:ascii="Times New Roman" w:hAnsi="Times New Roman" w:cs="Times New Roman"/>
                <w:color w:val="000000"/>
                <w:shd w:val="clear" w:color="auto" w:fill="FFFFFF"/>
              </w:rPr>
              <w:t>);</w:t>
            </w:r>
          </w:p>
        </w:tc>
        <w:tc>
          <w:tcPr>
            <w:tcW w:w="2126" w:type="dxa"/>
          </w:tcPr>
          <w:p w:rsidR="005325D6" w:rsidRPr="00285700" w:rsidRDefault="005325D6" w:rsidP="006C04EA">
            <w:pPr>
              <w:rPr>
                <w:rFonts w:ascii="Times New Roman" w:hAnsi="Times New Roman" w:cs="Times New Roman"/>
              </w:rPr>
            </w:pPr>
            <w:r w:rsidRPr="00285700">
              <w:rPr>
                <w:rFonts w:ascii="Times New Roman" w:hAnsi="Times New Roman" w:cs="Times New Roman"/>
              </w:rPr>
              <w:t>да/нет</w:t>
            </w:r>
          </w:p>
        </w:tc>
        <w:tc>
          <w:tcPr>
            <w:tcW w:w="1442" w:type="dxa"/>
          </w:tcPr>
          <w:p w:rsidR="005325D6" w:rsidRPr="00285700" w:rsidRDefault="005325D6" w:rsidP="006C04EA">
            <w:pPr>
              <w:rPr>
                <w:rFonts w:ascii="Times New Roman" w:hAnsi="Times New Roman" w:cs="Times New Roman"/>
              </w:rPr>
            </w:pPr>
            <w:r>
              <w:rPr>
                <w:rFonts w:ascii="Times New Roman" w:hAnsi="Times New Roman" w:cs="Times New Roman"/>
              </w:rPr>
              <w:t>да</w:t>
            </w:r>
          </w:p>
        </w:tc>
        <w:tc>
          <w:tcPr>
            <w:tcW w:w="5078" w:type="dxa"/>
          </w:tcPr>
          <w:p w:rsidR="005325D6" w:rsidRPr="00DE6E69" w:rsidRDefault="005325D6" w:rsidP="006C04EA">
            <w:pPr>
              <w:jc w:val="both"/>
              <w:rPr>
                <w:rFonts w:ascii="Times New Roman" w:hAnsi="Times New Roman" w:cs="Times New Roman"/>
              </w:rPr>
            </w:pPr>
            <w:r w:rsidRPr="00DE6E69">
              <w:rPr>
                <w:rFonts w:ascii="Times New Roman" w:hAnsi="Times New Roman" w:cs="Times New Roman"/>
              </w:rPr>
              <w:t xml:space="preserve"> Органный зал оборудован </w:t>
            </w:r>
            <w:r w:rsidRPr="00DE6E69">
              <w:rPr>
                <w:rFonts w:ascii="Times New Roman" w:hAnsi="Times New Roman" w:cs="Times New Roman"/>
                <w:bCs/>
              </w:rPr>
              <w:t>индукционной системой</w:t>
            </w:r>
            <w:r w:rsidRPr="00DE6E69">
              <w:rPr>
                <w:rFonts w:ascii="Times New Roman" w:hAnsi="Times New Roman" w:cs="Times New Roman"/>
              </w:rPr>
              <w:t>, в библиотеке портативная индукционная система, в вестибюле адаптивная система оповещения «</w:t>
            </w:r>
            <w:proofErr w:type="spellStart"/>
            <w:r w:rsidRPr="00DE6E69">
              <w:rPr>
                <w:rFonts w:ascii="Times New Roman" w:hAnsi="Times New Roman" w:cs="Times New Roman"/>
              </w:rPr>
              <w:t>Сурдо</w:t>
            </w:r>
            <w:proofErr w:type="spellEnd"/>
            <w:r w:rsidRPr="00DE6E69">
              <w:rPr>
                <w:rFonts w:ascii="Times New Roman" w:hAnsi="Times New Roman" w:cs="Times New Roman"/>
              </w:rPr>
              <w:t>-Центр»</w:t>
            </w:r>
          </w:p>
          <w:p w:rsidR="005325D6" w:rsidRPr="00DE6E69" w:rsidRDefault="00510F5A" w:rsidP="006C04EA">
            <w:pPr>
              <w:jc w:val="both"/>
              <w:rPr>
                <w:rFonts w:ascii="Times New Roman" w:hAnsi="Times New Roman" w:cs="Times New Roman"/>
              </w:rPr>
            </w:pPr>
            <w:hyperlink r:id="rId76" w:history="1">
              <w:r w:rsidR="005325D6" w:rsidRPr="00DE6E69">
                <w:rPr>
                  <w:rStyle w:val="a6"/>
                  <w:rFonts w:ascii="Times New Roman" w:hAnsi="Times New Roman" w:cs="Times New Roman"/>
                </w:rPr>
                <w:t>https://surgutmusic.ru/about/accessible-environment/</w:t>
              </w:r>
            </w:hyperlink>
          </w:p>
        </w:tc>
      </w:tr>
      <w:tr w:rsidR="005325D6" w:rsidRPr="00285700" w:rsidTr="006C04EA">
        <w:tc>
          <w:tcPr>
            <w:tcW w:w="593" w:type="dxa"/>
            <w:vMerge/>
          </w:tcPr>
          <w:p w:rsidR="005325D6" w:rsidRPr="00285700" w:rsidRDefault="005325D6" w:rsidP="006C04EA">
            <w:pPr>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rPr>
            </w:pPr>
            <w:r w:rsidRPr="0080318B">
              <w:rPr>
                <w:rFonts w:ascii="Times New Roman" w:hAnsi="Times New Roman" w:cs="Times New Roman"/>
                <w:color w:val="000000"/>
                <w:shd w:val="clear" w:color="auto" w:fill="FFFFFF"/>
              </w:rPr>
              <w:t>- альтернативной версии сайта организации для инвалидов по зрению;</w:t>
            </w:r>
          </w:p>
        </w:tc>
        <w:tc>
          <w:tcPr>
            <w:tcW w:w="2126" w:type="dxa"/>
          </w:tcPr>
          <w:p w:rsidR="005325D6" w:rsidRPr="00285700" w:rsidRDefault="005325D6" w:rsidP="006C04EA">
            <w:pPr>
              <w:rPr>
                <w:rFonts w:ascii="Times New Roman" w:hAnsi="Times New Roman" w:cs="Times New Roman"/>
              </w:rPr>
            </w:pPr>
            <w:r w:rsidRPr="00285700">
              <w:rPr>
                <w:rFonts w:ascii="Times New Roman" w:hAnsi="Times New Roman" w:cs="Times New Roman"/>
              </w:rPr>
              <w:t>да/нет</w:t>
            </w:r>
          </w:p>
        </w:tc>
        <w:tc>
          <w:tcPr>
            <w:tcW w:w="1442" w:type="dxa"/>
          </w:tcPr>
          <w:p w:rsidR="005325D6" w:rsidRPr="00285700" w:rsidRDefault="005325D6" w:rsidP="006C04EA">
            <w:pPr>
              <w:rPr>
                <w:rFonts w:ascii="Times New Roman" w:hAnsi="Times New Roman" w:cs="Times New Roman"/>
              </w:rPr>
            </w:pPr>
            <w:r>
              <w:rPr>
                <w:rFonts w:ascii="Times New Roman" w:hAnsi="Times New Roman" w:cs="Times New Roman"/>
              </w:rPr>
              <w:t>да</w:t>
            </w:r>
          </w:p>
        </w:tc>
        <w:tc>
          <w:tcPr>
            <w:tcW w:w="5078" w:type="dxa"/>
          </w:tcPr>
          <w:p w:rsidR="005325D6" w:rsidRPr="00DE6E69" w:rsidRDefault="005325D6" w:rsidP="006C04EA">
            <w:pPr>
              <w:jc w:val="both"/>
              <w:rPr>
                <w:rFonts w:ascii="Times New Roman" w:hAnsi="Times New Roman" w:cs="Times New Roman"/>
              </w:rPr>
            </w:pPr>
            <w:r w:rsidRPr="00DE6E69">
              <w:rPr>
                <w:rFonts w:ascii="Times New Roman" w:hAnsi="Times New Roman" w:cs="Times New Roman"/>
              </w:rPr>
              <w:t>Контент сайта соответствует требованиям доступности инвалидов по зрению: минимизирование информации, размещенной в документах формата *</w:t>
            </w:r>
            <w:proofErr w:type="spellStart"/>
            <w:r w:rsidRPr="00DE6E69">
              <w:rPr>
                <w:rFonts w:ascii="Times New Roman" w:hAnsi="Times New Roman" w:cs="Times New Roman"/>
              </w:rPr>
              <w:t>pdf</w:t>
            </w:r>
            <w:proofErr w:type="spellEnd"/>
            <w:r w:rsidRPr="00DE6E69">
              <w:rPr>
                <w:rFonts w:ascii="Times New Roman" w:hAnsi="Times New Roman" w:cs="Times New Roman"/>
              </w:rPr>
              <w:t>, *</w:t>
            </w:r>
            <w:proofErr w:type="spellStart"/>
            <w:r w:rsidRPr="00DE6E69">
              <w:rPr>
                <w:rFonts w:ascii="Times New Roman" w:hAnsi="Times New Roman" w:cs="Times New Roman"/>
              </w:rPr>
              <w:t>jpeg</w:t>
            </w:r>
            <w:proofErr w:type="spellEnd"/>
            <w:r w:rsidRPr="00DE6E69">
              <w:rPr>
                <w:rFonts w:ascii="Times New Roman" w:hAnsi="Times New Roman" w:cs="Times New Roman"/>
              </w:rPr>
              <w:t xml:space="preserve">; контент сайта постоянно совершенствуется для улучшения восприятия и распознавания информации программами экранного доступа. Сайт соответствует требованиям электронного ресурса образовательного учреждения. Официальный сайт колледжа </w:t>
            </w:r>
            <w:hyperlink r:id="rId77" w:history="1">
              <w:r w:rsidRPr="00DE6E69">
                <w:rPr>
                  <w:rStyle w:val="a6"/>
                  <w:rFonts w:ascii="Times New Roman" w:hAnsi="Times New Roman" w:cs="Times New Roman"/>
                </w:rPr>
                <w:t>https://www.surgutmusic.ru/</w:t>
              </w:r>
            </w:hyperlink>
            <w:r w:rsidRPr="00DE6E69">
              <w:rPr>
                <w:rFonts w:ascii="Times New Roman" w:hAnsi="Times New Roman" w:cs="Times New Roman"/>
              </w:rPr>
              <w:t xml:space="preserve"> адаптирован для инвалидов и лиц с ОВЗ</w:t>
            </w:r>
          </w:p>
        </w:tc>
      </w:tr>
      <w:tr w:rsidR="005325D6" w:rsidRPr="00285700" w:rsidTr="006C04EA">
        <w:tc>
          <w:tcPr>
            <w:tcW w:w="593" w:type="dxa"/>
            <w:vMerge/>
          </w:tcPr>
          <w:p w:rsidR="005325D6" w:rsidRPr="00285700" w:rsidRDefault="005325D6" w:rsidP="006C04EA">
            <w:pPr>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color w:val="000000"/>
                <w:shd w:val="clear" w:color="auto" w:fill="FFFFFF"/>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2126" w:type="dxa"/>
          </w:tcPr>
          <w:p w:rsidR="005325D6" w:rsidRPr="00285700" w:rsidRDefault="005325D6" w:rsidP="006C04EA">
            <w:pPr>
              <w:rPr>
                <w:rFonts w:ascii="Times New Roman" w:hAnsi="Times New Roman" w:cs="Times New Roman"/>
              </w:rPr>
            </w:pPr>
            <w:r w:rsidRPr="00285700">
              <w:rPr>
                <w:rFonts w:ascii="Times New Roman" w:hAnsi="Times New Roman" w:cs="Times New Roman"/>
              </w:rPr>
              <w:t>да/нет</w:t>
            </w:r>
          </w:p>
        </w:tc>
        <w:tc>
          <w:tcPr>
            <w:tcW w:w="1442" w:type="dxa"/>
          </w:tcPr>
          <w:p w:rsidR="005325D6" w:rsidRPr="00285700" w:rsidRDefault="005325D6" w:rsidP="006C04EA">
            <w:pPr>
              <w:rPr>
                <w:rFonts w:ascii="Times New Roman" w:hAnsi="Times New Roman" w:cs="Times New Roman"/>
              </w:rPr>
            </w:pPr>
            <w:r>
              <w:rPr>
                <w:rFonts w:ascii="Times New Roman" w:hAnsi="Times New Roman" w:cs="Times New Roman"/>
              </w:rPr>
              <w:t>да</w:t>
            </w:r>
          </w:p>
        </w:tc>
        <w:tc>
          <w:tcPr>
            <w:tcW w:w="5078" w:type="dxa"/>
          </w:tcPr>
          <w:p w:rsidR="005325D6" w:rsidRPr="00DE6E69" w:rsidRDefault="005325D6" w:rsidP="006C04EA">
            <w:pPr>
              <w:jc w:val="both"/>
              <w:rPr>
                <w:rFonts w:ascii="Times New Roman" w:hAnsi="Times New Roman" w:cs="Times New Roman"/>
              </w:rPr>
            </w:pPr>
            <w:r w:rsidRPr="00DE6E69">
              <w:rPr>
                <w:rFonts w:ascii="Times New Roman" w:hAnsi="Times New Roman" w:cs="Times New Roman"/>
              </w:rPr>
              <w:t>Приказ от 24.12.2021 г. №09/01-ОД-380 «Об организации ситуативной помощи инвалидам и маломобильным группам граждан - посетителям БУ «Сургутский музыкальный колледж»</w:t>
            </w:r>
          </w:p>
        </w:tc>
      </w:tr>
      <w:tr w:rsidR="005325D6" w:rsidRPr="00285700" w:rsidTr="006C04EA">
        <w:tc>
          <w:tcPr>
            <w:tcW w:w="593" w:type="dxa"/>
            <w:vMerge/>
          </w:tcPr>
          <w:p w:rsidR="005325D6" w:rsidRPr="00285700" w:rsidRDefault="005325D6" w:rsidP="006C04EA">
            <w:pPr>
              <w:rPr>
                <w:rFonts w:ascii="Times New Roman" w:hAnsi="Times New Roman" w:cs="Times New Roman"/>
              </w:rPr>
            </w:pPr>
          </w:p>
        </w:tc>
        <w:tc>
          <w:tcPr>
            <w:tcW w:w="5611"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color w:val="000000"/>
                <w:shd w:val="clear" w:color="auto" w:fill="FFFFFF"/>
              </w:rPr>
              <w:t>- возможность предоставления образовательных услуг в дистанционном режиме или на дому</w:t>
            </w:r>
          </w:p>
        </w:tc>
        <w:tc>
          <w:tcPr>
            <w:tcW w:w="2126" w:type="dxa"/>
          </w:tcPr>
          <w:p w:rsidR="005325D6" w:rsidRPr="00285700" w:rsidRDefault="005325D6" w:rsidP="006C04EA">
            <w:pPr>
              <w:rPr>
                <w:rFonts w:ascii="Times New Roman" w:hAnsi="Times New Roman" w:cs="Times New Roman"/>
              </w:rPr>
            </w:pPr>
            <w:r w:rsidRPr="00285700">
              <w:rPr>
                <w:rFonts w:ascii="Times New Roman" w:hAnsi="Times New Roman" w:cs="Times New Roman"/>
              </w:rPr>
              <w:t>да/нет</w:t>
            </w:r>
          </w:p>
        </w:tc>
        <w:tc>
          <w:tcPr>
            <w:tcW w:w="1442" w:type="dxa"/>
          </w:tcPr>
          <w:p w:rsidR="005325D6" w:rsidRPr="00285700" w:rsidRDefault="005325D6" w:rsidP="006C04EA">
            <w:pPr>
              <w:rPr>
                <w:rFonts w:ascii="Times New Roman" w:hAnsi="Times New Roman" w:cs="Times New Roman"/>
              </w:rPr>
            </w:pPr>
            <w:r>
              <w:rPr>
                <w:rFonts w:ascii="Times New Roman" w:hAnsi="Times New Roman" w:cs="Times New Roman"/>
              </w:rPr>
              <w:t>да</w:t>
            </w:r>
          </w:p>
        </w:tc>
        <w:tc>
          <w:tcPr>
            <w:tcW w:w="5078" w:type="dxa"/>
          </w:tcPr>
          <w:p w:rsidR="005325D6" w:rsidRPr="00DE6E69" w:rsidRDefault="005325D6" w:rsidP="006C04EA">
            <w:pPr>
              <w:jc w:val="both"/>
              <w:rPr>
                <w:rFonts w:ascii="Times New Roman" w:hAnsi="Times New Roman" w:cs="Times New Roman"/>
              </w:rPr>
            </w:pPr>
            <w:proofErr w:type="gramStart"/>
            <w:r w:rsidRPr="00E7566E">
              <w:rPr>
                <w:rFonts w:ascii="Times New Roman" w:hAnsi="Times New Roman" w:cs="Times New Roman"/>
              </w:rPr>
              <w:t xml:space="preserve">Возможно предоставление образовательных услуг </w:t>
            </w:r>
            <w:r w:rsidRPr="00E7566E">
              <w:rPr>
                <w:rFonts w:ascii="Times New Roman" w:hAnsi="Times New Roman" w:cs="Times New Roman"/>
                <w:bCs/>
                <w:color w:val="000000"/>
                <w:shd w:val="clear" w:color="auto" w:fill="FFFFFF"/>
              </w:rPr>
              <w:t xml:space="preserve">по специальностям колледжа </w:t>
            </w:r>
            <w:r w:rsidRPr="00E7566E">
              <w:rPr>
                <w:rFonts w:ascii="Times New Roman" w:hAnsi="Times New Roman" w:cs="Times New Roman"/>
              </w:rPr>
              <w:t>в дистанционном режиме в связи с введением</w:t>
            </w:r>
            <w:r w:rsidRPr="00531C9E">
              <w:rPr>
                <w:rFonts w:ascii="Times New Roman" w:hAnsi="Times New Roman" w:cs="Times New Roman"/>
              </w:rPr>
              <w:t xml:space="preserve"> режима повышенной готовности, вызванного распространением новой </w:t>
            </w:r>
            <w:proofErr w:type="spellStart"/>
            <w:r w:rsidRPr="00531C9E">
              <w:rPr>
                <w:rFonts w:ascii="Times New Roman" w:hAnsi="Times New Roman" w:cs="Times New Roman"/>
              </w:rPr>
              <w:lastRenderedPageBreak/>
              <w:t>коронавирусной</w:t>
            </w:r>
            <w:proofErr w:type="spellEnd"/>
            <w:r w:rsidRPr="00531C9E">
              <w:rPr>
                <w:rFonts w:ascii="Times New Roman" w:hAnsi="Times New Roman" w:cs="Times New Roman"/>
              </w:rPr>
              <w:t xml:space="preserve"> инфекции </w:t>
            </w:r>
            <w:r w:rsidRPr="00531C9E">
              <w:rPr>
                <w:rFonts w:ascii="Times New Roman" w:hAnsi="Times New Roman" w:cs="Times New Roman"/>
                <w:lang w:val="en-US"/>
              </w:rPr>
              <w:t>COVID</w:t>
            </w:r>
            <w:r w:rsidRPr="00531C9E">
              <w:rPr>
                <w:rFonts w:ascii="Times New Roman" w:hAnsi="Times New Roman" w:cs="Times New Roman"/>
              </w:rPr>
              <w:t xml:space="preserve">-19, согласно Приказу Министерства просвещения РФ от 17.03.2020г.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w:t>
            </w:r>
            <w:r w:rsidRPr="00E7566E">
              <w:rPr>
                <w:rFonts w:ascii="Times New Roman" w:hAnsi="Times New Roman" w:cs="Times New Roman"/>
              </w:rPr>
              <w:t>обучения</w:t>
            </w:r>
            <w:proofErr w:type="gramEnd"/>
            <w:r w:rsidRPr="00E7566E">
              <w:rPr>
                <w:rFonts w:ascii="Times New Roman" w:hAnsi="Times New Roman" w:cs="Times New Roman"/>
              </w:rPr>
              <w:t xml:space="preserve"> </w:t>
            </w:r>
            <w:proofErr w:type="gramStart"/>
            <w:r w:rsidRPr="00E7566E">
              <w:rPr>
                <w:rFonts w:ascii="Times New Roman" w:hAnsi="Times New Roman" w:cs="Times New Roman"/>
              </w:rPr>
              <w:t xml:space="preserve">и дистанционных образовательных технологий», </w:t>
            </w:r>
            <w:r w:rsidRPr="00E7566E">
              <w:rPr>
                <w:rFonts w:ascii="Times New Roman" w:hAnsi="Times New Roman" w:cs="Times New Roman"/>
                <w:bCs/>
                <w:color w:val="000000"/>
                <w:shd w:val="clear" w:color="auto" w:fill="FFFFFF"/>
              </w:rPr>
              <w:t>несмотря на то, что предоставление образовательных услуг по специальностям среднего</w:t>
            </w:r>
            <w:r w:rsidRPr="00E8326D">
              <w:rPr>
                <w:rFonts w:ascii="Times New Roman" w:hAnsi="Times New Roman" w:cs="Times New Roman"/>
                <w:bCs/>
                <w:color w:val="000000"/>
                <w:shd w:val="clear" w:color="auto" w:fill="FFFFFF"/>
              </w:rPr>
              <w:t xml:space="preserve"> профессионального образования УГС «Искусство и культура» не допускается с применением исключительно электронного обучения, дистанционных образовательных технологий</w:t>
            </w:r>
            <w:r w:rsidRPr="00E8326D">
              <w:rPr>
                <w:rFonts w:ascii="Times New Roman" w:hAnsi="Times New Roman" w:cs="Times New Roman"/>
                <w:bCs/>
                <w:color w:val="000000"/>
              </w:rPr>
              <w:t xml:space="preserve"> - </w:t>
            </w:r>
            <w:hyperlink r:id="rId78" w:history="1">
              <w:r w:rsidRPr="00E8326D">
                <w:rPr>
                  <w:rFonts w:ascii="Times New Roman" w:hAnsi="Times New Roman" w:cs="Times New Roman"/>
                  <w:bCs/>
                </w:rPr>
                <w:t>приказ</w:t>
              </w:r>
            </w:hyperlink>
            <w:r w:rsidRPr="00E8326D">
              <w:rPr>
                <w:rFonts w:ascii="Times New Roman" w:hAnsi="Times New Roman" w:cs="Times New Roman"/>
              </w:rPr>
              <w:t xml:space="preserve"> </w:t>
            </w:r>
            <w:r w:rsidRPr="00E8326D">
              <w:rPr>
                <w:rFonts w:ascii="Times New Roman" w:hAnsi="Times New Roman" w:cs="Times New Roman"/>
                <w:bCs/>
                <w:color w:val="000000"/>
                <w:shd w:val="clear" w:color="auto" w:fill="FFFFFF"/>
              </w:rPr>
              <w:t xml:space="preserve"> Министерства образования и науки РФ</w:t>
            </w:r>
            <w:r>
              <w:rPr>
                <w:rFonts w:ascii="Times New Roman" w:hAnsi="Times New Roman" w:cs="Times New Roman"/>
                <w:bCs/>
                <w:color w:val="000000"/>
              </w:rPr>
              <w:t xml:space="preserve"> </w:t>
            </w:r>
            <w:r>
              <w:rPr>
                <w:rFonts w:ascii="Times New Roman" w:hAnsi="Times New Roman" w:cs="Times New Roman"/>
                <w:bCs/>
                <w:color w:val="000000"/>
                <w:shd w:val="clear" w:color="auto" w:fill="FFFFFF"/>
              </w:rPr>
              <w:t xml:space="preserve">от 20.01.2014 г. № </w:t>
            </w:r>
            <w:r w:rsidRPr="00E8326D">
              <w:rPr>
                <w:rFonts w:ascii="Times New Roman" w:hAnsi="Times New Roman" w:cs="Times New Roman"/>
                <w:bCs/>
                <w:color w:val="000000"/>
                <w:shd w:val="clear" w:color="auto" w:fill="FFFFFF"/>
              </w:rPr>
              <w:t>22 «Об утверждении перечней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w:t>
            </w:r>
            <w:proofErr w:type="gramEnd"/>
            <w:r w:rsidRPr="00E8326D">
              <w:rPr>
                <w:rFonts w:ascii="Times New Roman" w:hAnsi="Times New Roman" w:cs="Times New Roman"/>
                <w:bCs/>
                <w:color w:val="000000"/>
                <w:shd w:val="clear" w:color="auto" w:fill="FFFFFF"/>
              </w:rPr>
              <w:t xml:space="preserve"> обучения, дистанционных образовательных технологий»</w:t>
            </w:r>
          </w:p>
        </w:tc>
      </w:tr>
      <w:tr w:rsidR="005325D6" w:rsidRPr="00285700" w:rsidTr="006C04EA">
        <w:tc>
          <w:tcPr>
            <w:tcW w:w="593"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rPr>
              <w:lastRenderedPageBreak/>
              <w:t>3.3.</w:t>
            </w:r>
          </w:p>
        </w:tc>
        <w:tc>
          <w:tcPr>
            <w:tcW w:w="5611"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color w:val="000000"/>
                <w:shd w:val="clear" w:color="auto" w:fill="FFFFFF"/>
              </w:rPr>
              <w:t xml:space="preserve">Доля получателей образовательных услуг, удовлетворенных доступностью образовательных услуг для инвалидов </w:t>
            </w:r>
          </w:p>
        </w:tc>
        <w:tc>
          <w:tcPr>
            <w:tcW w:w="2126"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color w:val="000000"/>
                <w:shd w:val="clear" w:color="auto" w:fill="FFFFFF"/>
              </w:rPr>
              <w:t>% от общего числа опрошенных получателей образовательных услуг - инвалидов</w:t>
            </w:r>
          </w:p>
        </w:tc>
        <w:tc>
          <w:tcPr>
            <w:tcW w:w="1442" w:type="dxa"/>
          </w:tcPr>
          <w:p w:rsidR="005325D6" w:rsidRDefault="005325D6" w:rsidP="006C04EA">
            <w:pPr>
              <w:jc w:val="center"/>
              <w:rPr>
                <w:rFonts w:ascii="Times New Roman" w:hAnsi="Times New Roman" w:cs="Times New Roman"/>
              </w:rPr>
            </w:pPr>
            <w:r w:rsidRPr="00024A78">
              <w:rPr>
                <w:rFonts w:ascii="Times New Roman" w:hAnsi="Times New Roman" w:cs="Times New Roman"/>
              </w:rPr>
              <w:t>100</w:t>
            </w:r>
          </w:p>
        </w:tc>
        <w:tc>
          <w:tcPr>
            <w:tcW w:w="5078" w:type="dxa"/>
          </w:tcPr>
          <w:p w:rsidR="005325D6" w:rsidRPr="00DE6E69" w:rsidRDefault="005325D6" w:rsidP="006C04EA">
            <w:pPr>
              <w:jc w:val="both"/>
              <w:rPr>
                <w:rFonts w:ascii="Arial" w:hAnsi="Arial" w:cs="Arial"/>
                <w:color w:val="4A4A4A"/>
                <w:shd w:val="clear" w:color="auto" w:fill="FFFFFF"/>
              </w:rPr>
            </w:pPr>
            <w:r w:rsidRPr="00DE6E69">
              <w:rPr>
                <w:rFonts w:ascii="Times New Roman" w:hAnsi="Times New Roman"/>
              </w:rPr>
              <w:t xml:space="preserve">Обучающиеся – инвалиды и лица с ОВЗ, получающие образовательные услуги в Сургутском музыкальном колледже, удовлетворены качеством предоставляемых услуг. </w:t>
            </w:r>
            <w:hyperlink r:id="rId79" w:history="1">
              <w:r w:rsidRPr="00DE6E69">
                <w:rPr>
                  <w:rStyle w:val="a6"/>
                  <w:rFonts w:ascii="Times New Roman" w:hAnsi="Times New Roman"/>
                </w:rPr>
                <w:t>https://www.surgutmusic.ru/about/documents/report/index.php</w:t>
              </w:r>
            </w:hyperlink>
            <w:r w:rsidRPr="00DE6E69">
              <w:rPr>
                <w:rFonts w:ascii="Times New Roman" w:hAnsi="Times New Roman"/>
              </w:rPr>
              <w:t xml:space="preserve"> </w:t>
            </w:r>
            <w:r w:rsidRPr="00DE6E69">
              <w:rPr>
                <w:rFonts w:ascii="Arial" w:hAnsi="Arial" w:cs="Arial"/>
                <w:color w:val="4A4A4A"/>
                <w:shd w:val="clear" w:color="auto" w:fill="FFFFFF"/>
              </w:rPr>
              <w:t xml:space="preserve"> </w:t>
            </w:r>
          </w:p>
          <w:p w:rsidR="005325D6" w:rsidRPr="00DE6E69" w:rsidRDefault="005325D6" w:rsidP="006C04EA">
            <w:pPr>
              <w:jc w:val="both"/>
              <w:rPr>
                <w:rFonts w:ascii="Times New Roman" w:hAnsi="Times New Roman"/>
              </w:rPr>
            </w:pPr>
            <w:r w:rsidRPr="00DE6E69">
              <w:rPr>
                <w:rFonts w:ascii="Times New Roman" w:hAnsi="Times New Roman"/>
              </w:rPr>
              <w:t>Паспорт доступности объекта оформлен от 04.12.2017г. № 005-2017.</w:t>
            </w:r>
          </w:p>
          <w:p w:rsidR="005325D6" w:rsidRPr="00DE6E69" w:rsidRDefault="00510F5A" w:rsidP="006C04EA">
            <w:pPr>
              <w:jc w:val="both"/>
              <w:rPr>
                <w:rFonts w:ascii="Times New Roman" w:hAnsi="Times New Roman" w:cs="Times New Roman"/>
              </w:rPr>
            </w:pPr>
            <w:hyperlink r:id="rId80" w:history="1">
              <w:r w:rsidR="005325D6" w:rsidRPr="00DE6E69">
                <w:rPr>
                  <w:rFonts w:ascii="Times New Roman" w:hAnsi="Times New Roman"/>
                  <w:color w:val="0000FF"/>
                  <w:u w:val="single"/>
                </w:rPr>
                <w:t>https://surgutmusic.ru/about/documents/report/index.php</w:t>
              </w:r>
            </w:hyperlink>
          </w:p>
        </w:tc>
      </w:tr>
      <w:tr w:rsidR="005325D6" w:rsidRPr="00285700" w:rsidTr="006C04EA">
        <w:tc>
          <w:tcPr>
            <w:tcW w:w="593" w:type="dxa"/>
          </w:tcPr>
          <w:p w:rsidR="005325D6" w:rsidRPr="00285700" w:rsidRDefault="005325D6" w:rsidP="006C04EA">
            <w:pPr>
              <w:jc w:val="both"/>
              <w:rPr>
                <w:rFonts w:ascii="Times New Roman" w:hAnsi="Times New Roman" w:cs="Times New Roman"/>
              </w:rPr>
            </w:pPr>
          </w:p>
        </w:tc>
        <w:tc>
          <w:tcPr>
            <w:tcW w:w="14257" w:type="dxa"/>
            <w:gridSpan w:val="4"/>
          </w:tcPr>
          <w:p w:rsidR="005325D6" w:rsidRPr="00285700" w:rsidRDefault="005325D6" w:rsidP="006C04EA">
            <w:pPr>
              <w:shd w:val="clear" w:color="auto" w:fill="FFFFFF"/>
              <w:ind w:left="92"/>
              <w:jc w:val="center"/>
              <w:textAlignment w:val="baseline"/>
              <w:outlineLvl w:val="2"/>
              <w:rPr>
                <w:rFonts w:ascii="Times New Roman" w:eastAsia="Times New Roman" w:hAnsi="Times New Roman" w:cs="Times New Roman"/>
                <w:b/>
                <w:bCs/>
                <w:color w:val="000000"/>
                <w:lang w:eastAsia="ru-RU"/>
              </w:rPr>
            </w:pPr>
            <w:r w:rsidRPr="00403B09">
              <w:rPr>
                <w:rFonts w:ascii="Times New Roman" w:eastAsia="Times New Roman" w:hAnsi="Times New Roman" w:cs="Times New Roman"/>
                <w:b/>
                <w:bCs/>
                <w:color w:val="000000"/>
                <w:lang w:eastAsia="ru-RU"/>
              </w:rPr>
              <w:t>IV. Показатели, характеризующие доброжелательность, вежливость работников организации</w:t>
            </w:r>
          </w:p>
        </w:tc>
      </w:tr>
      <w:tr w:rsidR="005325D6" w:rsidRPr="00285700" w:rsidTr="006C04EA">
        <w:tc>
          <w:tcPr>
            <w:tcW w:w="593"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rPr>
              <w:t>4.1.</w:t>
            </w:r>
          </w:p>
        </w:tc>
        <w:tc>
          <w:tcPr>
            <w:tcW w:w="5611" w:type="dxa"/>
          </w:tcPr>
          <w:p w:rsidR="005325D6" w:rsidRPr="00285700" w:rsidRDefault="005325D6" w:rsidP="006C04EA">
            <w:pPr>
              <w:jc w:val="both"/>
              <w:rPr>
                <w:rFonts w:ascii="Times New Roman" w:hAnsi="Times New Roman" w:cs="Times New Roman"/>
                <w:color w:val="000000"/>
                <w:shd w:val="clear" w:color="auto" w:fill="FFFFFF"/>
              </w:rPr>
            </w:pPr>
            <w:r w:rsidRPr="00285700">
              <w:rPr>
                <w:rFonts w:ascii="Times New Roman" w:hAnsi="Times New Roman" w:cs="Times New Roman"/>
                <w:color w:val="000000"/>
                <w:shd w:val="clear" w:color="auto" w:fill="FFFFFF"/>
              </w:rPr>
              <w:t xml:space="preserve">Доля получателей образовательных услуг, </w:t>
            </w:r>
            <w:r w:rsidRPr="00285700">
              <w:rPr>
                <w:rFonts w:ascii="Times New Roman" w:hAnsi="Times New Roman" w:cs="Times New Roman"/>
                <w:color w:val="000000"/>
                <w:shd w:val="clear" w:color="auto" w:fill="FFFFFF"/>
              </w:rPr>
              <w:lastRenderedPageBreak/>
              <w:t xml:space="preserve">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(например, работники приемной комиссии, секретариата, учебной части) </w:t>
            </w:r>
          </w:p>
        </w:tc>
        <w:tc>
          <w:tcPr>
            <w:tcW w:w="2126" w:type="dxa"/>
          </w:tcPr>
          <w:p w:rsidR="005325D6" w:rsidRPr="00285700" w:rsidRDefault="005325D6" w:rsidP="006C04EA">
            <w:pPr>
              <w:jc w:val="both"/>
              <w:rPr>
                <w:rFonts w:ascii="Times New Roman" w:hAnsi="Times New Roman" w:cs="Times New Roman"/>
              </w:rPr>
            </w:pPr>
            <w:proofErr w:type="gramStart"/>
            <w:r w:rsidRPr="00285700">
              <w:rPr>
                <w:rFonts w:ascii="Times New Roman" w:hAnsi="Times New Roman" w:cs="Times New Roman"/>
                <w:color w:val="000000"/>
                <w:shd w:val="clear" w:color="auto" w:fill="FFFFFF"/>
              </w:rPr>
              <w:lastRenderedPageBreak/>
              <w:t>в</w:t>
            </w:r>
            <w:proofErr w:type="gramEnd"/>
            <w:r w:rsidRPr="00285700">
              <w:rPr>
                <w:rFonts w:ascii="Times New Roman" w:hAnsi="Times New Roman" w:cs="Times New Roman"/>
                <w:color w:val="000000"/>
                <w:shd w:val="clear" w:color="auto" w:fill="FFFFFF"/>
              </w:rPr>
              <w:t xml:space="preserve"> % </w:t>
            </w:r>
            <w:proofErr w:type="gramStart"/>
            <w:r w:rsidRPr="00285700">
              <w:rPr>
                <w:rFonts w:ascii="Times New Roman" w:hAnsi="Times New Roman" w:cs="Times New Roman"/>
                <w:color w:val="000000"/>
                <w:shd w:val="clear" w:color="auto" w:fill="FFFFFF"/>
              </w:rPr>
              <w:t>от</w:t>
            </w:r>
            <w:proofErr w:type="gramEnd"/>
            <w:r w:rsidRPr="00285700">
              <w:rPr>
                <w:rFonts w:ascii="Times New Roman" w:hAnsi="Times New Roman" w:cs="Times New Roman"/>
                <w:color w:val="000000"/>
                <w:shd w:val="clear" w:color="auto" w:fill="FFFFFF"/>
              </w:rPr>
              <w:t xml:space="preserve"> общего </w:t>
            </w:r>
            <w:r w:rsidRPr="00285700">
              <w:rPr>
                <w:rFonts w:ascii="Times New Roman" w:hAnsi="Times New Roman" w:cs="Times New Roman"/>
                <w:color w:val="000000"/>
                <w:shd w:val="clear" w:color="auto" w:fill="FFFFFF"/>
              </w:rPr>
              <w:lastRenderedPageBreak/>
              <w:t>числа опрошенных получателей образовательных услуг</w:t>
            </w:r>
          </w:p>
        </w:tc>
        <w:tc>
          <w:tcPr>
            <w:tcW w:w="1442" w:type="dxa"/>
            <w:shd w:val="clear" w:color="auto" w:fill="auto"/>
          </w:tcPr>
          <w:p w:rsidR="005325D6" w:rsidRDefault="005325D6" w:rsidP="006C04EA">
            <w:pPr>
              <w:jc w:val="center"/>
              <w:rPr>
                <w:rFonts w:ascii="Times New Roman" w:hAnsi="Times New Roman" w:cs="Times New Roman"/>
              </w:rPr>
            </w:pPr>
            <w:r w:rsidRPr="00C51A64">
              <w:rPr>
                <w:rFonts w:ascii="Times New Roman" w:hAnsi="Times New Roman" w:cs="Times New Roman"/>
              </w:rPr>
              <w:lastRenderedPageBreak/>
              <w:t>84,2</w:t>
            </w:r>
          </w:p>
        </w:tc>
        <w:tc>
          <w:tcPr>
            <w:tcW w:w="5078" w:type="dxa"/>
            <w:shd w:val="clear" w:color="auto" w:fill="auto"/>
          </w:tcPr>
          <w:p w:rsidR="005325D6" w:rsidRPr="00024A78" w:rsidRDefault="005325D6" w:rsidP="006C04EA">
            <w:pPr>
              <w:jc w:val="both"/>
              <w:rPr>
                <w:rFonts w:ascii="Times New Roman" w:eastAsia="Calibri" w:hAnsi="Times New Roman" w:cs="Times New Roman"/>
              </w:rPr>
            </w:pPr>
            <w:proofErr w:type="gramStart"/>
            <w:r w:rsidRPr="00C51A64">
              <w:rPr>
                <w:rFonts w:ascii="Times New Roman" w:eastAsia="Calibri" w:hAnsi="Times New Roman" w:cs="Times New Roman"/>
                <w:color w:val="000000"/>
                <w:shd w:val="clear" w:color="auto" w:fill="FFFFFF"/>
              </w:rPr>
              <w:t xml:space="preserve">Проведенное в соответствии с Приказом </w:t>
            </w:r>
            <w:r w:rsidRPr="00C51A64">
              <w:rPr>
                <w:rFonts w:ascii="Times New Roman" w:eastAsia="Calibri" w:hAnsi="Times New Roman" w:cs="Times New Roman"/>
                <w:color w:val="000000"/>
                <w:shd w:val="clear" w:color="auto" w:fill="FFFFFF"/>
              </w:rPr>
              <w:lastRenderedPageBreak/>
              <w:t>Министерства просвещения РФ от 13 марта 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анкетирование демонстрирует отрицательную</w:t>
            </w:r>
            <w:r>
              <w:rPr>
                <w:rFonts w:ascii="Times New Roman" w:eastAsia="Calibri" w:hAnsi="Times New Roman" w:cs="Times New Roman"/>
              </w:rPr>
              <w:t xml:space="preserve"> динамику по сравнению с 2020/2021 учебным годом (понижение на 2,8</w:t>
            </w:r>
            <w:proofErr w:type="gramEnd"/>
            <w:r>
              <w:rPr>
                <w:rFonts w:ascii="Times New Roman" w:eastAsia="Calibri" w:hAnsi="Times New Roman" w:cs="Times New Roman"/>
              </w:rPr>
              <w:t>%) уровня оценки</w:t>
            </w:r>
            <w:r w:rsidRPr="00285700">
              <w:rPr>
                <w:rFonts w:ascii="Times New Roman" w:hAnsi="Times New Roman" w:cs="Times New Roman"/>
                <w:color w:val="000000"/>
                <w:shd w:val="clear" w:color="auto" w:fill="FFFFFF"/>
              </w:rPr>
              <w:t xml:space="preserve"> получател</w:t>
            </w:r>
            <w:r>
              <w:rPr>
                <w:rFonts w:ascii="Times New Roman" w:hAnsi="Times New Roman" w:cs="Times New Roman"/>
                <w:color w:val="000000"/>
                <w:shd w:val="clear" w:color="auto" w:fill="FFFFFF"/>
              </w:rPr>
              <w:t>ями</w:t>
            </w:r>
            <w:r w:rsidRPr="00285700">
              <w:rPr>
                <w:rFonts w:ascii="Times New Roman" w:hAnsi="Times New Roman" w:cs="Times New Roman"/>
                <w:color w:val="000000"/>
                <w:shd w:val="clear" w:color="auto" w:fill="FFFFFF"/>
              </w:rPr>
              <w:t xml:space="preserve"> образовательных услуг</w:t>
            </w:r>
            <w:r>
              <w:rPr>
                <w:rFonts w:ascii="Times New Roman" w:eastAsia="Calibri" w:hAnsi="Times New Roman" w:cs="Times New Roman"/>
              </w:rPr>
              <w:t xml:space="preserve"> </w:t>
            </w:r>
            <w:r>
              <w:rPr>
                <w:rFonts w:ascii="Times New Roman" w:eastAsia="Calibri" w:hAnsi="Times New Roman" w:cs="Times New Roman"/>
                <w:color w:val="000000"/>
                <w:shd w:val="clear" w:color="auto" w:fill="FFFFFF"/>
              </w:rPr>
              <w:t xml:space="preserve">доброжелательности, вежливости </w:t>
            </w:r>
            <w:r>
              <w:rPr>
                <w:rFonts w:ascii="Times New Roman" w:eastAsia="Calibri" w:hAnsi="Times New Roman" w:cs="Times New Roman"/>
              </w:rPr>
              <w:t xml:space="preserve">работников колледжа, </w:t>
            </w:r>
            <w:r>
              <w:rPr>
                <w:rFonts w:ascii="Times New Roman" w:eastAsia="Calibri" w:hAnsi="Times New Roman" w:cs="Times New Roman"/>
                <w:color w:val="000000"/>
                <w:shd w:val="clear" w:color="auto" w:fill="FFFFFF"/>
              </w:rPr>
              <w:t>обеспечивающих первичный контакт и информирование получателя образовательной услуги при непосредственном обращении в Сургутский музыкальный колледж</w:t>
            </w:r>
            <w:r>
              <w:t xml:space="preserve"> </w:t>
            </w:r>
            <w:hyperlink r:id="rId81" w:history="1">
              <w:r w:rsidRPr="003512CA">
                <w:rPr>
                  <w:rStyle w:val="a6"/>
                  <w:rFonts w:ascii="Times New Roman" w:eastAsia="Calibri" w:hAnsi="Times New Roman" w:cs="Times New Roman"/>
                  <w:shd w:val="clear" w:color="auto" w:fill="FFFFFF"/>
                </w:rPr>
                <w:t>https://www.surgutmusic.ru/about/documents/report/index.php</w:t>
              </w:r>
            </w:hyperlink>
            <w:r>
              <w:rPr>
                <w:rFonts w:ascii="Times New Roman" w:eastAsia="Calibri" w:hAnsi="Times New Roman" w:cs="Times New Roman"/>
                <w:color w:val="000000"/>
                <w:shd w:val="clear" w:color="auto" w:fill="FFFFFF"/>
              </w:rPr>
              <w:t xml:space="preserve"> </w:t>
            </w:r>
          </w:p>
        </w:tc>
      </w:tr>
      <w:tr w:rsidR="005325D6" w:rsidRPr="00285700" w:rsidTr="006C04EA">
        <w:tc>
          <w:tcPr>
            <w:tcW w:w="593"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rPr>
              <w:lastRenderedPageBreak/>
              <w:t>4.2.</w:t>
            </w:r>
          </w:p>
        </w:tc>
        <w:tc>
          <w:tcPr>
            <w:tcW w:w="5611" w:type="dxa"/>
          </w:tcPr>
          <w:p w:rsidR="005325D6" w:rsidRPr="00285700" w:rsidRDefault="005325D6" w:rsidP="006C04EA">
            <w:pPr>
              <w:jc w:val="both"/>
              <w:rPr>
                <w:rFonts w:ascii="Times New Roman" w:hAnsi="Times New Roman" w:cs="Times New Roman"/>
                <w:color w:val="000000"/>
                <w:shd w:val="clear" w:color="auto" w:fill="FFFFFF"/>
              </w:rPr>
            </w:pPr>
            <w:r w:rsidRPr="00285700">
              <w:rPr>
                <w:rFonts w:ascii="Times New Roman" w:hAnsi="Times New Roman" w:cs="Times New Roman"/>
                <w:color w:val="000000"/>
                <w:shd w:val="clear" w:color="auto" w:fill="FFFFFF"/>
              </w:rPr>
              <w:t xml:space="preserve">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w:t>
            </w:r>
          </w:p>
        </w:tc>
        <w:tc>
          <w:tcPr>
            <w:tcW w:w="2126" w:type="dxa"/>
          </w:tcPr>
          <w:p w:rsidR="005325D6" w:rsidRPr="00285700" w:rsidRDefault="005325D6" w:rsidP="006C04EA">
            <w:pPr>
              <w:jc w:val="both"/>
              <w:rPr>
                <w:rFonts w:ascii="Times New Roman" w:hAnsi="Times New Roman" w:cs="Times New Roman"/>
              </w:rPr>
            </w:pPr>
            <w:proofErr w:type="gramStart"/>
            <w:r w:rsidRPr="00285700">
              <w:rPr>
                <w:rFonts w:ascii="Times New Roman" w:hAnsi="Times New Roman" w:cs="Times New Roman"/>
                <w:color w:val="000000"/>
                <w:shd w:val="clear" w:color="auto" w:fill="FFFFFF"/>
              </w:rPr>
              <w:t>в</w:t>
            </w:r>
            <w:proofErr w:type="gramEnd"/>
            <w:r w:rsidRPr="00285700">
              <w:rPr>
                <w:rFonts w:ascii="Times New Roman" w:hAnsi="Times New Roman" w:cs="Times New Roman"/>
                <w:color w:val="000000"/>
                <w:shd w:val="clear" w:color="auto" w:fill="FFFFFF"/>
              </w:rPr>
              <w:t xml:space="preserve"> % </w:t>
            </w:r>
            <w:proofErr w:type="gramStart"/>
            <w:r w:rsidRPr="00285700">
              <w:rPr>
                <w:rFonts w:ascii="Times New Roman" w:hAnsi="Times New Roman" w:cs="Times New Roman"/>
                <w:color w:val="000000"/>
                <w:shd w:val="clear" w:color="auto" w:fill="FFFFFF"/>
              </w:rPr>
              <w:t>от</w:t>
            </w:r>
            <w:proofErr w:type="gramEnd"/>
            <w:r w:rsidRPr="00285700">
              <w:rPr>
                <w:rFonts w:ascii="Times New Roman" w:hAnsi="Times New Roman" w:cs="Times New Roman"/>
                <w:color w:val="000000"/>
                <w:shd w:val="clear" w:color="auto" w:fill="FFFFFF"/>
              </w:rPr>
              <w:t xml:space="preserve"> общего числа опрошенных получателей образовательных услуг</w:t>
            </w:r>
          </w:p>
        </w:tc>
        <w:tc>
          <w:tcPr>
            <w:tcW w:w="1442" w:type="dxa"/>
            <w:shd w:val="clear" w:color="auto" w:fill="auto"/>
          </w:tcPr>
          <w:p w:rsidR="005325D6" w:rsidRPr="00C51A64" w:rsidRDefault="005325D6" w:rsidP="006C04EA">
            <w:pPr>
              <w:jc w:val="center"/>
              <w:rPr>
                <w:rFonts w:ascii="Times New Roman" w:hAnsi="Times New Roman" w:cs="Times New Roman"/>
              </w:rPr>
            </w:pPr>
            <w:r w:rsidRPr="00C51A64">
              <w:rPr>
                <w:rFonts w:ascii="Times New Roman" w:hAnsi="Times New Roman" w:cs="Times New Roman"/>
              </w:rPr>
              <w:t>90,6</w:t>
            </w:r>
          </w:p>
        </w:tc>
        <w:tc>
          <w:tcPr>
            <w:tcW w:w="5078" w:type="dxa"/>
            <w:shd w:val="clear" w:color="auto" w:fill="auto"/>
          </w:tcPr>
          <w:p w:rsidR="005325D6" w:rsidRPr="00C51A64" w:rsidRDefault="005325D6" w:rsidP="006C04EA">
            <w:pPr>
              <w:jc w:val="both"/>
              <w:rPr>
                <w:rFonts w:ascii="Times New Roman" w:hAnsi="Times New Roman" w:cs="Times New Roman"/>
              </w:rPr>
            </w:pPr>
            <w:proofErr w:type="gramStart"/>
            <w:r w:rsidRPr="00C51A64">
              <w:rPr>
                <w:rFonts w:ascii="Times New Roman" w:hAnsi="Times New Roman" w:cs="Times New Roman"/>
              </w:rPr>
              <w:t xml:space="preserve">Проведенное в соответствии с Приказом Министерства просвещения РФ от 13 марта 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r w:rsidRPr="00C51A64">
              <w:rPr>
                <w:rFonts w:ascii="Times New Roman" w:eastAsia="Calibri" w:hAnsi="Times New Roman" w:cs="Times New Roman"/>
              </w:rPr>
              <w:t>анкетирование демонстрирует положитель</w:t>
            </w:r>
            <w:r>
              <w:rPr>
                <w:rFonts w:ascii="Times New Roman" w:eastAsia="Calibri" w:hAnsi="Times New Roman" w:cs="Times New Roman"/>
              </w:rPr>
              <w:t>ную динамику по сравнению с 2020</w:t>
            </w:r>
            <w:r w:rsidRPr="00C51A64">
              <w:rPr>
                <w:rFonts w:ascii="Times New Roman" w:eastAsia="Calibri" w:hAnsi="Times New Roman" w:cs="Times New Roman"/>
              </w:rPr>
              <w:t>/202</w:t>
            </w:r>
            <w:r>
              <w:rPr>
                <w:rFonts w:ascii="Times New Roman" w:eastAsia="Calibri" w:hAnsi="Times New Roman" w:cs="Times New Roman"/>
              </w:rPr>
              <w:t>1</w:t>
            </w:r>
            <w:r w:rsidRPr="00C51A64">
              <w:rPr>
                <w:rFonts w:ascii="Times New Roman" w:eastAsia="Calibri" w:hAnsi="Times New Roman" w:cs="Times New Roman"/>
              </w:rPr>
              <w:t xml:space="preserve"> учебным годом (повышение на 7,6</w:t>
            </w:r>
            <w:proofErr w:type="gramEnd"/>
            <w:r w:rsidRPr="00C51A64">
              <w:rPr>
                <w:rFonts w:ascii="Times New Roman" w:eastAsia="Calibri" w:hAnsi="Times New Roman" w:cs="Times New Roman"/>
              </w:rPr>
              <w:t xml:space="preserve">%) </w:t>
            </w:r>
            <w:r w:rsidRPr="00C51A64">
              <w:rPr>
                <w:rFonts w:ascii="Times New Roman" w:eastAsia="Calibri" w:hAnsi="Times New Roman" w:cs="Times New Roman"/>
              </w:rPr>
              <w:lastRenderedPageBreak/>
              <w:t xml:space="preserve">уровня оценки </w:t>
            </w:r>
            <w:r w:rsidRPr="00C51A64">
              <w:rPr>
                <w:rFonts w:ascii="Times New Roman" w:hAnsi="Times New Roman" w:cs="Times New Roman"/>
                <w:color w:val="000000"/>
                <w:shd w:val="clear" w:color="auto" w:fill="FFFFFF"/>
              </w:rPr>
              <w:t>получателями образовательных услуг</w:t>
            </w:r>
            <w:r w:rsidRPr="00C51A64">
              <w:rPr>
                <w:rFonts w:ascii="Times New Roman" w:eastAsia="Calibri" w:hAnsi="Times New Roman" w:cs="Times New Roman"/>
              </w:rPr>
              <w:t xml:space="preserve"> доброжелательности и вежливости работников </w:t>
            </w:r>
            <w:r>
              <w:rPr>
                <w:rFonts w:ascii="Times New Roman" w:eastAsia="Calibri" w:hAnsi="Times New Roman" w:cs="Times New Roman"/>
              </w:rPr>
              <w:t>Сургутского музыкального колледжа</w:t>
            </w:r>
            <w:r w:rsidRPr="00C51A64">
              <w:rPr>
                <w:rFonts w:ascii="Times New Roman" w:eastAsia="Calibri" w:hAnsi="Times New Roman" w:cs="Times New Roman"/>
              </w:rPr>
              <w:t xml:space="preserve">. </w:t>
            </w:r>
            <w:hyperlink r:id="rId82" w:history="1">
              <w:r w:rsidRPr="003512CA">
                <w:rPr>
                  <w:rStyle w:val="a6"/>
                  <w:rFonts w:ascii="Times New Roman" w:eastAsia="Calibri" w:hAnsi="Times New Roman" w:cs="Times New Roman"/>
                </w:rPr>
                <w:t>https://www.surgutmusic.ru/about/documents/report/index.php</w:t>
              </w:r>
            </w:hyperlink>
            <w:r>
              <w:rPr>
                <w:rFonts w:ascii="Times New Roman" w:eastAsia="Calibri" w:hAnsi="Times New Roman" w:cs="Times New Roman"/>
              </w:rPr>
              <w:t xml:space="preserve"> </w:t>
            </w:r>
          </w:p>
        </w:tc>
      </w:tr>
      <w:tr w:rsidR="005325D6" w:rsidRPr="00285700" w:rsidTr="006C04EA">
        <w:tc>
          <w:tcPr>
            <w:tcW w:w="593"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rPr>
              <w:lastRenderedPageBreak/>
              <w:t>4.3.</w:t>
            </w:r>
          </w:p>
        </w:tc>
        <w:tc>
          <w:tcPr>
            <w:tcW w:w="5611" w:type="dxa"/>
          </w:tcPr>
          <w:p w:rsidR="005325D6" w:rsidRPr="00285700" w:rsidRDefault="005325D6" w:rsidP="006C04EA">
            <w:pPr>
              <w:jc w:val="both"/>
              <w:rPr>
                <w:rFonts w:ascii="Times New Roman" w:hAnsi="Times New Roman" w:cs="Times New Roman"/>
                <w:color w:val="000000"/>
                <w:shd w:val="clear" w:color="auto" w:fill="FFFFFF"/>
              </w:rPr>
            </w:pPr>
            <w:r w:rsidRPr="00285700">
              <w:rPr>
                <w:rFonts w:ascii="Times New Roman" w:hAnsi="Times New Roman" w:cs="Times New Roman"/>
                <w:color w:val="000000"/>
                <w:shd w:val="clear" w:color="auto" w:fill="FFFFFF"/>
              </w:rPr>
              <w:t xml:space="preserve">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w:t>
            </w:r>
          </w:p>
        </w:tc>
        <w:tc>
          <w:tcPr>
            <w:tcW w:w="2126" w:type="dxa"/>
          </w:tcPr>
          <w:p w:rsidR="005325D6" w:rsidRPr="00285700" w:rsidRDefault="005325D6" w:rsidP="006C04EA">
            <w:pPr>
              <w:jc w:val="both"/>
              <w:rPr>
                <w:rFonts w:ascii="Times New Roman" w:hAnsi="Times New Roman" w:cs="Times New Roman"/>
              </w:rPr>
            </w:pPr>
            <w:proofErr w:type="gramStart"/>
            <w:r w:rsidRPr="00285700">
              <w:rPr>
                <w:rFonts w:ascii="Times New Roman" w:hAnsi="Times New Roman" w:cs="Times New Roman"/>
                <w:color w:val="000000"/>
                <w:shd w:val="clear" w:color="auto" w:fill="FFFFFF"/>
              </w:rPr>
              <w:t>в</w:t>
            </w:r>
            <w:proofErr w:type="gramEnd"/>
            <w:r w:rsidRPr="00285700">
              <w:rPr>
                <w:rFonts w:ascii="Times New Roman" w:hAnsi="Times New Roman" w:cs="Times New Roman"/>
                <w:color w:val="000000"/>
                <w:shd w:val="clear" w:color="auto" w:fill="FFFFFF"/>
              </w:rPr>
              <w:t xml:space="preserve"> % </w:t>
            </w:r>
            <w:proofErr w:type="gramStart"/>
            <w:r w:rsidRPr="00285700">
              <w:rPr>
                <w:rFonts w:ascii="Times New Roman" w:hAnsi="Times New Roman" w:cs="Times New Roman"/>
                <w:color w:val="000000"/>
                <w:shd w:val="clear" w:color="auto" w:fill="FFFFFF"/>
              </w:rPr>
              <w:t>от</w:t>
            </w:r>
            <w:bookmarkStart w:id="7" w:name="l28"/>
            <w:bookmarkEnd w:id="7"/>
            <w:proofErr w:type="gramEnd"/>
            <w:r>
              <w:rPr>
                <w:rFonts w:ascii="Times New Roman" w:hAnsi="Times New Roman" w:cs="Times New Roman"/>
                <w:color w:val="000000"/>
                <w:shd w:val="clear" w:color="auto" w:fill="FFFFFF"/>
              </w:rPr>
              <w:t xml:space="preserve"> </w:t>
            </w:r>
            <w:r w:rsidRPr="00285700">
              <w:rPr>
                <w:rFonts w:ascii="Times New Roman" w:hAnsi="Times New Roman" w:cs="Times New Roman"/>
                <w:color w:val="000000"/>
                <w:shd w:val="clear" w:color="auto" w:fill="FFFFFF"/>
              </w:rPr>
              <w:t>общего числа опрошенных получателей образовательных услуг</w:t>
            </w:r>
          </w:p>
        </w:tc>
        <w:tc>
          <w:tcPr>
            <w:tcW w:w="1442" w:type="dxa"/>
          </w:tcPr>
          <w:p w:rsidR="005325D6" w:rsidRPr="00C51A64" w:rsidRDefault="005325D6" w:rsidP="006C04EA">
            <w:pPr>
              <w:jc w:val="center"/>
              <w:rPr>
                <w:rFonts w:ascii="Times New Roman" w:hAnsi="Times New Roman" w:cs="Times New Roman"/>
              </w:rPr>
            </w:pPr>
            <w:r w:rsidRPr="00C51A64">
              <w:rPr>
                <w:rFonts w:ascii="Times New Roman" w:hAnsi="Times New Roman" w:cs="Times New Roman"/>
              </w:rPr>
              <w:t>92,9</w:t>
            </w:r>
          </w:p>
        </w:tc>
        <w:tc>
          <w:tcPr>
            <w:tcW w:w="5078" w:type="dxa"/>
          </w:tcPr>
          <w:p w:rsidR="005325D6" w:rsidRPr="00C51A64" w:rsidRDefault="005325D6" w:rsidP="006C04EA">
            <w:pPr>
              <w:jc w:val="both"/>
              <w:rPr>
                <w:rFonts w:ascii="Times New Roman" w:eastAsia="Calibri" w:hAnsi="Times New Roman" w:cs="Times New Roman"/>
              </w:rPr>
            </w:pPr>
            <w:proofErr w:type="gramStart"/>
            <w:r w:rsidRPr="00C51A64">
              <w:rPr>
                <w:rFonts w:ascii="Times New Roman" w:hAnsi="Times New Roman" w:cs="Times New Roman"/>
              </w:rPr>
              <w:t xml:space="preserve">Проведенное в соответствии с Приказом Министерства просвещения РФ от 13 марта 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r w:rsidRPr="00C51A64">
              <w:rPr>
                <w:rFonts w:ascii="Times New Roman" w:eastAsia="Calibri" w:hAnsi="Times New Roman" w:cs="Times New Roman"/>
              </w:rPr>
              <w:t>анкетирование демонстрирует положительную динамику по сравнению с 2020/2021 учебным годом (повышение на 9,9</w:t>
            </w:r>
            <w:proofErr w:type="gramEnd"/>
            <w:r w:rsidRPr="00C51A64">
              <w:rPr>
                <w:rFonts w:ascii="Times New Roman" w:eastAsia="Calibri" w:hAnsi="Times New Roman" w:cs="Times New Roman"/>
              </w:rPr>
              <w:t>%) уровня оценки</w:t>
            </w:r>
            <w:r w:rsidRPr="00C51A64">
              <w:rPr>
                <w:rFonts w:ascii="Times New Roman" w:eastAsia="Calibri" w:hAnsi="Times New Roman" w:cs="Times New Roman"/>
                <w:color w:val="000000"/>
                <w:shd w:val="clear" w:color="auto" w:fill="FFFFFF"/>
              </w:rPr>
              <w:t xml:space="preserve"> доброжелательности, вежливости </w:t>
            </w:r>
            <w:r w:rsidRPr="00C51A64">
              <w:rPr>
                <w:rFonts w:ascii="Times New Roman" w:eastAsia="Calibri" w:hAnsi="Times New Roman" w:cs="Times New Roman"/>
              </w:rPr>
              <w:t>работников Сургутского</w:t>
            </w:r>
            <w:r>
              <w:rPr>
                <w:rFonts w:ascii="Times New Roman" w:eastAsia="Calibri" w:hAnsi="Times New Roman" w:cs="Times New Roman"/>
              </w:rPr>
              <w:t xml:space="preserve"> музыкального колледжа </w:t>
            </w:r>
            <w:r>
              <w:rPr>
                <w:rFonts w:ascii="Times New Roman" w:eastAsia="Calibri" w:hAnsi="Times New Roman" w:cs="Times New Roman"/>
                <w:color w:val="000000"/>
                <w:shd w:val="clear" w:color="auto" w:fill="FFFFFF"/>
              </w:rPr>
              <w:t>при использовании дистанционных форм взаимодействия</w:t>
            </w:r>
            <w:r>
              <w:rPr>
                <w:rFonts w:ascii="Times New Roman" w:eastAsia="Calibri" w:hAnsi="Times New Roman" w:cs="Times New Roman"/>
              </w:rPr>
              <w:t xml:space="preserve">. </w:t>
            </w:r>
            <w:hyperlink r:id="rId83" w:history="1">
              <w:r w:rsidRPr="003512CA">
                <w:rPr>
                  <w:rStyle w:val="a6"/>
                  <w:rFonts w:ascii="Times New Roman" w:eastAsia="Calibri" w:hAnsi="Times New Roman" w:cs="Times New Roman"/>
                </w:rPr>
                <w:t>https://www.surgutmusic.ru/about/documents/report/index.php</w:t>
              </w:r>
            </w:hyperlink>
            <w:r>
              <w:rPr>
                <w:rFonts w:ascii="Times New Roman" w:eastAsia="Calibri" w:hAnsi="Times New Roman" w:cs="Times New Roman"/>
              </w:rPr>
              <w:t xml:space="preserve"> </w:t>
            </w:r>
          </w:p>
        </w:tc>
      </w:tr>
      <w:tr w:rsidR="005325D6" w:rsidRPr="00285700" w:rsidTr="006C04EA">
        <w:tc>
          <w:tcPr>
            <w:tcW w:w="593" w:type="dxa"/>
          </w:tcPr>
          <w:p w:rsidR="005325D6" w:rsidRPr="00285700" w:rsidRDefault="005325D6" w:rsidP="006C04EA">
            <w:pPr>
              <w:jc w:val="both"/>
              <w:rPr>
                <w:rFonts w:ascii="Times New Roman" w:hAnsi="Times New Roman" w:cs="Times New Roman"/>
              </w:rPr>
            </w:pPr>
          </w:p>
        </w:tc>
        <w:tc>
          <w:tcPr>
            <w:tcW w:w="14257" w:type="dxa"/>
            <w:gridSpan w:val="4"/>
          </w:tcPr>
          <w:p w:rsidR="005325D6" w:rsidRPr="00285700" w:rsidRDefault="005325D6" w:rsidP="006C04EA">
            <w:pPr>
              <w:shd w:val="clear" w:color="auto" w:fill="FFFFFF"/>
              <w:ind w:left="92"/>
              <w:jc w:val="center"/>
              <w:textAlignment w:val="baseline"/>
              <w:outlineLvl w:val="2"/>
              <w:rPr>
                <w:rFonts w:ascii="Times New Roman" w:eastAsia="Times New Roman" w:hAnsi="Times New Roman" w:cs="Times New Roman"/>
                <w:b/>
                <w:bCs/>
                <w:color w:val="000000"/>
                <w:lang w:eastAsia="ru-RU"/>
              </w:rPr>
            </w:pPr>
            <w:r w:rsidRPr="00403B09">
              <w:rPr>
                <w:rFonts w:ascii="Times New Roman" w:eastAsia="Times New Roman" w:hAnsi="Times New Roman" w:cs="Times New Roman"/>
                <w:b/>
                <w:bCs/>
                <w:color w:val="000000"/>
                <w:lang w:eastAsia="ru-RU"/>
              </w:rPr>
              <w:t>V. Показатели, характеризующие удовлетворенность условиями осуществления образовательной деятельности организаций</w:t>
            </w:r>
          </w:p>
        </w:tc>
      </w:tr>
      <w:tr w:rsidR="005325D6" w:rsidRPr="00285700" w:rsidTr="006C04EA">
        <w:tc>
          <w:tcPr>
            <w:tcW w:w="593"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rPr>
              <w:t>5.1.</w:t>
            </w:r>
          </w:p>
        </w:tc>
        <w:tc>
          <w:tcPr>
            <w:tcW w:w="5611" w:type="dxa"/>
          </w:tcPr>
          <w:p w:rsidR="005325D6" w:rsidRPr="00285700" w:rsidRDefault="005325D6" w:rsidP="006C04EA">
            <w:pPr>
              <w:jc w:val="both"/>
              <w:rPr>
                <w:rFonts w:ascii="Times New Roman" w:hAnsi="Times New Roman" w:cs="Times New Roman"/>
                <w:color w:val="000000"/>
                <w:shd w:val="clear" w:color="auto" w:fill="FFFFFF"/>
              </w:rPr>
            </w:pPr>
            <w:r w:rsidRPr="00285700">
              <w:rPr>
                <w:rFonts w:ascii="Times New Roman" w:hAnsi="Times New Roman" w:cs="Times New Roman"/>
                <w:color w:val="000000"/>
                <w:shd w:val="clear" w:color="auto" w:fill="FFFFFF"/>
              </w:rPr>
              <w:t xml:space="preserve">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w:t>
            </w:r>
          </w:p>
        </w:tc>
        <w:tc>
          <w:tcPr>
            <w:tcW w:w="2126" w:type="dxa"/>
          </w:tcPr>
          <w:p w:rsidR="005325D6" w:rsidRPr="00285700" w:rsidRDefault="005325D6" w:rsidP="006C04EA">
            <w:pPr>
              <w:jc w:val="both"/>
              <w:rPr>
                <w:rFonts w:ascii="Times New Roman" w:hAnsi="Times New Roman" w:cs="Times New Roman"/>
              </w:rPr>
            </w:pPr>
            <w:proofErr w:type="gramStart"/>
            <w:r w:rsidRPr="00285700">
              <w:rPr>
                <w:rFonts w:ascii="Times New Roman" w:hAnsi="Times New Roman" w:cs="Times New Roman"/>
                <w:color w:val="000000"/>
                <w:shd w:val="clear" w:color="auto" w:fill="FFFFFF"/>
              </w:rPr>
              <w:t>в</w:t>
            </w:r>
            <w:proofErr w:type="gramEnd"/>
            <w:r w:rsidRPr="00285700">
              <w:rPr>
                <w:rFonts w:ascii="Times New Roman" w:hAnsi="Times New Roman" w:cs="Times New Roman"/>
                <w:color w:val="000000"/>
                <w:shd w:val="clear" w:color="auto" w:fill="FFFFFF"/>
              </w:rPr>
              <w:t xml:space="preserve"> % </w:t>
            </w:r>
            <w:proofErr w:type="gramStart"/>
            <w:r w:rsidRPr="00285700">
              <w:rPr>
                <w:rFonts w:ascii="Times New Roman" w:hAnsi="Times New Roman" w:cs="Times New Roman"/>
                <w:color w:val="000000"/>
                <w:shd w:val="clear" w:color="auto" w:fill="FFFFFF"/>
              </w:rPr>
              <w:t>от</w:t>
            </w:r>
            <w:proofErr w:type="gramEnd"/>
            <w:r w:rsidRPr="00285700">
              <w:rPr>
                <w:rFonts w:ascii="Times New Roman" w:hAnsi="Times New Roman" w:cs="Times New Roman"/>
                <w:color w:val="000000"/>
                <w:shd w:val="clear" w:color="auto" w:fill="FFFFFF"/>
              </w:rPr>
              <w:t xml:space="preserve"> общего числа опрошенных получателей образовательных услуг</w:t>
            </w:r>
          </w:p>
        </w:tc>
        <w:tc>
          <w:tcPr>
            <w:tcW w:w="1442" w:type="dxa"/>
          </w:tcPr>
          <w:p w:rsidR="005325D6" w:rsidRPr="002200C1" w:rsidRDefault="005325D6" w:rsidP="006C04EA">
            <w:pPr>
              <w:jc w:val="center"/>
              <w:rPr>
                <w:rFonts w:ascii="Times New Roman" w:hAnsi="Times New Roman" w:cs="Times New Roman"/>
              </w:rPr>
            </w:pPr>
            <w:r w:rsidRPr="002200C1">
              <w:rPr>
                <w:rFonts w:ascii="Times New Roman" w:hAnsi="Times New Roman" w:cs="Times New Roman"/>
              </w:rPr>
              <w:t>94,3</w:t>
            </w:r>
          </w:p>
        </w:tc>
        <w:tc>
          <w:tcPr>
            <w:tcW w:w="5078" w:type="dxa"/>
          </w:tcPr>
          <w:p w:rsidR="005325D6" w:rsidRPr="002200C1" w:rsidRDefault="005325D6" w:rsidP="006C04EA">
            <w:pPr>
              <w:jc w:val="both"/>
              <w:rPr>
                <w:rFonts w:ascii="Times New Roman" w:hAnsi="Times New Roman" w:cs="Times New Roman"/>
                <w:b/>
                <w:bCs/>
              </w:rPr>
            </w:pPr>
            <w:proofErr w:type="gramStart"/>
            <w:r w:rsidRPr="002200C1">
              <w:rPr>
                <w:rFonts w:ascii="Times New Roman" w:hAnsi="Times New Roman" w:cs="Times New Roman"/>
              </w:rPr>
              <w:t xml:space="preserve">Проведенное в соответствии с Приказом Министерства просвещения РФ от 13 марта 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w:t>
            </w:r>
            <w:r w:rsidRPr="002200C1">
              <w:rPr>
                <w:rFonts w:ascii="Times New Roman" w:hAnsi="Times New Roman" w:cs="Times New Roman"/>
              </w:rPr>
              <w:lastRenderedPageBreak/>
              <w:t>программам профессионального обучения, дополнительным общеобразовательным программам» анкетирование демонстрирует положительную динамику (увеличение на 2,3% по сравнению с 2020/2021 учебным годом</w:t>
            </w:r>
            <w:proofErr w:type="gramEnd"/>
            <w:r w:rsidRPr="002200C1">
              <w:rPr>
                <w:rFonts w:ascii="Times New Roman" w:hAnsi="Times New Roman" w:cs="Times New Roman"/>
              </w:rPr>
              <w:t xml:space="preserve">) показателя «Готовность рекомендовать образовательное учреждение», одного из самых значимых показателей высокого уровня оценки качества услуг, предоставляемых БУ «Сургутский </w:t>
            </w:r>
            <w:r>
              <w:rPr>
                <w:rFonts w:ascii="Times New Roman" w:hAnsi="Times New Roman" w:cs="Times New Roman"/>
              </w:rPr>
              <w:t>музыкальный колледж» -</w:t>
            </w:r>
            <w:r w:rsidRPr="002200C1">
              <w:rPr>
                <w:rFonts w:ascii="Times New Roman" w:hAnsi="Times New Roman" w:cs="Times New Roman"/>
                <w:b/>
                <w:bCs/>
              </w:rPr>
              <w:t xml:space="preserve"> </w:t>
            </w:r>
            <w:r w:rsidRPr="002200C1">
              <w:rPr>
                <w:rFonts w:ascii="Times New Roman" w:hAnsi="Times New Roman" w:cs="Times New Roman"/>
                <w:color w:val="000000"/>
                <w:shd w:val="clear" w:color="auto" w:fill="FFFFFF"/>
              </w:rPr>
              <w:t>получатели образовательных услуг</w:t>
            </w:r>
            <w:r w:rsidRPr="002200C1">
              <w:rPr>
                <w:rFonts w:ascii="Times New Roman" w:hAnsi="Times New Roman" w:cs="Times New Roman"/>
                <w:b/>
                <w:bCs/>
              </w:rPr>
              <w:t xml:space="preserve"> готовы рекомендовать свое образовательное учреждение для получения качественного образования в достойных условиях.</w:t>
            </w:r>
            <w:r>
              <w:rPr>
                <w:rFonts w:ascii="Times New Roman" w:hAnsi="Times New Roman" w:cs="Times New Roman"/>
                <w:b/>
                <w:bCs/>
              </w:rPr>
              <w:t xml:space="preserve"> </w:t>
            </w:r>
            <w:hyperlink r:id="rId84" w:history="1">
              <w:r w:rsidRPr="00E74C56">
                <w:rPr>
                  <w:rStyle w:val="a6"/>
                  <w:rFonts w:ascii="Times New Roman" w:hAnsi="Times New Roman" w:cs="Times New Roman"/>
                  <w:bCs/>
                </w:rPr>
                <w:t>https://www.surgutmusic.ru/about/documents/report/index.php</w:t>
              </w:r>
            </w:hyperlink>
            <w:r w:rsidRPr="00E74C56">
              <w:rPr>
                <w:rFonts w:ascii="Times New Roman" w:hAnsi="Times New Roman" w:cs="Times New Roman"/>
                <w:bCs/>
              </w:rPr>
              <w:t xml:space="preserve"> </w:t>
            </w:r>
          </w:p>
        </w:tc>
      </w:tr>
      <w:tr w:rsidR="005325D6" w:rsidRPr="00285700" w:rsidTr="006C04EA">
        <w:tc>
          <w:tcPr>
            <w:tcW w:w="593"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rPr>
              <w:lastRenderedPageBreak/>
              <w:t>5.2.</w:t>
            </w:r>
          </w:p>
        </w:tc>
        <w:tc>
          <w:tcPr>
            <w:tcW w:w="5611" w:type="dxa"/>
          </w:tcPr>
          <w:p w:rsidR="005325D6" w:rsidRPr="00285700" w:rsidRDefault="005325D6" w:rsidP="006C04EA">
            <w:pPr>
              <w:jc w:val="both"/>
              <w:rPr>
                <w:rFonts w:ascii="Times New Roman" w:hAnsi="Times New Roman" w:cs="Times New Roman"/>
                <w:color w:val="000000"/>
                <w:shd w:val="clear" w:color="auto" w:fill="FFFFFF"/>
              </w:rPr>
            </w:pPr>
            <w:r w:rsidRPr="00285700">
              <w:rPr>
                <w:rFonts w:ascii="Times New Roman" w:hAnsi="Times New Roman" w:cs="Times New Roman"/>
                <w:color w:val="000000"/>
                <w:shd w:val="clear" w:color="auto" w:fill="FFFFFF"/>
              </w:rPr>
              <w:t xml:space="preserve">Доля получателей образовательных услуг, удовлетворенных удобством графика работы организации </w:t>
            </w:r>
          </w:p>
        </w:tc>
        <w:tc>
          <w:tcPr>
            <w:tcW w:w="2126" w:type="dxa"/>
          </w:tcPr>
          <w:p w:rsidR="005325D6" w:rsidRPr="00285700" w:rsidRDefault="005325D6" w:rsidP="006C04EA">
            <w:pPr>
              <w:jc w:val="both"/>
              <w:rPr>
                <w:rFonts w:ascii="Times New Roman" w:hAnsi="Times New Roman" w:cs="Times New Roman"/>
              </w:rPr>
            </w:pPr>
            <w:proofErr w:type="gramStart"/>
            <w:r w:rsidRPr="00285700">
              <w:rPr>
                <w:rFonts w:ascii="Times New Roman" w:hAnsi="Times New Roman" w:cs="Times New Roman"/>
                <w:color w:val="000000"/>
                <w:shd w:val="clear" w:color="auto" w:fill="FFFFFF"/>
              </w:rPr>
              <w:t>в</w:t>
            </w:r>
            <w:proofErr w:type="gramEnd"/>
            <w:r w:rsidRPr="00285700">
              <w:rPr>
                <w:rFonts w:ascii="Times New Roman" w:hAnsi="Times New Roman" w:cs="Times New Roman"/>
                <w:color w:val="000000"/>
                <w:shd w:val="clear" w:color="auto" w:fill="FFFFFF"/>
              </w:rPr>
              <w:t xml:space="preserve"> % </w:t>
            </w:r>
            <w:proofErr w:type="gramStart"/>
            <w:r w:rsidRPr="00285700">
              <w:rPr>
                <w:rFonts w:ascii="Times New Roman" w:hAnsi="Times New Roman" w:cs="Times New Roman"/>
                <w:color w:val="000000"/>
                <w:shd w:val="clear" w:color="auto" w:fill="FFFFFF"/>
              </w:rPr>
              <w:t>от</w:t>
            </w:r>
            <w:proofErr w:type="gramEnd"/>
            <w:r w:rsidRPr="00285700">
              <w:rPr>
                <w:rFonts w:ascii="Times New Roman" w:hAnsi="Times New Roman" w:cs="Times New Roman"/>
                <w:color w:val="000000"/>
                <w:shd w:val="clear" w:color="auto" w:fill="FFFFFF"/>
              </w:rPr>
              <w:t xml:space="preserve"> общего числа опрошенных получателей образовательных услуг</w:t>
            </w:r>
          </w:p>
        </w:tc>
        <w:tc>
          <w:tcPr>
            <w:tcW w:w="1442" w:type="dxa"/>
          </w:tcPr>
          <w:p w:rsidR="005325D6" w:rsidRPr="002200C1" w:rsidRDefault="005325D6" w:rsidP="006C04EA">
            <w:pPr>
              <w:jc w:val="center"/>
              <w:rPr>
                <w:rFonts w:ascii="Times New Roman" w:hAnsi="Times New Roman" w:cs="Times New Roman"/>
              </w:rPr>
            </w:pPr>
            <w:r w:rsidRPr="002200C1">
              <w:rPr>
                <w:rFonts w:ascii="Times New Roman" w:hAnsi="Times New Roman" w:cs="Times New Roman"/>
              </w:rPr>
              <w:t>89,1</w:t>
            </w:r>
          </w:p>
        </w:tc>
        <w:tc>
          <w:tcPr>
            <w:tcW w:w="5078" w:type="dxa"/>
          </w:tcPr>
          <w:p w:rsidR="005325D6" w:rsidRPr="002200C1" w:rsidRDefault="005325D6" w:rsidP="006C04EA">
            <w:pPr>
              <w:jc w:val="both"/>
              <w:rPr>
                <w:rFonts w:ascii="Times New Roman" w:hAnsi="Times New Roman" w:cs="Times New Roman"/>
              </w:rPr>
            </w:pPr>
            <w:proofErr w:type="gramStart"/>
            <w:r w:rsidRPr="002200C1">
              <w:rPr>
                <w:rFonts w:ascii="Times New Roman" w:hAnsi="Times New Roman" w:cs="Times New Roman"/>
              </w:rPr>
              <w:t xml:space="preserve">Проведенное в соответствии с Приказом Министерства просвещения РФ от 13 марта 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r w:rsidRPr="002200C1">
              <w:rPr>
                <w:rFonts w:ascii="Times New Roman" w:eastAsia="Calibri" w:hAnsi="Times New Roman" w:cs="Times New Roman"/>
              </w:rPr>
              <w:t>анкетирование демонстрирует положительную динамику (увеличение на 3,1% по сравнению с 2020/2021 учебным годом</w:t>
            </w:r>
            <w:proofErr w:type="gramEnd"/>
            <w:r w:rsidRPr="002200C1">
              <w:rPr>
                <w:rFonts w:ascii="Times New Roman" w:eastAsia="Calibri" w:hAnsi="Times New Roman" w:cs="Times New Roman"/>
              </w:rPr>
              <w:t>) показателя  «</w:t>
            </w:r>
            <w:r w:rsidRPr="002200C1">
              <w:rPr>
                <w:rFonts w:ascii="Times New Roman" w:eastAsia="Calibri" w:hAnsi="Times New Roman" w:cs="Times New Roman"/>
                <w:color w:val="000000"/>
                <w:shd w:val="clear" w:color="auto" w:fill="FFFFFF"/>
              </w:rPr>
              <w:t>удобство графика работы организации»</w:t>
            </w:r>
            <w:r>
              <w:rPr>
                <w:rFonts w:ascii="Times New Roman" w:eastAsia="Calibri" w:hAnsi="Times New Roman" w:cs="Times New Roman"/>
                <w:color w:val="000000"/>
                <w:shd w:val="clear" w:color="auto" w:fill="FFFFFF"/>
              </w:rPr>
              <w:t xml:space="preserve"> </w:t>
            </w:r>
            <w:hyperlink r:id="rId85" w:history="1">
              <w:r w:rsidRPr="003512CA">
                <w:rPr>
                  <w:rStyle w:val="a6"/>
                  <w:rFonts w:ascii="Times New Roman" w:eastAsia="Calibri" w:hAnsi="Times New Roman" w:cs="Times New Roman"/>
                  <w:shd w:val="clear" w:color="auto" w:fill="FFFFFF"/>
                </w:rPr>
                <w:t>https://www.surgutmusic.ru/about/documents/report/index.php</w:t>
              </w:r>
            </w:hyperlink>
            <w:r>
              <w:rPr>
                <w:rFonts w:ascii="Times New Roman" w:eastAsia="Calibri" w:hAnsi="Times New Roman" w:cs="Times New Roman"/>
                <w:color w:val="000000"/>
                <w:shd w:val="clear" w:color="auto" w:fill="FFFFFF"/>
              </w:rPr>
              <w:t xml:space="preserve"> </w:t>
            </w:r>
          </w:p>
        </w:tc>
      </w:tr>
      <w:tr w:rsidR="005325D6" w:rsidRPr="00285700" w:rsidTr="006C04EA">
        <w:tc>
          <w:tcPr>
            <w:tcW w:w="593" w:type="dxa"/>
          </w:tcPr>
          <w:p w:rsidR="005325D6" w:rsidRPr="00285700" w:rsidRDefault="005325D6" w:rsidP="006C04EA">
            <w:pPr>
              <w:jc w:val="both"/>
              <w:rPr>
                <w:rFonts w:ascii="Times New Roman" w:hAnsi="Times New Roman" w:cs="Times New Roman"/>
              </w:rPr>
            </w:pPr>
            <w:r w:rsidRPr="00285700">
              <w:rPr>
                <w:rFonts w:ascii="Times New Roman" w:hAnsi="Times New Roman" w:cs="Times New Roman"/>
              </w:rPr>
              <w:t>5.3.</w:t>
            </w:r>
          </w:p>
        </w:tc>
        <w:tc>
          <w:tcPr>
            <w:tcW w:w="5611" w:type="dxa"/>
          </w:tcPr>
          <w:p w:rsidR="005325D6" w:rsidRPr="00285700" w:rsidRDefault="005325D6" w:rsidP="006C04EA">
            <w:pPr>
              <w:jc w:val="both"/>
              <w:rPr>
                <w:rFonts w:ascii="Times New Roman" w:hAnsi="Times New Roman" w:cs="Times New Roman"/>
                <w:color w:val="000000"/>
                <w:shd w:val="clear" w:color="auto" w:fill="FFFFFF"/>
              </w:rPr>
            </w:pPr>
            <w:r w:rsidRPr="00285700">
              <w:rPr>
                <w:rFonts w:ascii="Times New Roman" w:hAnsi="Times New Roman" w:cs="Times New Roman"/>
                <w:color w:val="000000"/>
                <w:shd w:val="clear" w:color="auto" w:fill="FFFFFF"/>
              </w:rPr>
              <w:t xml:space="preserve">Доля получателей образовательных услуг, удовлетворенных в целом условиями оказания образовательных услуг в организации </w:t>
            </w:r>
          </w:p>
        </w:tc>
        <w:tc>
          <w:tcPr>
            <w:tcW w:w="2126" w:type="dxa"/>
          </w:tcPr>
          <w:p w:rsidR="005325D6" w:rsidRPr="00285700" w:rsidRDefault="005325D6" w:rsidP="006C04EA">
            <w:pPr>
              <w:jc w:val="both"/>
              <w:rPr>
                <w:rFonts w:ascii="Times New Roman" w:hAnsi="Times New Roman" w:cs="Times New Roman"/>
              </w:rPr>
            </w:pPr>
            <w:proofErr w:type="gramStart"/>
            <w:r w:rsidRPr="00285700">
              <w:rPr>
                <w:rFonts w:ascii="Times New Roman" w:hAnsi="Times New Roman" w:cs="Times New Roman"/>
                <w:color w:val="000000"/>
                <w:shd w:val="clear" w:color="auto" w:fill="FFFFFF"/>
              </w:rPr>
              <w:t>в</w:t>
            </w:r>
            <w:proofErr w:type="gramEnd"/>
            <w:r w:rsidRPr="00285700">
              <w:rPr>
                <w:rFonts w:ascii="Times New Roman" w:hAnsi="Times New Roman" w:cs="Times New Roman"/>
                <w:color w:val="000000"/>
                <w:shd w:val="clear" w:color="auto" w:fill="FFFFFF"/>
              </w:rPr>
              <w:t xml:space="preserve"> % </w:t>
            </w:r>
            <w:proofErr w:type="gramStart"/>
            <w:r w:rsidRPr="00285700">
              <w:rPr>
                <w:rFonts w:ascii="Times New Roman" w:hAnsi="Times New Roman" w:cs="Times New Roman"/>
                <w:color w:val="000000"/>
                <w:shd w:val="clear" w:color="auto" w:fill="FFFFFF"/>
              </w:rPr>
              <w:t>от</w:t>
            </w:r>
            <w:proofErr w:type="gramEnd"/>
            <w:r w:rsidRPr="00285700">
              <w:rPr>
                <w:rFonts w:ascii="Times New Roman" w:hAnsi="Times New Roman" w:cs="Times New Roman"/>
                <w:color w:val="000000"/>
                <w:shd w:val="clear" w:color="auto" w:fill="FFFFFF"/>
              </w:rPr>
              <w:t xml:space="preserve"> общего числа опрошенных получателей услуг</w:t>
            </w:r>
          </w:p>
        </w:tc>
        <w:tc>
          <w:tcPr>
            <w:tcW w:w="1442" w:type="dxa"/>
          </w:tcPr>
          <w:p w:rsidR="005325D6" w:rsidRDefault="005325D6" w:rsidP="006C04EA">
            <w:pPr>
              <w:jc w:val="center"/>
              <w:rPr>
                <w:rFonts w:ascii="Times New Roman" w:hAnsi="Times New Roman" w:cs="Times New Roman"/>
              </w:rPr>
            </w:pPr>
            <w:r w:rsidRPr="002200C1">
              <w:rPr>
                <w:rFonts w:ascii="Times New Roman" w:hAnsi="Times New Roman" w:cs="Times New Roman"/>
              </w:rPr>
              <w:t>88,3</w:t>
            </w:r>
          </w:p>
        </w:tc>
        <w:tc>
          <w:tcPr>
            <w:tcW w:w="5078" w:type="dxa"/>
          </w:tcPr>
          <w:p w:rsidR="005325D6" w:rsidRPr="002200C1" w:rsidRDefault="005325D6" w:rsidP="006C04EA">
            <w:pPr>
              <w:jc w:val="both"/>
              <w:rPr>
                <w:rFonts w:ascii="Times New Roman" w:eastAsia="Calibri" w:hAnsi="Times New Roman" w:cs="Times New Roman"/>
              </w:rPr>
            </w:pPr>
            <w:proofErr w:type="gramStart"/>
            <w:r w:rsidRPr="002200C1">
              <w:rPr>
                <w:rFonts w:ascii="Times New Roman" w:hAnsi="Times New Roman" w:cs="Times New Roman"/>
              </w:rPr>
              <w:t xml:space="preserve">Проведенное в соответствии с Приказом Министерства просвещения РФ от 13 марта 2019 г. № 114 «Об утверждении показателей, </w:t>
            </w:r>
            <w:r w:rsidRPr="002200C1">
              <w:rPr>
                <w:rFonts w:ascii="Times New Roman" w:hAnsi="Times New Roman" w:cs="Times New Roman"/>
              </w:rPr>
              <w:lastRenderedPageBreak/>
              <w:t xml:space="preserve">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r w:rsidRPr="002200C1">
              <w:rPr>
                <w:rFonts w:ascii="Times New Roman" w:eastAsia="Calibri" w:hAnsi="Times New Roman" w:cs="Times New Roman"/>
              </w:rPr>
              <w:t>анкетирование демонстрирует повышение на 1,3% по сравнению с 2020/2021 учебным годом и сохранение</w:t>
            </w:r>
            <w:proofErr w:type="gramEnd"/>
            <w:r w:rsidRPr="002200C1">
              <w:rPr>
                <w:rFonts w:ascii="Times New Roman" w:eastAsia="Calibri" w:hAnsi="Times New Roman" w:cs="Times New Roman"/>
              </w:rPr>
              <w:t xml:space="preserve"> в течение 2021/2022 учебного года уровня удовлетворённости </w:t>
            </w:r>
            <w:r w:rsidRPr="002200C1">
              <w:rPr>
                <w:rFonts w:ascii="Times New Roman" w:hAnsi="Times New Roman" w:cs="Times New Roman"/>
                <w:color w:val="000000"/>
                <w:shd w:val="clear" w:color="auto" w:fill="FFFFFF"/>
              </w:rPr>
              <w:t>получателей образовательных</w:t>
            </w:r>
            <w:r w:rsidRPr="00285700">
              <w:rPr>
                <w:rFonts w:ascii="Times New Roman" w:hAnsi="Times New Roman" w:cs="Times New Roman"/>
                <w:color w:val="000000"/>
                <w:shd w:val="clear" w:color="auto" w:fill="FFFFFF"/>
              </w:rPr>
              <w:t xml:space="preserve"> услуг</w:t>
            </w:r>
            <w:r>
              <w:rPr>
                <w:rFonts w:ascii="Times New Roman" w:eastAsia="Calibri" w:hAnsi="Times New Roman" w:cs="Times New Roman"/>
              </w:rPr>
              <w:t xml:space="preserve"> качеством и условиями оказания образовательных услуг в БУ «Сургутский музыкальный колледж». </w:t>
            </w:r>
            <w:hyperlink r:id="rId86" w:history="1">
              <w:r w:rsidRPr="003512CA">
                <w:rPr>
                  <w:rStyle w:val="a6"/>
                  <w:rFonts w:ascii="Times New Roman" w:eastAsia="Calibri" w:hAnsi="Times New Roman" w:cs="Times New Roman"/>
                </w:rPr>
                <w:t>https://www.surgutmusic.ru/about/documents/report/index.php</w:t>
              </w:r>
            </w:hyperlink>
            <w:r>
              <w:rPr>
                <w:rFonts w:ascii="Times New Roman" w:eastAsia="Calibri" w:hAnsi="Times New Roman" w:cs="Times New Roman"/>
              </w:rPr>
              <w:t xml:space="preserve"> </w:t>
            </w:r>
          </w:p>
        </w:tc>
      </w:tr>
    </w:tbl>
    <w:p w:rsidR="00DB3EAC" w:rsidRDefault="00DB3EAC" w:rsidP="000D20CC">
      <w:pPr>
        <w:spacing w:after="0" w:line="240" w:lineRule="auto"/>
        <w:rPr>
          <w:rFonts w:ascii="Times New Roman" w:eastAsia="Calibri" w:hAnsi="Times New Roman" w:cs="Times New Roman"/>
          <w:sz w:val="24"/>
          <w:szCs w:val="24"/>
        </w:rPr>
      </w:pPr>
    </w:p>
    <w:p w:rsidR="00DB3EAC" w:rsidRDefault="00DB3EAC" w:rsidP="000D20CC">
      <w:pPr>
        <w:spacing w:after="0" w:line="240" w:lineRule="auto"/>
        <w:rPr>
          <w:rFonts w:ascii="Times New Roman" w:eastAsia="Calibri" w:hAnsi="Times New Roman" w:cs="Times New Roman"/>
          <w:sz w:val="24"/>
          <w:szCs w:val="24"/>
        </w:rPr>
      </w:pPr>
    </w:p>
    <w:p w:rsidR="00DB3EAC" w:rsidRDefault="00DB3EAC" w:rsidP="000D20CC">
      <w:pPr>
        <w:spacing w:after="0" w:line="240" w:lineRule="auto"/>
        <w:rPr>
          <w:rFonts w:ascii="Times New Roman" w:eastAsia="Calibri" w:hAnsi="Times New Roman" w:cs="Times New Roman"/>
          <w:sz w:val="24"/>
          <w:szCs w:val="24"/>
        </w:rPr>
      </w:pPr>
    </w:p>
    <w:p w:rsidR="00DB3EAC" w:rsidRDefault="00DB3EAC" w:rsidP="000D20CC">
      <w:pPr>
        <w:spacing w:after="0" w:line="240" w:lineRule="auto"/>
        <w:rPr>
          <w:rFonts w:ascii="Times New Roman" w:eastAsia="Calibri" w:hAnsi="Times New Roman" w:cs="Times New Roman"/>
          <w:sz w:val="24"/>
          <w:szCs w:val="24"/>
        </w:rPr>
      </w:pPr>
    </w:p>
    <w:p w:rsidR="00DB3EAC" w:rsidRDefault="00DB3EAC"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Default="002F1F0D" w:rsidP="000D20CC">
      <w:pPr>
        <w:spacing w:after="0" w:line="240" w:lineRule="auto"/>
        <w:rPr>
          <w:rFonts w:ascii="Times New Roman" w:eastAsia="Calibri" w:hAnsi="Times New Roman" w:cs="Times New Roman"/>
          <w:sz w:val="24"/>
          <w:szCs w:val="24"/>
        </w:rPr>
      </w:pPr>
    </w:p>
    <w:p w:rsidR="002F1F0D" w:rsidRPr="001C6B37" w:rsidRDefault="002F1F0D" w:rsidP="002F1F0D">
      <w:pPr>
        <w:spacing w:after="0" w:line="240" w:lineRule="auto"/>
        <w:contextualSpacing/>
        <w:jc w:val="right"/>
        <w:rPr>
          <w:rFonts w:ascii="Times New Roman" w:eastAsia="Times New Roman" w:hAnsi="Times New Roman" w:cs="Times New Roman"/>
          <w:b/>
          <w:bCs/>
          <w:sz w:val="24"/>
          <w:szCs w:val="24"/>
          <w:lang w:eastAsia="ru-RU"/>
        </w:rPr>
      </w:pPr>
      <w:r w:rsidRPr="001C6B37">
        <w:rPr>
          <w:rFonts w:ascii="Times New Roman" w:eastAsia="Times New Roman" w:hAnsi="Times New Roman" w:cs="Times New Roman"/>
          <w:b/>
          <w:bCs/>
          <w:sz w:val="24"/>
          <w:szCs w:val="24"/>
          <w:lang w:eastAsia="ru-RU"/>
        </w:rPr>
        <w:t>Приложение 1</w:t>
      </w:r>
    </w:p>
    <w:p w:rsidR="002F1F0D" w:rsidRPr="001C6B37" w:rsidRDefault="002F1F0D" w:rsidP="002F1F0D">
      <w:pPr>
        <w:spacing w:after="0" w:line="240" w:lineRule="auto"/>
        <w:contextualSpacing/>
        <w:jc w:val="center"/>
        <w:rPr>
          <w:rFonts w:ascii="Times New Roman" w:eastAsia="Times New Roman" w:hAnsi="Times New Roman" w:cs="Times New Roman"/>
          <w:b/>
          <w:bCs/>
          <w:sz w:val="24"/>
          <w:szCs w:val="24"/>
          <w:lang w:eastAsia="ru-RU"/>
        </w:rPr>
      </w:pPr>
      <w:r w:rsidRPr="001C6B37">
        <w:rPr>
          <w:rFonts w:ascii="Times New Roman" w:eastAsia="Times New Roman" w:hAnsi="Times New Roman" w:cs="Times New Roman"/>
          <w:b/>
          <w:bCs/>
          <w:sz w:val="24"/>
          <w:szCs w:val="24"/>
          <w:lang w:eastAsia="ru-RU"/>
        </w:rPr>
        <w:t xml:space="preserve">Организационная структура бюджетного профессионального образовательного учреждения </w:t>
      </w:r>
    </w:p>
    <w:p w:rsidR="002F1F0D" w:rsidRPr="001C6B37" w:rsidRDefault="002F1F0D" w:rsidP="002F1F0D">
      <w:pPr>
        <w:spacing w:after="0" w:line="240" w:lineRule="auto"/>
        <w:contextualSpacing/>
        <w:jc w:val="center"/>
        <w:rPr>
          <w:rFonts w:ascii="Times New Roman" w:hAnsi="Times New Roman" w:cs="Times New Roman"/>
          <w:b/>
          <w:sz w:val="24"/>
          <w:szCs w:val="24"/>
        </w:rPr>
      </w:pPr>
      <w:r w:rsidRPr="001C6B37">
        <w:rPr>
          <w:rFonts w:ascii="Times New Roman" w:eastAsia="Times New Roman" w:hAnsi="Times New Roman" w:cs="Times New Roman"/>
          <w:b/>
          <w:bCs/>
          <w:sz w:val="24"/>
          <w:szCs w:val="24"/>
          <w:lang w:eastAsia="ru-RU"/>
        </w:rPr>
        <w:t>Ханты-Мансийского автономного округа-Югры «Сургутский музыкальный колледж»</w:t>
      </w:r>
    </w:p>
    <w:p w:rsidR="002F1F0D" w:rsidRDefault="002F1F0D" w:rsidP="002F1F0D"/>
    <w:p w:rsidR="002F1F0D" w:rsidRDefault="002F1F0D" w:rsidP="002F1F0D">
      <w:pPr>
        <w:spacing w:after="0" w:line="240" w:lineRule="auto"/>
        <w:rPr>
          <w:rFonts w:ascii="Times New Roman" w:eastAsia="Calibri" w:hAnsi="Times New Roman" w:cs="Times New Roman"/>
          <w:sz w:val="24"/>
          <w:szCs w:val="24"/>
        </w:rPr>
      </w:pPr>
      <w:r>
        <w:fldChar w:fldCharType="begin"/>
      </w:r>
      <w:r>
        <w:instrText xml:space="preserve"> LINK Excel.Sheet.8 "\\\\Xiaomi.smc.network\\Общая с ПД\\Публичный доклад 2021\\ПУБЛИЧНЫЙ ДОКЛАД 2020-21\\Структура на 2021.xls!СТРУКТУРА СМК 2014!R13C3:R51C76" "" \a \p </w:instrText>
      </w:r>
      <w:r>
        <w:fldChar w:fldCharType="separate"/>
      </w:r>
      <w:r>
        <w:rPr>
          <w:noProof/>
          <w:lang w:eastAsia="ru-RU"/>
        </w:rPr>
        <w:drawing>
          <wp:inline distT="0" distB="0" distL="0" distR="0" wp14:anchorId="6F9E2C01" wp14:editId="220B1801">
            <wp:extent cx="9296400" cy="44862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296400" cy="4486275"/>
                    </a:xfrm>
                    <a:prstGeom prst="rect">
                      <a:avLst/>
                    </a:prstGeom>
                    <a:noFill/>
                    <a:ln>
                      <a:noFill/>
                    </a:ln>
                  </pic:spPr>
                </pic:pic>
              </a:graphicData>
            </a:graphic>
          </wp:inline>
        </w:drawing>
      </w:r>
      <w:r>
        <w:fldChar w:fldCharType="end"/>
      </w:r>
    </w:p>
    <w:p w:rsidR="00DB3EAC" w:rsidRDefault="00DB3EAC" w:rsidP="000D20CC">
      <w:pPr>
        <w:spacing w:after="0" w:line="240" w:lineRule="auto"/>
        <w:rPr>
          <w:rFonts w:ascii="Times New Roman" w:hAnsi="Times New Roman" w:cs="Times New Roman"/>
          <w:sz w:val="24"/>
          <w:szCs w:val="24"/>
        </w:rPr>
      </w:pPr>
    </w:p>
    <w:p w:rsidR="002F1F0D" w:rsidRDefault="002F1F0D" w:rsidP="000D20CC">
      <w:pPr>
        <w:spacing w:after="0" w:line="240" w:lineRule="auto"/>
        <w:rPr>
          <w:rFonts w:ascii="Times New Roman" w:hAnsi="Times New Roman" w:cs="Times New Roman"/>
          <w:sz w:val="24"/>
          <w:szCs w:val="24"/>
        </w:rPr>
      </w:pPr>
    </w:p>
    <w:p w:rsidR="002F1F0D" w:rsidRPr="00A518FD" w:rsidRDefault="002F1F0D" w:rsidP="002F1F0D">
      <w:pPr>
        <w:jc w:val="right"/>
        <w:rPr>
          <w:rFonts w:ascii="Times New Roman" w:hAnsi="Times New Roman" w:cs="Times New Roman"/>
          <w:b/>
          <w:sz w:val="24"/>
          <w:szCs w:val="24"/>
        </w:rPr>
      </w:pPr>
      <w:r w:rsidRPr="00A518FD">
        <w:rPr>
          <w:rFonts w:ascii="Times New Roman" w:hAnsi="Times New Roman" w:cs="Times New Roman"/>
          <w:b/>
          <w:sz w:val="24"/>
          <w:szCs w:val="24"/>
        </w:rPr>
        <w:lastRenderedPageBreak/>
        <w:t xml:space="preserve">Приложение 2 </w:t>
      </w:r>
    </w:p>
    <w:p w:rsidR="002F1F0D" w:rsidRPr="002F1F0D" w:rsidRDefault="002F1F0D" w:rsidP="002F1F0D">
      <w:pPr>
        <w:tabs>
          <w:tab w:val="left" w:pos="2205"/>
        </w:tabs>
        <w:spacing w:after="0" w:line="240" w:lineRule="auto"/>
        <w:jc w:val="center"/>
        <w:rPr>
          <w:rFonts w:ascii="Times New Roman" w:hAnsi="Times New Roman" w:cs="Times New Roman"/>
          <w:b/>
          <w:sz w:val="24"/>
          <w:szCs w:val="24"/>
          <w:shd w:val="clear" w:color="auto" w:fill="FFFFFF"/>
        </w:rPr>
      </w:pPr>
      <w:r w:rsidRPr="002F1F0D">
        <w:rPr>
          <w:rFonts w:ascii="Times New Roman" w:hAnsi="Times New Roman" w:cs="Times New Roman"/>
          <w:b/>
          <w:sz w:val="24"/>
          <w:szCs w:val="24"/>
          <w:shd w:val="clear" w:color="auto" w:fill="FFFFFF"/>
        </w:rPr>
        <w:t>Контактная информация руководителей структурных подразделений</w:t>
      </w:r>
    </w:p>
    <w:p w:rsidR="002F1F0D" w:rsidRPr="001C6B37" w:rsidRDefault="002F1F0D" w:rsidP="002F1F0D">
      <w:pPr>
        <w:tabs>
          <w:tab w:val="left" w:pos="2205"/>
        </w:tabs>
        <w:spacing w:after="0" w:line="240" w:lineRule="auto"/>
        <w:jc w:val="center"/>
        <w:rPr>
          <w:rFonts w:ascii="Times New Roman" w:hAnsi="Times New Roman" w:cs="Times New Roman"/>
          <w:sz w:val="24"/>
          <w:szCs w:val="24"/>
        </w:rPr>
      </w:pPr>
    </w:p>
    <w:tbl>
      <w:tblPr>
        <w:tblStyle w:val="110"/>
        <w:tblW w:w="5000" w:type="pct"/>
        <w:tblLook w:val="04A0" w:firstRow="1" w:lastRow="0" w:firstColumn="1" w:lastColumn="0" w:noHBand="0" w:noVBand="1"/>
      </w:tblPr>
      <w:tblGrid>
        <w:gridCol w:w="4150"/>
        <w:gridCol w:w="5573"/>
        <w:gridCol w:w="5235"/>
      </w:tblGrid>
      <w:tr w:rsidR="002F1F0D" w:rsidRPr="001C6B37" w:rsidTr="006C04EA">
        <w:trPr>
          <w:trHeight w:val="251"/>
        </w:trPr>
        <w:tc>
          <w:tcPr>
            <w:tcW w:w="1387" w:type="pct"/>
          </w:tcPr>
          <w:p w:rsidR="002F1F0D" w:rsidRPr="001C6B37" w:rsidRDefault="002F1F0D" w:rsidP="006C04EA">
            <w:pPr>
              <w:rPr>
                <w:b/>
                <w:sz w:val="22"/>
                <w:szCs w:val="22"/>
              </w:rPr>
            </w:pPr>
            <w:r w:rsidRPr="001C6B37">
              <w:rPr>
                <w:b/>
                <w:color w:val="000000"/>
                <w:sz w:val="22"/>
                <w:szCs w:val="22"/>
                <w:shd w:val="clear" w:color="auto" w:fill="FFFFFF"/>
              </w:rPr>
              <w:t>Название подразделения</w:t>
            </w:r>
          </w:p>
        </w:tc>
        <w:tc>
          <w:tcPr>
            <w:tcW w:w="1863" w:type="pct"/>
          </w:tcPr>
          <w:p w:rsidR="002F1F0D" w:rsidRPr="001C6B37" w:rsidRDefault="002F1F0D" w:rsidP="006C04EA">
            <w:pPr>
              <w:jc w:val="center"/>
              <w:rPr>
                <w:b/>
                <w:sz w:val="22"/>
                <w:szCs w:val="22"/>
              </w:rPr>
            </w:pPr>
            <w:r w:rsidRPr="001C6B37">
              <w:rPr>
                <w:b/>
                <w:color w:val="000000"/>
                <w:sz w:val="22"/>
                <w:szCs w:val="22"/>
                <w:shd w:val="clear" w:color="auto" w:fill="FFFFFF"/>
              </w:rPr>
              <w:t>ФИО/ должность</w:t>
            </w:r>
          </w:p>
        </w:tc>
        <w:tc>
          <w:tcPr>
            <w:tcW w:w="1750" w:type="pct"/>
          </w:tcPr>
          <w:p w:rsidR="002F1F0D" w:rsidRPr="001C6B37" w:rsidRDefault="002F1F0D" w:rsidP="006C04EA">
            <w:pPr>
              <w:jc w:val="center"/>
              <w:rPr>
                <w:b/>
                <w:sz w:val="22"/>
                <w:szCs w:val="22"/>
              </w:rPr>
            </w:pPr>
            <w:r w:rsidRPr="001C6B37">
              <w:rPr>
                <w:b/>
                <w:color w:val="000000"/>
                <w:sz w:val="22"/>
                <w:szCs w:val="22"/>
                <w:shd w:val="clear" w:color="auto" w:fill="FFFFFF"/>
              </w:rPr>
              <w:t>Контактная информация</w:t>
            </w:r>
          </w:p>
        </w:tc>
      </w:tr>
      <w:tr w:rsidR="002F1F0D" w:rsidRPr="001C6B37" w:rsidTr="006C04EA">
        <w:trPr>
          <w:trHeight w:val="752"/>
        </w:trPr>
        <w:tc>
          <w:tcPr>
            <w:tcW w:w="1387" w:type="pct"/>
          </w:tcPr>
          <w:p w:rsidR="002F1F0D" w:rsidRPr="001C6B37" w:rsidRDefault="002F1F0D" w:rsidP="006C04EA">
            <w:pPr>
              <w:rPr>
                <w:b/>
                <w:sz w:val="22"/>
                <w:szCs w:val="22"/>
              </w:rPr>
            </w:pPr>
            <w:r w:rsidRPr="001C6B37">
              <w:rPr>
                <w:b/>
                <w:sz w:val="22"/>
                <w:szCs w:val="22"/>
              </w:rPr>
              <w:t xml:space="preserve">Директор </w:t>
            </w:r>
          </w:p>
        </w:tc>
        <w:tc>
          <w:tcPr>
            <w:tcW w:w="1863" w:type="pct"/>
          </w:tcPr>
          <w:p w:rsidR="002F1F0D" w:rsidRPr="001C6B37" w:rsidRDefault="002F1F0D" w:rsidP="006C04EA">
            <w:pPr>
              <w:rPr>
                <w:sz w:val="22"/>
                <w:szCs w:val="22"/>
              </w:rPr>
            </w:pPr>
            <w:r w:rsidRPr="001C6B37">
              <w:rPr>
                <w:rFonts w:eastAsia="Times New Roman"/>
                <w:sz w:val="22"/>
                <w:szCs w:val="22"/>
                <w:lang w:eastAsia="ru-RU"/>
              </w:rPr>
              <w:t>Яруллина Лариса Валерьевна</w:t>
            </w:r>
          </w:p>
        </w:tc>
        <w:tc>
          <w:tcPr>
            <w:tcW w:w="1750" w:type="pct"/>
          </w:tcPr>
          <w:p w:rsidR="002F1F0D" w:rsidRPr="001C6B37" w:rsidRDefault="002F1F0D" w:rsidP="006C04EA">
            <w:pPr>
              <w:rPr>
                <w:rFonts w:eastAsia="Times New Roman"/>
                <w:b/>
                <w:bCs/>
                <w:sz w:val="22"/>
                <w:szCs w:val="22"/>
                <w:lang w:eastAsia="ru-RU"/>
              </w:rPr>
            </w:pPr>
            <w:r w:rsidRPr="001C6B37">
              <w:rPr>
                <w:rFonts w:eastAsia="Times New Roman"/>
                <w:b/>
                <w:bCs/>
                <w:sz w:val="22"/>
                <w:szCs w:val="22"/>
                <w:lang w:eastAsia="ru-RU"/>
              </w:rPr>
              <w:t>Адрес:</w:t>
            </w:r>
            <w:r w:rsidRPr="001C6B37">
              <w:rPr>
                <w:rFonts w:eastAsia="Times New Roman"/>
                <w:sz w:val="22"/>
                <w:szCs w:val="22"/>
                <w:lang w:eastAsia="ru-RU"/>
              </w:rPr>
              <w:t xml:space="preserve"> г. Сургут, улица Энтузиастов, 28. Кабинет 214 </w:t>
            </w:r>
            <w:r w:rsidRPr="001C6B37">
              <w:rPr>
                <w:rFonts w:eastAsia="Times New Roman"/>
                <w:b/>
                <w:bCs/>
                <w:sz w:val="22"/>
                <w:szCs w:val="22"/>
                <w:lang w:eastAsia="ru-RU"/>
              </w:rPr>
              <w:t>Телефон:</w:t>
            </w:r>
            <w:r w:rsidRPr="001C6B37">
              <w:rPr>
                <w:rFonts w:eastAsia="Times New Roman"/>
                <w:sz w:val="22"/>
                <w:szCs w:val="22"/>
                <w:lang w:eastAsia="ru-RU"/>
              </w:rPr>
              <w:t xml:space="preserve"> 8(3462) 45-74-97; 8(3462) 35-22-48;</w:t>
            </w:r>
            <w:r w:rsidRPr="001C6B37">
              <w:rPr>
                <w:rFonts w:eastAsia="Times New Roman"/>
                <w:b/>
                <w:bCs/>
                <w:sz w:val="22"/>
                <w:szCs w:val="22"/>
                <w:lang w:eastAsia="ru-RU"/>
              </w:rPr>
              <w:t xml:space="preserve"> </w:t>
            </w:r>
          </w:p>
          <w:p w:rsidR="002F1F0D" w:rsidRPr="001C6B37" w:rsidRDefault="002F1F0D" w:rsidP="006C04EA">
            <w:pPr>
              <w:rPr>
                <w:sz w:val="22"/>
                <w:szCs w:val="22"/>
              </w:rPr>
            </w:pPr>
            <w:r w:rsidRPr="001C6B37">
              <w:rPr>
                <w:rFonts w:eastAsia="Times New Roman"/>
                <w:b/>
                <w:bCs/>
                <w:sz w:val="22"/>
                <w:szCs w:val="22"/>
                <w:lang w:val="en-US" w:eastAsia="ru-RU"/>
              </w:rPr>
              <w:t>E</w:t>
            </w:r>
            <w:r w:rsidRPr="001C6B37">
              <w:rPr>
                <w:rFonts w:eastAsia="Times New Roman"/>
                <w:b/>
                <w:bCs/>
                <w:sz w:val="22"/>
                <w:szCs w:val="22"/>
                <w:lang w:eastAsia="ru-RU"/>
              </w:rPr>
              <w:t>-</w:t>
            </w:r>
            <w:r w:rsidRPr="001C6B37">
              <w:rPr>
                <w:rFonts w:eastAsia="Times New Roman"/>
                <w:b/>
                <w:bCs/>
                <w:sz w:val="22"/>
                <w:szCs w:val="22"/>
                <w:lang w:val="en-US" w:eastAsia="ru-RU"/>
              </w:rPr>
              <w:t>mail</w:t>
            </w:r>
            <w:r w:rsidRPr="001C6B37">
              <w:rPr>
                <w:rFonts w:eastAsia="Times New Roman"/>
                <w:b/>
                <w:bCs/>
                <w:sz w:val="22"/>
                <w:szCs w:val="22"/>
                <w:lang w:eastAsia="ru-RU"/>
              </w:rPr>
              <w:t>:</w:t>
            </w:r>
            <w:r w:rsidRPr="001C6B37">
              <w:rPr>
                <w:rFonts w:eastAsia="Times New Roman"/>
                <w:sz w:val="22"/>
                <w:szCs w:val="22"/>
                <w:lang w:eastAsia="ru-RU"/>
              </w:rPr>
              <w:t xml:space="preserve"> </w:t>
            </w:r>
            <w:hyperlink r:id="rId88" w:history="1">
              <w:r w:rsidRPr="001C6B37">
                <w:rPr>
                  <w:rFonts w:eastAsia="Times New Roman"/>
                  <w:color w:val="0000FF" w:themeColor="hyperlink"/>
                  <w:sz w:val="22"/>
                  <w:szCs w:val="22"/>
                  <w:u w:val="single"/>
                  <w:lang w:val="en-US" w:eastAsia="ru-RU"/>
                </w:rPr>
                <w:t>surgutmusic</w:t>
              </w:r>
              <w:r w:rsidRPr="001C6B37">
                <w:rPr>
                  <w:rFonts w:eastAsia="Times New Roman"/>
                  <w:color w:val="0000FF" w:themeColor="hyperlink"/>
                  <w:sz w:val="22"/>
                  <w:szCs w:val="22"/>
                  <w:u w:val="single"/>
                  <w:lang w:eastAsia="ru-RU"/>
                </w:rPr>
                <w:t>@</w:t>
              </w:r>
              <w:r w:rsidRPr="001C6B37">
                <w:rPr>
                  <w:rFonts w:eastAsia="Times New Roman"/>
                  <w:color w:val="0000FF" w:themeColor="hyperlink"/>
                  <w:sz w:val="22"/>
                  <w:szCs w:val="22"/>
                  <w:u w:val="single"/>
                  <w:lang w:val="en-US" w:eastAsia="ru-RU"/>
                </w:rPr>
                <w:t>mail</w:t>
              </w:r>
              <w:r w:rsidRPr="001C6B37">
                <w:rPr>
                  <w:rFonts w:eastAsia="Times New Roman"/>
                  <w:color w:val="0000FF" w:themeColor="hyperlink"/>
                  <w:sz w:val="22"/>
                  <w:szCs w:val="22"/>
                  <w:u w:val="single"/>
                  <w:lang w:eastAsia="ru-RU"/>
                </w:rPr>
                <w:t>.</w:t>
              </w:r>
              <w:r w:rsidRPr="001C6B37">
                <w:rPr>
                  <w:rFonts w:eastAsia="Times New Roman"/>
                  <w:color w:val="0000FF" w:themeColor="hyperlink"/>
                  <w:sz w:val="22"/>
                  <w:szCs w:val="22"/>
                  <w:u w:val="single"/>
                  <w:lang w:val="en-US" w:eastAsia="ru-RU"/>
                </w:rPr>
                <w:t>ru</w:t>
              </w:r>
            </w:hyperlink>
          </w:p>
        </w:tc>
      </w:tr>
      <w:tr w:rsidR="002F1F0D" w:rsidRPr="001C6B37" w:rsidTr="006C04EA">
        <w:trPr>
          <w:trHeight w:val="435"/>
        </w:trPr>
        <w:tc>
          <w:tcPr>
            <w:tcW w:w="1387" w:type="pct"/>
          </w:tcPr>
          <w:p w:rsidR="002F1F0D" w:rsidRPr="001C6B37" w:rsidRDefault="002F1F0D" w:rsidP="006C04EA">
            <w:pPr>
              <w:rPr>
                <w:rFonts w:eastAsia="Times New Roman"/>
                <w:b/>
                <w:bCs/>
                <w:color w:val="1C1C1C"/>
                <w:sz w:val="22"/>
                <w:szCs w:val="22"/>
                <w:lang w:eastAsia="ru-RU"/>
              </w:rPr>
            </w:pPr>
            <w:r w:rsidRPr="001C6B37">
              <w:rPr>
                <w:rFonts w:eastAsia="Times New Roman"/>
                <w:b/>
                <w:bCs/>
                <w:color w:val="1C1C1C"/>
                <w:sz w:val="22"/>
                <w:szCs w:val="22"/>
                <w:lang w:eastAsia="ru-RU"/>
              </w:rPr>
              <w:t>Отдел кадров и документационного обеспечения управления</w:t>
            </w:r>
          </w:p>
        </w:tc>
        <w:tc>
          <w:tcPr>
            <w:tcW w:w="1863" w:type="pct"/>
          </w:tcPr>
          <w:p w:rsidR="002F1F0D" w:rsidRPr="001C6B37" w:rsidRDefault="002F1F0D" w:rsidP="006C04EA">
            <w:pPr>
              <w:rPr>
                <w:rFonts w:eastAsia="Times New Roman"/>
                <w:sz w:val="22"/>
                <w:szCs w:val="22"/>
                <w:lang w:eastAsia="ru-RU"/>
              </w:rPr>
            </w:pPr>
            <w:r>
              <w:rPr>
                <w:rFonts w:eastAsia="Times New Roman"/>
                <w:sz w:val="22"/>
                <w:szCs w:val="22"/>
                <w:lang w:eastAsia="ru-RU"/>
              </w:rPr>
              <w:t xml:space="preserve">Беляева </w:t>
            </w:r>
            <w:proofErr w:type="spellStart"/>
            <w:r>
              <w:rPr>
                <w:rFonts w:eastAsia="Times New Roman"/>
                <w:sz w:val="22"/>
                <w:szCs w:val="22"/>
                <w:lang w:eastAsia="ru-RU"/>
              </w:rPr>
              <w:t>Ай</w:t>
            </w:r>
            <w:r w:rsidR="006C04EA">
              <w:rPr>
                <w:rFonts w:eastAsia="Times New Roman"/>
                <w:sz w:val="22"/>
                <w:szCs w:val="22"/>
                <w:lang w:eastAsia="ru-RU"/>
              </w:rPr>
              <w:t>гуль</w:t>
            </w:r>
            <w:proofErr w:type="spellEnd"/>
            <w:r w:rsidR="006C04EA">
              <w:rPr>
                <w:rFonts w:eastAsia="Times New Roman"/>
                <w:sz w:val="22"/>
                <w:szCs w:val="22"/>
                <w:lang w:eastAsia="ru-RU"/>
              </w:rPr>
              <w:t xml:space="preserve"> Альбертовна</w:t>
            </w:r>
            <w:r w:rsidRPr="001C6B37">
              <w:rPr>
                <w:rFonts w:eastAsia="Times New Roman"/>
                <w:sz w:val="22"/>
                <w:szCs w:val="22"/>
                <w:lang w:eastAsia="ru-RU"/>
              </w:rPr>
              <w:t xml:space="preserve">, </w:t>
            </w:r>
            <w:r w:rsidRPr="001C6B37">
              <w:rPr>
                <w:rFonts w:eastAsia="Times New Roman"/>
                <w:b/>
                <w:sz w:val="22"/>
                <w:szCs w:val="22"/>
                <w:lang w:eastAsia="ru-RU"/>
              </w:rPr>
              <w:t>н</w:t>
            </w:r>
            <w:r w:rsidRPr="001C6B37">
              <w:rPr>
                <w:rFonts w:eastAsia="Times New Roman"/>
                <w:b/>
                <w:bCs/>
                <w:sz w:val="22"/>
                <w:szCs w:val="22"/>
                <w:lang w:eastAsia="ru-RU"/>
              </w:rPr>
              <w:t>ачальник отдела</w:t>
            </w:r>
          </w:p>
        </w:tc>
        <w:tc>
          <w:tcPr>
            <w:tcW w:w="1750" w:type="pct"/>
          </w:tcPr>
          <w:p w:rsidR="002F1F0D" w:rsidRPr="001C6B37" w:rsidRDefault="002F1F0D" w:rsidP="006C04EA">
            <w:pPr>
              <w:rPr>
                <w:rFonts w:eastAsia="Times New Roman"/>
                <w:sz w:val="22"/>
                <w:szCs w:val="22"/>
                <w:lang w:eastAsia="ru-RU"/>
              </w:rPr>
            </w:pPr>
            <w:r w:rsidRPr="001C6B37">
              <w:rPr>
                <w:rFonts w:eastAsia="Times New Roman"/>
                <w:sz w:val="22"/>
                <w:szCs w:val="22"/>
                <w:lang w:eastAsia="ru-RU"/>
              </w:rPr>
              <w:t>кабинет 213</w:t>
            </w:r>
          </w:p>
          <w:p w:rsidR="002F1F0D" w:rsidRPr="001C6B37" w:rsidRDefault="002F1F0D" w:rsidP="006C04EA">
            <w:pPr>
              <w:rPr>
                <w:rFonts w:eastAsia="Times New Roman"/>
                <w:b/>
                <w:bCs/>
                <w:sz w:val="22"/>
                <w:szCs w:val="22"/>
                <w:lang w:eastAsia="ru-RU"/>
              </w:rPr>
            </w:pPr>
            <w:r w:rsidRPr="001C6B37">
              <w:rPr>
                <w:rFonts w:eastAsia="Times New Roman"/>
                <w:b/>
                <w:bCs/>
                <w:sz w:val="22"/>
                <w:szCs w:val="22"/>
                <w:lang w:eastAsia="ru-RU"/>
              </w:rPr>
              <w:t>Телефон:</w:t>
            </w:r>
            <w:r w:rsidRPr="001C6B37">
              <w:rPr>
                <w:rFonts w:eastAsia="Times New Roman"/>
                <w:sz w:val="22"/>
                <w:szCs w:val="22"/>
                <w:lang w:eastAsia="ru-RU"/>
              </w:rPr>
              <w:t xml:space="preserve"> 8(3462) 35-22-64</w:t>
            </w:r>
          </w:p>
        </w:tc>
      </w:tr>
      <w:tr w:rsidR="002F1F0D" w:rsidRPr="001C6B37" w:rsidTr="006C04EA">
        <w:trPr>
          <w:trHeight w:val="501"/>
        </w:trPr>
        <w:tc>
          <w:tcPr>
            <w:tcW w:w="1387" w:type="pct"/>
          </w:tcPr>
          <w:p w:rsidR="002F1F0D" w:rsidRPr="001C6B37" w:rsidRDefault="002F1F0D" w:rsidP="006C04EA">
            <w:pPr>
              <w:rPr>
                <w:rFonts w:eastAsia="Times New Roman"/>
                <w:b/>
                <w:bCs/>
                <w:color w:val="1C1C1C"/>
                <w:sz w:val="22"/>
                <w:szCs w:val="22"/>
                <w:lang w:eastAsia="ru-RU"/>
              </w:rPr>
            </w:pPr>
            <w:r w:rsidRPr="001C6B37">
              <w:rPr>
                <w:rFonts w:eastAsia="Times New Roman"/>
                <w:b/>
                <w:bCs/>
                <w:sz w:val="22"/>
                <w:szCs w:val="22"/>
                <w:lang w:eastAsia="ru-RU"/>
              </w:rPr>
              <w:t>Юридический отдел</w:t>
            </w:r>
          </w:p>
        </w:tc>
        <w:tc>
          <w:tcPr>
            <w:tcW w:w="1863" w:type="pct"/>
          </w:tcPr>
          <w:p w:rsidR="002F1F0D" w:rsidRPr="001C6B37" w:rsidRDefault="002F1F0D" w:rsidP="006C04EA">
            <w:pPr>
              <w:rPr>
                <w:rFonts w:eastAsia="Times New Roman"/>
                <w:sz w:val="22"/>
                <w:szCs w:val="22"/>
                <w:lang w:eastAsia="ru-RU"/>
              </w:rPr>
            </w:pPr>
            <w:r w:rsidRPr="001C6B37">
              <w:rPr>
                <w:rFonts w:eastAsia="Times New Roman"/>
                <w:sz w:val="22"/>
                <w:szCs w:val="22"/>
                <w:lang w:eastAsia="ru-RU"/>
              </w:rPr>
              <w:t xml:space="preserve">Колтунова Анастасия Сергеевна, </w:t>
            </w:r>
            <w:r w:rsidRPr="001C6B37">
              <w:rPr>
                <w:rFonts w:eastAsia="Times New Roman"/>
                <w:b/>
                <w:bCs/>
                <w:sz w:val="22"/>
                <w:szCs w:val="22"/>
                <w:lang w:eastAsia="ru-RU"/>
              </w:rPr>
              <w:t>начальник отдела</w:t>
            </w:r>
          </w:p>
        </w:tc>
        <w:tc>
          <w:tcPr>
            <w:tcW w:w="1750" w:type="pct"/>
          </w:tcPr>
          <w:p w:rsidR="002F1F0D" w:rsidRPr="001C6B37" w:rsidRDefault="002F1F0D" w:rsidP="006C04EA">
            <w:pPr>
              <w:rPr>
                <w:rFonts w:eastAsia="Times New Roman"/>
                <w:sz w:val="22"/>
                <w:szCs w:val="22"/>
                <w:lang w:eastAsia="ru-RU"/>
              </w:rPr>
            </w:pPr>
            <w:r w:rsidRPr="001C6B37">
              <w:rPr>
                <w:rFonts w:eastAsia="Times New Roman"/>
                <w:sz w:val="22"/>
                <w:szCs w:val="22"/>
                <w:lang w:eastAsia="ru-RU"/>
              </w:rPr>
              <w:t>кабинет 318</w:t>
            </w:r>
            <w:r w:rsidRPr="001C6B37">
              <w:rPr>
                <w:rFonts w:eastAsia="Times New Roman"/>
                <w:b/>
                <w:bCs/>
                <w:sz w:val="22"/>
                <w:szCs w:val="22"/>
                <w:lang w:eastAsia="ru-RU"/>
              </w:rPr>
              <w:t>Телефон:</w:t>
            </w:r>
            <w:r w:rsidRPr="001C6B37">
              <w:rPr>
                <w:rFonts w:eastAsia="Times New Roman"/>
                <w:sz w:val="22"/>
                <w:szCs w:val="22"/>
                <w:lang w:eastAsia="ru-RU"/>
              </w:rPr>
              <w:t xml:space="preserve"> 8(3462) 45-74-10</w:t>
            </w:r>
          </w:p>
          <w:p w:rsidR="002F1F0D" w:rsidRPr="001C6B37" w:rsidRDefault="002F1F0D" w:rsidP="006C04EA">
            <w:pPr>
              <w:rPr>
                <w:rFonts w:eastAsia="Times New Roman"/>
                <w:b/>
                <w:bCs/>
                <w:sz w:val="22"/>
                <w:szCs w:val="22"/>
                <w:lang w:eastAsia="ru-RU"/>
              </w:rPr>
            </w:pPr>
            <w:r w:rsidRPr="001C6B37">
              <w:rPr>
                <w:rFonts w:eastAsia="Times New Roman"/>
                <w:b/>
                <w:bCs/>
                <w:sz w:val="22"/>
                <w:szCs w:val="22"/>
                <w:lang w:val="en-US" w:eastAsia="ru-RU"/>
              </w:rPr>
              <w:t>E</w:t>
            </w:r>
            <w:r w:rsidRPr="001C6B37">
              <w:rPr>
                <w:rFonts w:eastAsia="Times New Roman"/>
                <w:b/>
                <w:bCs/>
                <w:sz w:val="22"/>
                <w:szCs w:val="22"/>
                <w:lang w:eastAsia="ru-RU"/>
              </w:rPr>
              <w:t>-</w:t>
            </w:r>
            <w:r w:rsidRPr="001C6B37">
              <w:rPr>
                <w:rFonts w:eastAsia="Times New Roman"/>
                <w:b/>
                <w:bCs/>
                <w:sz w:val="22"/>
                <w:szCs w:val="22"/>
                <w:lang w:val="en-US" w:eastAsia="ru-RU"/>
              </w:rPr>
              <w:t>mail</w:t>
            </w:r>
            <w:r w:rsidRPr="001C6B37">
              <w:rPr>
                <w:rFonts w:eastAsia="Times New Roman"/>
                <w:b/>
                <w:bCs/>
                <w:sz w:val="22"/>
                <w:szCs w:val="22"/>
                <w:lang w:eastAsia="ru-RU"/>
              </w:rPr>
              <w:t>:</w:t>
            </w:r>
            <w:r w:rsidRPr="001C6B37">
              <w:rPr>
                <w:rFonts w:eastAsia="Times New Roman"/>
                <w:sz w:val="22"/>
                <w:szCs w:val="22"/>
                <w:lang w:eastAsia="ru-RU"/>
              </w:rPr>
              <w:t xml:space="preserve"> </w:t>
            </w:r>
            <w:hyperlink r:id="rId89" w:history="1">
              <w:r w:rsidRPr="001C6B37">
                <w:rPr>
                  <w:rFonts w:eastAsia="Times New Roman"/>
                  <w:color w:val="0000FF" w:themeColor="hyperlink"/>
                  <w:sz w:val="22"/>
                  <w:szCs w:val="22"/>
                  <w:u w:val="single"/>
                  <w:lang w:val="en-US" w:eastAsia="ru-RU"/>
                </w:rPr>
                <w:t>surgutmusic</w:t>
              </w:r>
              <w:r w:rsidRPr="001C6B37">
                <w:rPr>
                  <w:rFonts w:eastAsia="Times New Roman"/>
                  <w:color w:val="0000FF" w:themeColor="hyperlink"/>
                  <w:sz w:val="22"/>
                  <w:szCs w:val="22"/>
                  <w:u w:val="single"/>
                  <w:lang w:eastAsia="ru-RU"/>
                </w:rPr>
                <w:t>@</w:t>
              </w:r>
              <w:r w:rsidRPr="001C6B37">
                <w:rPr>
                  <w:rFonts w:eastAsia="Times New Roman"/>
                  <w:color w:val="0000FF" w:themeColor="hyperlink"/>
                  <w:sz w:val="22"/>
                  <w:szCs w:val="22"/>
                  <w:u w:val="single"/>
                  <w:lang w:val="en-US" w:eastAsia="ru-RU"/>
                </w:rPr>
                <w:t>mail</w:t>
              </w:r>
              <w:r w:rsidRPr="001C6B37">
                <w:rPr>
                  <w:rFonts w:eastAsia="Times New Roman"/>
                  <w:color w:val="0000FF" w:themeColor="hyperlink"/>
                  <w:sz w:val="22"/>
                  <w:szCs w:val="22"/>
                  <w:u w:val="single"/>
                  <w:lang w:eastAsia="ru-RU"/>
                </w:rPr>
                <w:t>.</w:t>
              </w:r>
              <w:r w:rsidRPr="001C6B37">
                <w:rPr>
                  <w:rFonts w:eastAsia="Times New Roman"/>
                  <w:color w:val="0000FF" w:themeColor="hyperlink"/>
                  <w:sz w:val="22"/>
                  <w:szCs w:val="22"/>
                  <w:u w:val="single"/>
                  <w:lang w:val="en-US" w:eastAsia="ru-RU"/>
                </w:rPr>
                <w:t>ru</w:t>
              </w:r>
            </w:hyperlink>
          </w:p>
        </w:tc>
      </w:tr>
      <w:tr w:rsidR="002F1F0D" w:rsidRPr="001C6B37" w:rsidTr="006C04EA">
        <w:trPr>
          <w:trHeight w:val="485"/>
        </w:trPr>
        <w:tc>
          <w:tcPr>
            <w:tcW w:w="1387" w:type="pct"/>
            <w:vMerge w:val="restart"/>
          </w:tcPr>
          <w:p w:rsidR="002F1F0D" w:rsidRPr="001C6B37" w:rsidRDefault="002F1F0D" w:rsidP="006C04EA">
            <w:pPr>
              <w:rPr>
                <w:rFonts w:eastAsia="Times New Roman"/>
                <w:b/>
                <w:bCs/>
                <w:color w:val="1C1C1C"/>
                <w:sz w:val="22"/>
                <w:szCs w:val="22"/>
                <w:lang w:eastAsia="ru-RU"/>
              </w:rPr>
            </w:pPr>
            <w:r w:rsidRPr="001C6B37">
              <w:rPr>
                <w:rFonts w:eastAsia="Times New Roman"/>
                <w:b/>
                <w:bCs/>
                <w:color w:val="1C1C1C"/>
                <w:sz w:val="22"/>
                <w:szCs w:val="22"/>
                <w:lang w:eastAsia="ru-RU"/>
              </w:rPr>
              <w:t>Финансово-экономическая служба</w:t>
            </w:r>
          </w:p>
        </w:tc>
        <w:tc>
          <w:tcPr>
            <w:tcW w:w="1863" w:type="pct"/>
          </w:tcPr>
          <w:p w:rsidR="002F1F0D" w:rsidRPr="001C6B37" w:rsidRDefault="002F1F0D" w:rsidP="006C04EA">
            <w:pPr>
              <w:jc w:val="both"/>
              <w:rPr>
                <w:rFonts w:eastAsia="Times New Roman"/>
                <w:sz w:val="22"/>
                <w:szCs w:val="22"/>
                <w:lang w:eastAsia="ru-RU"/>
              </w:rPr>
            </w:pPr>
            <w:proofErr w:type="spellStart"/>
            <w:r w:rsidRPr="001C6B37">
              <w:rPr>
                <w:rFonts w:eastAsia="Times New Roman"/>
                <w:sz w:val="22"/>
                <w:szCs w:val="22"/>
                <w:lang w:eastAsia="ru-RU"/>
              </w:rPr>
              <w:t>Заикина</w:t>
            </w:r>
            <w:proofErr w:type="spellEnd"/>
            <w:r w:rsidRPr="001C6B37">
              <w:rPr>
                <w:rFonts w:eastAsia="Times New Roman"/>
                <w:sz w:val="22"/>
                <w:szCs w:val="22"/>
                <w:lang w:eastAsia="ru-RU"/>
              </w:rPr>
              <w:t xml:space="preserve"> Наталья Юрьевна, </w:t>
            </w:r>
            <w:r w:rsidRPr="001C6B37">
              <w:rPr>
                <w:rFonts w:eastAsia="Times New Roman"/>
                <w:b/>
                <w:sz w:val="22"/>
                <w:szCs w:val="22"/>
                <w:lang w:eastAsia="ru-RU"/>
              </w:rPr>
              <w:t>г</w:t>
            </w:r>
            <w:r w:rsidRPr="001C6B37">
              <w:rPr>
                <w:rFonts w:eastAsia="Times New Roman"/>
                <w:b/>
                <w:bCs/>
                <w:sz w:val="22"/>
                <w:szCs w:val="22"/>
                <w:lang w:eastAsia="ru-RU"/>
              </w:rPr>
              <w:t>лавный бухгалтер</w:t>
            </w:r>
          </w:p>
        </w:tc>
        <w:tc>
          <w:tcPr>
            <w:tcW w:w="1750" w:type="pct"/>
          </w:tcPr>
          <w:p w:rsidR="002F1F0D" w:rsidRPr="001C6B37" w:rsidRDefault="002F1F0D" w:rsidP="006C04EA">
            <w:pPr>
              <w:shd w:val="clear" w:color="auto" w:fill="FFFFFF"/>
              <w:rPr>
                <w:rFonts w:eastAsia="Times New Roman"/>
                <w:sz w:val="22"/>
                <w:szCs w:val="22"/>
                <w:lang w:eastAsia="ru-RU"/>
              </w:rPr>
            </w:pPr>
            <w:r w:rsidRPr="001C6B37">
              <w:rPr>
                <w:rFonts w:eastAsia="Times New Roman"/>
                <w:sz w:val="22"/>
                <w:szCs w:val="22"/>
                <w:lang w:eastAsia="ru-RU"/>
              </w:rPr>
              <w:t>кабинет 101</w:t>
            </w:r>
            <w:r w:rsidRPr="001C6B37">
              <w:rPr>
                <w:rFonts w:eastAsia="Times New Roman"/>
                <w:b/>
                <w:bCs/>
                <w:sz w:val="22"/>
                <w:szCs w:val="22"/>
                <w:lang w:eastAsia="ru-RU"/>
              </w:rPr>
              <w:t>Телефон:</w:t>
            </w:r>
            <w:r w:rsidRPr="001C6B37">
              <w:rPr>
                <w:rFonts w:eastAsia="Times New Roman"/>
                <w:sz w:val="22"/>
                <w:szCs w:val="22"/>
                <w:lang w:eastAsia="ru-RU"/>
              </w:rPr>
              <w:t xml:space="preserve"> 8(3462) 35-22-16</w:t>
            </w:r>
          </w:p>
          <w:p w:rsidR="002F1F0D" w:rsidRPr="001C6B37" w:rsidRDefault="002F1F0D" w:rsidP="006C04EA">
            <w:pPr>
              <w:shd w:val="clear" w:color="auto" w:fill="FFFFFF"/>
              <w:rPr>
                <w:rFonts w:eastAsia="Times New Roman"/>
                <w:b/>
                <w:bCs/>
                <w:sz w:val="22"/>
                <w:szCs w:val="22"/>
                <w:lang w:eastAsia="ru-RU"/>
              </w:rPr>
            </w:pPr>
            <w:r w:rsidRPr="001C6B37">
              <w:rPr>
                <w:rFonts w:eastAsia="Times New Roman"/>
                <w:b/>
                <w:bCs/>
                <w:sz w:val="22"/>
                <w:szCs w:val="22"/>
                <w:lang w:eastAsia="ru-RU"/>
              </w:rPr>
              <w:t>E-</w:t>
            </w:r>
            <w:proofErr w:type="spellStart"/>
            <w:r w:rsidRPr="001C6B37">
              <w:rPr>
                <w:rFonts w:eastAsia="Times New Roman"/>
                <w:b/>
                <w:bCs/>
                <w:sz w:val="22"/>
                <w:szCs w:val="22"/>
                <w:lang w:eastAsia="ru-RU"/>
              </w:rPr>
              <w:t>mail</w:t>
            </w:r>
            <w:proofErr w:type="spellEnd"/>
            <w:r w:rsidRPr="001C6B37">
              <w:rPr>
                <w:rFonts w:eastAsia="Times New Roman"/>
                <w:b/>
                <w:bCs/>
                <w:sz w:val="22"/>
                <w:szCs w:val="22"/>
                <w:lang w:eastAsia="ru-RU"/>
              </w:rPr>
              <w:t>:</w:t>
            </w:r>
            <w:r w:rsidRPr="001C6B37">
              <w:rPr>
                <w:rFonts w:eastAsia="Times New Roman"/>
                <w:sz w:val="22"/>
                <w:szCs w:val="22"/>
                <w:lang w:eastAsia="ru-RU"/>
              </w:rPr>
              <w:t xml:space="preserve"> surgutmusic@mail.ru</w:t>
            </w:r>
          </w:p>
        </w:tc>
      </w:tr>
      <w:tr w:rsidR="002F1F0D" w:rsidRPr="001C6B37" w:rsidTr="006C04EA">
        <w:trPr>
          <w:trHeight w:val="144"/>
        </w:trPr>
        <w:tc>
          <w:tcPr>
            <w:tcW w:w="1387" w:type="pct"/>
            <w:vMerge/>
          </w:tcPr>
          <w:p w:rsidR="002F1F0D" w:rsidRPr="001C6B37" w:rsidRDefault="002F1F0D" w:rsidP="006C04EA">
            <w:pPr>
              <w:rPr>
                <w:rFonts w:eastAsia="Times New Roman"/>
                <w:b/>
                <w:bCs/>
                <w:color w:val="1C1C1C"/>
                <w:sz w:val="22"/>
                <w:szCs w:val="22"/>
                <w:lang w:eastAsia="ru-RU"/>
              </w:rPr>
            </w:pPr>
          </w:p>
        </w:tc>
        <w:tc>
          <w:tcPr>
            <w:tcW w:w="1863" w:type="pct"/>
          </w:tcPr>
          <w:p w:rsidR="002F1F0D" w:rsidRPr="001C6B37" w:rsidRDefault="002F1F0D" w:rsidP="006C04EA">
            <w:pPr>
              <w:jc w:val="both"/>
              <w:rPr>
                <w:rFonts w:eastAsia="Times New Roman"/>
                <w:sz w:val="22"/>
                <w:szCs w:val="22"/>
                <w:lang w:eastAsia="ru-RU"/>
              </w:rPr>
            </w:pPr>
            <w:r w:rsidRPr="001C6B37">
              <w:rPr>
                <w:rFonts w:eastAsia="Times New Roman"/>
                <w:sz w:val="22"/>
                <w:szCs w:val="22"/>
                <w:lang w:eastAsia="ru-RU"/>
              </w:rPr>
              <w:t xml:space="preserve">Хайруллина </w:t>
            </w:r>
            <w:proofErr w:type="spellStart"/>
            <w:r w:rsidRPr="001C6B37">
              <w:rPr>
                <w:rFonts w:eastAsia="Times New Roman"/>
                <w:sz w:val="22"/>
                <w:szCs w:val="22"/>
                <w:lang w:eastAsia="ru-RU"/>
              </w:rPr>
              <w:t>Альфия</w:t>
            </w:r>
            <w:proofErr w:type="spellEnd"/>
            <w:r w:rsidRPr="001C6B37">
              <w:rPr>
                <w:rFonts w:eastAsia="Times New Roman"/>
                <w:sz w:val="22"/>
                <w:szCs w:val="22"/>
                <w:lang w:eastAsia="ru-RU"/>
              </w:rPr>
              <w:t xml:space="preserve"> </w:t>
            </w:r>
            <w:proofErr w:type="spellStart"/>
            <w:r w:rsidRPr="001C6B37">
              <w:rPr>
                <w:rFonts w:eastAsia="Times New Roman"/>
                <w:sz w:val="22"/>
                <w:szCs w:val="22"/>
                <w:lang w:eastAsia="ru-RU"/>
              </w:rPr>
              <w:t>Юмадиловна</w:t>
            </w:r>
            <w:proofErr w:type="spellEnd"/>
            <w:r w:rsidRPr="001C6B37">
              <w:rPr>
                <w:rFonts w:eastAsia="Times New Roman"/>
                <w:sz w:val="22"/>
                <w:szCs w:val="22"/>
                <w:lang w:eastAsia="ru-RU"/>
              </w:rPr>
              <w:t xml:space="preserve">, </w:t>
            </w:r>
            <w:r w:rsidRPr="001C6B37">
              <w:rPr>
                <w:rFonts w:eastAsia="Times New Roman"/>
                <w:b/>
                <w:bCs/>
                <w:sz w:val="22"/>
                <w:szCs w:val="22"/>
                <w:lang w:eastAsia="ru-RU"/>
              </w:rPr>
              <w:t>главный экономист</w:t>
            </w:r>
          </w:p>
        </w:tc>
        <w:tc>
          <w:tcPr>
            <w:tcW w:w="1750" w:type="pct"/>
          </w:tcPr>
          <w:p w:rsidR="002F1F0D" w:rsidRPr="001C6B37" w:rsidRDefault="002F1F0D" w:rsidP="006C04EA">
            <w:pPr>
              <w:rPr>
                <w:rFonts w:eastAsia="Times New Roman"/>
                <w:sz w:val="22"/>
                <w:szCs w:val="22"/>
                <w:lang w:eastAsia="ru-RU"/>
              </w:rPr>
            </w:pPr>
            <w:r w:rsidRPr="001C6B37">
              <w:rPr>
                <w:rFonts w:eastAsia="Times New Roman"/>
                <w:sz w:val="22"/>
                <w:szCs w:val="22"/>
                <w:lang w:eastAsia="ru-RU"/>
              </w:rPr>
              <w:t>кабинет 101</w:t>
            </w:r>
            <w:r w:rsidRPr="001C6B37">
              <w:rPr>
                <w:rFonts w:eastAsia="Times New Roman"/>
                <w:b/>
                <w:bCs/>
                <w:sz w:val="22"/>
                <w:szCs w:val="22"/>
                <w:lang w:eastAsia="ru-RU"/>
              </w:rPr>
              <w:t>Телефон:</w:t>
            </w:r>
            <w:r w:rsidRPr="001C6B37">
              <w:rPr>
                <w:rFonts w:eastAsia="Times New Roman"/>
                <w:sz w:val="22"/>
                <w:szCs w:val="22"/>
                <w:lang w:eastAsia="ru-RU"/>
              </w:rPr>
              <w:t xml:space="preserve"> 8(3462) 35-28-14</w:t>
            </w:r>
          </w:p>
          <w:p w:rsidR="002F1F0D" w:rsidRPr="001C6B37" w:rsidRDefault="002F1F0D" w:rsidP="006C04EA">
            <w:pPr>
              <w:rPr>
                <w:rFonts w:eastAsia="Times New Roman"/>
                <w:b/>
                <w:bCs/>
                <w:sz w:val="22"/>
                <w:szCs w:val="22"/>
                <w:lang w:eastAsia="ru-RU"/>
              </w:rPr>
            </w:pPr>
            <w:r w:rsidRPr="001C6B37">
              <w:rPr>
                <w:rFonts w:eastAsia="Times New Roman"/>
                <w:b/>
                <w:bCs/>
                <w:sz w:val="22"/>
                <w:szCs w:val="22"/>
                <w:lang w:val="en-US" w:eastAsia="ru-RU"/>
              </w:rPr>
              <w:t>E</w:t>
            </w:r>
            <w:r w:rsidRPr="001C6B37">
              <w:rPr>
                <w:rFonts w:eastAsia="Times New Roman"/>
                <w:b/>
                <w:bCs/>
                <w:sz w:val="22"/>
                <w:szCs w:val="22"/>
                <w:lang w:eastAsia="ru-RU"/>
              </w:rPr>
              <w:t>-</w:t>
            </w:r>
            <w:r w:rsidRPr="001C6B37">
              <w:rPr>
                <w:rFonts w:eastAsia="Times New Roman"/>
                <w:b/>
                <w:bCs/>
                <w:sz w:val="22"/>
                <w:szCs w:val="22"/>
                <w:lang w:val="en-US" w:eastAsia="ru-RU"/>
              </w:rPr>
              <w:t>mail</w:t>
            </w:r>
            <w:r w:rsidRPr="001C6B37">
              <w:rPr>
                <w:rFonts w:eastAsia="Times New Roman"/>
                <w:b/>
                <w:bCs/>
                <w:sz w:val="22"/>
                <w:szCs w:val="22"/>
                <w:lang w:eastAsia="ru-RU"/>
              </w:rPr>
              <w:t>:</w:t>
            </w:r>
            <w:r w:rsidRPr="001C6B37">
              <w:rPr>
                <w:rFonts w:eastAsia="Times New Roman"/>
                <w:sz w:val="22"/>
                <w:szCs w:val="22"/>
                <w:lang w:eastAsia="ru-RU"/>
              </w:rPr>
              <w:t xml:space="preserve"> </w:t>
            </w:r>
            <w:hyperlink r:id="rId90" w:history="1">
              <w:r w:rsidRPr="001C6B37">
                <w:rPr>
                  <w:rFonts w:eastAsia="Times New Roman"/>
                  <w:color w:val="0000FF" w:themeColor="hyperlink"/>
                  <w:sz w:val="22"/>
                  <w:szCs w:val="22"/>
                  <w:u w:val="single"/>
                  <w:lang w:val="en-US" w:eastAsia="ru-RU"/>
                </w:rPr>
                <w:t>surgutmusic</w:t>
              </w:r>
              <w:r w:rsidRPr="001C6B37">
                <w:rPr>
                  <w:rFonts w:eastAsia="Times New Roman"/>
                  <w:color w:val="0000FF" w:themeColor="hyperlink"/>
                  <w:sz w:val="22"/>
                  <w:szCs w:val="22"/>
                  <w:u w:val="single"/>
                  <w:lang w:eastAsia="ru-RU"/>
                </w:rPr>
                <w:t>@</w:t>
              </w:r>
              <w:r w:rsidRPr="001C6B37">
                <w:rPr>
                  <w:rFonts w:eastAsia="Times New Roman"/>
                  <w:color w:val="0000FF" w:themeColor="hyperlink"/>
                  <w:sz w:val="22"/>
                  <w:szCs w:val="22"/>
                  <w:u w:val="single"/>
                  <w:lang w:val="en-US" w:eastAsia="ru-RU"/>
                </w:rPr>
                <w:t>mail</w:t>
              </w:r>
              <w:r w:rsidRPr="001C6B37">
                <w:rPr>
                  <w:rFonts w:eastAsia="Times New Roman"/>
                  <w:color w:val="0000FF" w:themeColor="hyperlink"/>
                  <w:sz w:val="22"/>
                  <w:szCs w:val="22"/>
                  <w:u w:val="single"/>
                  <w:lang w:eastAsia="ru-RU"/>
                </w:rPr>
                <w:t>.</w:t>
              </w:r>
              <w:r w:rsidRPr="001C6B37">
                <w:rPr>
                  <w:rFonts w:eastAsia="Times New Roman"/>
                  <w:color w:val="0000FF" w:themeColor="hyperlink"/>
                  <w:sz w:val="22"/>
                  <w:szCs w:val="22"/>
                  <w:u w:val="single"/>
                  <w:lang w:val="en-US" w:eastAsia="ru-RU"/>
                </w:rPr>
                <w:t>ru</w:t>
              </w:r>
            </w:hyperlink>
          </w:p>
        </w:tc>
      </w:tr>
      <w:tr w:rsidR="002F1F0D" w:rsidRPr="001C6B37" w:rsidTr="006C04EA">
        <w:trPr>
          <w:trHeight w:val="501"/>
        </w:trPr>
        <w:tc>
          <w:tcPr>
            <w:tcW w:w="1387" w:type="pct"/>
          </w:tcPr>
          <w:p w:rsidR="002F1F0D" w:rsidRPr="001C6B37" w:rsidRDefault="002F1F0D" w:rsidP="006C04EA">
            <w:pPr>
              <w:spacing w:before="100" w:beforeAutospacing="1" w:after="100" w:afterAutospacing="1"/>
              <w:jc w:val="both"/>
              <w:outlineLvl w:val="1"/>
              <w:rPr>
                <w:rFonts w:eastAsia="Times New Roman"/>
                <w:b/>
                <w:bCs/>
                <w:color w:val="1C1C1C"/>
                <w:sz w:val="22"/>
                <w:szCs w:val="22"/>
                <w:lang w:eastAsia="ru-RU"/>
              </w:rPr>
            </w:pPr>
            <w:r w:rsidRPr="001C6B37">
              <w:rPr>
                <w:rFonts w:eastAsia="Times New Roman"/>
                <w:b/>
                <w:bCs/>
                <w:color w:val="1C1C1C"/>
                <w:sz w:val="22"/>
                <w:szCs w:val="22"/>
                <w:lang w:eastAsia="ru-RU"/>
              </w:rPr>
              <w:t>Музыкальное отделение</w:t>
            </w:r>
          </w:p>
        </w:tc>
        <w:tc>
          <w:tcPr>
            <w:tcW w:w="1863" w:type="pct"/>
          </w:tcPr>
          <w:p w:rsidR="002F1F0D" w:rsidRPr="001C6B37" w:rsidRDefault="002F1F0D" w:rsidP="006C04EA">
            <w:pPr>
              <w:rPr>
                <w:rFonts w:eastAsia="Times New Roman"/>
                <w:sz w:val="22"/>
                <w:szCs w:val="22"/>
                <w:lang w:eastAsia="ru-RU"/>
              </w:rPr>
            </w:pPr>
            <w:r w:rsidRPr="001C6B37">
              <w:rPr>
                <w:rFonts w:eastAsia="Times New Roman"/>
                <w:sz w:val="22"/>
                <w:szCs w:val="22"/>
                <w:lang w:eastAsia="ru-RU"/>
              </w:rPr>
              <w:t xml:space="preserve">Чугаевская Оксана Анатольевна, </w:t>
            </w:r>
            <w:r w:rsidRPr="001C6B37">
              <w:rPr>
                <w:rFonts w:eastAsia="Times New Roman"/>
                <w:b/>
                <w:bCs/>
                <w:sz w:val="22"/>
                <w:szCs w:val="22"/>
                <w:lang w:eastAsia="ru-RU"/>
              </w:rPr>
              <w:t>заместитель директора по учебной работе</w:t>
            </w:r>
          </w:p>
        </w:tc>
        <w:tc>
          <w:tcPr>
            <w:tcW w:w="1750" w:type="pct"/>
          </w:tcPr>
          <w:p w:rsidR="002F1F0D" w:rsidRPr="001C6B37" w:rsidRDefault="002F1F0D" w:rsidP="006C04EA">
            <w:pPr>
              <w:rPr>
                <w:rFonts w:eastAsia="Times New Roman"/>
                <w:sz w:val="22"/>
                <w:szCs w:val="22"/>
                <w:lang w:eastAsia="ru-RU"/>
              </w:rPr>
            </w:pPr>
            <w:r w:rsidRPr="001C6B37">
              <w:rPr>
                <w:rFonts w:eastAsia="Times New Roman"/>
                <w:sz w:val="22"/>
                <w:szCs w:val="22"/>
                <w:lang w:eastAsia="ru-RU"/>
              </w:rPr>
              <w:t>кабинет 212</w:t>
            </w:r>
            <w:r w:rsidRPr="001C6B37">
              <w:rPr>
                <w:rFonts w:eastAsia="Times New Roman"/>
                <w:b/>
                <w:bCs/>
                <w:sz w:val="22"/>
                <w:szCs w:val="22"/>
                <w:lang w:eastAsia="ru-RU"/>
              </w:rPr>
              <w:t>Телефон:</w:t>
            </w:r>
            <w:r w:rsidRPr="001C6B37">
              <w:rPr>
                <w:rFonts w:eastAsia="Times New Roman"/>
                <w:sz w:val="22"/>
                <w:szCs w:val="22"/>
                <w:lang w:eastAsia="ru-RU"/>
              </w:rPr>
              <w:t xml:space="preserve"> 8(3462) 35-22-99</w:t>
            </w:r>
          </w:p>
          <w:p w:rsidR="002F1F0D" w:rsidRPr="001C6B37" w:rsidRDefault="002F1F0D" w:rsidP="006C04EA">
            <w:pPr>
              <w:rPr>
                <w:rFonts w:eastAsia="Times New Roman"/>
                <w:b/>
                <w:bCs/>
                <w:sz w:val="22"/>
                <w:szCs w:val="22"/>
                <w:lang w:eastAsia="ru-RU"/>
              </w:rPr>
            </w:pPr>
            <w:r w:rsidRPr="001C6B37">
              <w:rPr>
                <w:rFonts w:eastAsia="Times New Roman"/>
                <w:b/>
                <w:bCs/>
                <w:sz w:val="22"/>
                <w:szCs w:val="22"/>
                <w:lang w:val="en-US" w:eastAsia="ru-RU"/>
              </w:rPr>
              <w:t>E</w:t>
            </w:r>
            <w:r w:rsidRPr="001C6B37">
              <w:rPr>
                <w:rFonts w:eastAsia="Times New Roman"/>
                <w:b/>
                <w:bCs/>
                <w:sz w:val="22"/>
                <w:szCs w:val="22"/>
                <w:lang w:eastAsia="ru-RU"/>
              </w:rPr>
              <w:t>-</w:t>
            </w:r>
            <w:r w:rsidRPr="001C6B37">
              <w:rPr>
                <w:rFonts w:eastAsia="Times New Roman"/>
                <w:b/>
                <w:bCs/>
                <w:sz w:val="22"/>
                <w:szCs w:val="22"/>
                <w:lang w:val="en-US" w:eastAsia="ru-RU"/>
              </w:rPr>
              <w:t>mail</w:t>
            </w:r>
            <w:r w:rsidRPr="001C6B37">
              <w:rPr>
                <w:rFonts w:eastAsia="Times New Roman"/>
                <w:b/>
                <w:bCs/>
                <w:sz w:val="22"/>
                <w:szCs w:val="22"/>
                <w:lang w:eastAsia="ru-RU"/>
              </w:rPr>
              <w:t>:</w:t>
            </w:r>
            <w:r w:rsidRPr="001C6B37">
              <w:rPr>
                <w:rFonts w:eastAsia="Times New Roman"/>
                <w:sz w:val="22"/>
                <w:szCs w:val="22"/>
                <w:lang w:eastAsia="ru-RU"/>
              </w:rPr>
              <w:t xml:space="preserve"> </w:t>
            </w:r>
            <w:proofErr w:type="spellStart"/>
            <w:r w:rsidRPr="001C6B37">
              <w:rPr>
                <w:rFonts w:eastAsia="Times New Roman"/>
                <w:sz w:val="22"/>
                <w:szCs w:val="22"/>
                <w:lang w:val="en-US" w:eastAsia="ru-RU"/>
              </w:rPr>
              <w:t>zamsurgutmusic</w:t>
            </w:r>
            <w:proofErr w:type="spellEnd"/>
            <w:r w:rsidRPr="001C6B37">
              <w:rPr>
                <w:rFonts w:eastAsia="Times New Roman"/>
                <w:sz w:val="22"/>
                <w:szCs w:val="22"/>
                <w:lang w:eastAsia="ru-RU"/>
              </w:rPr>
              <w:t>@</w:t>
            </w:r>
            <w:proofErr w:type="spellStart"/>
            <w:r w:rsidRPr="001C6B37">
              <w:rPr>
                <w:rFonts w:eastAsia="Times New Roman"/>
                <w:sz w:val="22"/>
                <w:szCs w:val="22"/>
                <w:lang w:val="en-US" w:eastAsia="ru-RU"/>
              </w:rPr>
              <w:t>yandex</w:t>
            </w:r>
            <w:proofErr w:type="spellEnd"/>
            <w:r w:rsidRPr="001C6B37">
              <w:rPr>
                <w:rFonts w:eastAsia="Times New Roman"/>
                <w:sz w:val="22"/>
                <w:szCs w:val="22"/>
                <w:lang w:eastAsia="ru-RU"/>
              </w:rPr>
              <w:t>.</w:t>
            </w:r>
            <w:proofErr w:type="spellStart"/>
            <w:r w:rsidRPr="001C6B37">
              <w:rPr>
                <w:rFonts w:eastAsia="Times New Roman"/>
                <w:sz w:val="22"/>
                <w:szCs w:val="22"/>
                <w:lang w:val="en-US" w:eastAsia="ru-RU"/>
              </w:rPr>
              <w:t>ru</w:t>
            </w:r>
            <w:proofErr w:type="spellEnd"/>
          </w:p>
        </w:tc>
      </w:tr>
      <w:tr w:rsidR="002F1F0D" w:rsidRPr="001C6B37" w:rsidTr="006C04EA">
        <w:trPr>
          <w:trHeight w:val="557"/>
        </w:trPr>
        <w:tc>
          <w:tcPr>
            <w:tcW w:w="1387" w:type="pct"/>
          </w:tcPr>
          <w:p w:rsidR="002F1F0D" w:rsidRPr="001C6B37" w:rsidRDefault="002F1F0D" w:rsidP="006C04EA">
            <w:pPr>
              <w:spacing w:before="100" w:beforeAutospacing="1" w:after="100" w:afterAutospacing="1"/>
              <w:jc w:val="both"/>
              <w:outlineLvl w:val="1"/>
              <w:rPr>
                <w:rFonts w:eastAsia="Times New Roman"/>
                <w:b/>
                <w:bCs/>
                <w:color w:val="1C1C1C"/>
                <w:sz w:val="22"/>
                <w:szCs w:val="22"/>
                <w:lang w:eastAsia="ru-RU"/>
              </w:rPr>
            </w:pPr>
            <w:r w:rsidRPr="001C6B37">
              <w:rPr>
                <w:rFonts w:eastAsia="Times New Roman"/>
                <w:b/>
                <w:bCs/>
                <w:color w:val="1C1C1C"/>
                <w:sz w:val="22"/>
                <w:szCs w:val="22"/>
                <w:lang w:eastAsia="ru-RU"/>
              </w:rPr>
              <w:t>Методическая и информационно-аналитическая служба</w:t>
            </w:r>
          </w:p>
        </w:tc>
        <w:tc>
          <w:tcPr>
            <w:tcW w:w="1863" w:type="pct"/>
          </w:tcPr>
          <w:p w:rsidR="002F1F0D" w:rsidRPr="001C6B37" w:rsidRDefault="002F1F0D" w:rsidP="006C04EA">
            <w:pPr>
              <w:rPr>
                <w:rFonts w:eastAsia="Times New Roman"/>
                <w:sz w:val="22"/>
                <w:szCs w:val="22"/>
                <w:lang w:eastAsia="ru-RU"/>
              </w:rPr>
            </w:pPr>
            <w:proofErr w:type="spellStart"/>
            <w:r w:rsidRPr="001C6B37">
              <w:rPr>
                <w:rFonts w:eastAsia="Times New Roman"/>
                <w:sz w:val="22"/>
                <w:szCs w:val="22"/>
                <w:lang w:eastAsia="ru-RU"/>
              </w:rPr>
              <w:t>Грищенкова</w:t>
            </w:r>
            <w:proofErr w:type="spellEnd"/>
            <w:r w:rsidRPr="001C6B37">
              <w:rPr>
                <w:rFonts w:eastAsia="Times New Roman"/>
                <w:sz w:val="22"/>
                <w:szCs w:val="22"/>
                <w:lang w:eastAsia="ru-RU"/>
              </w:rPr>
              <w:t xml:space="preserve"> Галина Романовна, </w:t>
            </w:r>
            <w:r w:rsidRPr="001C6B37">
              <w:rPr>
                <w:rFonts w:eastAsia="Times New Roman"/>
                <w:b/>
                <w:bCs/>
                <w:sz w:val="22"/>
                <w:szCs w:val="22"/>
                <w:lang w:eastAsia="ru-RU"/>
              </w:rPr>
              <w:t>начальник службы</w:t>
            </w:r>
          </w:p>
        </w:tc>
        <w:tc>
          <w:tcPr>
            <w:tcW w:w="1750" w:type="pct"/>
          </w:tcPr>
          <w:p w:rsidR="002F1F0D" w:rsidRPr="001C6B37" w:rsidRDefault="002F1F0D" w:rsidP="006C04EA">
            <w:pPr>
              <w:rPr>
                <w:rFonts w:eastAsia="Times New Roman"/>
                <w:sz w:val="22"/>
                <w:szCs w:val="22"/>
                <w:lang w:eastAsia="ru-RU"/>
              </w:rPr>
            </w:pPr>
            <w:r w:rsidRPr="001C6B37">
              <w:rPr>
                <w:rFonts w:eastAsia="Times New Roman"/>
                <w:sz w:val="22"/>
                <w:szCs w:val="22"/>
                <w:lang w:eastAsia="ru-RU"/>
              </w:rPr>
              <w:t>кабинет 206</w:t>
            </w:r>
            <w:r w:rsidRPr="001C6B37">
              <w:rPr>
                <w:rFonts w:eastAsia="Times New Roman"/>
                <w:b/>
                <w:bCs/>
                <w:sz w:val="22"/>
                <w:szCs w:val="22"/>
                <w:lang w:eastAsia="ru-RU"/>
              </w:rPr>
              <w:t>Телефон:</w:t>
            </w:r>
            <w:r w:rsidRPr="001C6B37">
              <w:rPr>
                <w:rFonts w:eastAsia="Times New Roman"/>
                <w:sz w:val="22"/>
                <w:szCs w:val="22"/>
                <w:lang w:eastAsia="ru-RU"/>
              </w:rPr>
              <w:t xml:space="preserve"> 8(3462) 35-22-98</w:t>
            </w:r>
          </w:p>
          <w:p w:rsidR="002F1F0D" w:rsidRPr="001C6B37" w:rsidRDefault="002F1F0D" w:rsidP="006C04EA">
            <w:pPr>
              <w:rPr>
                <w:rFonts w:eastAsia="Times New Roman"/>
                <w:b/>
                <w:bCs/>
                <w:sz w:val="22"/>
                <w:szCs w:val="22"/>
                <w:lang w:eastAsia="ru-RU"/>
              </w:rPr>
            </w:pPr>
            <w:r w:rsidRPr="001C6B37">
              <w:rPr>
                <w:rFonts w:eastAsia="Times New Roman"/>
                <w:b/>
                <w:bCs/>
                <w:sz w:val="22"/>
                <w:szCs w:val="22"/>
                <w:lang w:eastAsia="ru-RU"/>
              </w:rPr>
              <w:t>E-</w:t>
            </w:r>
            <w:proofErr w:type="spellStart"/>
            <w:r w:rsidRPr="001C6B37">
              <w:rPr>
                <w:rFonts w:eastAsia="Times New Roman"/>
                <w:b/>
                <w:bCs/>
                <w:sz w:val="22"/>
                <w:szCs w:val="22"/>
                <w:lang w:eastAsia="ru-RU"/>
              </w:rPr>
              <w:t>mail</w:t>
            </w:r>
            <w:proofErr w:type="spellEnd"/>
            <w:r w:rsidRPr="001C6B37">
              <w:rPr>
                <w:rFonts w:eastAsia="Times New Roman"/>
                <w:b/>
                <w:bCs/>
                <w:sz w:val="22"/>
                <w:szCs w:val="22"/>
                <w:lang w:eastAsia="ru-RU"/>
              </w:rPr>
              <w:t>:</w:t>
            </w:r>
            <w:r w:rsidRPr="001C6B37">
              <w:rPr>
                <w:rFonts w:eastAsia="Times New Roman"/>
                <w:sz w:val="22"/>
                <w:szCs w:val="22"/>
                <w:lang w:eastAsia="ru-RU"/>
              </w:rPr>
              <w:t xml:space="preserve"> </w:t>
            </w:r>
            <w:hyperlink r:id="rId91" w:history="1">
              <w:r w:rsidRPr="001C6B37">
                <w:rPr>
                  <w:rFonts w:eastAsia="Times New Roman"/>
                  <w:color w:val="0000FF" w:themeColor="hyperlink"/>
                  <w:sz w:val="22"/>
                  <w:szCs w:val="22"/>
                  <w:u w:val="single"/>
                  <w:lang w:eastAsia="ru-RU"/>
                </w:rPr>
                <w:t>smcmetodist@mail.ru</w:t>
              </w:r>
            </w:hyperlink>
          </w:p>
        </w:tc>
      </w:tr>
      <w:tr w:rsidR="002F1F0D" w:rsidRPr="001C6B37" w:rsidTr="006C04EA">
        <w:trPr>
          <w:trHeight w:val="501"/>
        </w:trPr>
        <w:tc>
          <w:tcPr>
            <w:tcW w:w="1387" w:type="pct"/>
          </w:tcPr>
          <w:p w:rsidR="002F1F0D" w:rsidRPr="001C6B37" w:rsidRDefault="002F1F0D" w:rsidP="006C04EA">
            <w:pPr>
              <w:spacing w:before="100" w:beforeAutospacing="1" w:after="100" w:afterAutospacing="1"/>
              <w:jc w:val="both"/>
              <w:outlineLvl w:val="1"/>
              <w:rPr>
                <w:rFonts w:eastAsia="Times New Roman"/>
                <w:bCs/>
                <w:color w:val="1C1C1C"/>
                <w:sz w:val="22"/>
                <w:szCs w:val="22"/>
                <w:lang w:eastAsia="ru-RU"/>
              </w:rPr>
            </w:pPr>
            <w:r w:rsidRPr="001C6B37">
              <w:rPr>
                <w:rFonts w:eastAsia="Times New Roman"/>
                <w:b/>
                <w:bCs/>
                <w:color w:val="1C1C1C"/>
                <w:sz w:val="22"/>
                <w:szCs w:val="22"/>
                <w:lang w:eastAsia="ru-RU"/>
              </w:rPr>
              <w:t>Библиотека</w:t>
            </w:r>
          </w:p>
        </w:tc>
        <w:tc>
          <w:tcPr>
            <w:tcW w:w="1863" w:type="pct"/>
          </w:tcPr>
          <w:p w:rsidR="002F1F0D" w:rsidRPr="001C6B37" w:rsidRDefault="002F1F0D" w:rsidP="006C04EA">
            <w:pPr>
              <w:jc w:val="both"/>
              <w:rPr>
                <w:rFonts w:eastAsia="Times New Roman"/>
                <w:sz w:val="22"/>
                <w:szCs w:val="22"/>
                <w:lang w:eastAsia="ru-RU"/>
              </w:rPr>
            </w:pPr>
            <w:r w:rsidRPr="001C6B37">
              <w:rPr>
                <w:rFonts w:eastAsia="Times New Roman"/>
                <w:sz w:val="22"/>
                <w:szCs w:val="22"/>
                <w:lang w:eastAsia="ru-RU"/>
              </w:rPr>
              <w:t>Славникова Лариса Борисовна,</w:t>
            </w:r>
            <w:r w:rsidRPr="001C6B37">
              <w:rPr>
                <w:rFonts w:eastAsia="Times New Roman"/>
                <w:b/>
                <w:bCs/>
                <w:sz w:val="22"/>
                <w:szCs w:val="22"/>
                <w:lang w:eastAsia="ru-RU"/>
              </w:rPr>
              <w:t xml:space="preserve"> заведующий библиотекой</w:t>
            </w:r>
          </w:p>
        </w:tc>
        <w:tc>
          <w:tcPr>
            <w:tcW w:w="1750" w:type="pct"/>
          </w:tcPr>
          <w:p w:rsidR="002F1F0D" w:rsidRPr="001C6B37" w:rsidRDefault="002F1F0D" w:rsidP="006C04EA">
            <w:pPr>
              <w:jc w:val="both"/>
              <w:rPr>
                <w:rFonts w:eastAsia="Times New Roman"/>
                <w:sz w:val="22"/>
                <w:szCs w:val="22"/>
                <w:lang w:eastAsia="ru-RU"/>
              </w:rPr>
            </w:pPr>
            <w:r w:rsidRPr="001C6B37">
              <w:rPr>
                <w:rFonts w:eastAsia="Times New Roman"/>
                <w:sz w:val="22"/>
                <w:szCs w:val="22"/>
                <w:lang w:eastAsia="ru-RU"/>
              </w:rPr>
              <w:t xml:space="preserve">кабинет 110 </w:t>
            </w:r>
            <w:r w:rsidRPr="001C6B37">
              <w:rPr>
                <w:rFonts w:eastAsia="Times New Roman"/>
                <w:b/>
                <w:bCs/>
                <w:sz w:val="22"/>
                <w:szCs w:val="22"/>
                <w:lang w:eastAsia="ru-RU"/>
              </w:rPr>
              <w:t>Телефон:</w:t>
            </w:r>
            <w:r w:rsidRPr="001C6B37">
              <w:rPr>
                <w:rFonts w:eastAsia="Times New Roman"/>
                <w:sz w:val="22"/>
                <w:szCs w:val="22"/>
                <w:lang w:eastAsia="ru-RU"/>
              </w:rPr>
              <w:t> 8(3462) 35-22-68</w:t>
            </w:r>
          </w:p>
          <w:p w:rsidR="002F1F0D" w:rsidRPr="001C6B37" w:rsidRDefault="002F1F0D" w:rsidP="006C04EA">
            <w:pPr>
              <w:jc w:val="both"/>
              <w:rPr>
                <w:rFonts w:eastAsia="Times New Roman"/>
                <w:b/>
                <w:bCs/>
                <w:sz w:val="22"/>
                <w:szCs w:val="22"/>
                <w:lang w:eastAsia="ru-RU"/>
              </w:rPr>
            </w:pPr>
            <w:r w:rsidRPr="001C6B37">
              <w:rPr>
                <w:rFonts w:eastAsia="Times New Roman"/>
                <w:b/>
                <w:bCs/>
                <w:sz w:val="22"/>
                <w:szCs w:val="22"/>
                <w:lang w:eastAsia="ru-RU"/>
              </w:rPr>
              <w:t>E-</w:t>
            </w:r>
            <w:proofErr w:type="spellStart"/>
            <w:r w:rsidRPr="001C6B37">
              <w:rPr>
                <w:rFonts w:eastAsia="Times New Roman"/>
                <w:b/>
                <w:bCs/>
                <w:sz w:val="22"/>
                <w:szCs w:val="22"/>
                <w:lang w:eastAsia="ru-RU"/>
              </w:rPr>
              <w:t>mail</w:t>
            </w:r>
            <w:proofErr w:type="spellEnd"/>
            <w:r w:rsidRPr="001C6B37">
              <w:rPr>
                <w:rFonts w:eastAsia="Times New Roman"/>
                <w:b/>
                <w:bCs/>
                <w:sz w:val="22"/>
                <w:szCs w:val="22"/>
                <w:lang w:eastAsia="ru-RU"/>
              </w:rPr>
              <w:t>:</w:t>
            </w:r>
            <w:r w:rsidRPr="001C6B37">
              <w:rPr>
                <w:rFonts w:eastAsia="Times New Roman"/>
                <w:sz w:val="22"/>
                <w:szCs w:val="22"/>
                <w:lang w:eastAsia="ru-RU"/>
              </w:rPr>
              <w:t xml:space="preserve"> surgutmusic@mail.ru</w:t>
            </w:r>
          </w:p>
        </w:tc>
      </w:tr>
      <w:tr w:rsidR="002F1F0D" w:rsidRPr="001C6B37" w:rsidTr="006C04EA">
        <w:trPr>
          <w:trHeight w:val="501"/>
        </w:trPr>
        <w:tc>
          <w:tcPr>
            <w:tcW w:w="1387" w:type="pct"/>
          </w:tcPr>
          <w:p w:rsidR="002F1F0D" w:rsidRPr="001C6B37" w:rsidRDefault="002F1F0D" w:rsidP="006C04EA">
            <w:pPr>
              <w:spacing w:before="100" w:beforeAutospacing="1" w:after="100" w:afterAutospacing="1"/>
              <w:jc w:val="both"/>
              <w:outlineLvl w:val="1"/>
              <w:rPr>
                <w:rFonts w:eastAsia="Times New Roman"/>
                <w:b/>
                <w:bCs/>
                <w:color w:val="1C1C1C"/>
                <w:sz w:val="22"/>
                <w:szCs w:val="22"/>
                <w:lang w:eastAsia="ru-RU"/>
              </w:rPr>
            </w:pPr>
            <w:r w:rsidRPr="001C6B37">
              <w:rPr>
                <w:rFonts w:eastAsia="Times New Roman"/>
                <w:b/>
                <w:bCs/>
                <w:color w:val="1C1C1C"/>
                <w:sz w:val="22"/>
                <w:szCs w:val="22"/>
                <w:lang w:eastAsia="ru-RU"/>
              </w:rPr>
              <w:t>Учебная часть</w:t>
            </w:r>
          </w:p>
        </w:tc>
        <w:tc>
          <w:tcPr>
            <w:tcW w:w="1863" w:type="pct"/>
          </w:tcPr>
          <w:p w:rsidR="002F1F0D" w:rsidRPr="001C6B37" w:rsidRDefault="002F1F0D" w:rsidP="006C04EA">
            <w:pPr>
              <w:jc w:val="both"/>
              <w:rPr>
                <w:rFonts w:eastAsia="Times New Roman"/>
                <w:sz w:val="22"/>
                <w:szCs w:val="22"/>
                <w:lang w:eastAsia="ru-RU"/>
              </w:rPr>
            </w:pPr>
            <w:r w:rsidRPr="001C6B37">
              <w:rPr>
                <w:rFonts w:eastAsia="Times New Roman"/>
                <w:sz w:val="22"/>
                <w:szCs w:val="22"/>
                <w:lang w:eastAsia="ru-RU"/>
              </w:rPr>
              <w:t xml:space="preserve">Насибуллова Ирина Борисовна, </w:t>
            </w:r>
            <w:r w:rsidRPr="001C6B37">
              <w:rPr>
                <w:rFonts w:eastAsia="Times New Roman"/>
                <w:b/>
                <w:bCs/>
                <w:sz w:val="22"/>
                <w:szCs w:val="22"/>
                <w:lang w:eastAsia="ru-RU"/>
              </w:rPr>
              <w:t>специалист учебной части</w:t>
            </w:r>
          </w:p>
        </w:tc>
        <w:tc>
          <w:tcPr>
            <w:tcW w:w="1750" w:type="pct"/>
          </w:tcPr>
          <w:p w:rsidR="002F1F0D" w:rsidRPr="001C6B37" w:rsidRDefault="002F1F0D" w:rsidP="006C04EA">
            <w:pPr>
              <w:jc w:val="both"/>
              <w:rPr>
                <w:rFonts w:eastAsia="Times New Roman"/>
                <w:sz w:val="22"/>
                <w:szCs w:val="22"/>
                <w:lang w:eastAsia="ru-RU"/>
              </w:rPr>
            </w:pPr>
            <w:r w:rsidRPr="001C6B37">
              <w:rPr>
                <w:rFonts w:eastAsia="Times New Roman"/>
                <w:sz w:val="22"/>
                <w:szCs w:val="22"/>
                <w:lang w:eastAsia="ru-RU"/>
              </w:rPr>
              <w:t xml:space="preserve">кабинет 102 </w:t>
            </w:r>
            <w:r w:rsidRPr="001C6B37">
              <w:rPr>
                <w:rFonts w:eastAsia="Times New Roman"/>
                <w:b/>
                <w:bCs/>
                <w:sz w:val="22"/>
                <w:szCs w:val="22"/>
                <w:lang w:eastAsia="ru-RU"/>
              </w:rPr>
              <w:t>Телефон:</w:t>
            </w:r>
            <w:r w:rsidRPr="001C6B37">
              <w:rPr>
                <w:rFonts w:eastAsia="Times New Roman"/>
                <w:sz w:val="22"/>
                <w:szCs w:val="22"/>
                <w:lang w:eastAsia="ru-RU"/>
              </w:rPr>
              <w:t xml:space="preserve"> 8(3462) 35-22-97</w:t>
            </w:r>
          </w:p>
          <w:p w:rsidR="002F1F0D" w:rsidRPr="001C6B37" w:rsidRDefault="002F1F0D" w:rsidP="006C04EA">
            <w:pPr>
              <w:jc w:val="both"/>
              <w:rPr>
                <w:rFonts w:eastAsia="Times New Roman"/>
                <w:b/>
                <w:bCs/>
                <w:sz w:val="22"/>
                <w:szCs w:val="22"/>
                <w:lang w:eastAsia="ru-RU"/>
              </w:rPr>
            </w:pPr>
            <w:r w:rsidRPr="001C6B37">
              <w:rPr>
                <w:rFonts w:eastAsia="Times New Roman"/>
                <w:b/>
                <w:bCs/>
                <w:sz w:val="22"/>
                <w:szCs w:val="22"/>
                <w:lang w:eastAsia="ru-RU"/>
              </w:rPr>
              <w:t>E-</w:t>
            </w:r>
            <w:proofErr w:type="spellStart"/>
            <w:r w:rsidRPr="001C6B37">
              <w:rPr>
                <w:rFonts w:eastAsia="Times New Roman"/>
                <w:b/>
                <w:bCs/>
                <w:sz w:val="22"/>
                <w:szCs w:val="22"/>
                <w:lang w:eastAsia="ru-RU"/>
              </w:rPr>
              <w:t>mail</w:t>
            </w:r>
            <w:proofErr w:type="spellEnd"/>
            <w:r w:rsidRPr="001C6B37">
              <w:rPr>
                <w:rFonts w:eastAsia="Times New Roman"/>
                <w:b/>
                <w:bCs/>
                <w:sz w:val="22"/>
                <w:szCs w:val="22"/>
                <w:lang w:eastAsia="ru-RU"/>
              </w:rPr>
              <w:t>:</w:t>
            </w:r>
            <w:r w:rsidRPr="001C6B37">
              <w:rPr>
                <w:rFonts w:eastAsia="Times New Roman"/>
                <w:sz w:val="22"/>
                <w:szCs w:val="22"/>
                <w:lang w:eastAsia="ru-RU"/>
              </w:rPr>
              <w:t xml:space="preserve"> surgutmusic@mail.ru</w:t>
            </w:r>
          </w:p>
        </w:tc>
      </w:tr>
      <w:tr w:rsidR="002F1F0D" w:rsidRPr="001C6B37" w:rsidTr="006C04EA">
        <w:trPr>
          <w:trHeight w:val="485"/>
        </w:trPr>
        <w:tc>
          <w:tcPr>
            <w:tcW w:w="1387" w:type="pct"/>
            <w:vMerge w:val="restart"/>
          </w:tcPr>
          <w:p w:rsidR="002F1F0D" w:rsidRPr="001C6B37" w:rsidRDefault="002F1F0D" w:rsidP="006C04EA">
            <w:pPr>
              <w:jc w:val="both"/>
              <w:outlineLvl w:val="1"/>
              <w:rPr>
                <w:rFonts w:eastAsia="Times New Roman"/>
                <w:b/>
                <w:bCs/>
                <w:color w:val="1C1C1C"/>
                <w:sz w:val="22"/>
                <w:szCs w:val="22"/>
                <w:lang w:eastAsia="ru-RU"/>
              </w:rPr>
            </w:pPr>
            <w:r w:rsidRPr="001C6B37">
              <w:rPr>
                <w:rFonts w:eastAsia="Times New Roman"/>
                <w:b/>
                <w:bCs/>
                <w:color w:val="1C1C1C"/>
                <w:sz w:val="22"/>
                <w:szCs w:val="22"/>
                <w:lang w:eastAsia="ru-RU"/>
              </w:rPr>
              <w:t xml:space="preserve">Служба </w:t>
            </w:r>
          </w:p>
          <w:p w:rsidR="002F1F0D" w:rsidRPr="001C6B37" w:rsidRDefault="002F1F0D" w:rsidP="006C04EA">
            <w:pPr>
              <w:jc w:val="both"/>
              <w:outlineLvl w:val="1"/>
              <w:rPr>
                <w:rFonts w:eastAsia="Times New Roman"/>
                <w:b/>
                <w:bCs/>
                <w:color w:val="1C1C1C"/>
                <w:sz w:val="22"/>
                <w:szCs w:val="22"/>
                <w:lang w:eastAsia="ru-RU"/>
              </w:rPr>
            </w:pPr>
            <w:r w:rsidRPr="001C6B37">
              <w:rPr>
                <w:rFonts w:eastAsia="Times New Roman"/>
                <w:b/>
                <w:bCs/>
                <w:color w:val="1C1C1C"/>
                <w:sz w:val="22"/>
                <w:szCs w:val="22"/>
                <w:lang w:eastAsia="ru-RU"/>
              </w:rPr>
              <w:t xml:space="preserve">психолого-педагогического сопровождения </w:t>
            </w:r>
            <w:proofErr w:type="gramStart"/>
            <w:r w:rsidRPr="001C6B37">
              <w:rPr>
                <w:rFonts w:eastAsia="Times New Roman"/>
                <w:b/>
                <w:bCs/>
                <w:color w:val="1C1C1C"/>
                <w:sz w:val="22"/>
                <w:szCs w:val="22"/>
                <w:lang w:eastAsia="ru-RU"/>
              </w:rPr>
              <w:t>обучающихся</w:t>
            </w:r>
            <w:proofErr w:type="gramEnd"/>
          </w:p>
        </w:tc>
        <w:tc>
          <w:tcPr>
            <w:tcW w:w="1863" w:type="pct"/>
          </w:tcPr>
          <w:p w:rsidR="002F1F0D" w:rsidRPr="001C6B37" w:rsidRDefault="002F1F0D" w:rsidP="006C04EA">
            <w:pPr>
              <w:jc w:val="both"/>
              <w:rPr>
                <w:rFonts w:eastAsia="Times New Roman"/>
                <w:sz w:val="22"/>
                <w:szCs w:val="22"/>
                <w:lang w:eastAsia="ru-RU"/>
              </w:rPr>
            </w:pPr>
            <w:r w:rsidRPr="001C6B37">
              <w:rPr>
                <w:rFonts w:eastAsia="Times New Roman"/>
                <w:sz w:val="22"/>
                <w:szCs w:val="22"/>
                <w:lang w:eastAsia="ru-RU"/>
              </w:rPr>
              <w:t xml:space="preserve">Мишина Елена Александровна, </w:t>
            </w:r>
            <w:r w:rsidRPr="001C6B37">
              <w:rPr>
                <w:rFonts w:eastAsia="Times New Roman"/>
                <w:b/>
                <w:bCs/>
                <w:sz w:val="22"/>
                <w:szCs w:val="22"/>
                <w:lang w:eastAsia="ru-RU"/>
              </w:rPr>
              <w:t>заместитель директора по воспитательной работе</w:t>
            </w:r>
          </w:p>
        </w:tc>
        <w:tc>
          <w:tcPr>
            <w:tcW w:w="1750" w:type="pct"/>
          </w:tcPr>
          <w:p w:rsidR="002F1F0D" w:rsidRPr="001C6B37" w:rsidRDefault="002F1F0D" w:rsidP="006C04EA">
            <w:pPr>
              <w:jc w:val="both"/>
              <w:rPr>
                <w:rFonts w:eastAsia="Times New Roman"/>
                <w:sz w:val="22"/>
                <w:szCs w:val="22"/>
                <w:lang w:eastAsia="ru-RU"/>
              </w:rPr>
            </w:pPr>
            <w:r w:rsidRPr="001C6B37">
              <w:rPr>
                <w:rFonts w:eastAsia="Times New Roman"/>
                <w:sz w:val="22"/>
                <w:szCs w:val="22"/>
                <w:lang w:eastAsia="ru-RU"/>
              </w:rPr>
              <w:t xml:space="preserve">кабинет 217 </w:t>
            </w:r>
            <w:r w:rsidRPr="001C6B37">
              <w:rPr>
                <w:rFonts w:eastAsia="Times New Roman"/>
                <w:b/>
                <w:bCs/>
                <w:sz w:val="22"/>
                <w:szCs w:val="22"/>
                <w:lang w:eastAsia="ru-RU"/>
              </w:rPr>
              <w:t>Телефон:</w:t>
            </w:r>
            <w:r w:rsidRPr="001C6B37">
              <w:rPr>
                <w:rFonts w:eastAsia="Times New Roman"/>
                <w:sz w:val="22"/>
                <w:szCs w:val="22"/>
                <w:lang w:eastAsia="ru-RU"/>
              </w:rPr>
              <w:t xml:space="preserve"> 8(3462) 45-74-11</w:t>
            </w:r>
          </w:p>
          <w:p w:rsidR="002F1F0D" w:rsidRPr="001C6B37" w:rsidRDefault="002F1F0D" w:rsidP="006C04EA">
            <w:pPr>
              <w:jc w:val="both"/>
              <w:rPr>
                <w:rFonts w:eastAsia="Times New Roman"/>
                <w:b/>
                <w:bCs/>
                <w:sz w:val="22"/>
                <w:szCs w:val="22"/>
                <w:lang w:eastAsia="ru-RU"/>
              </w:rPr>
            </w:pPr>
            <w:r w:rsidRPr="001C6B37">
              <w:rPr>
                <w:rFonts w:eastAsia="Times New Roman"/>
                <w:b/>
                <w:bCs/>
                <w:sz w:val="22"/>
                <w:szCs w:val="22"/>
                <w:lang w:val="en-US" w:eastAsia="ru-RU"/>
              </w:rPr>
              <w:t>E</w:t>
            </w:r>
            <w:r w:rsidRPr="001C6B37">
              <w:rPr>
                <w:rFonts w:eastAsia="Times New Roman"/>
                <w:b/>
                <w:bCs/>
                <w:sz w:val="22"/>
                <w:szCs w:val="22"/>
                <w:lang w:eastAsia="ru-RU"/>
              </w:rPr>
              <w:t>-</w:t>
            </w:r>
            <w:r w:rsidRPr="001C6B37">
              <w:rPr>
                <w:rFonts w:eastAsia="Times New Roman"/>
                <w:b/>
                <w:bCs/>
                <w:sz w:val="22"/>
                <w:szCs w:val="22"/>
                <w:lang w:val="en-US" w:eastAsia="ru-RU"/>
              </w:rPr>
              <w:t>mail</w:t>
            </w:r>
            <w:r w:rsidRPr="001C6B37">
              <w:rPr>
                <w:rFonts w:eastAsia="Times New Roman"/>
                <w:b/>
                <w:bCs/>
                <w:sz w:val="22"/>
                <w:szCs w:val="22"/>
                <w:lang w:eastAsia="ru-RU"/>
              </w:rPr>
              <w:t>:</w:t>
            </w:r>
            <w:r w:rsidRPr="001C6B37">
              <w:rPr>
                <w:rFonts w:eastAsia="Times New Roman"/>
                <w:sz w:val="22"/>
                <w:szCs w:val="22"/>
                <w:lang w:eastAsia="ru-RU"/>
              </w:rPr>
              <w:t xml:space="preserve"> </w:t>
            </w:r>
            <w:hyperlink r:id="rId92" w:history="1">
              <w:r w:rsidRPr="001C6B37">
                <w:rPr>
                  <w:rFonts w:eastAsia="Times New Roman"/>
                  <w:sz w:val="22"/>
                  <w:szCs w:val="22"/>
                  <w:u w:val="single"/>
                  <w:lang w:val="en-US" w:eastAsia="ru-RU"/>
                </w:rPr>
                <w:t>smcmetodist</w:t>
              </w:r>
              <w:r w:rsidRPr="001C6B37">
                <w:rPr>
                  <w:rFonts w:eastAsia="Times New Roman"/>
                  <w:sz w:val="22"/>
                  <w:szCs w:val="22"/>
                  <w:u w:val="single"/>
                  <w:lang w:eastAsia="ru-RU"/>
                </w:rPr>
                <w:t>@</w:t>
              </w:r>
              <w:r w:rsidRPr="001C6B37">
                <w:rPr>
                  <w:rFonts w:eastAsia="Times New Roman"/>
                  <w:sz w:val="22"/>
                  <w:szCs w:val="22"/>
                  <w:u w:val="single"/>
                  <w:lang w:val="en-US" w:eastAsia="ru-RU"/>
                </w:rPr>
                <w:t>mail</w:t>
              </w:r>
              <w:r w:rsidRPr="001C6B37">
                <w:rPr>
                  <w:rFonts w:eastAsia="Times New Roman"/>
                  <w:sz w:val="22"/>
                  <w:szCs w:val="22"/>
                  <w:u w:val="single"/>
                  <w:lang w:eastAsia="ru-RU"/>
                </w:rPr>
                <w:t>.</w:t>
              </w:r>
              <w:r w:rsidRPr="001C6B37">
                <w:rPr>
                  <w:rFonts w:eastAsia="Times New Roman"/>
                  <w:sz w:val="22"/>
                  <w:szCs w:val="22"/>
                  <w:u w:val="single"/>
                  <w:lang w:val="en-US" w:eastAsia="ru-RU"/>
                </w:rPr>
                <w:t>ru</w:t>
              </w:r>
            </w:hyperlink>
          </w:p>
        </w:tc>
      </w:tr>
      <w:tr w:rsidR="002F1F0D" w:rsidRPr="001C6B37" w:rsidTr="006C04EA">
        <w:trPr>
          <w:trHeight w:val="144"/>
        </w:trPr>
        <w:tc>
          <w:tcPr>
            <w:tcW w:w="1387" w:type="pct"/>
            <w:vMerge/>
          </w:tcPr>
          <w:p w:rsidR="002F1F0D" w:rsidRPr="001C6B37" w:rsidRDefault="002F1F0D" w:rsidP="006C04EA">
            <w:pPr>
              <w:jc w:val="both"/>
              <w:outlineLvl w:val="1"/>
              <w:rPr>
                <w:rFonts w:eastAsia="Times New Roman"/>
                <w:b/>
                <w:bCs/>
                <w:color w:val="1C1C1C"/>
                <w:sz w:val="22"/>
                <w:szCs w:val="22"/>
                <w:lang w:eastAsia="ru-RU"/>
              </w:rPr>
            </w:pPr>
          </w:p>
        </w:tc>
        <w:tc>
          <w:tcPr>
            <w:tcW w:w="1863" w:type="pct"/>
          </w:tcPr>
          <w:p w:rsidR="002F1F0D" w:rsidRPr="001C6B37" w:rsidRDefault="002F1F0D" w:rsidP="006C04EA">
            <w:pPr>
              <w:jc w:val="both"/>
              <w:rPr>
                <w:rFonts w:eastAsia="Times New Roman"/>
                <w:sz w:val="22"/>
                <w:szCs w:val="22"/>
                <w:lang w:eastAsia="ru-RU"/>
              </w:rPr>
            </w:pPr>
            <w:r w:rsidRPr="001C6B37">
              <w:rPr>
                <w:rFonts w:eastAsia="Times New Roman"/>
                <w:sz w:val="22"/>
                <w:szCs w:val="22"/>
                <w:lang w:eastAsia="ru-RU"/>
              </w:rPr>
              <w:t xml:space="preserve">Молчанова Наталья Георгиевна, </w:t>
            </w:r>
            <w:r w:rsidRPr="001C6B37">
              <w:rPr>
                <w:rFonts w:eastAsia="Times New Roman"/>
                <w:b/>
                <w:bCs/>
                <w:sz w:val="22"/>
                <w:szCs w:val="22"/>
                <w:lang w:eastAsia="ru-RU"/>
              </w:rPr>
              <w:t>социальный педагог, педагог-психолог</w:t>
            </w:r>
          </w:p>
        </w:tc>
        <w:tc>
          <w:tcPr>
            <w:tcW w:w="1750" w:type="pct"/>
          </w:tcPr>
          <w:p w:rsidR="002F1F0D" w:rsidRPr="00812C99" w:rsidRDefault="002F1F0D" w:rsidP="006C04EA">
            <w:pPr>
              <w:jc w:val="both"/>
              <w:rPr>
                <w:rFonts w:eastAsia="Times New Roman"/>
                <w:b/>
                <w:bCs/>
                <w:sz w:val="22"/>
                <w:szCs w:val="22"/>
                <w:lang w:eastAsia="ru-RU"/>
              </w:rPr>
            </w:pPr>
            <w:r w:rsidRPr="00812C99">
              <w:rPr>
                <w:rFonts w:eastAsia="Times New Roman"/>
                <w:sz w:val="22"/>
                <w:szCs w:val="22"/>
                <w:lang w:eastAsia="ru-RU"/>
              </w:rPr>
              <w:t xml:space="preserve">кабинет 31 </w:t>
            </w:r>
            <w:r w:rsidRPr="00812C99">
              <w:rPr>
                <w:rFonts w:eastAsia="Times New Roman"/>
                <w:b/>
                <w:bCs/>
                <w:sz w:val="22"/>
                <w:szCs w:val="22"/>
                <w:lang w:eastAsia="ru-RU"/>
              </w:rPr>
              <w:t>Телефон:</w:t>
            </w:r>
            <w:r w:rsidRPr="00812C99">
              <w:rPr>
                <w:rFonts w:eastAsia="Times New Roman"/>
                <w:sz w:val="22"/>
                <w:szCs w:val="22"/>
                <w:lang w:eastAsia="ru-RU"/>
              </w:rPr>
              <w:t xml:space="preserve"> 8(3462) 45-74-97 (136)</w:t>
            </w:r>
            <w:r w:rsidRPr="00812C99">
              <w:rPr>
                <w:rFonts w:eastAsia="Times New Roman"/>
                <w:b/>
                <w:bCs/>
                <w:sz w:val="22"/>
                <w:szCs w:val="22"/>
                <w:lang w:eastAsia="ru-RU"/>
              </w:rPr>
              <w:t xml:space="preserve"> </w:t>
            </w:r>
          </w:p>
          <w:p w:rsidR="002F1F0D" w:rsidRPr="00812C99" w:rsidRDefault="002F1F0D" w:rsidP="006C04EA">
            <w:pPr>
              <w:jc w:val="both"/>
              <w:rPr>
                <w:rFonts w:eastAsia="Times New Roman"/>
                <w:b/>
                <w:bCs/>
                <w:sz w:val="22"/>
                <w:szCs w:val="22"/>
                <w:lang w:eastAsia="ru-RU"/>
              </w:rPr>
            </w:pPr>
            <w:r w:rsidRPr="00812C99">
              <w:rPr>
                <w:rFonts w:eastAsia="Times New Roman"/>
                <w:b/>
                <w:bCs/>
                <w:sz w:val="22"/>
                <w:szCs w:val="22"/>
                <w:lang w:eastAsia="ru-RU"/>
              </w:rPr>
              <w:t>E-</w:t>
            </w:r>
            <w:proofErr w:type="spellStart"/>
            <w:r w:rsidRPr="00812C99">
              <w:rPr>
                <w:rFonts w:eastAsia="Times New Roman"/>
                <w:b/>
                <w:bCs/>
                <w:sz w:val="22"/>
                <w:szCs w:val="22"/>
                <w:lang w:eastAsia="ru-RU"/>
              </w:rPr>
              <w:t>mail</w:t>
            </w:r>
            <w:proofErr w:type="spellEnd"/>
            <w:r w:rsidRPr="00812C99">
              <w:rPr>
                <w:rFonts w:eastAsia="Times New Roman"/>
                <w:b/>
                <w:bCs/>
                <w:sz w:val="22"/>
                <w:szCs w:val="22"/>
                <w:lang w:eastAsia="ru-RU"/>
              </w:rPr>
              <w:t>:</w:t>
            </w:r>
            <w:r w:rsidRPr="00812C99">
              <w:rPr>
                <w:rFonts w:eastAsia="Times New Roman"/>
                <w:sz w:val="22"/>
                <w:szCs w:val="22"/>
                <w:lang w:eastAsia="ru-RU"/>
              </w:rPr>
              <w:t xml:space="preserve"> surgutmusic@mail.ru</w:t>
            </w:r>
          </w:p>
        </w:tc>
      </w:tr>
      <w:tr w:rsidR="002F1F0D" w:rsidRPr="00812C99" w:rsidTr="006C04EA">
        <w:trPr>
          <w:trHeight w:val="752"/>
        </w:trPr>
        <w:tc>
          <w:tcPr>
            <w:tcW w:w="1387" w:type="pct"/>
          </w:tcPr>
          <w:p w:rsidR="002F1F0D" w:rsidRPr="001C6B37" w:rsidRDefault="002F1F0D" w:rsidP="006C04EA">
            <w:pPr>
              <w:jc w:val="both"/>
              <w:outlineLvl w:val="1"/>
              <w:rPr>
                <w:rFonts w:eastAsia="Times New Roman"/>
                <w:b/>
                <w:bCs/>
                <w:color w:val="1C1C1C"/>
                <w:sz w:val="22"/>
                <w:szCs w:val="22"/>
                <w:lang w:eastAsia="ru-RU"/>
              </w:rPr>
            </w:pPr>
            <w:r w:rsidRPr="001C6B37">
              <w:rPr>
                <w:rFonts w:eastAsia="Times New Roman"/>
                <w:b/>
                <w:bCs/>
                <w:color w:val="1C1C1C"/>
                <w:sz w:val="22"/>
                <w:szCs w:val="22"/>
                <w:lang w:eastAsia="ru-RU"/>
              </w:rPr>
              <w:t>Хозяйственно-административная служба</w:t>
            </w:r>
          </w:p>
          <w:p w:rsidR="002F1F0D" w:rsidRPr="001C6B37" w:rsidRDefault="002F1F0D" w:rsidP="006C04EA">
            <w:pPr>
              <w:jc w:val="both"/>
              <w:outlineLvl w:val="1"/>
              <w:rPr>
                <w:rFonts w:eastAsia="Times New Roman"/>
                <w:b/>
                <w:bCs/>
                <w:color w:val="1C1C1C"/>
                <w:sz w:val="22"/>
                <w:szCs w:val="22"/>
                <w:lang w:val="en-US" w:eastAsia="ru-RU"/>
              </w:rPr>
            </w:pPr>
          </w:p>
        </w:tc>
        <w:tc>
          <w:tcPr>
            <w:tcW w:w="1863" w:type="pct"/>
          </w:tcPr>
          <w:p w:rsidR="002F1F0D" w:rsidRPr="001C6B37" w:rsidRDefault="002F1F0D" w:rsidP="006C04EA">
            <w:pPr>
              <w:jc w:val="both"/>
              <w:rPr>
                <w:rFonts w:eastAsia="Times New Roman"/>
                <w:sz w:val="22"/>
                <w:szCs w:val="22"/>
                <w:lang w:eastAsia="ru-RU"/>
              </w:rPr>
            </w:pPr>
            <w:r>
              <w:rPr>
                <w:rFonts w:eastAsia="Times New Roman"/>
                <w:sz w:val="22"/>
                <w:szCs w:val="22"/>
                <w:lang w:eastAsia="ru-RU"/>
              </w:rPr>
              <w:t>Кравченко Александр Иванович</w:t>
            </w:r>
            <w:r w:rsidRPr="001C6B37">
              <w:rPr>
                <w:rFonts w:eastAsia="Times New Roman"/>
                <w:sz w:val="22"/>
                <w:szCs w:val="22"/>
                <w:lang w:eastAsia="ru-RU"/>
              </w:rPr>
              <w:t xml:space="preserve">, </w:t>
            </w:r>
            <w:r w:rsidRPr="001C6B37">
              <w:rPr>
                <w:rFonts w:eastAsia="Times New Roman"/>
                <w:b/>
                <w:sz w:val="22"/>
                <w:szCs w:val="22"/>
                <w:lang w:eastAsia="ru-RU"/>
              </w:rPr>
              <w:t>заместитель директора по административно-хозяйственной деятельности</w:t>
            </w:r>
          </w:p>
        </w:tc>
        <w:tc>
          <w:tcPr>
            <w:tcW w:w="1750" w:type="pct"/>
          </w:tcPr>
          <w:p w:rsidR="002F1F0D" w:rsidRPr="00812C99" w:rsidRDefault="002F1F0D" w:rsidP="006C04EA">
            <w:pPr>
              <w:jc w:val="both"/>
              <w:rPr>
                <w:rFonts w:eastAsia="Times New Roman"/>
                <w:sz w:val="22"/>
                <w:szCs w:val="22"/>
                <w:lang w:eastAsia="ru-RU"/>
              </w:rPr>
            </w:pPr>
            <w:r w:rsidRPr="00812C99">
              <w:rPr>
                <w:rFonts w:eastAsia="Times New Roman"/>
                <w:sz w:val="22"/>
                <w:szCs w:val="22"/>
                <w:lang w:eastAsia="ru-RU"/>
              </w:rPr>
              <w:t xml:space="preserve">кабинет 7 </w:t>
            </w:r>
            <w:r w:rsidRPr="00812C99">
              <w:rPr>
                <w:rFonts w:eastAsia="Times New Roman"/>
                <w:b/>
                <w:sz w:val="22"/>
                <w:szCs w:val="22"/>
                <w:lang w:eastAsia="ru-RU"/>
              </w:rPr>
              <w:t>Телефон:</w:t>
            </w:r>
            <w:r w:rsidRPr="00812C99">
              <w:rPr>
                <w:rFonts w:eastAsia="Times New Roman"/>
                <w:sz w:val="22"/>
                <w:szCs w:val="22"/>
                <w:lang w:eastAsia="ru-RU"/>
              </w:rPr>
              <w:t xml:space="preserve"> 8(3462) 35-22-69</w:t>
            </w:r>
          </w:p>
          <w:p w:rsidR="002F1F0D" w:rsidRPr="00224D81" w:rsidRDefault="002F1F0D" w:rsidP="006C04EA">
            <w:pPr>
              <w:jc w:val="both"/>
              <w:rPr>
                <w:rFonts w:eastAsia="Times New Roman"/>
                <w:b/>
                <w:bCs/>
                <w:sz w:val="22"/>
                <w:szCs w:val="22"/>
                <w:lang w:eastAsia="ru-RU"/>
              </w:rPr>
            </w:pPr>
            <w:r w:rsidRPr="00812C99">
              <w:rPr>
                <w:rFonts w:eastAsia="Times New Roman"/>
                <w:sz w:val="22"/>
                <w:szCs w:val="22"/>
                <w:lang w:val="en-US" w:eastAsia="ru-RU"/>
              </w:rPr>
              <w:t>E</w:t>
            </w:r>
            <w:r w:rsidRPr="00224D81">
              <w:rPr>
                <w:rFonts w:eastAsia="Times New Roman"/>
                <w:sz w:val="22"/>
                <w:szCs w:val="22"/>
                <w:lang w:eastAsia="ru-RU"/>
              </w:rPr>
              <w:t>-</w:t>
            </w:r>
            <w:r w:rsidRPr="00812C99">
              <w:rPr>
                <w:rFonts w:eastAsia="Times New Roman"/>
                <w:sz w:val="22"/>
                <w:szCs w:val="22"/>
                <w:lang w:val="en-US" w:eastAsia="ru-RU"/>
              </w:rPr>
              <w:t>mail</w:t>
            </w:r>
            <w:r w:rsidRPr="00224D81">
              <w:rPr>
                <w:rFonts w:eastAsia="Times New Roman"/>
                <w:sz w:val="22"/>
                <w:szCs w:val="22"/>
                <w:lang w:eastAsia="ru-RU"/>
              </w:rPr>
              <w:t xml:space="preserve">: </w:t>
            </w:r>
            <w:hyperlink r:id="rId93" w:history="1">
              <w:r w:rsidRPr="00812C99">
                <w:rPr>
                  <w:rFonts w:eastAsia="Times New Roman"/>
                  <w:color w:val="0000FF"/>
                  <w:sz w:val="22"/>
                  <w:szCs w:val="22"/>
                  <w:u w:val="single"/>
                  <w:lang w:val="en-US" w:eastAsia="ru-RU"/>
                </w:rPr>
                <w:t>zamahd</w:t>
              </w:r>
              <w:r w:rsidRPr="00224D81">
                <w:rPr>
                  <w:rFonts w:eastAsia="Times New Roman"/>
                  <w:color w:val="0000FF"/>
                  <w:sz w:val="22"/>
                  <w:szCs w:val="22"/>
                  <w:u w:val="single"/>
                  <w:lang w:eastAsia="ru-RU"/>
                </w:rPr>
                <w:t>@</w:t>
              </w:r>
              <w:r w:rsidRPr="00812C99">
                <w:rPr>
                  <w:rFonts w:eastAsia="Times New Roman"/>
                  <w:color w:val="0000FF"/>
                  <w:sz w:val="22"/>
                  <w:szCs w:val="22"/>
                  <w:u w:val="single"/>
                  <w:lang w:val="en-US" w:eastAsia="ru-RU"/>
                </w:rPr>
                <w:t>surgutmusic</w:t>
              </w:r>
              <w:r w:rsidRPr="00224D81">
                <w:rPr>
                  <w:rFonts w:eastAsia="Times New Roman"/>
                  <w:color w:val="0000FF"/>
                  <w:sz w:val="22"/>
                  <w:szCs w:val="22"/>
                  <w:u w:val="single"/>
                  <w:lang w:eastAsia="ru-RU"/>
                </w:rPr>
                <w:t>.</w:t>
              </w:r>
              <w:r w:rsidRPr="00812C99">
                <w:rPr>
                  <w:rFonts w:eastAsia="Times New Roman"/>
                  <w:color w:val="0000FF"/>
                  <w:sz w:val="22"/>
                  <w:szCs w:val="22"/>
                  <w:u w:val="single"/>
                  <w:lang w:val="en-US" w:eastAsia="ru-RU"/>
                </w:rPr>
                <w:t>ru</w:t>
              </w:r>
            </w:hyperlink>
          </w:p>
        </w:tc>
      </w:tr>
      <w:tr w:rsidR="002F1F0D" w:rsidRPr="00812C99" w:rsidTr="006C04EA">
        <w:trPr>
          <w:trHeight w:val="769"/>
        </w:trPr>
        <w:tc>
          <w:tcPr>
            <w:tcW w:w="1387" w:type="pct"/>
          </w:tcPr>
          <w:p w:rsidR="002F1F0D" w:rsidRPr="001C6B37" w:rsidRDefault="002F1F0D" w:rsidP="006C04EA">
            <w:pPr>
              <w:rPr>
                <w:sz w:val="22"/>
                <w:szCs w:val="22"/>
              </w:rPr>
            </w:pPr>
            <w:r w:rsidRPr="001C6B37">
              <w:rPr>
                <w:rFonts w:eastAsia="Times New Roman"/>
                <w:b/>
                <w:bCs/>
                <w:color w:val="1C1C1C"/>
                <w:sz w:val="22"/>
                <w:szCs w:val="22"/>
                <w:lang w:eastAsia="ru-RU"/>
              </w:rPr>
              <w:t>Общежитие</w:t>
            </w:r>
          </w:p>
        </w:tc>
        <w:tc>
          <w:tcPr>
            <w:tcW w:w="1863" w:type="pct"/>
          </w:tcPr>
          <w:p w:rsidR="002F1F0D" w:rsidRPr="001C6B37" w:rsidRDefault="002F1F0D" w:rsidP="006C04EA">
            <w:pPr>
              <w:jc w:val="both"/>
              <w:rPr>
                <w:sz w:val="22"/>
                <w:szCs w:val="22"/>
              </w:rPr>
            </w:pPr>
            <w:r>
              <w:rPr>
                <w:rFonts w:eastAsia="Times New Roman"/>
                <w:sz w:val="22"/>
                <w:szCs w:val="22"/>
                <w:lang w:eastAsia="ru-RU"/>
              </w:rPr>
              <w:t>Аникина Анастасия Юрьевна</w:t>
            </w:r>
            <w:r w:rsidRPr="001C6B37">
              <w:rPr>
                <w:rFonts w:eastAsia="Times New Roman"/>
                <w:sz w:val="22"/>
                <w:szCs w:val="22"/>
                <w:lang w:eastAsia="ru-RU"/>
              </w:rPr>
              <w:t xml:space="preserve">, </w:t>
            </w:r>
            <w:r>
              <w:rPr>
                <w:rFonts w:eastAsia="Times New Roman"/>
                <w:b/>
                <w:bCs/>
                <w:sz w:val="22"/>
                <w:szCs w:val="22"/>
                <w:lang w:eastAsia="ru-RU"/>
              </w:rPr>
              <w:t xml:space="preserve">заведующий </w:t>
            </w:r>
            <w:proofErr w:type="spellStart"/>
            <w:r>
              <w:rPr>
                <w:rFonts w:eastAsia="Times New Roman"/>
                <w:b/>
                <w:bCs/>
                <w:sz w:val="22"/>
                <w:szCs w:val="22"/>
                <w:lang w:eastAsia="ru-RU"/>
              </w:rPr>
              <w:t>общежиием</w:t>
            </w:r>
            <w:proofErr w:type="spellEnd"/>
          </w:p>
        </w:tc>
        <w:tc>
          <w:tcPr>
            <w:tcW w:w="1750" w:type="pct"/>
          </w:tcPr>
          <w:p w:rsidR="002F1F0D" w:rsidRPr="00812C99" w:rsidRDefault="002F1F0D" w:rsidP="006C04EA">
            <w:pPr>
              <w:jc w:val="both"/>
              <w:rPr>
                <w:rFonts w:eastAsia="Times New Roman"/>
                <w:sz w:val="22"/>
                <w:szCs w:val="22"/>
                <w:lang w:eastAsia="ru-RU"/>
              </w:rPr>
            </w:pPr>
            <w:r w:rsidRPr="00812C99">
              <w:rPr>
                <w:rFonts w:eastAsia="Times New Roman"/>
                <w:b/>
                <w:bCs/>
                <w:sz w:val="22"/>
                <w:szCs w:val="22"/>
                <w:lang w:eastAsia="ru-RU"/>
              </w:rPr>
              <w:t>Адрес:</w:t>
            </w:r>
            <w:r w:rsidRPr="00812C99">
              <w:rPr>
                <w:rFonts w:eastAsia="Times New Roman"/>
                <w:sz w:val="22"/>
                <w:szCs w:val="22"/>
                <w:lang w:eastAsia="ru-RU"/>
              </w:rPr>
              <w:t xml:space="preserve"> г. Сургут, улица Губкина,  7</w:t>
            </w:r>
          </w:p>
          <w:p w:rsidR="002F1F0D" w:rsidRPr="00812C99" w:rsidRDefault="002F1F0D" w:rsidP="006C04EA">
            <w:pPr>
              <w:jc w:val="both"/>
              <w:rPr>
                <w:rFonts w:eastAsia="Times New Roman"/>
                <w:sz w:val="22"/>
                <w:szCs w:val="22"/>
                <w:lang w:eastAsia="ru-RU"/>
              </w:rPr>
            </w:pPr>
            <w:r w:rsidRPr="00812C99">
              <w:rPr>
                <w:rFonts w:eastAsia="Times New Roman"/>
                <w:b/>
                <w:bCs/>
                <w:sz w:val="22"/>
                <w:szCs w:val="22"/>
                <w:lang w:eastAsia="ru-RU"/>
              </w:rPr>
              <w:t>Телефон:</w:t>
            </w:r>
            <w:r w:rsidRPr="00812C99">
              <w:rPr>
                <w:rFonts w:eastAsia="Times New Roman"/>
                <w:sz w:val="22"/>
                <w:szCs w:val="22"/>
                <w:lang w:eastAsia="ru-RU"/>
              </w:rPr>
              <w:t xml:space="preserve"> 8(3462) 45-62-15</w:t>
            </w:r>
          </w:p>
          <w:p w:rsidR="002F1F0D" w:rsidRPr="00224D81" w:rsidRDefault="002F1F0D" w:rsidP="006C04EA">
            <w:pPr>
              <w:jc w:val="both"/>
              <w:rPr>
                <w:sz w:val="22"/>
                <w:szCs w:val="22"/>
              </w:rPr>
            </w:pPr>
            <w:r w:rsidRPr="00812C99">
              <w:rPr>
                <w:rFonts w:eastAsia="Times New Roman"/>
                <w:b/>
                <w:bCs/>
                <w:sz w:val="22"/>
                <w:szCs w:val="22"/>
                <w:lang w:val="en-US" w:eastAsia="ru-RU"/>
              </w:rPr>
              <w:t>E</w:t>
            </w:r>
            <w:r w:rsidRPr="00224D81">
              <w:rPr>
                <w:rFonts w:eastAsia="Times New Roman"/>
                <w:b/>
                <w:bCs/>
                <w:sz w:val="22"/>
                <w:szCs w:val="22"/>
                <w:lang w:eastAsia="ru-RU"/>
              </w:rPr>
              <w:t>-</w:t>
            </w:r>
            <w:r w:rsidRPr="00812C99">
              <w:rPr>
                <w:rFonts w:eastAsia="Times New Roman"/>
                <w:b/>
                <w:bCs/>
                <w:sz w:val="22"/>
                <w:szCs w:val="22"/>
                <w:lang w:val="en-US" w:eastAsia="ru-RU"/>
              </w:rPr>
              <w:t>mail</w:t>
            </w:r>
            <w:r w:rsidRPr="00224D81">
              <w:rPr>
                <w:rFonts w:eastAsia="Times New Roman"/>
                <w:b/>
                <w:bCs/>
                <w:sz w:val="22"/>
                <w:szCs w:val="22"/>
                <w:lang w:eastAsia="ru-RU"/>
              </w:rPr>
              <w:t>:</w:t>
            </w:r>
            <w:r w:rsidRPr="00224D81">
              <w:rPr>
                <w:rFonts w:eastAsia="Times New Roman"/>
                <w:sz w:val="22"/>
                <w:szCs w:val="22"/>
                <w:lang w:eastAsia="ru-RU"/>
              </w:rPr>
              <w:t xml:space="preserve"> </w:t>
            </w:r>
            <w:hyperlink r:id="rId94" w:history="1">
              <w:r w:rsidRPr="00812C99">
                <w:rPr>
                  <w:rFonts w:eastAsia="Times New Roman"/>
                  <w:color w:val="0000FF"/>
                  <w:sz w:val="22"/>
                  <w:szCs w:val="22"/>
                  <w:u w:val="single"/>
                  <w:lang w:val="en-US" w:eastAsia="ru-RU"/>
                </w:rPr>
                <w:t>aay</w:t>
              </w:r>
              <w:r w:rsidRPr="00224D81">
                <w:rPr>
                  <w:rFonts w:eastAsia="Times New Roman"/>
                  <w:color w:val="0000FF"/>
                  <w:sz w:val="22"/>
                  <w:szCs w:val="22"/>
                  <w:u w:val="single"/>
                  <w:lang w:eastAsia="ru-RU"/>
                </w:rPr>
                <w:t>@</w:t>
              </w:r>
              <w:r w:rsidRPr="00812C99">
                <w:rPr>
                  <w:rFonts w:eastAsia="Times New Roman"/>
                  <w:color w:val="0000FF"/>
                  <w:sz w:val="22"/>
                  <w:szCs w:val="22"/>
                  <w:u w:val="single"/>
                  <w:lang w:val="en-US" w:eastAsia="ru-RU"/>
                </w:rPr>
                <w:t>surgutmusic</w:t>
              </w:r>
              <w:r w:rsidRPr="00224D81">
                <w:rPr>
                  <w:rFonts w:eastAsia="Times New Roman"/>
                  <w:color w:val="0000FF"/>
                  <w:sz w:val="22"/>
                  <w:szCs w:val="22"/>
                  <w:u w:val="single"/>
                  <w:lang w:eastAsia="ru-RU"/>
                </w:rPr>
                <w:t>.</w:t>
              </w:r>
              <w:r w:rsidRPr="00812C99">
                <w:rPr>
                  <w:rFonts w:eastAsia="Times New Roman"/>
                  <w:color w:val="0000FF"/>
                  <w:sz w:val="22"/>
                  <w:szCs w:val="22"/>
                  <w:u w:val="single"/>
                  <w:lang w:val="en-US" w:eastAsia="ru-RU"/>
                </w:rPr>
                <w:t>ru</w:t>
              </w:r>
            </w:hyperlink>
          </w:p>
        </w:tc>
      </w:tr>
    </w:tbl>
    <w:p w:rsidR="00DA14C7" w:rsidRDefault="00DA14C7" w:rsidP="00DA14C7">
      <w:pPr>
        <w:jc w:val="center"/>
        <w:rPr>
          <w:rFonts w:ascii="Times New Roman" w:hAnsi="Times New Roman" w:cs="Times New Roman"/>
          <w:b/>
        </w:rPr>
        <w:sectPr w:rsidR="00DA14C7" w:rsidSect="00D94A27">
          <w:pgSz w:w="16838" w:h="11906" w:orient="landscape"/>
          <w:pgMar w:top="850" w:right="962" w:bottom="1560" w:left="1134" w:header="708" w:footer="708" w:gutter="0"/>
          <w:cols w:space="720"/>
        </w:sectPr>
      </w:pPr>
    </w:p>
    <w:p w:rsidR="00955C7D" w:rsidRDefault="00955C7D" w:rsidP="00DA14C7">
      <w:pPr>
        <w:rPr>
          <w:rFonts w:ascii="Times New Roman" w:hAnsi="Times New Roman" w:cs="Times New Roman"/>
          <w:b/>
        </w:rPr>
      </w:pPr>
    </w:p>
    <w:p w:rsidR="002F1F0D" w:rsidRDefault="006C04EA" w:rsidP="006C04EA">
      <w:pPr>
        <w:jc w:val="right"/>
        <w:rPr>
          <w:rFonts w:ascii="Times New Roman" w:hAnsi="Times New Roman" w:cs="Times New Roman"/>
          <w:b/>
        </w:rPr>
      </w:pPr>
      <w:r w:rsidRPr="006C04EA">
        <w:rPr>
          <w:rFonts w:ascii="Times New Roman" w:hAnsi="Times New Roman" w:cs="Times New Roman"/>
          <w:b/>
        </w:rPr>
        <w:t>Приложение 3</w:t>
      </w:r>
    </w:p>
    <w:p w:rsidR="00955C7D" w:rsidRPr="00955C7D" w:rsidRDefault="00955C7D" w:rsidP="00955C7D">
      <w:pPr>
        <w:shd w:val="clear" w:color="auto" w:fill="FFFFFF"/>
        <w:jc w:val="center"/>
        <w:rPr>
          <w:rFonts w:ascii="Times New Roman" w:eastAsia="Times New Roman" w:hAnsi="Times New Roman" w:cs="Times New Roman"/>
          <w:b/>
          <w:color w:val="000000"/>
          <w:sz w:val="24"/>
          <w:szCs w:val="24"/>
          <w:lang w:eastAsia="ru-RU"/>
        </w:rPr>
      </w:pPr>
      <w:r w:rsidRPr="00955C7D">
        <w:rPr>
          <w:rFonts w:ascii="Times New Roman" w:eastAsia="Times New Roman" w:hAnsi="Times New Roman" w:cs="Times New Roman"/>
          <w:b/>
          <w:color w:val="000000"/>
          <w:sz w:val="24"/>
          <w:szCs w:val="24"/>
          <w:lang w:eastAsia="ru-RU"/>
        </w:rPr>
        <w:t>Популярные разделы посещения официального сайта</w:t>
      </w:r>
    </w:p>
    <w:tbl>
      <w:tblPr>
        <w:tblW w:w="0" w:type="auto"/>
        <w:jc w:val="center"/>
        <w:tblInd w:w="-1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7597"/>
        <w:gridCol w:w="4574"/>
        <w:gridCol w:w="2331"/>
      </w:tblGrid>
      <w:tr w:rsidR="00955C7D" w:rsidRPr="00955C7D" w:rsidTr="00955C7D">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center"/>
              <w:rPr>
                <w:rFonts w:ascii="Times New Roman" w:eastAsia="Times New Roman" w:hAnsi="Times New Roman" w:cs="Times New Roman"/>
                <w:b/>
                <w:lang w:eastAsia="ru-RU"/>
              </w:rPr>
            </w:pPr>
            <w:r w:rsidRPr="00955C7D">
              <w:rPr>
                <w:rFonts w:ascii="Times New Roman" w:eastAsia="Times New Roman" w:hAnsi="Times New Roman" w:cs="Times New Roman"/>
                <w:b/>
                <w:lang w:eastAsia="ru-RU"/>
              </w:rPr>
              <w:t>№</w:t>
            </w:r>
          </w:p>
        </w:tc>
        <w:tc>
          <w:tcPr>
            <w:tcW w:w="7597"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center"/>
              <w:rPr>
                <w:rFonts w:ascii="Times New Roman" w:eastAsia="Times New Roman" w:hAnsi="Times New Roman" w:cs="Times New Roman"/>
                <w:b/>
                <w:lang w:eastAsia="ru-RU"/>
              </w:rPr>
            </w:pPr>
            <w:r w:rsidRPr="00955C7D">
              <w:rPr>
                <w:rFonts w:ascii="Times New Roman" w:eastAsia="Times New Roman" w:hAnsi="Times New Roman" w:cs="Times New Roman"/>
                <w:b/>
                <w:lang w:eastAsia="ru-RU"/>
              </w:rPr>
              <w:t>Название страницы</w:t>
            </w:r>
          </w:p>
        </w:tc>
        <w:tc>
          <w:tcPr>
            <w:tcW w:w="4574"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center"/>
              <w:rPr>
                <w:rFonts w:ascii="Times New Roman" w:eastAsia="Times New Roman" w:hAnsi="Times New Roman" w:cs="Times New Roman"/>
                <w:b/>
                <w:lang w:eastAsia="ru-RU"/>
              </w:rPr>
            </w:pPr>
            <w:r w:rsidRPr="00955C7D">
              <w:rPr>
                <w:rFonts w:ascii="Times New Roman" w:eastAsia="Times New Roman" w:hAnsi="Times New Roman" w:cs="Times New Roman"/>
                <w:b/>
                <w:lang w:eastAsia="ru-RU"/>
              </w:rPr>
              <w:t>Ссылка</w:t>
            </w:r>
          </w:p>
        </w:tc>
        <w:tc>
          <w:tcPr>
            <w:tcW w:w="2331"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center"/>
              <w:rPr>
                <w:rFonts w:ascii="Times New Roman" w:eastAsia="Times New Roman" w:hAnsi="Times New Roman" w:cs="Times New Roman"/>
                <w:b/>
                <w:lang w:eastAsia="ru-RU"/>
              </w:rPr>
            </w:pPr>
            <w:r w:rsidRPr="00955C7D">
              <w:rPr>
                <w:rFonts w:ascii="Times New Roman" w:eastAsia="Times New Roman" w:hAnsi="Times New Roman" w:cs="Times New Roman"/>
                <w:b/>
                <w:lang w:eastAsia="ru-RU"/>
              </w:rPr>
              <w:t>Количество посещений</w:t>
            </w:r>
          </w:p>
        </w:tc>
      </w:tr>
      <w:tr w:rsidR="00955C7D" w:rsidRPr="00955C7D" w:rsidTr="00955C7D">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1.</w:t>
            </w:r>
          </w:p>
        </w:tc>
        <w:tc>
          <w:tcPr>
            <w:tcW w:w="7597"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both"/>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События 2022</w:t>
            </w:r>
          </w:p>
        </w:tc>
        <w:tc>
          <w:tcPr>
            <w:tcW w:w="4574"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center"/>
              <w:rPr>
                <w:rFonts w:ascii="Times New Roman" w:eastAsia="Times New Roman" w:hAnsi="Times New Roman" w:cs="Times New Roman"/>
                <w:color w:val="0000FF"/>
                <w:u w:val="single"/>
                <w:lang w:eastAsia="ru-RU"/>
              </w:rPr>
            </w:pPr>
            <w:r w:rsidRPr="00955C7D">
              <w:rPr>
                <w:rFonts w:ascii="Times New Roman" w:eastAsia="Times New Roman" w:hAnsi="Times New Roman" w:cs="Times New Roman"/>
                <w:color w:val="0000FF"/>
                <w:u w:val="single"/>
                <w:lang w:val="en-US" w:eastAsia="ru-RU"/>
              </w:rPr>
              <w:t>https</w:t>
            </w:r>
            <w:r w:rsidRPr="00955C7D">
              <w:rPr>
                <w:rFonts w:ascii="Times New Roman" w:eastAsia="Times New Roman" w:hAnsi="Times New Roman" w:cs="Times New Roman"/>
                <w:color w:val="0000FF"/>
                <w:u w:val="single"/>
                <w:lang w:eastAsia="ru-RU"/>
              </w:rPr>
              <w:t>://</w:t>
            </w:r>
            <w:r w:rsidRPr="00955C7D">
              <w:rPr>
                <w:rFonts w:ascii="Times New Roman" w:eastAsia="Times New Roman" w:hAnsi="Times New Roman" w:cs="Times New Roman"/>
                <w:color w:val="0000FF"/>
                <w:u w:val="single"/>
                <w:lang w:val="en-US" w:eastAsia="ru-RU"/>
              </w:rPr>
              <w:t>surgutmusic</w:t>
            </w:r>
            <w:r w:rsidRPr="00955C7D">
              <w:rPr>
                <w:rFonts w:ascii="Times New Roman" w:eastAsia="Times New Roman" w:hAnsi="Times New Roman" w:cs="Times New Roman"/>
                <w:color w:val="0000FF"/>
                <w:u w:val="single"/>
                <w:lang w:eastAsia="ru-RU"/>
              </w:rPr>
              <w:t>.</w:t>
            </w:r>
            <w:r w:rsidRPr="00955C7D">
              <w:rPr>
                <w:rFonts w:ascii="Times New Roman" w:eastAsia="Times New Roman" w:hAnsi="Times New Roman" w:cs="Times New Roman"/>
                <w:color w:val="0000FF"/>
                <w:u w:val="single"/>
                <w:lang w:val="en-US" w:eastAsia="ru-RU"/>
              </w:rPr>
              <w:t>ru</w:t>
            </w:r>
            <w:r w:rsidRPr="00955C7D">
              <w:rPr>
                <w:rFonts w:ascii="Times New Roman" w:eastAsia="Times New Roman" w:hAnsi="Times New Roman" w:cs="Times New Roman"/>
                <w:color w:val="0000FF"/>
                <w:u w:val="single"/>
                <w:lang w:eastAsia="ru-RU"/>
              </w:rPr>
              <w:t>/</w:t>
            </w:r>
            <w:r w:rsidRPr="00955C7D">
              <w:rPr>
                <w:rFonts w:ascii="Times New Roman" w:eastAsia="Times New Roman" w:hAnsi="Times New Roman" w:cs="Times New Roman"/>
                <w:color w:val="0000FF"/>
                <w:u w:val="single"/>
                <w:lang w:val="en-US" w:eastAsia="ru-RU"/>
              </w:rPr>
              <w:t>events</w:t>
            </w:r>
            <w:r w:rsidRPr="00955C7D">
              <w:rPr>
                <w:rFonts w:ascii="Times New Roman" w:eastAsia="Times New Roman" w:hAnsi="Times New Roman" w:cs="Times New Roman"/>
                <w:color w:val="0000FF"/>
                <w:u w:val="single"/>
                <w:lang w:eastAsia="ru-RU"/>
              </w:rPr>
              <w:t>-</w:t>
            </w:r>
            <w:r w:rsidRPr="00955C7D">
              <w:rPr>
                <w:rFonts w:ascii="Times New Roman" w:eastAsia="Times New Roman" w:hAnsi="Times New Roman" w:cs="Times New Roman"/>
                <w:color w:val="0000FF"/>
                <w:u w:val="single"/>
                <w:lang w:val="en-US" w:eastAsia="ru-RU"/>
              </w:rPr>
              <w:t>now</w:t>
            </w:r>
            <w:r w:rsidRPr="00955C7D">
              <w:rPr>
                <w:rFonts w:ascii="Times New Roman" w:eastAsia="Times New Roman" w:hAnsi="Times New Roman" w:cs="Times New Roman"/>
                <w:color w:val="0000FF"/>
                <w:u w:val="single"/>
                <w:lang w:eastAsia="ru-RU"/>
              </w:rPr>
              <w:t>/</w:t>
            </w:r>
          </w:p>
        </w:tc>
        <w:tc>
          <w:tcPr>
            <w:tcW w:w="2331"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4,6 тыс.</w:t>
            </w:r>
          </w:p>
        </w:tc>
      </w:tr>
      <w:tr w:rsidR="00955C7D" w:rsidRPr="00955C7D" w:rsidTr="00955C7D">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2.</w:t>
            </w:r>
          </w:p>
        </w:tc>
        <w:tc>
          <w:tcPr>
            <w:tcW w:w="7597"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val="en-US" w:eastAsia="ru-RU"/>
              </w:rPr>
              <w:t>VII</w:t>
            </w:r>
            <w:r w:rsidRPr="00955C7D">
              <w:rPr>
                <w:rFonts w:ascii="Times New Roman" w:eastAsia="Times New Roman" w:hAnsi="Times New Roman" w:cs="Times New Roman"/>
                <w:lang w:eastAsia="ru-RU"/>
              </w:rPr>
              <w:t xml:space="preserve"> Всероссийская научно-практическая конференция «Теоретические и практические аспекты образования в сфере культуры и искусства»</w:t>
            </w:r>
          </w:p>
        </w:tc>
        <w:tc>
          <w:tcPr>
            <w:tcW w:w="4574"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center"/>
              <w:rPr>
                <w:rFonts w:ascii="Times New Roman" w:eastAsia="Times New Roman" w:hAnsi="Times New Roman" w:cs="Times New Roman"/>
                <w:color w:val="0000FF"/>
                <w:u w:val="single"/>
                <w:lang w:eastAsia="ru-RU"/>
              </w:rPr>
            </w:pPr>
            <w:r w:rsidRPr="00955C7D">
              <w:rPr>
                <w:rFonts w:ascii="Times New Roman" w:eastAsia="Times New Roman" w:hAnsi="Times New Roman" w:cs="Times New Roman"/>
                <w:color w:val="0000FF"/>
                <w:u w:val="single"/>
                <w:lang w:eastAsia="ru-RU"/>
              </w:rPr>
              <w:t>https://surgutmusic.ru/events-now/2198/</w:t>
            </w:r>
          </w:p>
        </w:tc>
        <w:tc>
          <w:tcPr>
            <w:tcW w:w="2331"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2,6 тыс.</w:t>
            </w:r>
          </w:p>
        </w:tc>
      </w:tr>
      <w:tr w:rsidR="00955C7D" w:rsidRPr="00955C7D" w:rsidTr="00955C7D">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3.</w:t>
            </w:r>
          </w:p>
        </w:tc>
        <w:tc>
          <w:tcPr>
            <w:tcW w:w="7597"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both"/>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Сведения об образовательной организации. Контакты</w:t>
            </w:r>
          </w:p>
        </w:tc>
        <w:tc>
          <w:tcPr>
            <w:tcW w:w="4574"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center"/>
              <w:rPr>
                <w:rFonts w:ascii="Times New Roman" w:eastAsia="Times New Roman" w:hAnsi="Times New Roman" w:cs="Times New Roman"/>
                <w:color w:val="0000FF"/>
                <w:u w:val="single"/>
                <w:lang w:eastAsia="ru-RU"/>
              </w:rPr>
            </w:pPr>
            <w:r w:rsidRPr="00955C7D">
              <w:rPr>
                <w:rFonts w:ascii="Times New Roman" w:eastAsia="Times New Roman" w:hAnsi="Times New Roman" w:cs="Times New Roman"/>
                <w:color w:val="0000FF"/>
                <w:u w:val="single"/>
                <w:lang w:eastAsia="ru-RU"/>
              </w:rPr>
              <w:t>https://surgutmusic.ru/about/contacts/</w:t>
            </w:r>
          </w:p>
        </w:tc>
        <w:tc>
          <w:tcPr>
            <w:tcW w:w="2331"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2.1 тыс.</w:t>
            </w:r>
          </w:p>
        </w:tc>
      </w:tr>
      <w:tr w:rsidR="00955C7D" w:rsidRPr="00955C7D" w:rsidTr="00955C7D">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4.</w:t>
            </w:r>
          </w:p>
        </w:tc>
        <w:tc>
          <w:tcPr>
            <w:tcW w:w="7597"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both"/>
              <w:rPr>
                <w:rFonts w:ascii="Times New Roman" w:eastAsia="Times New Roman" w:hAnsi="Times New Roman" w:cs="Times New Roman"/>
                <w:lang w:eastAsia="ru-RU"/>
              </w:rPr>
            </w:pPr>
            <w:r w:rsidRPr="00955C7D">
              <w:rPr>
                <w:rFonts w:ascii="Times New Roman" w:eastAsia="Times New Roman" w:hAnsi="Times New Roman" w:cs="Times New Roman"/>
                <w:bCs/>
                <w:kern w:val="36"/>
              </w:rPr>
              <w:t>Авторизация</w:t>
            </w:r>
          </w:p>
        </w:tc>
        <w:tc>
          <w:tcPr>
            <w:tcW w:w="4574" w:type="dxa"/>
            <w:tcBorders>
              <w:top w:val="single" w:sz="4" w:space="0" w:color="auto"/>
              <w:left w:val="single" w:sz="4" w:space="0" w:color="auto"/>
              <w:bottom w:val="single" w:sz="4" w:space="0" w:color="auto"/>
              <w:right w:val="single" w:sz="4" w:space="0" w:color="auto"/>
            </w:tcBorders>
            <w:vAlign w:val="center"/>
          </w:tcPr>
          <w:p w:rsidR="00955C7D" w:rsidRPr="00955C7D" w:rsidRDefault="00510F5A" w:rsidP="00955C7D">
            <w:pPr>
              <w:spacing w:after="0" w:line="240" w:lineRule="auto"/>
              <w:jc w:val="center"/>
              <w:rPr>
                <w:rFonts w:ascii="Times New Roman" w:eastAsia="Times New Roman" w:hAnsi="Times New Roman" w:cs="Times New Roman"/>
                <w:color w:val="0000FF"/>
                <w:u w:val="single"/>
                <w:lang w:eastAsia="ru-RU"/>
              </w:rPr>
            </w:pPr>
            <w:hyperlink r:id="rId95" w:history="1">
              <w:r w:rsidR="00955C7D" w:rsidRPr="00955C7D">
                <w:rPr>
                  <w:rFonts w:ascii="Times New Roman" w:eastAsia="Calibri" w:hAnsi="Times New Roman" w:cs="Times New Roman"/>
                  <w:color w:val="0000FF"/>
                  <w:u w:val="single"/>
                </w:rPr>
                <w:t>/</w:t>
              </w:r>
              <w:proofErr w:type="spellStart"/>
              <w:r w:rsidR="00955C7D" w:rsidRPr="00955C7D">
                <w:rPr>
                  <w:rFonts w:ascii="Times New Roman" w:eastAsia="Calibri" w:hAnsi="Times New Roman" w:cs="Times New Roman"/>
                  <w:color w:val="0000FF"/>
                  <w:u w:val="single"/>
                  <w:lang w:val="en-US"/>
                </w:rPr>
                <w:t>auth</w:t>
              </w:r>
              <w:proofErr w:type="spellEnd"/>
              <w:r w:rsidR="00955C7D" w:rsidRPr="00955C7D">
                <w:rPr>
                  <w:rFonts w:ascii="Times New Roman" w:eastAsia="Calibri" w:hAnsi="Times New Roman" w:cs="Times New Roman"/>
                  <w:color w:val="0000FF"/>
                  <w:u w:val="single"/>
                  <w:lang w:val="en-US"/>
                </w:rPr>
                <w:t>/</w:t>
              </w:r>
            </w:hyperlink>
          </w:p>
        </w:tc>
        <w:tc>
          <w:tcPr>
            <w:tcW w:w="2331"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1,9 тыс.</w:t>
            </w:r>
          </w:p>
        </w:tc>
      </w:tr>
      <w:tr w:rsidR="00955C7D" w:rsidRPr="00955C7D" w:rsidTr="00955C7D">
        <w:trPr>
          <w:jc w:val="center"/>
        </w:trPr>
        <w:tc>
          <w:tcPr>
            <w:tcW w:w="624"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5.</w:t>
            </w:r>
          </w:p>
        </w:tc>
        <w:tc>
          <w:tcPr>
            <w:tcW w:w="7597"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both"/>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Цифровая образовательная среда</w:t>
            </w:r>
          </w:p>
        </w:tc>
        <w:tc>
          <w:tcPr>
            <w:tcW w:w="4574"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center"/>
              <w:rPr>
                <w:rFonts w:ascii="Times New Roman" w:eastAsia="Times New Roman" w:hAnsi="Times New Roman" w:cs="Times New Roman"/>
                <w:color w:val="0000FF"/>
                <w:u w:val="single"/>
                <w:lang w:eastAsia="ru-RU"/>
              </w:rPr>
            </w:pPr>
            <w:r w:rsidRPr="00955C7D">
              <w:rPr>
                <w:rFonts w:ascii="Times New Roman" w:eastAsia="Times New Roman" w:hAnsi="Times New Roman" w:cs="Times New Roman"/>
                <w:color w:val="0000FF"/>
                <w:u w:val="single"/>
                <w:lang w:eastAsia="ru-RU"/>
              </w:rPr>
              <w:t>/</w:t>
            </w:r>
            <w:r w:rsidRPr="00955C7D">
              <w:rPr>
                <w:rFonts w:ascii="Times New Roman" w:eastAsia="Times New Roman" w:hAnsi="Times New Roman" w:cs="Times New Roman"/>
                <w:color w:val="0000FF"/>
                <w:u w:val="single"/>
                <w:lang w:val="en-US" w:eastAsia="ru-RU"/>
              </w:rPr>
              <w:t>events</w:t>
            </w:r>
            <w:r w:rsidRPr="00955C7D">
              <w:rPr>
                <w:rFonts w:ascii="Times New Roman" w:eastAsia="Times New Roman" w:hAnsi="Times New Roman" w:cs="Times New Roman"/>
                <w:color w:val="0000FF"/>
                <w:u w:val="single"/>
                <w:lang w:eastAsia="ru-RU"/>
              </w:rPr>
              <w:t>-</w:t>
            </w:r>
            <w:r w:rsidRPr="00955C7D">
              <w:rPr>
                <w:rFonts w:ascii="Times New Roman" w:eastAsia="Times New Roman" w:hAnsi="Times New Roman" w:cs="Times New Roman"/>
                <w:color w:val="0000FF"/>
                <w:u w:val="single"/>
                <w:lang w:val="en-US" w:eastAsia="ru-RU"/>
              </w:rPr>
              <w:t>now</w:t>
            </w:r>
            <w:r w:rsidRPr="00955C7D">
              <w:rPr>
                <w:rFonts w:ascii="Times New Roman" w:eastAsia="Times New Roman" w:hAnsi="Times New Roman" w:cs="Times New Roman"/>
                <w:color w:val="0000FF"/>
                <w:u w:val="single"/>
                <w:lang w:eastAsia="ru-RU"/>
              </w:rPr>
              <w:t>/2150/</w:t>
            </w:r>
          </w:p>
        </w:tc>
        <w:tc>
          <w:tcPr>
            <w:tcW w:w="2331"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1,9</w:t>
            </w:r>
            <w:r w:rsidRPr="00955C7D">
              <w:rPr>
                <w:rFonts w:ascii="Times New Roman" w:eastAsia="Times New Roman" w:hAnsi="Times New Roman" w:cs="Times New Roman"/>
                <w:lang w:val="en-US" w:eastAsia="ru-RU"/>
              </w:rPr>
              <w:t xml:space="preserve"> </w:t>
            </w:r>
            <w:proofErr w:type="spellStart"/>
            <w:r w:rsidRPr="00955C7D">
              <w:rPr>
                <w:rFonts w:ascii="Times New Roman" w:eastAsia="Times New Roman" w:hAnsi="Times New Roman" w:cs="Times New Roman"/>
                <w:lang w:eastAsia="ru-RU"/>
              </w:rPr>
              <w:t>тыс</w:t>
            </w:r>
            <w:proofErr w:type="spellEnd"/>
            <w:r w:rsidRPr="00955C7D">
              <w:rPr>
                <w:rFonts w:ascii="Times New Roman" w:eastAsia="Times New Roman" w:hAnsi="Times New Roman" w:cs="Times New Roman"/>
                <w:lang w:val="en-US" w:eastAsia="ru-RU"/>
              </w:rPr>
              <w:t>.</w:t>
            </w:r>
          </w:p>
        </w:tc>
      </w:tr>
      <w:tr w:rsidR="00955C7D" w:rsidRPr="00955C7D" w:rsidTr="00955C7D">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6.</w:t>
            </w:r>
          </w:p>
        </w:tc>
        <w:tc>
          <w:tcPr>
            <w:tcW w:w="7597"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both"/>
              <w:rPr>
                <w:rFonts w:ascii="Times New Roman" w:eastAsia="Times New Roman" w:hAnsi="Times New Roman" w:cs="Times New Roman"/>
                <w:lang w:eastAsia="ru-RU"/>
              </w:rPr>
            </w:pPr>
            <w:r w:rsidRPr="00955C7D">
              <w:rPr>
                <w:rFonts w:ascii="Times New Roman" w:eastAsia="Times New Roman" w:hAnsi="Times New Roman" w:cs="Times New Roman"/>
                <w:bCs/>
                <w:kern w:val="36"/>
              </w:rPr>
              <w:t>Руководство. Педагогический состав</w:t>
            </w:r>
          </w:p>
        </w:tc>
        <w:tc>
          <w:tcPr>
            <w:tcW w:w="4574"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510F5A" w:rsidP="00955C7D">
            <w:pPr>
              <w:spacing w:after="0" w:line="240" w:lineRule="auto"/>
              <w:jc w:val="center"/>
              <w:rPr>
                <w:rFonts w:ascii="Times New Roman" w:eastAsia="Times New Roman" w:hAnsi="Times New Roman" w:cs="Times New Roman"/>
                <w:lang w:eastAsia="ru-RU"/>
              </w:rPr>
            </w:pPr>
            <w:hyperlink r:id="rId96" w:tgtFrame="_blank" w:history="1">
              <w:r w:rsidR="00955C7D" w:rsidRPr="00955C7D">
                <w:rPr>
                  <w:rFonts w:ascii="Times New Roman" w:eastAsia="Calibri" w:hAnsi="Times New Roman" w:cs="Times New Roman"/>
                  <w:color w:val="0000FF"/>
                  <w:u w:val="single"/>
                </w:rPr>
                <w:t>/</w:t>
              </w:r>
              <w:proofErr w:type="spellStart"/>
              <w:r w:rsidR="00955C7D" w:rsidRPr="00955C7D">
                <w:rPr>
                  <w:rFonts w:ascii="Times New Roman" w:eastAsia="Calibri" w:hAnsi="Times New Roman" w:cs="Times New Roman"/>
                  <w:color w:val="0000FF"/>
                  <w:u w:val="single"/>
                </w:rPr>
                <w:t>about</w:t>
              </w:r>
              <w:proofErr w:type="spellEnd"/>
              <w:r w:rsidR="00955C7D" w:rsidRPr="00955C7D">
                <w:rPr>
                  <w:rFonts w:ascii="Times New Roman" w:eastAsia="Calibri" w:hAnsi="Times New Roman" w:cs="Times New Roman"/>
                  <w:color w:val="0000FF"/>
                  <w:u w:val="single"/>
                </w:rPr>
                <w:t>/</w:t>
              </w:r>
              <w:proofErr w:type="spellStart"/>
              <w:r w:rsidR="00955C7D" w:rsidRPr="00955C7D">
                <w:rPr>
                  <w:rFonts w:ascii="Times New Roman" w:eastAsia="Calibri" w:hAnsi="Times New Roman" w:cs="Times New Roman"/>
                  <w:color w:val="0000FF"/>
                  <w:u w:val="single"/>
                </w:rPr>
                <w:t>staff</w:t>
              </w:r>
              <w:proofErr w:type="spellEnd"/>
            </w:hyperlink>
          </w:p>
        </w:tc>
        <w:tc>
          <w:tcPr>
            <w:tcW w:w="2331"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1,9</w:t>
            </w:r>
            <w:r w:rsidRPr="00955C7D">
              <w:rPr>
                <w:rFonts w:ascii="Times New Roman" w:eastAsia="Times New Roman" w:hAnsi="Times New Roman" w:cs="Times New Roman"/>
                <w:lang w:val="en-US" w:eastAsia="ru-RU"/>
              </w:rPr>
              <w:t xml:space="preserve"> </w:t>
            </w:r>
            <w:r w:rsidRPr="00955C7D">
              <w:rPr>
                <w:rFonts w:ascii="Times New Roman" w:eastAsia="Times New Roman" w:hAnsi="Times New Roman" w:cs="Times New Roman"/>
                <w:lang w:eastAsia="ru-RU"/>
              </w:rPr>
              <w:t>тыс.</w:t>
            </w:r>
          </w:p>
        </w:tc>
      </w:tr>
      <w:tr w:rsidR="00955C7D" w:rsidRPr="00955C7D" w:rsidTr="00955C7D">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7.</w:t>
            </w:r>
          </w:p>
        </w:tc>
        <w:tc>
          <w:tcPr>
            <w:tcW w:w="7597"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both"/>
              <w:outlineLvl w:val="0"/>
              <w:rPr>
                <w:rFonts w:ascii="Times New Roman" w:eastAsia="Times New Roman" w:hAnsi="Times New Roman" w:cs="Times New Roman"/>
                <w:bCs/>
                <w:kern w:val="36"/>
              </w:rPr>
            </w:pPr>
            <w:r w:rsidRPr="00955C7D">
              <w:rPr>
                <w:rFonts w:ascii="Times New Roman" w:eastAsia="Times New Roman" w:hAnsi="Times New Roman" w:cs="Times New Roman"/>
                <w:bCs/>
                <w:kern w:val="36"/>
              </w:rPr>
              <w:t>Основные сведения об образовательной организации</w:t>
            </w:r>
          </w:p>
        </w:tc>
        <w:tc>
          <w:tcPr>
            <w:tcW w:w="4574"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510F5A" w:rsidP="00955C7D">
            <w:pPr>
              <w:spacing w:after="0" w:line="240" w:lineRule="auto"/>
              <w:jc w:val="center"/>
              <w:rPr>
                <w:rFonts w:ascii="Times New Roman" w:eastAsia="Times New Roman" w:hAnsi="Times New Roman" w:cs="Times New Roman"/>
                <w:lang w:eastAsia="ru-RU"/>
              </w:rPr>
            </w:pPr>
            <w:hyperlink r:id="rId97" w:tgtFrame="_blank" w:history="1">
              <w:r w:rsidR="00955C7D" w:rsidRPr="00955C7D">
                <w:rPr>
                  <w:rFonts w:ascii="Times New Roman" w:eastAsia="Calibri" w:hAnsi="Times New Roman" w:cs="Times New Roman"/>
                  <w:color w:val="0000FF"/>
                  <w:u w:val="single"/>
                </w:rPr>
                <w:t>/</w:t>
              </w:r>
              <w:proofErr w:type="spellStart"/>
              <w:r w:rsidR="00955C7D" w:rsidRPr="00955C7D">
                <w:rPr>
                  <w:rFonts w:ascii="Times New Roman" w:eastAsia="Calibri" w:hAnsi="Times New Roman" w:cs="Times New Roman"/>
                  <w:color w:val="0000FF"/>
                  <w:u w:val="single"/>
                </w:rPr>
                <w:t>about</w:t>
              </w:r>
              <w:proofErr w:type="spellEnd"/>
              <w:r w:rsidR="00955C7D" w:rsidRPr="00955C7D">
                <w:rPr>
                  <w:rFonts w:ascii="Times New Roman" w:eastAsia="Calibri" w:hAnsi="Times New Roman" w:cs="Times New Roman"/>
                  <w:color w:val="0000FF"/>
                  <w:u w:val="single"/>
                </w:rPr>
                <w:t>/</w:t>
              </w:r>
            </w:hyperlink>
          </w:p>
        </w:tc>
        <w:tc>
          <w:tcPr>
            <w:tcW w:w="2331"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1,8 тыс.</w:t>
            </w:r>
          </w:p>
        </w:tc>
      </w:tr>
      <w:tr w:rsidR="00955C7D" w:rsidRPr="00955C7D" w:rsidTr="00955C7D">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8.</w:t>
            </w:r>
          </w:p>
        </w:tc>
        <w:tc>
          <w:tcPr>
            <w:tcW w:w="7597"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both"/>
              <w:outlineLvl w:val="0"/>
              <w:rPr>
                <w:rFonts w:ascii="Times New Roman" w:eastAsia="Times New Roman" w:hAnsi="Times New Roman" w:cs="Times New Roman"/>
                <w:bCs/>
                <w:kern w:val="36"/>
              </w:rPr>
            </w:pPr>
            <w:r w:rsidRPr="00955C7D">
              <w:rPr>
                <w:rFonts w:ascii="Times New Roman" w:eastAsia="Times New Roman" w:hAnsi="Times New Roman" w:cs="Times New Roman"/>
                <w:bCs/>
                <w:kern w:val="36"/>
              </w:rPr>
              <w:t>X Окружная творческая школа «Новые имена Югры»</w:t>
            </w:r>
          </w:p>
        </w:tc>
        <w:tc>
          <w:tcPr>
            <w:tcW w:w="4574"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510F5A" w:rsidP="00955C7D">
            <w:pPr>
              <w:spacing w:after="0" w:line="240" w:lineRule="auto"/>
              <w:jc w:val="center"/>
              <w:rPr>
                <w:rFonts w:ascii="Times New Roman" w:eastAsia="Times New Roman" w:hAnsi="Times New Roman" w:cs="Times New Roman"/>
                <w:lang w:eastAsia="ru-RU"/>
              </w:rPr>
            </w:pPr>
            <w:hyperlink r:id="rId98" w:history="1">
              <w:r w:rsidR="00955C7D" w:rsidRPr="00955C7D">
                <w:rPr>
                  <w:rFonts w:ascii="Times New Roman" w:eastAsia="Times New Roman" w:hAnsi="Times New Roman" w:cs="Times New Roman"/>
                  <w:color w:val="0000FF" w:themeColor="hyperlink"/>
                  <w:u w:val="single"/>
                  <w:lang w:eastAsia="ru-RU"/>
                </w:rPr>
                <w:t>https://surgutmusic.ru/events-now/2186</w:t>
              </w:r>
            </w:hyperlink>
          </w:p>
        </w:tc>
        <w:tc>
          <w:tcPr>
            <w:tcW w:w="2331"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1,98 тыс.</w:t>
            </w:r>
          </w:p>
        </w:tc>
      </w:tr>
      <w:tr w:rsidR="00955C7D" w:rsidRPr="00955C7D" w:rsidTr="00955C7D">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9.</w:t>
            </w:r>
          </w:p>
        </w:tc>
        <w:tc>
          <w:tcPr>
            <w:tcW w:w="7597"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both"/>
              <w:outlineLvl w:val="0"/>
              <w:rPr>
                <w:rFonts w:ascii="Times New Roman" w:eastAsia="Times New Roman" w:hAnsi="Times New Roman" w:cs="Times New Roman"/>
                <w:bCs/>
                <w:kern w:val="36"/>
              </w:rPr>
            </w:pPr>
            <w:r w:rsidRPr="00955C7D">
              <w:rPr>
                <w:rFonts w:ascii="Times New Roman" w:eastAsia="Times New Roman" w:hAnsi="Times New Roman" w:cs="Times New Roman"/>
                <w:bCs/>
                <w:kern w:val="36"/>
              </w:rPr>
              <w:t>XI Открытый окружной конкурс исполнителей на струнно-смычковых инструментах «По струнам мастерства»</w:t>
            </w:r>
          </w:p>
        </w:tc>
        <w:tc>
          <w:tcPr>
            <w:tcW w:w="4574"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510F5A" w:rsidP="00955C7D">
            <w:pPr>
              <w:spacing w:after="0" w:line="240" w:lineRule="auto"/>
              <w:jc w:val="center"/>
              <w:rPr>
                <w:rFonts w:ascii="Times New Roman" w:eastAsia="Times New Roman" w:hAnsi="Times New Roman" w:cs="Times New Roman"/>
                <w:lang w:eastAsia="ru-RU"/>
              </w:rPr>
            </w:pPr>
            <w:hyperlink r:id="rId99" w:history="1">
              <w:r w:rsidR="00955C7D" w:rsidRPr="00955C7D">
                <w:rPr>
                  <w:rFonts w:ascii="Times New Roman" w:eastAsia="Times New Roman" w:hAnsi="Times New Roman" w:cs="Times New Roman"/>
                  <w:color w:val="0000FF" w:themeColor="hyperlink"/>
                  <w:u w:val="single"/>
                  <w:lang w:eastAsia="ru-RU"/>
                </w:rPr>
                <w:t>https://surgutmusic.ru/events-now/2729/</w:t>
              </w:r>
            </w:hyperlink>
            <w:r w:rsidR="00955C7D" w:rsidRPr="00955C7D">
              <w:rPr>
                <w:rFonts w:ascii="Times New Roman" w:eastAsia="Times New Roman" w:hAnsi="Times New Roman" w:cs="Times New Roman"/>
                <w:lang w:eastAsia="ru-RU"/>
              </w:rPr>
              <w:t xml:space="preserve"> </w:t>
            </w:r>
          </w:p>
        </w:tc>
        <w:tc>
          <w:tcPr>
            <w:tcW w:w="2331"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val="en-US" w:eastAsia="ru-RU"/>
              </w:rPr>
              <w:t>1</w:t>
            </w:r>
            <w:r w:rsidRPr="00955C7D">
              <w:rPr>
                <w:rFonts w:ascii="Times New Roman" w:eastAsia="Times New Roman" w:hAnsi="Times New Roman" w:cs="Times New Roman"/>
                <w:lang w:eastAsia="ru-RU"/>
              </w:rPr>
              <w:t>.5</w:t>
            </w:r>
            <w:r w:rsidRPr="00955C7D">
              <w:rPr>
                <w:rFonts w:ascii="Times New Roman" w:eastAsia="Times New Roman" w:hAnsi="Times New Roman" w:cs="Times New Roman"/>
                <w:lang w:val="en-US" w:eastAsia="ru-RU"/>
              </w:rPr>
              <w:t xml:space="preserve"> </w:t>
            </w:r>
            <w:r w:rsidRPr="00955C7D">
              <w:rPr>
                <w:rFonts w:ascii="Times New Roman" w:eastAsia="Times New Roman" w:hAnsi="Times New Roman" w:cs="Times New Roman"/>
                <w:lang w:eastAsia="ru-RU"/>
              </w:rPr>
              <w:t>тыс.</w:t>
            </w:r>
          </w:p>
        </w:tc>
      </w:tr>
      <w:tr w:rsidR="00955C7D" w:rsidRPr="00955C7D" w:rsidTr="00955C7D">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10.</w:t>
            </w:r>
          </w:p>
        </w:tc>
        <w:tc>
          <w:tcPr>
            <w:tcW w:w="7597"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both"/>
              <w:outlineLvl w:val="0"/>
              <w:rPr>
                <w:rFonts w:ascii="Times New Roman" w:eastAsia="Times New Roman" w:hAnsi="Times New Roman" w:cs="Times New Roman"/>
                <w:bCs/>
                <w:kern w:val="36"/>
              </w:rPr>
            </w:pPr>
            <w:r w:rsidRPr="00955C7D">
              <w:rPr>
                <w:rFonts w:ascii="Times New Roman" w:eastAsia="Times New Roman" w:hAnsi="Times New Roman" w:cs="Times New Roman"/>
                <w:bCs/>
                <w:kern w:val="36"/>
              </w:rPr>
              <w:t>Электронные образовательные ресурсы</w:t>
            </w:r>
          </w:p>
        </w:tc>
        <w:tc>
          <w:tcPr>
            <w:tcW w:w="4574"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510F5A" w:rsidP="00955C7D">
            <w:pPr>
              <w:spacing w:after="0" w:line="240" w:lineRule="auto"/>
              <w:jc w:val="center"/>
              <w:rPr>
                <w:rFonts w:ascii="Times New Roman" w:eastAsia="Times New Roman" w:hAnsi="Times New Roman" w:cs="Times New Roman"/>
                <w:lang w:eastAsia="ru-RU"/>
              </w:rPr>
            </w:pPr>
            <w:hyperlink r:id="rId100" w:history="1">
              <w:r w:rsidR="00955C7D" w:rsidRPr="00955C7D">
                <w:rPr>
                  <w:rFonts w:ascii="Times New Roman" w:eastAsia="Times New Roman" w:hAnsi="Times New Roman" w:cs="Times New Roman"/>
                  <w:color w:val="0000FF" w:themeColor="hyperlink"/>
                  <w:u w:val="single"/>
                  <w:lang w:eastAsia="ru-RU"/>
                </w:rPr>
                <w:t>https://surgutmusic.ru/information/students/links/</w:t>
              </w:r>
            </w:hyperlink>
            <w:r w:rsidR="00955C7D" w:rsidRPr="00955C7D">
              <w:rPr>
                <w:rFonts w:ascii="Times New Roman" w:eastAsia="Times New Roman" w:hAnsi="Times New Roman" w:cs="Times New Roman"/>
                <w:lang w:eastAsia="ru-RU"/>
              </w:rPr>
              <w:t xml:space="preserve"> </w:t>
            </w:r>
          </w:p>
        </w:tc>
        <w:tc>
          <w:tcPr>
            <w:tcW w:w="2331"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1.4 тыс.</w:t>
            </w:r>
          </w:p>
        </w:tc>
      </w:tr>
      <w:tr w:rsidR="00955C7D" w:rsidRPr="00955C7D" w:rsidTr="00955C7D">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11.</w:t>
            </w:r>
          </w:p>
        </w:tc>
        <w:tc>
          <w:tcPr>
            <w:tcW w:w="7597"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both"/>
              <w:outlineLvl w:val="0"/>
              <w:rPr>
                <w:rFonts w:ascii="Times New Roman" w:eastAsia="Times New Roman" w:hAnsi="Times New Roman" w:cs="Times New Roman"/>
                <w:bCs/>
                <w:kern w:val="36"/>
              </w:rPr>
            </w:pPr>
            <w:r w:rsidRPr="00955C7D">
              <w:rPr>
                <w:rFonts w:ascii="Times New Roman" w:eastAsia="Times New Roman" w:hAnsi="Times New Roman" w:cs="Times New Roman"/>
                <w:bCs/>
                <w:kern w:val="36"/>
              </w:rPr>
              <w:t>V Открытый окружной конкурс по музыкально-теоретическим дисциплинам.</w:t>
            </w:r>
          </w:p>
        </w:tc>
        <w:tc>
          <w:tcPr>
            <w:tcW w:w="4574"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510F5A" w:rsidP="00955C7D">
            <w:pPr>
              <w:spacing w:after="0" w:line="240" w:lineRule="auto"/>
              <w:jc w:val="center"/>
              <w:rPr>
                <w:rFonts w:ascii="Times New Roman" w:eastAsia="Times New Roman" w:hAnsi="Times New Roman" w:cs="Times New Roman"/>
                <w:lang w:eastAsia="ru-RU"/>
              </w:rPr>
            </w:pPr>
            <w:hyperlink r:id="rId101" w:history="1">
              <w:r w:rsidR="00955C7D" w:rsidRPr="00955C7D">
                <w:rPr>
                  <w:rFonts w:ascii="Times New Roman" w:eastAsia="Times New Roman" w:hAnsi="Times New Roman" w:cs="Times New Roman"/>
                  <w:color w:val="0000FF" w:themeColor="hyperlink"/>
                  <w:u w:val="single"/>
                  <w:lang w:eastAsia="ru-RU"/>
                </w:rPr>
                <w:t>https://surgutmusic.ru/events-now/2728/</w:t>
              </w:r>
            </w:hyperlink>
            <w:r w:rsidR="00955C7D" w:rsidRPr="00955C7D">
              <w:rPr>
                <w:rFonts w:ascii="Times New Roman" w:eastAsia="Times New Roman" w:hAnsi="Times New Roman" w:cs="Times New Roman"/>
                <w:lang w:eastAsia="ru-RU"/>
              </w:rPr>
              <w:t xml:space="preserve"> </w:t>
            </w:r>
          </w:p>
        </w:tc>
        <w:tc>
          <w:tcPr>
            <w:tcW w:w="2331"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1.2 тыс.</w:t>
            </w:r>
          </w:p>
        </w:tc>
      </w:tr>
      <w:tr w:rsidR="00955C7D" w:rsidRPr="00955C7D" w:rsidTr="00955C7D">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12.</w:t>
            </w:r>
          </w:p>
        </w:tc>
        <w:tc>
          <w:tcPr>
            <w:tcW w:w="7597"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both"/>
              <w:outlineLvl w:val="0"/>
              <w:rPr>
                <w:rFonts w:ascii="Times New Roman" w:eastAsia="Times New Roman" w:hAnsi="Times New Roman" w:cs="Times New Roman"/>
                <w:bCs/>
                <w:kern w:val="36"/>
              </w:rPr>
            </w:pPr>
            <w:r w:rsidRPr="00955C7D">
              <w:rPr>
                <w:rFonts w:ascii="Times New Roman" w:eastAsia="Times New Roman" w:hAnsi="Times New Roman" w:cs="Times New Roman"/>
                <w:bCs/>
                <w:kern w:val="36"/>
              </w:rPr>
              <w:t>Вступительные испытания</w:t>
            </w:r>
          </w:p>
        </w:tc>
        <w:tc>
          <w:tcPr>
            <w:tcW w:w="4574" w:type="dxa"/>
            <w:tcBorders>
              <w:top w:val="single" w:sz="4" w:space="0" w:color="auto"/>
              <w:left w:val="single" w:sz="4" w:space="0" w:color="auto"/>
              <w:bottom w:val="single" w:sz="4" w:space="0" w:color="auto"/>
              <w:right w:val="single" w:sz="4" w:space="0" w:color="auto"/>
            </w:tcBorders>
            <w:vAlign w:val="center"/>
          </w:tcPr>
          <w:p w:rsidR="00955C7D" w:rsidRPr="00955C7D" w:rsidRDefault="00510F5A" w:rsidP="00955C7D">
            <w:pPr>
              <w:spacing w:after="0" w:line="240" w:lineRule="auto"/>
              <w:rPr>
                <w:rFonts w:ascii="Times New Roman" w:eastAsia="Times New Roman" w:hAnsi="Times New Roman" w:cs="Times New Roman"/>
                <w:lang w:eastAsia="ru-RU"/>
              </w:rPr>
            </w:pPr>
            <w:hyperlink r:id="rId102" w:history="1">
              <w:r w:rsidR="00955C7D" w:rsidRPr="00955C7D">
                <w:rPr>
                  <w:rFonts w:ascii="Times New Roman" w:eastAsia="Times New Roman" w:hAnsi="Times New Roman" w:cs="Times New Roman"/>
                  <w:color w:val="0000FF" w:themeColor="hyperlink"/>
                  <w:u w:val="single"/>
                  <w:lang w:eastAsia="ru-RU"/>
                </w:rPr>
                <w:t>https://surgutmusic.ru/abiturients/exams/</w:t>
              </w:r>
            </w:hyperlink>
            <w:r w:rsidR="00955C7D" w:rsidRPr="00955C7D">
              <w:rPr>
                <w:rFonts w:ascii="Times New Roman" w:eastAsia="Times New Roman" w:hAnsi="Times New Roman" w:cs="Times New Roman"/>
                <w:lang w:eastAsia="ru-RU"/>
              </w:rPr>
              <w:t xml:space="preserve"> </w:t>
            </w:r>
          </w:p>
        </w:tc>
        <w:tc>
          <w:tcPr>
            <w:tcW w:w="2331"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1.1 тыс.</w:t>
            </w:r>
          </w:p>
        </w:tc>
      </w:tr>
      <w:tr w:rsidR="00955C7D" w:rsidRPr="00955C7D" w:rsidTr="00955C7D">
        <w:trPr>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13.</w:t>
            </w:r>
          </w:p>
        </w:tc>
        <w:tc>
          <w:tcPr>
            <w:tcW w:w="7597" w:type="dxa"/>
            <w:tcBorders>
              <w:top w:val="single" w:sz="4" w:space="0" w:color="auto"/>
              <w:left w:val="single" w:sz="4" w:space="0" w:color="auto"/>
              <w:bottom w:val="single" w:sz="4" w:space="0" w:color="auto"/>
              <w:right w:val="single" w:sz="4" w:space="0" w:color="auto"/>
            </w:tcBorders>
            <w:vAlign w:val="center"/>
            <w:hideMark/>
          </w:tcPr>
          <w:p w:rsidR="00955C7D" w:rsidRPr="00955C7D" w:rsidRDefault="00955C7D" w:rsidP="00955C7D">
            <w:pPr>
              <w:spacing w:after="0" w:line="240" w:lineRule="auto"/>
              <w:jc w:val="both"/>
              <w:outlineLvl w:val="0"/>
              <w:rPr>
                <w:rFonts w:ascii="Times New Roman" w:eastAsia="Times New Roman" w:hAnsi="Times New Roman" w:cs="Times New Roman"/>
                <w:bCs/>
                <w:kern w:val="36"/>
              </w:rPr>
            </w:pPr>
            <w:r w:rsidRPr="00955C7D">
              <w:rPr>
                <w:rFonts w:ascii="Times New Roman" w:eastAsia="Times New Roman" w:hAnsi="Times New Roman" w:cs="Times New Roman"/>
                <w:bCs/>
                <w:kern w:val="36"/>
              </w:rPr>
              <w:t xml:space="preserve">Перечень специальностей, на которые объявляется прием граждан на </w:t>
            </w:r>
            <w:proofErr w:type="gramStart"/>
            <w:r w:rsidRPr="00955C7D">
              <w:rPr>
                <w:rFonts w:ascii="Times New Roman" w:eastAsia="Times New Roman" w:hAnsi="Times New Roman" w:cs="Times New Roman"/>
                <w:bCs/>
                <w:kern w:val="36"/>
              </w:rPr>
              <w:t>обучение по</w:t>
            </w:r>
            <w:proofErr w:type="gramEnd"/>
            <w:r w:rsidRPr="00955C7D">
              <w:rPr>
                <w:rFonts w:ascii="Times New Roman" w:eastAsia="Times New Roman" w:hAnsi="Times New Roman" w:cs="Times New Roman"/>
                <w:bCs/>
                <w:kern w:val="36"/>
              </w:rPr>
              <w:t xml:space="preserve"> образовательным программам СПО в БУ «Сургутский музыкальный колледж» в 2022 году</w:t>
            </w:r>
          </w:p>
        </w:tc>
        <w:tc>
          <w:tcPr>
            <w:tcW w:w="4574" w:type="dxa"/>
            <w:tcBorders>
              <w:top w:val="single" w:sz="4" w:space="0" w:color="auto"/>
              <w:left w:val="single" w:sz="4" w:space="0" w:color="auto"/>
              <w:bottom w:val="single" w:sz="4" w:space="0" w:color="auto"/>
              <w:right w:val="single" w:sz="4" w:space="0" w:color="auto"/>
            </w:tcBorders>
            <w:vAlign w:val="center"/>
          </w:tcPr>
          <w:p w:rsidR="00955C7D" w:rsidRPr="00955C7D" w:rsidRDefault="00510F5A" w:rsidP="00955C7D">
            <w:pPr>
              <w:spacing w:after="0" w:line="240" w:lineRule="auto"/>
              <w:jc w:val="center"/>
              <w:rPr>
                <w:rFonts w:ascii="Times New Roman" w:eastAsia="Times New Roman" w:hAnsi="Times New Roman" w:cs="Times New Roman"/>
                <w:lang w:eastAsia="ru-RU"/>
              </w:rPr>
            </w:pPr>
            <w:hyperlink r:id="rId103" w:history="1">
              <w:r w:rsidR="00955C7D" w:rsidRPr="00955C7D">
                <w:rPr>
                  <w:rFonts w:ascii="Times New Roman" w:eastAsia="Times New Roman" w:hAnsi="Times New Roman" w:cs="Times New Roman"/>
                  <w:color w:val="0000FF" w:themeColor="hyperlink"/>
                  <w:u w:val="single"/>
                  <w:lang w:eastAsia="ru-RU"/>
                </w:rPr>
                <w:t>https://surgutmusic.ru/abiturients/specialties/</w:t>
              </w:r>
            </w:hyperlink>
            <w:r w:rsidR="00955C7D" w:rsidRPr="00955C7D">
              <w:rPr>
                <w:rFonts w:ascii="Times New Roman" w:eastAsia="Times New Roman" w:hAnsi="Times New Roman" w:cs="Times New Roman"/>
                <w:lang w:eastAsia="ru-RU"/>
              </w:rPr>
              <w:t xml:space="preserve"> </w:t>
            </w:r>
          </w:p>
        </w:tc>
        <w:tc>
          <w:tcPr>
            <w:tcW w:w="2331" w:type="dxa"/>
            <w:tcBorders>
              <w:top w:val="single" w:sz="4" w:space="0" w:color="auto"/>
              <w:left w:val="single" w:sz="4" w:space="0" w:color="auto"/>
              <w:bottom w:val="single" w:sz="4" w:space="0" w:color="auto"/>
              <w:right w:val="single" w:sz="4" w:space="0" w:color="auto"/>
            </w:tcBorders>
            <w:vAlign w:val="center"/>
          </w:tcPr>
          <w:p w:rsidR="00955C7D" w:rsidRPr="00955C7D" w:rsidRDefault="00955C7D" w:rsidP="00955C7D">
            <w:pPr>
              <w:spacing w:after="0" w:line="240" w:lineRule="auto"/>
              <w:jc w:val="center"/>
              <w:rPr>
                <w:rFonts w:ascii="Times New Roman" w:eastAsia="Times New Roman" w:hAnsi="Times New Roman" w:cs="Times New Roman"/>
                <w:lang w:eastAsia="ru-RU"/>
              </w:rPr>
            </w:pPr>
            <w:r w:rsidRPr="00955C7D">
              <w:rPr>
                <w:rFonts w:ascii="Times New Roman" w:eastAsia="Times New Roman" w:hAnsi="Times New Roman" w:cs="Times New Roman"/>
                <w:lang w:eastAsia="ru-RU"/>
              </w:rPr>
              <w:t>1 тыс.</w:t>
            </w:r>
          </w:p>
        </w:tc>
      </w:tr>
    </w:tbl>
    <w:p w:rsidR="00955C7D" w:rsidRPr="00955C7D" w:rsidRDefault="00955C7D" w:rsidP="00955C7D"/>
    <w:p w:rsidR="002F1F0D" w:rsidRPr="00955C7D" w:rsidRDefault="002F1F0D" w:rsidP="000D20CC">
      <w:pPr>
        <w:spacing w:after="0" w:line="240" w:lineRule="auto"/>
        <w:rPr>
          <w:rFonts w:ascii="Times New Roman" w:hAnsi="Times New Roman" w:cs="Times New Roman"/>
          <w:sz w:val="24"/>
          <w:szCs w:val="24"/>
          <w:lang w:val="en-US"/>
        </w:rPr>
      </w:pPr>
    </w:p>
    <w:p w:rsidR="00DA14C7" w:rsidRDefault="00DA14C7" w:rsidP="006C04EA">
      <w:pPr>
        <w:jc w:val="right"/>
        <w:rPr>
          <w:rFonts w:ascii="Times New Roman" w:eastAsia="Times New Roman" w:hAnsi="Times New Roman" w:cs="Times New Roman"/>
          <w:b/>
          <w:sz w:val="24"/>
          <w:szCs w:val="24"/>
          <w:lang w:eastAsia="ru-RU"/>
        </w:rPr>
        <w:sectPr w:rsidR="00DA14C7" w:rsidSect="00D94A27">
          <w:pgSz w:w="16838" w:h="11906" w:orient="landscape"/>
          <w:pgMar w:top="850" w:right="962" w:bottom="1560" w:left="1134" w:header="708" w:footer="708" w:gutter="0"/>
          <w:cols w:space="720"/>
        </w:sectPr>
      </w:pPr>
    </w:p>
    <w:p w:rsidR="000175F1" w:rsidRDefault="000175F1" w:rsidP="00E37F20">
      <w:pPr>
        <w:rPr>
          <w:rFonts w:ascii="Times New Roman" w:eastAsia="Times New Roman" w:hAnsi="Times New Roman" w:cs="Times New Roman"/>
          <w:b/>
          <w:sz w:val="24"/>
          <w:szCs w:val="24"/>
          <w:lang w:eastAsia="ru-RU"/>
        </w:rPr>
      </w:pPr>
    </w:p>
    <w:p w:rsidR="006C04EA" w:rsidRPr="00850078" w:rsidRDefault="006C04EA" w:rsidP="006C04EA">
      <w:pPr>
        <w:jc w:val="right"/>
        <w:rPr>
          <w:rFonts w:ascii="Times New Roman" w:eastAsia="Times New Roman" w:hAnsi="Times New Roman" w:cs="Times New Roman"/>
          <w:b/>
          <w:sz w:val="24"/>
          <w:szCs w:val="24"/>
          <w:lang w:eastAsia="ru-RU"/>
        </w:rPr>
      </w:pPr>
      <w:r w:rsidRPr="00850078">
        <w:rPr>
          <w:rFonts w:ascii="Times New Roman" w:eastAsia="Times New Roman" w:hAnsi="Times New Roman" w:cs="Times New Roman"/>
          <w:b/>
          <w:sz w:val="24"/>
          <w:szCs w:val="24"/>
          <w:lang w:eastAsia="ru-RU"/>
        </w:rPr>
        <w:t>Приложение 4</w:t>
      </w:r>
    </w:p>
    <w:p w:rsidR="006C04EA" w:rsidRPr="00850078" w:rsidRDefault="006C04EA" w:rsidP="006C04EA">
      <w:pPr>
        <w:spacing w:after="0" w:line="240" w:lineRule="auto"/>
        <w:jc w:val="center"/>
        <w:rPr>
          <w:rFonts w:ascii="Times New Roman" w:eastAsia="Times New Roman" w:hAnsi="Times New Roman" w:cs="Times New Roman"/>
          <w:b/>
          <w:sz w:val="24"/>
          <w:szCs w:val="24"/>
          <w:lang w:eastAsia="ru-RU"/>
        </w:rPr>
      </w:pPr>
      <w:r w:rsidRPr="00850078">
        <w:rPr>
          <w:rFonts w:ascii="Times New Roman" w:eastAsia="Times New Roman" w:hAnsi="Times New Roman" w:cs="Times New Roman"/>
          <w:b/>
          <w:sz w:val="24"/>
          <w:szCs w:val="24"/>
          <w:lang w:eastAsia="ru-RU"/>
        </w:rPr>
        <w:t>Учебно-материальная база</w:t>
      </w:r>
    </w:p>
    <w:p w:rsidR="006C04EA" w:rsidRPr="006C04EA" w:rsidRDefault="006C04EA" w:rsidP="006C04EA">
      <w:pPr>
        <w:spacing w:after="0" w:line="240" w:lineRule="auto"/>
        <w:jc w:val="center"/>
        <w:rPr>
          <w:rFonts w:ascii="Times New Roman" w:eastAsia="Times New Roman" w:hAnsi="Times New Roman" w:cs="Times New Roman"/>
          <w:b/>
          <w:sz w:val="24"/>
          <w:szCs w:val="24"/>
          <w:lang w:eastAsia="ru-RU"/>
        </w:rPr>
      </w:pPr>
      <w:proofErr w:type="gramStart"/>
      <w:r w:rsidRPr="006C04EA">
        <w:rPr>
          <w:rFonts w:ascii="Times New Roman" w:eastAsia="Times New Roman" w:hAnsi="Times New Roman" w:cs="Times New Roman"/>
          <w:b/>
          <w:sz w:val="24"/>
          <w:szCs w:val="24"/>
          <w:lang w:eastAsia="ru-RU"/>
        </w:rPr>
        <w:t xml:space="preserve">(ТСО, библиотечный фонд, приборы, инструменты, компьютерная техника, </w:t>
      </w:r>
      <w:proofErr w:type="gramEnd"/>
    </w:p>
    <w:p w:rsidR="006C04EA" w:rsidRPr="006C04EA" w:rsidRDefault="006C04EA" w:rsidP="006C04EA">
      <w:pPr>
        <w:spacing w:after="0" w:line="240" w:lineRule="auto"/>
        <w:jc w:val="center"/>
        <w:rPr>
          <w:rFonts w:ascii="Times New Roman" w:eastAsia="Calibri" w:hAnsi="Times New Roman" w:cs="Times New Roman"/>
          <w:sz w:val="24"/>
          <w:szCs w:val="24"/>
        </w:rPr>
      </w:pPr>
      <w:proofErr w:type="gramStart"/>
      <w:r w:rsidRPr="006C04EA">
        <w:rPr>
          <w:rFonts w:ascii="Times New Roman" w:eastAsia="Times New Roman" w:hAnsi="Times New Roman" w:cs="Times New Roman"/>
          <w:b/>
          <w:sz w:val="24"/>
          <w:szCs w:val="24"/>
          <w:lang w:eastAsia="ru-RU"/>
        </w:rPr>
        <w:t>Интернет, наличие специальных кабинетов, лабораторий, мастерских)</w:t>
      </w:r>
      <w:proofErr w:type="gramEnd"/>
    </w:p>
    <w:p w:rsidR="006C04EA" w:rsidRPr="006C04EA" w:rsidRDefault="006C04EA" w:rsidP="006C04EA">
      <w:pPr>
        <w:spacing w:after="0" w:line="240" w:lineRule="auto"/>
        <w:jc w:val="center"/>
        <w:rPr>
          <w:rFonts w:ascii="Times New Roman" w:eastAsia="Times New Roman" w:hAnsi="Times New Roman" w:cs="Times New Roman"/>
          <w:sz w:val="24"/>
          <w:szCs w:val="24"/>
          <w:lang w:eastAsia="ru-RU"/>
        </w:rPr>
      </w:pPr>
      <w:r w:rsidRPr="006C04EA">
        <w:rPr>
          <w:rFonts w:ascii="Times New Roman" w:eastAsia="Times New Roman" w:hAnsi="Times New Roman" w:cs="Times New Roman"/>
          <w:sz w:val="24"/>
          <w:szCs w:val="24"/>
          <w:lang w:eastAsia="ru-RU"/>
        </w:rPr>
        <w:t>Наличие материально-технической базы и оснащенность образовательного процесса:</w:t>
      </w:r>
    </w:p>
    <w:p w:rsidR="006C04EA" w:rsidRPr="006C04EA" w:rsidRDefault="006C04EA" w:rsidP="006C04EA">
      <w:pPr>
        <w:spacing w:after="0" w:line="240" w:lineRule="auto"/>
        <w:jc w:val="center"/>
        <w:rPr>
          <w:rFonts w:ascii="Times New Roman" w:eastAsia="Times New Roman" w:hAnsi="Times New Roman" w:cs="Times New Roman"/>
          <w:sz w:val="26"/>
          <w:szCs w:val="26"/>
          <w:lang w:eastAsia="ru-RU"/>
        </w:rPr>
      </w:pPr>
    </w:p>
    <w:tbl>
      <w:tblPr>
        <w:tblW w:w="47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8915"/>
        <w:gridCol w:w="1231"/>
        <w:gridCol w:w="1378"/>
        <w:gridCol w:w="2046"/>
      </w:tblGrid>
      <w:tr w:rsidR="006C04EA" w:rsidRPr="006C04EA" w:rsidTr="006C04EA">
        <w:trPr>
          <w:cantSplit/>
          <w:trHeight w:val="502"/>
          <w:tblHeader/>
          <w:jc w:val="center"/>
        </w:trPr>
        <w:tc>
          <w:tcPr>
            <w:tcW w:w="205" w:type="pct"/>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spacing w:after="0" w:line="240" w:lineRule="auto"/>
              <w:jc w:val="center"/>
              <w:rPr>
                <w:rFonts w:ascii="Times New Roman" w:eastAsia="Times New Roman" w:hAnsi="Times New Roman" w:cs="Times New Roman"/>
                <w:b/>
              </w:rPr>
            </w:pPr>
            <w:r w:rsidRPr="006C04EA">
              <w:rPr>
                <w:rFonts w:ascii="Times New Roman" w:eastAsia="Times New Roman" w:hAnsi="Times New Roman" w:cs="Times New Roman"/>
                <w:b/>
              </w:rPr>
              <w:t>№</w:t>
            </w:r>
          </w:p>
        </w:tc>
        <w:tc>
          <w:tcPr>
            <w:tcW w:w="3150" w:type="pct"/>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spacing w:after="0" w:line="240" w:lineRule="auto"/>
              <w:ind w:right="-105"/>
              <w:jc w:val="center"/>
              <w:rPr>
                <w:rFonts w:ascii="Times New Roman" w:eastAsia="Times New Roman" w:hAnsi="Times New Roman" w:cs="Times New Roman"/>
                <w:b/>
              </w:rPr>
            </w:pPr>
            <w:r w:rsidRPr="006C04EA">
              <w:rPr>
                <w:rFonts w:ascii="Times New Roman" w:eastAsia="Times New Roman" w:hAnsi="Times New Roman" w:cs="Times New Roman"/>
                <w:b/>
              </w:rPr>
              <w:t>Наименование</w:t>
            </w:r>
          </w:p>
        </w:tc>
        <w:tc>
          <w:tcPr>
            <w:tcW w:w="435" w:type="pct"/>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spacing w:after="0" w:line="240" w:lineRule="auto"/>
              <w:jc w:val="center"/>
              <w:rPr>
                <w:rFonts w:ascii="Times New Roman" w:eastAsia="Times New Roman" w:hAnsi="Times New Roman" w:cs="Times New Roman"/>
                <w:b/>
              </w:rPr>
            </w:pPr>
            <w:r w:rsidRPr="006C04EA">
              <w:rPr>
                <w:rFonts w:ascii="Times New Roman" w:eastAsia="Times New Roman" w:hAnsi="Times New Roman" w:cs="Times New Roman"/>
                <w:b/>
              </w:rPr>
              <w:t>Норма</w:t>
            </w:r>
          </w:p>
        </w:tc>
        <w:tc>
          <w:tcPr>
            <w:tcW w:w="487" w:type="pct"/>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spacing w:after="0" w:line="240" w:lineRule="auto"/>
              <w:jc w:val="center"/>
              <w:rPr>
                <w:rFonts w:ascii="Times New Roman" w:eastAsia="Times New Roman" w:hAnsi="Times New Roman" w:cs="Times New Roman"/>
                <w:b/>
              </w:rPr>
            </w:pPr>
            <w:r w:rsidRPr="006C04EA">
              <w:rPr>
                <w:rFonts w:ascii="Times New Roman" w:eastAsia="Times New Roman" w:hAnsi="Times New Roman" w:cs="Times New Roman"/>
                <w:b/>
              </w:rPr>
              <w:t>Факт</w:t>
            </w:r>
          </w:p>
        </w:tc>
        <w:tc>
          <w:tcPr>
            <w:tcW w:w="723" w:type="pct"/>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spacing w:after="0" w:line="240" w:lineRule="auto"/>
              <w:jc w:val="center"/>
              <w:rPr>
                <w:rFonts w:ascii="Times New Roman" w:eastAsia="Times New Roman" w:hAnsi="Times New Roman" w:cs="Times New Roman"/>
                <w:b/>
              </w:rPr>
            </w:pPr>
            <w:r w:rsidRPr="006C04EA">
              <w:rPr>
                <w:rFonts w:ascii="Times New Roman" w:eastAsia="Times New Roman" w:hAnsi="Times New Roman" w:cs="Times New Roman"/>
                <w:b/>
              </w:rPr>
              <w:t>% обеспеченности</w:t>
            </w:r>
          </w:p>
        </w:tc>
      </w:tr>
      <w:tr w:rsidR="006C04EA" w:rsidRPr="006C04EA" w:rsidTr="006C04EA">
        <w:trPr>
          <w:trHeight w:val="442"/>
          <w:jc w:val="center"/>
        </w:trPr>
        <w:tc>
          <w:tcPr>
            <w:tcW w:w="20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b/>
                <w:bCs/>
              </w:rPr>
            </w:pPr>
            <w:r w:rsidRPr="006C04EA">
              <w:rPr>
                <w:rFonts w:ascii="Times New Roman" w:eastAsia="Times New Roman" w:hAnsi="Times New Roman" w:cs="Times New Roman"/>
                <w:b/>
                <w:bCs/>
              </w:rPr>
              <w:t>1.</w:t>
            </w:r>
          </w:p>
        </w:tc>
        <w:tc>
          <w:tcPr>
            <w:tcW w:w="3150"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b/>
                <w:bCs/>
              </w:rPr>
            </w:pPr>
            <w:r w:rsidRPr="006C04EA">
              <w:rPr>
                <w:rFonts w:ascii="Times New Roman" w:eastAsia="Times New Roman" w:hAnsi="Times New Roman" w:cs="Times New Roman"/>
                <w:b/>
                <w:bCs/>
              </w:rPr>
              <w:t>Музыкальные инструменты</w:t>
            </w:r>
          </w:p>
        </w:tc>
        <w:tc>
          <w:tcPr>
            <w:tcW w:w="435"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 </w:t>
            </w:r>
          </w:p>
        </w:tc>
        <w:tc>
          <w:tcPr>
            <w:tcW w:w="487"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 </w:t>
            </w:r>
          </w:p>
        </w:tc>
        <w:tc>
          <w:tcPr>
            <w:tcW w:w="72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 </w:t>
            </w:r>
          </w:p>
        </w:tc>
      </w:tr>
      <w:tr w:rsidR="006C04EA" w:rsidRPr="006C04EA" w:rsidTr="006C04EA">
        <w:trPr>
          <w:trHeight w:val="323"/>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1.1.</w:t>
            </w:r>
          </w:p>
        </w:tc>
        <w:tc>
          <w:tcPr>
            <w:tcW w:w="3150" w:type="pct"/>
            <w:tcBorders>
              <w:top w:val="single" w:sz="4" w:space="0" w:color="auto"/>
              <w:left w:val="single" w:sz="4" w:space="0" w:color="auto"/>
              <w:bottom w:val="single" w:sz="4" w:space="0" w:color="auto"/>
              <w:right w:val="single" w:sz="4" w:space="0" w:color="auto"/>
            </w:tcBorders>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b/>
                <w:bCs/>
                <w:i/>
                <w:iCs/>
              </w:rPr>
            </w:pPr>
            <w:r w:rsidRPr="006C04EA">
              <w:rPr>
                <w:rFonts w:ascii="Times New Roman" w:eastAsia="Times New Roman" w:hAnsi="Times New Roman" w:cs="Times New Roman"/>
                <w:b/>
                <w:bCs/>
                <w:i/>
                <w:iCs/>
              </w:rPr>
              <w:t>Класс фортепиано</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 </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 </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 </w:t>
            </w:r>
          </w:p>
        </w:tc>
      </w:tr>
      <w:tr w:rsidR="006C04EA" w:rsidRPr="006C04EA" w:rsidTr="006C04EA">
        <w:trPr>
          <w:trHeight w:val="323"/>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Рояль</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323"/>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1.2.</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b/>
                <w:bCs/>
                <w:i/>
                <w:iCs/>
              </w:rPr>
            </w:pPr>
            <w:r w:rsidRPr="006C04EA">
              <w:rPr>
                <w:rFonts w:ascii="Times New Roman" w:eastAsia="Times New Roman" w:hAnsi="Times New Roman" w:cs="Times New Roman"/>
                <w:b/>
                <w:bCs/>
                <w:i/>
                <w:iCs/>
              </w:rPr>
              <w:t>Класс сольфеджио и музыкальной литературы</w:t>
            </w:r>
          </w:p>
        </w:tc>
        <w:tc>
          <w:tcPr>
            <w:tcW w:w="43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r>
      <w:tr w:rsidR="006C04EA" w:rsidRPr="006C04EA" w:rsidTr="006C04EA">
        <w:trPr>
          <w:trHeight w:val="64"/>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Пианино</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323"/>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Рояль</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323"/>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1.3.</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b/>
                <w:bCs/>
                <w:i/>
                <w:iCs/>
              </w:rPr>
            </w:pPr>
            <w:r w:rsidRPr="006C04EA">
              <w:rPr>
                <w:rFonts w:ascii="Times New Roman" w:eastAsia="Times New Roman" w:hAnsi="Times New Roman" w:cs="Times New Roman"/>
                <w:b/>
                <w:bCs/>
                <w:i/>
                <w:iCs/>
              </w:rPr>
              <w:t>Кла</w:t>
            </w:r>
            <w:proofErr w:type="gramStart"/>
            <w:r w:rsidRPr="006C04EA">
              <w:rPr>
                <w:rFonts w:ascii="Times New Roman" w:eastAsia="Times New Roman" w:hAnsi="Times New Roman" w:cs="Times New Roman"/>
                <w:b/>
                <w:bCs/>
                <w:i/>
                <w:iCs/>
              </w:rPr>
              <w:t>сс скр</w:t>
            </w:r>
            <w:proofErr w:type="gramEnd"/>
            <w:r w:rsidRPr="006C04EA">
              <w:rPr>
                <w:rFonts w:ascii="Times New Roman" w:eastAsia="Times New Roman" w:hAnsi="Times New Roman" w:cs="Times New Roman"/>
                <w:b/>
                <w:bCs/>
                <w:i/>
                <w:iCs/>
              </w:rPr>
              <w:t>ипки и альта, виолончели, контрабаса и арфы</w:t>
            </w:r>
          </w:p>
        </w:tc>
        <w:tc>
          <w:tcPr>
            <w:tcW w:w="43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r>
      <w:tr w:rsidR="006C04EA" w:rsidRPr="006C04EA" w:rsidTr="006C04EA">
        <w:trPr>
          <w:trHeight w:val="323"/>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Скрипка со смычками</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34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34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323"/>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Альты со смычками</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60"/>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Рояль</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3</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3</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92"/>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Виолончели со смычками</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64"/>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Контрабасы со смычками</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Арфы</w:t>
            </w:r>
          </w:p>
        </w:tc>
        <w:tc>
          <w:tcPr>
            <w:tcW w:w="43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1.4.</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b/>
                <w:bCs/>
                <w:i/>
                <w:iCs/>
              </w:rPr>
            </w:pPr>
            <w:r w:rsidRPr="006C04EA">
              <w:rPr>
                <w:rFonts w:ascii="Times New Roman" w:eastAsia="Times New Roman" w:hAnsi="Times New Roman" w:cs="Times New Roman"/>
                <w:b/>
                <w:bCs/>
                <w:i/>
                <w:iCs/>
              </w:rPr>
              <w:t>Класс деревянных и духовых инструментов</w:t>
            </w:r>
          </w:p>
        </w:tc>
        <w:tc>
          <w:tcPr>
            <w:tcW w:w="43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Флейты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Кларнеты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64"/>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Гобои</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3</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3</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Фаготы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1.5.</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b/>
                <w:bCs/>
                <w:i/>
                <w:iCs/>
              </w:rPr>
            </w:pPr>
            <w:r w:rsidRPr="006C04EA">
              <w:rPr>
                <w:rFonts w:ascii="Times New Roman" w:eastAsia="Times New Roman" w:hAnsi="Times New Roman" w:cs="Times New Roman"/>
                <w:b/>
                <w:bCs/>
                <w:i/>
                <w:iCs/>
              </w:rPr>
              <w:t>Класс медных духовых инструментов</w:t>
            </w:r>
          </w:p>
        </w:tc>
        <w:tc>
          <w:tcPr>
            <w:tcW w:w="43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Трубы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Тромбоны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10"/>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Валторны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9</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9</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Тубы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Саксофоны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5</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5</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Пианино</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1.6.</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b/>
                <w:bCs/>
                <w:i/>
                <w:iCs/>
              </w:rPr>
            </w:pPr>
            <w:r w:rsidRPr="006C04EA">
              <w:rPr>
                <w:rFonts w:ascii="Times New Roman" w:eastAsia="Times New Roman" w:hAnsi="Times New Roman" w:cs="Times New Roman"/>
                <w:b/>
                <w:bCs/>
                <w:i/>
                <w:iCs/>
              </w:rPr>
              <w:t>Класс ударных инструментов</w:t>
            </w:r>
          </w:p>
        </w:tc>
        <w:tc>
          <w:tcPr>
            <w:tcW w:w="43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Комплект ударных инструментов</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Литавры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7</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7</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Ксилофон</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Тубулярные колокола</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Пианино</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1.7.</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b/>
                <w:bCs/>
                <w:i/>
                <w:iCs/>
              </w:rPr>
            </w:pPr>
            <w:r w:rsidRPr="006C04EA">
              <w:rPr>
                <w:rFonts w:ascii="Times New Roman" w:eastAsia="Times New Roman" w:hAnsi="Times New Roman" w:cs="Times New Roman"/>
                <w:b/>
                <w:bCs/>
                <w:i/>
                <w:iCs/>
              </w:rPr>
              <w:t>Класс народных инструментов</w:t>
            </w:r>
          </w:p>
        </w:tc>
        <w:tc>
          <w:tcPr>
            <w:tcW w:w="43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Балалайки</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34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34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Домры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43</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43</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89"/>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Гитары</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Гусли</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Баян</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Аккордеон</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Пианино</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6</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6</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1.8.</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b/>
                <w:bCs/>
                <w:i/>
                <w:iCs/>
              </w:rPr>
            </w:pPr>
            <w:r w:rsidRPr="006C04EA">
              <w:rPr>
                <w:rFonts w:ascii="Times New Roman" w:eastAsia="Times New Roman" w:hAnsi="Times New Roman" w:cs="Times New Roman"/>
                <w:b/>
                <w:bCs/>
                <w:i/>
                <w:iCs/>
              </w:rPr>
              <w:t>Хоровой класс и  Оркестровый класс</w:t>
            </w:r>
          </w:p>
        </w:tc>
        <w:tc>
          <w:tcPr>
            <w:tcW w:w="43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Рояль</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6</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6</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1.9.</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b/>
                <w:bCs/>
                <w:i/>
                <w:iCs/>
              </w:rPr>
            </w:pPr>
            <w:r w:rsidRPr="006C04EA">
              <w:rPr>
                <w:rFonts w:ascii="Times New Roman" w:eastAsia="Times New Roman" w:hAnsi="Times New Roman" w:cs="Times New Roman"/>
                <w:b/>
                <w:bCs/>
                <w:i/>
                <w:iCs/>
              </w:rPr>
              <w:t>Органный зал</w:t>
            </w:r>
          </w:p>
        </w:tc>
        <w:tc>
          <w:tcPr>
            <w:tcW w:w="43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Концертный рояль</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2.</w:t>
            </w:r>
          </w:p>
        </w:tc>
        <w:tc>
          <w:tcPr>
            <w:tcW w:w="3150"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b/>
                <w:bCs/>
              </w:rPr>
            </w:pPr>
            <w:r w:rsidRPr="006C04EA">
              <w:rPr>
                <w:rFonts w:ascii="Times New Roman" w:eastAsia="Times New Roman" w:hAnsi="Times New Roman" w:cs="Times New Roman"/>
                <w:b/>
                <w:bCs/>
              </w:rPr>
              <w:t>Орг. Техника</w:t>
            </w:r>
          </w:p>
        </w:tc>
        <w:tc>
          <w:tcPr>
            <w:tcW w:w="43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b/>
                <w:bCs/>
              </w:rPr>
            </w:pPr>
          </w:p>
        </w:tc>
        <w:tc>
          <w:tcPr>
            <w:tcW w:w="48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b/>
                <w:bCs/>
              </w:rPr>
            </w:pPr>
          </w:p>
        </w:tc>
        <w:tc>
          <w:tcPr>
            <w:tcW w:w="723"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b/>
                <w:bCs/>
              </w:rPr>
            </w:pP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2.1.</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b/>
                <w:bCs/>
                <w:i/>
                <w:iCs/>
              </w:rPr>
            </w:pPr>
            <w:r w:rsidRPr="006C04EA">
              <w:rPr>
                <w:rFonts w:ascii="Times New Roman" w:eastAsia="Times New Roman" w:hAnsi="Times New Roman" w:cs="Times New Roman"/>
                <w:b/>
                <w:bCs/>
                <w:i/>
                <w:iCs/>
              </w:rPr>
              <w:t>Компьютерный класс</w:t>
            </w:r>
          </w:p>
        </w:tc>
        <w:tc>
          <w:tcPr>
            <w:tcW w:w="43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 xml:space="preserve">Системный блок + монитор + </w:t>
            </w:r>
            <w:proofErr w:type="gramStart"/>
            <w:r w:rsidRPr="006C04EA">
              <w:rPr>
                <w:rFonts w:ascii="Times New Roman" w:eastAsia="Times New Roman" w:hAnsi="Times New Roman" w:cs="Times New Roman"/>
              </w:rPr>
              <w:t>комплектующие</w:t>
            </w:r>
            <w:proofErr w:type="gramEnd"/>
            <w:r w:rsidRPr="006C04EA">
              <w:rPr>
                <w:rFonts w:ascii="Times New Roman" w:eastAsia="Times New Roman" w:hAnsi="Times New Roman" w:cs="Times New Roman"/>
              </w:rPr>
              <w:t xml:space="preserve"> + лицензионное программное обеспечение</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6</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6</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Мобильный компьютерный класс</w:t>
            </w:r>
          </w:p>
        </w:tc>
        <w:tc>
          <w:tcPr>
            <w:tcW w:w="43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15</w:t>
            </w:r>
          </w:p>
        </w:tc>
        <w:tc>
          <w:tcPr>
            <w:tcW w:w="487"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15</w:t>
            </w:r>
          </w:p>
        </w:tc>
        <w:tc>
          <w:tcPr>
            <w:tcW w:w="723"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2.2.</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b/>
                <w:bCs/>
                <w:i/>
                <w:iCs/>
              </w:rPr>
            </w:pPr>
            <w:r w:rsidRPr="006C04EA">
              <w:rPr>
                <w:rFonts w:ascii="Times New Roman" w:eastAsia="Times New Roman" w:hAnsi="Times New Roman" w:cs="Times New Roman"/>
                <w:b/>
                <w:bCs/>
                <w:i/>
                <w:iCs/>
              </w:rPr>
              <w:t>Учебная часть</w:t>
            </w:r>
          </w:p>
        </w:tc>
        <w:tc>
          <w:tcPr>
            <w:tcW w:w="43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center"/>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b/>
                <w:bCs/>
              </w:rPr>
            </w:pPr>
            <w:r w:rsidRPr="006C04EA">
              <w:rPr>
                <w:rFonts w:ascii="Times New Roman" w:eastAsia="Times New Roman" w:hAnsi="Times New Roman" w:cs="Times New Roman"/>
                <w:b/>
                <w:bCs/>
              </w:rPr>
              <w:t>2</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 xml:space="preserve">Системный блок + монитор + </w:t>
            </w:r>
            <w:proofErr w:type="gramStart"/>
            <w:r w:rsidRPr="006C04EA">
              <w:rPr>
                <w:rFonts w:ascii="Times New Roman" w:eastAsia="Times New Roman" w:hAnsi="Times New Roman" w:cs="Times New Roman"/>
              </w:rPr>
              <w:t>комплектующие</w:t>
            </w:r>
            <w:proofErr w:type="gramEnd"/>
            <w:r w:rsidRPr="006C04EA">
              <w:rPr>
                <w:rFonts w:ascii="Times New Roman" w:eastAsia="Times New Roman" w:hAnsi="Times New Roman" w:cs="Times New Roman"/>
              </w:rPr>
              <w:t xml:space="preserve"> + лицензионное программное обеспечение</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5</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5</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2.3.</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b/>
                <w:bCs/>
                <w:i/>
                <w:iCs/>
              </w:rPr>
            </w:pPr>
            <w:r w:rsidRPr="006C04EA">
              <w:rPr>
                <w:rFonts w:ascii="Times New Roman" w:eastAsia="Times New Roman" w:hAnsi="Times New Roman" w:cs="Times New Roman"/>
                <w:b/>
                <w:bCs/>
                <w:i/>
                <w:iCs/>
              </w:rPr>
              <w:t>Библиотека</w:t>
            </w:r>
          </w:p>
        </w:tc>
        <w:tc>
          <w:tcPr>
            <w:tcW w:w="43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r>
      <w:tr w:rsidR="006C04EA" w:rsidRPr="006C04EA" w:rsidTr="006C04EA">
        <w:trPr>
          <w:trHeight w:val="64"/>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 xml:space="preserve">Системный блок + монитор + </w:t>
            </w:r>
            <w:proofErr w:type="gramStart"/>
            <w:r w:rsidRPr="006C04EA">
              <w:rPr>
                <w:rFonts w:ascii="Times New Roman" w:eastAsia="Times New Roman" w:hAnsi="Times New Roman" w:cs="Times New Roman"/>
              </w:rPr>
              <w:t>комплектующие</w:t>
            </w:r>
            <w:proofErr w:type="gramEnd"/>
            <w:r w:rsidRPr="006C04EA">
              <w:rPr>
                <w:rFonts w:ascii="Times New Roman" w:eastAsia="Times New Roman" w:hAnsi="Times New Roman" w:cs="Times New Roman"/>
              </w:rPr>
              <w:t xml:space="preserve"> + лицензионное программное обеспечение</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6</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6</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2.4.</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b/>
                <w:bCs/>
                <w:i/>
                <w:iCs/>
              </w:rPr>
            </w:pPr>
            <w:r w:rsidRPr="006C04EA">
              <w:rPr>
                <w:rFonts w:ascii="Times New Roman" w:eastAsia="Times New Roman" w:hAnsi="Times New Roman" w:cs="Times New Roman"/>
                <w:b/>
                <w:bCs/>
                <w:i/>
                <w:iCs/>
              </w:rPr>
              <w:t>Классы</w:t>
            </w:r>
          </w:p>
        </w:tc>
        <w:tc>
          <w:tcPr>
            <w:tcW w:w="43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 xml:space="preserve">Системный блок + монитор + </w:t>
            </w:r>
            <w:proofErr w:type="gramStart"/>
            <w:r w:rsidRPr="006C04EA">
              <w:rPr>
                <w:rFonts w:ascii="Times New Roman" w:eastAsia="Times New Roman" w:hAnsi="Times New Roman" w:cs="Times New Roman"/>
              </w:rPr>
              <w:t>комплектующие</w:t>
            </w:r>
            <w:proofErr w:type="gramEnd"/>
            <w:r w:rsidRPr="006C04EA">
              <w:rPr>
                <w:rFonts w:ascii="Times New Roman" w:eastAsia="Times New Roman" w:hAnsi="Times New Roman" w:cs="Times New Roman"/>
              </w:rPr>
              <w:t xml:space="preserve"> + лицензионное программное обеспечение</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43</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43</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2.5.</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b/>
                <w:bCs/>
                <w:i/>
                <w:iCs/>
              </w:rPr>
            </w:pPr>
            <w:r w:rsidRPr="006C04EA">
              <w:rPr>
                <w:rFonts w:ascii="Times New Roman" w:eastAsia="Times New Roman" w:hAnsi="Times New Roman" w:cs="Times New Roman"/>
                <w:b/>
                <w:bCs/>
                <w:i/>
                <w:iCs/>
              </w:rPr>
              <w:t>Методический кабинет</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 </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 </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 </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Принтер А-4</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 xml:space="preserve">Системный блок + монитор + </w:t>
            </w:r>
            <w:proofErr w:type="gramStart"/>
            <w:r w:rsidRPr="006C04EA">
              <w:rPr>
                <w:rFonts w:ascii="Times New Roman" w:eastAsia="Times New Roman" w:hAnsi="Times New Roman" w:cs="Times New Roman"/>
              </w:rPr>
              <w:t>комплектующие</w:t>
            </w:r>
            <w:proofErr w:type="gramEnd"/>
            <w:r w:rsidRPr="006C04EA">
              <w:rPr>
                <w:rFonts w:ascii="Times New Roman" w:eastAsia="Times New Roman" w:hAnsi="Times New Roman" w:cs="Times New Roman"/>
              </w:rPr>
              <w:t xml:space="preserve"> + лицензионное программное обеспечение</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Телефон-факс</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398"/>
          <w:jc w:val="center"/>
        </w:trPr>
        <w:tc>
          <w:tcPr>
            <w:tcW w:w="20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bCs/>
              </w:rPr>
            </w:pPr>
            <w:r w:rsidRPr="006C04EA">
              <w:rPr>
                <w:rFonts w:ascii="Times New Roman" w:eastAsia="Times New Roman" w:hAnsi="Times New Roman" w:cs="Times New Roman"/>
                <w:bCs/>
              </w:rPr>
              <w:t>3.</w:t>
            </w:r>
          </w:p>
        </w:tc>
        <w:tc>
          <w:tcPr>
            <w:tcW w:w="3150"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b/>
                <w:bCs/>
              </w:rPr>
            </w:pPr>
            <w:r w:rsidRPr="006C04EA">
              <w:rPr>
                <w:rFonts w:ascii="Times New Roman" w:eastAsia="Times New Roman" w:hAnsi="Times New Roman" w:cs="Times New Roman"/>
                <w:b/>
                <w:bCs/>
              </w:rPr>
              <w:t>Мебель</w:t>
            </w:r>
          </w:p>
        </w:tc>
        <w:tc>
          <w:tcPr>
            <w:tcW w:w="435"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3.1.</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b/>
                <w:bCs/>
                <w:i/>
                <w:iCs/>
              </w:rPr>
            </w:pPr>
            <w:r w:rsidRPr="006C04EA">
              <w:rPr>
                <w:rFonts w:ascii="Times New Roman" w:eastAsia="Times New Roman" w:hAnsi="Times New Roman" w:cs="Times New Roman"/>
                <w:b/>
                <w:bCs/>
                <w:i/>
                <w:iCs/>
              </w:rPr>
              <w:t>Учебная часть</w:t>
            </w:r>
          </w:p>
        </w:tc>
        <w:tc>
          <w:tcPr>
            <w:tcW w:w="43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Офисная мебель (рабочее место)</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Шкаф офисный</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5</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5</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Кресло офисное</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4</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3.2.</w:t>
            </w: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b/>
                <w:bCs/>
                <w:i/>
                <w:iCs/>
              </w:rPr>
            </w:pPr>
            <w:r w:rsidRPr="006C04EA">
              <w:rPr>
                <w:rFonts w:ascii="Times New Roman" w:eastAsia="Times New Roman" w:hAnsi="Times New Roman" w:cs="Times New Roman"/>
                <w:b/>
                <w:bCs/>
                <w:i/>
                <w:iCs/>
              </w:rPr>
              <w:t>Классы</w:t>
            </w:r>
          </w:p>
        </w:tc>
        <w:tc>
          <w:tcPr>
            <w:tcW w:w="435"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487"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c>
          <w:tcPr>
            <w:tcW w:w="723" w:type="pct"/>
            <w:tcBorders>
              <w:top w:val="single" w:sz="4" w:space="0" w:color="auto"/>
              <w:left w:val="single" w:sz="4" w:space="0" w:color="auto"/>
              <w:bottom w:val="single" w:sz="4" w:space="0" w:color="auto"/>
              <w:right w:val="single" w:sz="4" w:space="0" w:color="auto"/>
            </w:tcBorders>
            <w:noWrap/>
            <w:vAlign w:val="bottom"/>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Стол рабочий</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30</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30</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Стол ученический</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60</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60</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Стулья</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120</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120</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Шкаф плательный</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30</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30</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r w:rsidR="006C04EA" w:rsidRPr="006C04EA" w:rsidTr="006C04EA">
        <w:trPr>
          <w:trHeight w:val="285"/>
          <w:jc w:val="center"/>
        </w:trPr>
        <w:tc>
          <w:tcPr>
            <w:tcW w:w="20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spacing w:after="0"/>
              <w:rPr>
                <w:rFonts w:ascii="Times New Roman" w:eastAsia="Calibri" w:hAnsi="Times New Roman" w:cs="Times New Roman"/>
                <w:sz w:val="24"/>
                <w:szCs w:val="24"/>
              </w:rPr>
            </w:pPr>
          </w:p>
        </w:tc>
        <w:tc>
          <w:tcPr>
            <w:tcW w:w="3150"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rPr>
                <w:rFonts w:ascii="Times New Roman" w:eastAsia="Times New Roman" w:hAnsi="Times New Roman" w:cs="Times New Roman"/>
              </w:rPr>
            </w:pPr>
            <w:r w:rsidRPr="006C04EA">
              <w:rPr>
                <w:rFonts w:ascii="Times New Roman" w:eastAsia="Times New Roman" w:hAnsi="Times New Roman" w:cs="Times New Roman"/>
              </w:rPr>
              <w:t>Шкаф со стеклом</w:t>
            </w:r>
          </w:p>
        </w:tc>
        <w:tc>
          <w:tcPr>
            <w:tcW w:w="435"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30</w:t>
            </w:r>
          </w:p>
        </w:tc>
        <w:tc>
          <w:tcPr>
            <w:tcW w:w="487"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30</w:t>
            </w:r>
          </w:p>
        </w:tc>
        <w:tc>
          <w:tcPr>
            <w:tcW w:w="723" w:type="pct"/>
            <w:tcBorders>
              <w:top w:val="single" w:sz="4" w:space="0" w:color="auto"/>
              <w:left w:val="single" w:sz="4" w:space="0" w:color="auto"/>
              <w:bottom w:val="single" w:sz="4" w:space="0" w:color="auto"/>
              <w:right w:val="single" w:sz="4" w:space="0" w:color="auto"/>
            </w:tcBorders>
            <w:noWrap/>
            <w:vAlign w:val="bottom"/>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100%</w:t>
            </w:r>
          </w:p>
        </w:tc>
      </w:tr>
    </w:tbl>
    <w:p w:rsidR="006C04EA" w:rsidRPr="006C04EA" w:rsidRDefault="006C04EA" w:rsidP="006C04EA">
      <w:pPr>
        <w:spacing w:after="0" w:line="240" w:lineRule="auto"/>
        <w:rPr>
          <w:rFonts w:ascii="Times New Roman" w:eastAsia="Times New Roman" w:hAnsi="Times New Roman" w:cs="Times New Roman"/>
          <w:sz w:val="24"/>
          <w:szCs w:val="24"/>
          <w:lang w:eastAsia="ru-RU"/>
        </w:rPr>
      </w:pPr>
    </w:p>
    <w:p w:rsidR="006C04EA" w:rsidRPr="006C04EA" w:rsidRDefault="006C04EA" w:rsidP="006C04EA">
      <w:pPr>
        <w:spacing w:after="0" w:line="240" w:lineRule="auto"/>
        <w:rPr>
          <w:rFonts w:ascii="Times New Roman" w:eastAsia="Times New Roman" w:hAnsi="Times New Roman" w:cs="Times New Roman"/>
          <w:sz w:val="24"/>
          <w:szCs w:val="24"/>
          <w:lang w:eastAsia="ru-RU"/>
        </w:rPr>
      </w:pPr>
    </w:p>
    <w:p w:rsidR="006C04EA" w:rsidRPr="006C04EA" w:rsidRDefault="006C04EA" w:rsidP="006C04EA">
      <w:pPr>
        <w:spacing w:after="0" w:line="240" w:lineRule="auto"/>
        <w:rPr>
          <w:rFonts w:ascii="Times New Roman" w:eastAsia="Times New Roman" w:hAnsi="Times New Roman" w:cs="Times New Roman"/>
          <w:sz w:val="24"/>
          <w:szCs w:val="24"/>
          <w:lang w:eastAsia="ru-RU"/>
        </w:rPr>
      </w:pPr>
    </w:p>
    <w:p w:rsidR="006C04EA" w:rsidRPr="006C04EA" w:rsidRDefault="006C04EA" w:rsidP="006C04EA">
      <w:pPr>
        <w:spacing w:after="0" w:line="240" w:lineRule="auto"/>
        <w:rPr>
          <w:rFonts w:ascii="Times New Roman" w:eastAsia="Times New Roman" w:hAnsi="Times New Roman" w:cs="Times New Roman"/>
          <w:sz w:val="24"/>
          <w:szCs w:val="24"/>
          <w:lang w:eastAsia="ru-RU"/>
        </w:rPr>
      </w:pPr>
    </w:p>
    <w:p w:rsidR="006C04EA" w:rsidRPr="006C04EA" w:rsidRDefault="006C04EA" w:rsidP="006C04EA">
      <w:pPr>
        <w:spacing w:after="0" w:line="240" w:lineRule="auto"/>
        <w:rPr>
          <w:rFonts w:ascii="Times New Roman" w:eastAsia="Times New Roman" w:hAnsi="Times New Roman" w:cs="Times New Roman"/>
          <w:sz w:val="24"/>
          <w:szCs w:val="24"/>
          <w:lang w:eastAsia="ru-RU"/>
        </w:rPr>
      </w:pPr>
    </w:p>
    <w:p w:rsidR="006C04EA" w:rsidRPr="006C04EA" w:rsidRDefault="006C04EA" w:rsidP="006C04EA">
      <w:pPr>
        <w:spacing w:after="0" w:line="240" w:lineRule="auto"/>
        <w:rPr>
          <w:rFonts w:ascii="Times New Roman" w:eastAsia="Times New Roman" w:hAnsi="Times New Roman" w:cs="Times New Roman"/>
          <w:sz w:val="24"/>
          <w:szCs w:val="24"/>
          <w:lang w:eastAsia="ru-RU"/>
        </w:rPr>
        <w:sectPr w:rsidR="006C04EA" w:rsidRPr="006C04EA" w:rsidSect="00D94A27">
          <w:pgSz w:w="16838" w:h="11906" w:orient="landscape"/>
          <w:pgMar w:top="850" w:right="962" w:bottom="1560" w:left="1134" w:header="708" w:footer="708" w:gutter="0"/>
          <w:cols w:space="720"/>
        </w:sectPr>
      </w:pPr>
    </w:p>
    <w:p w:rsidR="006C04EA" w:rsidRPr="006C04EA" w:rsidRDefault="006C04EA" w:rsidP="006C04EA">
      <w:pPr>
        <w:spacing w:after="0" w:line="240" w:lineRule="auto"/>
        <w:rPr>
          <w:rFonts w:ascii="Times New Roman" w:eastAsia="Times New Roman" w:hAnsi="Times New Roman" w:cs="Times New Roman"/>
          <w:sz w:val="24"/>
          <w:szCs w:val="24"/>
          <w:lang w:eastAsia="ru-RU"/>
        </w:rPr>
      </w:pPr>
    </w:p>
    <w:p w:rsidR="006C04EA" w:rsidRPr="006C04EA" w:rsidRDefault="006C04EA" w:rsidP="006C04EA">
      <w:pPr>
        <w:spacing w:after="0" w:line="240" w:lineRule="auto"/>
        <w:jc w:val="center"/>
        <w:rPr>
          <w:rFonts w:ascii="Times New Roman" w:eastAsia="Times New Roman" w:hAnsi="Times New Roman" w:cs="Times New Roman"/>
          <w:b/>
          <w:sz w:val="24"/>
          <w:szCs w:val="24"/>
          <w:lang w:eastAsia="ru-RU"/>
        </w:rPr>
      </w:pPr>
      <w:r w:rsidRPr="006C04EA">
        <w:rPr>
          <w:rFonts w:ascii="Times New Roman" w:eastAsia="Times New Roman" w:hAnsi="Times New Roman" w:cs="Times New Roman"/>
          <w:b/>
          <w:sz w:val="24"/>
          <w:szCs w:val="24"/>
          <w:lang w:eastAsia="ru-RU"/>
        </w:rPr>
        <w:t>Наличие технических средств обучения, их состояние и хранение</w:t>
      </w:r>
    </w:p>
    <w:tbl>
      <w:tblPr>
        <w:tblW w:w="13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813"/>
        <w:gridCol w:w="1417"/>
        <w:gridCol w:w="1559"/>
        <w:gridCol w:w="3119"/>
      </w:tblGrid>
      <w:tr w:rsidR="006C04EA" w:rsidRPr="006C04EA" w:rsidTr="006C04EA">
        <w:trPr>
          <w:tblHeade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w:t>
            </w:r>
          </w:p>
          <w:p w:rsidR="006C04EA" w:rsidRPr="006C04EA" w:rsidRDefault="006C04EA" w:rsidP="006C04EA">
            <w:pPr>
              <w:spacing w:after="0" w:line="240" w:lineRule="auto"/>
              <w:jc w:val="right"/>
              <w:rPr>
                <w:rFonts w:ascii="Times New Roman" w:eastAsia="Times New Roman" w:hAnsi="Times New Roman" w:cs="Times New Roman"/>
              </w:rPr>
            </w:pPr>
            <w:proofErr w:type="gramStart"/>
            <w:r w:rsidRPr="006C04EA">
              <w:rPr>
                <w:rFonts w:ascii="Times New Roman" w:eastAsia="Times New Roman" w:hAnsi="Times New Roman" w:cs="Times New Roman"/>
              </w:rPr>
              <w:t>п</w:t>
            </w:r>
            <w:proofErr w:type="gramEnd"/>
            <w:r w:rsidRPr="006C04EA">
              <w:rPr>
                <w:rFonts w:ascii="Times New Roman" w:eastAsia="Times New Roman" w:hAnsi="Times New Roman" w:cs="Times New Roman"/>
              </w:rPr>
              <w:t>/п</w:t>
            </w:r>
          </w:p>
        </w:tc>
        <w:tc>
          <w:tcPr>
            <w:tcW w:w="6813" w:type="dxa"/>
            <w:tcBorders>
              <w:top w:val="single" w:sz="4" w:space="0" w:color="auto"/>
              <w:left w:val="single" w:sz="4" w:space="0" w:color="auto"/>
              <w:bottom w:val="single" w:sz="4" w:space="0" w:color="auto"/>
              <w:right w:val="single" w:sz="4" w:space="0" w:color="auto"/>
            </w:tcBorders>
            <w:vAlign w:val="center"/>
          </w:tcPr>
          <w:p w:rsidR="006C04EA" w:rsidRPr="006C04EA" w:rsidRDefault="006C04EA" w:rsidP="006C04EA">
            <w:pPr>
              <w:spacing w:after="0" w:line="240" w:lineRule="auto"/>
              <w:jc w:val="both"/>
              <w:rPr>
                <w:rFonts w:ascii="Times New Roman" w:eastAsia="Times New Roman" w:hAnsi="Times New Roman" w:cs="Times New Roman"/>
              </w:rPr>
            </w:pPr>
          </w:p>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Наименование</w:t>
            </w:r>
          </w:p>
          <w:p w:rsidR="006C04EA" w:rsidRPr="006C04EA" w:rsidRDefault="006C04EA" w:rsidP="006C04EA">
            <w:pPr>
              <w:spacing w:after="0" w:line="240" w:lineRule="auto"/>
              <w:jc w:val="both"/>
              <w:rPr>
                <w:rFonts w:ascii="Times New Roman" w:eastAsia="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Имеется в наличии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Из них исправных</w:t>
            </w:r>
          </w:p>
        </w:tc>
        <w:tc>
          <w:tcPr>
            <w:tcW w:w="3119"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Наличие приспособлений для хранения и использования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Классные доски с набором приспособлений для крепления таблиц, постеров, картинок</w:t>
            </w:r>
          </w:p>
        </w:tc>
        <w:tc>
          <w:tcPr>
            <w:tcW w:w="1417"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25</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Настенные доски с набором приспособлений для крепления картинок</w:t>
            </w:r>
          </w:p>
        </w:tc>
        <w:tc>
          <w:tcPr>
            <w:tcW w:w="1417"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16</w:t>
            </w:r>
          </w:p>
        </w:tc>
        <w:tc>
          <w:tcPr>
            <w:tcW w:w="155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16</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Магнитные доски</w:t>
            </w:r>
          </w:p>
        </w:tc>
        <w:tc>
          <w:tcPr>
            <w:tcW w:w="1417"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6</w:t>
            </w:r>
          </w:p>
        </w:tc>
        <w:tc>
          <w:tcPr>
            <w:tcW w:w="155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6</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Телевизоры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17</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17</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Видеомагнитофоны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5</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Аудиоцентры/магнитофоны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25</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Мультимедийные проекторы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8</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8</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Экспозиционные экраны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Компьютеры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109</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Ноутбуки</w:t>
            </w:r>
          </w:p>
        </w:tc>
        <w:tc>
          <w:tcPr>
            <w:tcW w:w="1417" w:type="dxa"/>
            <w:tcBorders>
              <w:top w:val="single" w:sz="4" w:space="0" w:color="auto"/>
              <w:left w:val="single" w:sz="4" w:space="0" w:color="auto"/>
              <w:bottom w:val="single" w:sz="4" w:space="0" w:color="auto"/>
              <w:right w:val="single" w:sz="4" w:space="0" w:color="auto"/>
            </w:tcBorders>
            <w:vAlign w:val="center"/>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vAlign w:val="center"/>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35</w:t>
            </w:r>
          </w:p>
        </w:tc>
        <w:tc>
          <w:tcPr>
            <w:tcW w:w="3119"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Планшетный компьютер</w:t>
            </w:r>
          </w:p>
        </w:tc>
        <w:tc>
          <w:tcPr>
            <w:tcW w:w="1417" w:type="dxa"/>
            <w:tcBorders>
              <w:top w:val="single" w:sz="4" w:space="0" w:color="auto"/>
              <w:left w:val="single" w:sz="4" w:space="0" w:color="auto"/>
              <w:bottom w:val="single" w:sz="4" w:space="0" w:color="auto"/>
              <w:right w:val="single" w:sz="4" w:space="0" w:color="auto"/>
            </w:tcBorders>
            <w:vAlign w:val="center"/>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w:t>
            </w:r>
          </w:p>
        </w:tc>
        <w:tc>
          <w:tcPr>
            <w:tcW w:w="3119"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Сканеры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 xml:space="preserve">Принтеры лазерные </w:t>
            </w:r>
            <w:proofErr w:type="gramStart"/>
            <w:r w:rsidRPr="006C04EA">
              <w:rPr>
                <w:rFonts w:ascii="Times New Roman" w:eastAsia="Times New Roman" w:hAnsi="Times New Roman" w:cs="Times New Roman"/>
              </w:rPr>
              <w:t>ч</w:t>
            </w:r>
            <w:proofErr w:type="gramEnd"/>
            <w:r w:rsidRPr="006C04EA">
              <w:rPr>
                <w:rFonts w:ascii="Times New Roman" w:eastAsia="Times New Roman" w:hAnsi="Times New Roman" w:cs="Times New Roman"/>
              </w:rPr>
              <w:t>/б</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11</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Принтеры цветные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3</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Копировальные аппараты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11</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Фотокамеры цифровые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Видеокамеры цифровые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Устройство для зашторивания окон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57</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57</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Серверы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5</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Источники бесперебойного питания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12</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Комплекты сетевого оборудования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tcPr>
          <w:p w:rsidR="006C04EA" w:rsidRPr="006C04EA" w:rsidRDefault="006C04EA" w:rsidP="006C04EA">
            <w:pPr>
              <w:spacing w:after="0" w:line="240" w:lineRule="auto"/>
              <w:contextualSpacing/>
              <w:jc w:val="center"/>
              <w:rPr>
                <w:rFonts w:ascii="Times New Roman" w:eastAsia="Times New Roman" w:hAnsi="Times New Roman" w:cs="Times New Roman"/>
              </w:rPr>
            </w:pP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Подключение к сети Интернет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tabs>
                <w:tab w:val="left" w:pos="567"/>
                <w:tab w:val="left" w:pos="709"/>
              </w:tabs>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1</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568"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21.</w:t>
            </w:r>
          </w:p>
        </w:tc>
        <w:tc>
          <w:tcPr>
            <w:tcW w:w="6813"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Интерактивная доска, панель</w:t>
            </w:r>
          </w:p>
        </w:tc>
        <w:tc>
          <w:tcPr>
            <w:tcW w:w="1417"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6</w:t>
            </w:r>
          </w:p>
        </w:tc>
        <w:tc>
          <w:tcPr>
            <w:tcW w:w="155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right"/>
              <w:rPr>
                <w:rFonts w:ascii="Times New Roman" w:eastAsia="Times New Roman" w:hAnsi="Times New Roman" w:cs="Times New Roman"/>
              </w:rPr>
            </w:pPr>
            <w:r w:rsidRPr="006C04EA">
              <w:rPr>
                <w:rFonts w:ascii="Times New Roman" w:eastAsia="Times New Roman" w:hAnsi="Times New Roman" w:cs="Times New Roman"/>
              </w:rPr>
              <w:t>6</w:t>
            </w:r>
          </w:p>
        </w:tc>
        <w:tc>
          <w:tcPr>
            <w:tcW w:w="3119"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bl>
    <w:p w:rsidR="006C04EA" w:rsidRPr="006C04EA" w:rsidRDefault="006C04EA" w:rsidP="006C04EA">
      <w:pPr>
        <w:spacing w:after="0" w:line="240" w:lineRule="auto"/>
        <w:rPr>
          <w:rFonts w:ascii="Times New Roman" w:eastAsia="Times New Roman" w:hAnsi="Times New Roman" w:cs="Times New Roman"/>
          <w:sz w:val="24"/>
          <w:szCs w:val="24"/>
          <w:lang w:eastAsia="ru-RU"/>
        </w:rPr>
        <w:sectPr w:rsidR="006C04EA" w:rsidRPr="006C04EA">
          <w:pgSz w:w="16838" w:h="11906" w:orient="landscape"/>
          <w:pgMar w:top="850" w:right="1134" w:bottom="1701" w:left="1134" w:header="708" w:footer="708" w:gutter="0"/>
          <w:cols w:space="720"/>
        </w:sectPr>
      </w:pPr>
    </w:p>
    <w:p w:rsidR="006C04EA" w:rsidRPr="006C04EA" w:rsidRDefault="006C04EA" w:rsidP="006C04EA">
      <w:pPr>
        <w:spacing w:after="0" w:line="240" w:lineRule="auto"/>
        <w:rPr>
          <w:rFonts w:ascii="Times New Roman" w:eastAsia="Times New Roman" w:hAnsi="Times New Roman" w:cs="Times New Roman"/>
          <w:sz w:val="24"/>
          <w:szCs w:val="24"/>
          <w:lang w:eastAsia="ru-RU"/>
        </w:rPr>
      </w:pPr>
    </w:p>
    <w:p w:rsidR="006C04EA" w:rsidRPr="006C04EA" w:rsidRDefault="006C04EA" w:rsidP="006C04EA">
      <w:pPr>
        <w:spacing w:after="0" w:line="240" w:lineRule="auto"/>
        <w:jc w:val="center"/>
        <w:rPr>
          <w:rFonts w:ascii="Times New Roman" w:eastAsia="Times New Roman" w:hAnsi="Times New Roman" w:cs="Times New Roman"/>
          <w:b/>
          <w:sz w:val="24"/>
          <w:szCs w:val="24"/>
          <w:lang w:eastAsia="ru-RU"/>
        </w:rPr>
      </w:pPr>
      <w:r w:rsidRPr="006C04EA">
        <w:rPr>
          <w:rFonts w:ascii="Times New Roman" w:eastAsia="Times New Roman" w:hAnsi="Times New Roman" w:cs="Times New Roman"/>
          <w:b/>
          <w:sz w:val="24"/>
          <w:szCs w:val="24"/>
          <w:lang w:eastAsia="ru-RU"/>
        </w:rPr>
        <w:t>Наличие спортивного оборудования, инвентаря по норме, его состояние</w:t>
      </w:r>
    </w:p>
    <w:p w:rsidR="006C04EA" w:rsidRPr="006C04EA" w:rsidRDefault="006C04EA" w:rsidP="006C04EA">
      <w:pPr>
        <w:spacing w:after="0" w:line="240" w:lineRule="auto"/>
        <w:jc w:val="center"/>
        <w:rPr>
          <w:rFonts w:ascii="Times New Roman" w:eastAsia="Times New Roman" w:hAnsi="Times New Roman" w:cs="Times New Roman"/>
          <w:b/>
          <w:sz w:val="24"/>
          <w:szCs w:val="24"/>
          <w:lang w:eastAsia="ru-RU"/>
        </w:rPr>
      </w:pPr>
    </w:p>
    <w:tbl>
      <w:tblPr>
        <w:tblW w:w="14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7628"/>
        <w:gridCol w:w="1742"/>
        <w:gridCol w:w="1384"/>
        <w:gridCol w:w="2890"/>
      </w:tblGrid>
      <w:tr w:rsidR="006C04EA" w:rsidRPr="006C04EA" w:rsidTr="006C04EA">
        <w:trPr>
          <w:jc w:val="center"/>
        </w:trPr>
        <w:tc>
          <w:tcPr>
            <w:tcW w:w="65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 xml:space="preserve">№ </w:t>
            </w:r>
          </w:p>
          <w:p w:rsidR="006C04EA" w:rsidRPr="006C04EA" w:rsidRDefault="006C04EA" w:rsidP="006C04EA">
            <w:pPr>
              <w:spacing w:after="0" w:line="240" w:lineRule="auto"/>
              <w:jc w:val="center"/>
              <w:rPr>
                <w:rFonts w:ascii="Times New Roman" w:eastAsia="Times New Roman" w:hAnsi="Times New Roman" w:cs="Times New Roman"/>
              </w:rPr>
            </w:pPr>
            <w:proofErr w:type="gramStart"/>
            <w:r w:rsidRPr="006C04EA">
              <w:rPr>
                <w:rFonts w:ascii="Times New Roman" w:eastAsia="Times New Roman" w:hAnsi="Times New Roman" w:cs="Times New Roman"/>
              </w:rPr>
              <w:t>п</w:t>
            </w:r>
            <w:proofErr w:type="gramEnd"/>
            <w:r w:rsidRPr="006C04EA">
              <w:rPr>
                <w:rFonts w:ascii="Times New Roman" w:eastAsia="Times New Roman" w:hAnsi="Times New Roman" w:cs="Times New Roman"/>
              </w:rPr>
              <w:t>/п</w:t>
            </w:r>
          </w:p>
        </w:tc>
        <w:tc>
          <w:tcPr>
            <w:tcW w:w="7628"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Наименование</w:t>
            </w:r>
          </w:p>
        </w:tc>
        <w:tc>
          <w:tcPr>
            <w:tcW w:w="1742"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Имеется в наличии</w:t>
            </w:r>
          </w:p>
        </w:tc>
        <w:tc>
          <w:tcPr>
            <w:tcW w:w="1384"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Из них исправных</w:t>
            </w:r>
          </w:p>
        </w:tc>
        <w:tc>
          <w:tcPr>
            <w:tcW w:w="2890"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Наличие актов разрешения на использование оборудования в образовательном процессе</w:t>
            </w:r>
          </w:p>
        </w:tc>
      </w:tr>
      <w:tr w:rsidR="006C04EA" w:rsidRPr="006C04EA" w:rsidTr="006C04EA">
        <w:trPr>
          <w:jc w:val="center"/>
        </w:trPr>
        <w:tc>
          <w:tcPr>
            <w:tcW w:w="657"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1</w:t>
            </w:r>
          </w:p>
        </w:tc>
        <w:tc>
          <w:tcPr>
            <w:tcW w:w="7628"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Лыжи</w:t>
            </w:r>
          </w:p>
        </w:tc>
        <w:tc>
          <w:tcPr>
            <w:tcW w:w="1742"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18</w:t>
            </w:r>
          </w:p>
        </w:tc>
        <w:tc>
          <w:tcPr>
            <w:tcW w:w="1384"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18</w:t>
            </w:r>
          </w:p>
        </w:tc>
        <w:tc>
          <w:tcPr>
            <w:tcW w:w="2890" w:type="dxa"/>
            <w:tcBorders>
              <w:top w:val="single" w:sz="4" w:space="0" w:color="auto"/>
              <w:left w:val="single" w:sz="4" w:space="0" w:color="auto"/>
              <w:bottom w:val="single" w:sz="4" w:space="0" w:color="auto"/>
              <w:right w:val="single" w:sz="4" w:space="0" w:color="auto"/>
            </w:tcBorders>
            <w:vAlign w:val="center"/>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6C04EA" w:rsidTr="006C04EA">
        <w:trPr>
          <w:jc w:val="center"/>
        </w:trPr>
        <w:tc>
          <w:tcPr>
            <w:tcW w:w="657"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2</w:t>
            </w:r>
          </w:p>
        </w:tc>
        <w:tc>
          <w:tcPr>
            <w:tcW w:w="7628"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Теннисный стол</w:t>
            </w:r>
          </w:p>
        </w:tc>
        <w:tc>
          <w:tcPr>
            <w:tcW w:w="1742"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1</w:t>
            </w:r>
          </w:p>
        </w:tc>
        <w:tc>
          <w:tcPr>
            <w:tcW w:w="1384"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1</w:t>
            </w:r>
          </w:p>
        </w:tc>
        <w:tc>
          <w:tcPr>
            <w:tcW w:w="2890"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Имеются</w:t>
            </w:r>
          </w:p>
        </w:tc>
      </w:tr>
      <w:tr w:rsidR="006C04EA" w:rsidRPr="00850078" w:rsidTr="006C04EA">
        <w:trPr>
          <w:jc w:val="center"/>
        </w:trPr>
        <w:tc>
          <w:tcPr>
            <w:tcW w:w="657"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3</w:t>
            </w:r>
          </w:p>
        </w:tc>
        <w:tc>
          <w:tcPr>
            <w:tcW w:w="7628"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both"/>
              <w:rPr>
                <w:rFonts w:ascii="Times New Roman" w:eastAsia="Times New Roman" w:hAnsi="Times New Roman" w:cs="Times New Roman"/>
              </w:rPr>
            </w:pPr>
            <w:r w:rsidRPr="006C04EA">
              <w:rPr>
                <w:rFonts w:ascii="Times New Roman" w:eastAsia="Times New Roman" w:hAnsi="Times New Roman" w:cs="Times New Roman"/>
              </w:rPr>
              <w:t>Гимнастические обручи, канат, мячи футбольные и волейбольные, гранаты для метания, палка гимнастическая, скакалки, мячи для метания, коврики</w:t>
            </w:r>
          </w:p>
        </w:tc>
        <w:tc>
          <w:tcPr>
            <w:tcW w:w="1742"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Комплект 100%</w:t>
            </w:r>
          </w:p>
        </w:tc>
        <w:tc>
          <w:tcPr>
            <w:tcW w:w="1384" w:type="dxa"/>
            <w:tcBorders>
              <w:top w:val="single" w:sz="4" w:space="0" w:color="auto"/>
              <w:left w:val="single" w:sz="4" w:space="0" w:color="auto"/>
              <w:bottom w:val="single" w:sz="4" w:space="0" w:color="auto"/>
              <w:right w:val="single" w:sz="4" w:space="0" w:color="auto"/>
            </w:tcBorders>
            <w:hideMark/>
          </w:tcPr>
          <w:p w:rsidR="006C04EA" w:rsidRPr="006C04EA"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Комплект 100%</w:t>
            </w:r>
          </w:p>
        </w:tc>
        <w:tc>
          <w:tcPr>
            <w:tcW w:w="2890" w:type="dxa"/>
            <w:tcBorders>
              <w:top w:val="single" w:sz="4" w:space="0" w:color="auto"/>
              <w:left w:val="single" w:sz="4" w:space="0" w:color="auto"/>
              <w:bottom w:val="single" w:sz="4" w:space="0" w:color="auto"/>
              <w:right w:val="single" w:sz="4" w:space="0" w:color="auto"/>
            </w:tcBorders>
            <w:hideMark/>
          </w:tcPr>
          <w:p w:rsidR="006C04EA" w:rsidRPr="00850078" w:rsidRDefault="006C04EA" w:rsidP="006C04EA">
            <w:pPr>
              <w:spacing w:after="0" w:line="240" w:lineRule="auto"/>
              <w:jc w:val="center"/>
              <w:rPr>
                <w:rFonts w:ascii="Times New Roman" w:eastAsia="Times New Roman" w:hAnsi="Times New Roman" w:cs="Times New Roman"/>
              </w:rPr>
            </w:pPr>
            <w:r w:rsidRPr="006C04EA">
              <w:rPr>
                <w:rFonts w:ascii="Times New Roman" w:eastAsia="Times New Roman" w:hAnsi="Times New Roman" w:cs="Times New Roman"/>
              </w:rPr>
              <w:t>Не требуется</w:t>
            </w:r>
          </w:p>
        </w:tc>
      </w:tr>
    </w:tbl>
    <w:p w:rsidR="00491333" w:rsidRPr="004128FB" w:rsidRDefault="00491333" w:rsidP="00491333">
      <w:pPr>
        <w:spacing w:after="0" w:line="240" w:lineRule="auto"/>
        <w:jc w:val="center"/>
        <w:rPr>
          <w:rFonts w:ascii="Times New Roman" w:eastAsia="Times New Roman" w:hAnsi="Times New Roman" w:cs="Times New Roman"/>
          <w:b/>
          <w:sz w:val="24"/>
          <w:szCs w:val="24"/>
          <w:lang w:eastAsia="ru-RU"/>
        </w:rPr>
      </w:pPr>
      <w:r w:rsidRPr="004128FB">
        <w:rPr>
          <w:rFonts w:ascii="Times New Roman" w:eastAsia="Times New Roman" w:hAnsi="Times New Roman" w:cs="Times New Roman"/>
          <w:b/>
          <w:sz w:val="24"/>
          <w:szCs w:val="24"/>
          <w:lang w:eastAsia="ru-RU"/>
        </w:rPr>
        <w:t xml:space="preserve">Динамика статистических показателей фонда библиотеки </w:t>
      </w:r>
    </w:p>
    <w:p w:rsidR="00491333" w:rsidRPr="004128FB" w:rsidRDefault="00491333" w:rsidP="00491333">
      <w:pPr>
        <w:spacing w:after="0" w:line="240" w:lineRule="auto"/>
        <w:jc w:val="center"/>
        <w:rPr>
          <w:rFonts w:ascii="Times New Roman" w:eastAsia="Times New Roman" w:hAnsi="Times New Roman" w:cs="Times New Roman"/>
          <w:b/>
          <w:sz w:val="24"/>
          <w:szCs w:val="24"/>
          <w:lang w:eastAsia="ru-RU"/>
        </w:rPr>
      </w:pPr>
      <w:r w:rsidRPr="004128FB">
        <w:rPr>
          <w:rFonts w:ascii="Times New Roman" w:eastAsia="Times New Roman" w:hAnsi="Times New Roman" w:cs="Times New Roman"/>
          <w:b/>
          <w:sz w:val="24"/>
          <w:szCs w:val="24"/>
          <w:lang w:eastAsia="ru-RU"/>
        </w:rPr>
        <w:t>(2019/2020,2020/2021, 2021/2022)</w:t>
      </w:r>
    </w:p>
    <w:tbl>
      <w:tblPr>
        <w:tblW w:w="142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7403"/>
        <w:gridCol w:w="2172"/>
        <w:gridCol w:w="2126"/>
        <w:gridCol w:w="1701"/>
      </w:tblGrid>
      <w:tr w:rsidR="00491333" w:rsidRPr="00491333" w:rsidTr="00E03B58">
        <w:trPr>
          <w:trHeight w:val="368"/>
        </w:trPr>
        <w:tc>
          <w:tcPr>
            <w:tcW w:w="819" w:type="dxa"/>
            <w:tcBorders>
              <w:top w:val="single" w:sz="4" w:space="0" w:color="auto"/>
              <w:left w:val="single" w:sz="4" w:space="0" w:color="auto"/>
              <w:bottom w:val="single" w:sz="4" w:space="0" w:color="auto"/>
              <w:right w:val="single" w:sz="4" w:space="0" w:color="auto"/>
            </w:tcBorders>
            <w:vAlign w:val="center"/>
          </w:tcPr>
          <w:p w:rsidR="00491333" w:rsidRPr="00491333" w:rsidRDefault="00E03B58" w:rsidP="00491333">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p>
        </w:tc>
        <w:tc>
          <w:tcPr>
            <w:tcW w:w="7403" w:type="dxa"/>
            <w:tcBorders>
              <w:top w:val="single" w:sz="4" w:space="0" w:color="auto"/>
              <w:left w:val="single" w:sz="4" w:space="0" w:color="auto"/>
              <w:bottom w:val="single" w:sz="4" w:space="0" w:color="auto"/>
              <w:right w:val="single" w:sz="4" w:space="0" w:color="auto"/>
            </w:tcBorders>
            <w:vAlign w:val="center"/>
          </w:tcPr>
          <w:p w:rsidR="00491333" w:rsidRPr="00491333" w:rsidRDefault="00491333" w:rsidP="00491333">
            <w:pPr>
              <w:spacing w:after="0" w:line="240" w:lineRule="auto"/>
              <w:jc w:val="center"/>
              <w:rPr>
                <w:rFonts w:ascii="Times New Roman" w:eastAsia="Times New Roman" w:hAnsi="Times New Roman" w:cs="Times New Roman"/>
                <w:b/>
                <w:lang w:eastAsia="ru-RU"/>
              </w:rPr>
            </w:pPr>
            <w:r w:rsidRPr="00491333">
              <w:rPr>
                <w:rFonts w:ascii="Times New Roman" w:eastAsia="Times New Roman" w:hAnsi="Times New Roman" w:cs="Times New Roman"/>
                <w:b/>
                <w:lang w:eastAsia="ru-RU"/>
              </w:rPr>
              <w:t>Статистические показатели фонда библиотеки</w:t>
            </w:r>
          </w:p>
        </w:tc>
        <w:tc>
          <w:tcPr>
            <w:tcW w:w="2172" w:type="dxa"/>
            <w:tcBorders>
              <w:top w:val="single" w:sz="4" w:space="0" w:color="auto"/>
              <w:left w:val="single" w:sz="4" w:space="0" w:color="auto"/>
              <w:bottom w:val="single" w:sz="4" w:space="0" w:color="auto"/>
              <w:right w:val="single" w:sz="4" w:space="0" w:color="auto"/>
            </w:tcBorders>
            <w:vAlign w:val="center"/>
          </w:tcPr>
          <w:p w:rsidR="00491333" w:rsidRPr="00491333" w:rsidRDefault="00491333" w:rsidP="00491333">
            <w:pPr>
              <w:spacing w:after="0" w:line="240" w:lineRule="auto"/>
              <w:jc w:val="center"/>
              <w:rPr>
                <w:rFonts w:ascii="Times New Roman" w:eastAsia="Times New Roman" w:hAnsi="Times New Roman" w:cs="Times New Roman"/>
                <w:b/>
                <w:lang w:eastAsia="ru-RU"/>
              </w:rPr>
            </w:pPr>
            <w:r w:rsidRPr="00491333">
              <w:rPr>
                <w:rFonts w:ascii="Times New Roman" w:eastAsia="Times New Roman" w:hAnsi="Times New Roman" w:cs="Times New Roman"/>
                <w:b/>
                <w:lang w:eastAsia="ru-RU"/>
              </w:rPr>
              <w:t>2019/2020</w:t>
            </w:r>
          </w:p>
        </w:tc>
        <w:tc>
          <w:tcPr>
            <w:tcW w:w="2126" w:type="dxa"/>
            <w:tcBorders>
              <w:top w:val="single" w:sz="4" w:space="0" w:color="auto"/>
              <w:left w:val="single" w:sz="4" w:space="0" w:color="auto"/>
              <w:bottom w:val="single" w:sz="4" w:space="0" w:color="auto"/>
              <w:right w:val="single" w:sz="4" w:space="0" w:color="auto"/>
            </w:tcBorders>
            <w:vAlign w:val="center"/>
          </w:tcPr>
          <w:p w:rsidR="00491333" w:rsidRPr="00491333" w:rsidRDefault="00491333" w:rsidP="00491333">
            <w:pPr>
              <w:spacing w:after="0" w:line="240" w:lineRule="auto"/>
              <w:jc w:val="center"/>
              <w:rPr>
                <w:rFonts w:ascii="Times New Roman" w:eastAsia="Times New Roman" w:hAnsi="Times New Roman" w:cs="Times New Roman"/>
                <w:b/>
                <w:lang w:eastAsia="ru-RU"/>
              </w:rPr>
            </w:pPr>
            <w:r w:rsidRPr="00491333">
              <w:rPr>
                <w:rFonts w:ascii="Times New Roman" w:eastAsia="Times New Roman" w:hAnsi="Times New Roman" w:cs="Times New Roman"/>
                <w:b/>
                <w:lang w:eastAsia="ru-RU"/>
              </w:rPr>
              <w:t>2020/2021</w:t>
            </w:r>
          </w:p>
        </w:tc>
        <w:tc>
          <w:tcPr>
            <w:tcW w:w="1701" w:type="dxa"/>
            <w:tcBorders>
              <w:top w:val="single" w:sz="4" w:space="0" w:color="auto"/>
              <w:left w:val="single" w:sz="4" w:space="0" w:color="auto"/>
              <w:bottom w:val="single" w:sz="4" w:space="0" w:color="auto"/>
              <w:right w:val="single" w:sz="4" w:space="0" w:color="auto"/>
            </w:tcBorders>
            <w:vAlign w:val="center"/>
          </w:tcPr>
          <w:p w:rsidR="00491333" w:rsidRPr="00491333" w:rsidRDefault="00491333" w:rsidP="00491333">
            <w:pPr>
              <w:spacing w:after="0" w:line="240" w:lineRule="auto"/>
              <w:jc w:val="center"/>
              <w:rPr>
                <w:rFonts w:ascii="Times New Roman" w:eastAsia="Times New Roman" w:hAnsi="Times New Roman" w:cs="Times New Roman"/>
                <w:b/>
                <w:lang w:eastAsia="ru-RU"/>
              </w:rPr>
            </w:pPr>
            <w:r w:rsidRPr="00491333">
              <w:rPr>
                <w:rFonts w:ascii="Times New Roman" w:eastAsia="Times New Roman" w:hAnsi="Times New Roman" w:cs="Times New Roman"/>
                <w:b/>
                <w:lang w:eastAsia="ru-RU"/>
              </w:rPr>
              <w:t>2021/2022</w:t>
            </w:r>
          </w:p>
        </w:tc>
      </w:tr>
      <w:tr w:rsidR="00491333" w:rsidRPr="00491333" w:rsidTr="00955C7D">
        <w:trPr>
          <w:trHeight w:val="311"/>
        </w:trPr>
        <w:tc>
          <w:tcPr>
            <w:tcW w:w="819" w:type="dxa"/>
            <w:tcBorders>
              <w:top w:val="single" w:sz="4" w:space="0" w:color="auto"/>
              <w:left w:val="single" w:sz="4" w:space="0" w:color="auto"/>
              <w:bottom w:val="single" w:sz="4" w:space="0" w:color="auto"/>
              <w:right w:val="single" w:sz="4" w:space="0" w:color="auto"/>
            </w:tcBorders>
            <w:vAlign w:val="center"/>
          </w:tcPr>
          <w:p w:rsidR="00491333" w:rsidRPr="00491333" w:rsidRDefault="00491333" w:rsidP="00491333">
            <w:pPr>
              <w:spacing w:after="0" w:line="240" w:lineRule="auto"/>
              <w:jc w:val="center"/>
              <w:rPr>
                <w:rFonts w:ascii="Times New Roman" w:eastAsia="Times New Roman" w:hAnsi="Times New Roman" w:cs="Times New Roman"/>
                <w:b/>
                <w:lang w:eastAsia="ru-RU"/>
              </w:rPr>
            </w:pPr>
            <w:r w:rsidRPr="00491333">
              <w:rPr>
                <w:rFonts w:ascii="Times New Roman" w:eastAsia="Times New Roman" w:hAnsi="Times New Roman" w:cs="Times New Roman"/>
                <w:b/>
                <w:lang w:eastAsia="ru-RU"/>
              </w:rPr>
              <w:t>1.</w:t>
            </w:r>
          </w:p>
        </w:tc>
        <w:tc>
          <w:tcPr>
            <w:tcW w:w="7403" w:type="dxa"/>
            <w:tcBorders>
              <w:top w:val="single" w:sz="4" w:space="0" w:color="auto"/>
              <w:left w:val="single" w:sz="4" w:space="0" w:color="auto"/>
              <w:bottom w:val="single" w:sz="4" w:space="0" w:color="auto"/>
              <w:right w:val="single" w:sz="4" w:space="0" w:color="auto"/>
            </w:tcBorders>
            <w:vAlign w:val="center"/>
          </w:tcPr>
          <w:p w:rsidR="00491333" w:rsidRPr="00491333" w:rsidRDefault="00491333" w:rsidP="00491333">
            <w:pPr>
              <w:spacing w:after="0" w:line="240" w:lineRule="auto"/>
              <w:rPr>
                <w:rFonts w:ascii="Times New Roman" w:eastAsia="Times New Roman" w:hAnsi="Times New Roman" w:cs="Times New Roman"/>
                <w:b/>
                <w:lang w:eastAsia="ru-RU"/>
              </w:rPr>
            </w:pPr>
            <w:r w:rsidRPr="00491333">
              <w:rPr>
                <w:rFonts w:ascii="Times New Roman" w:eastAsia="Times New Roman" w:hAnsi="Times New Roman" w:cs="Times New Roman"/>
                <w:b/>
                <w:lang w:eastAsia="ru-RU"/>
              </w:rPr>
              <w:t>Фонд  всего экземпляров</w:t>
            </w:r>
            <w:r w:rsidR="00E03B58" w:rsidRPr="00491333">
              <w:rPr>
                <w:rFonts w:ascii="Times New Roman" w:eastAsia="Times New Roman" w:hAnsi="Times New Roman" w:cs="Times New Roman"/>
                <w:lang w:eastAsia="ru-RU"/>
              </w:rPr>
              <w:t xml:space="preserve"> из них:</w:t>
            </w:r>
          </w:p>
        </w:tc>
        <w:tc>
          <w:tcPr>
            <w:tcW w:w="2172" w:type="dxa"/>
            <w:tcBorders>
              <w:top w:val="single" w:sz="4" w:space="0" w:color="auto"/>
              <w:left w:val="single" w:sz="4" w:space="0" w:color="auto"/>
              <w:bottom w:val="single" w:sz="4" w:space="0" w:color="auto"/>
              <w:right w:val="single" w:sz="4" w:space="0" w:color="auto"/>
            </w:tcBorders>
            <w:vAlign w:val="center"/>
          </w:tcPr>
          <w:p w:rsidR="00491333" w:rsidRPr="00491333" w:rsidRDefault="00491333" w:rsidP="00491333">
            <w:pPr>
              <w:spacing w:after="0" w:line="240" w:lineRule="auto"/>
              <w:jc w:val="center"/>
              <w:rPr>
                <w:rFonts w:ascii="Times New Roman" w:eastAsia="Times New Roman" w:hAnsi="Times New Roman" w:cs="Times New Roman"/>
                <w:b/>
                <w:highlight w:val="yellow"/>
                <w:lang w:eastAsia="ru-RU"/>
              </w:rPr>
            </w:pPr>
            <w:r w:rsidRPr="00491333">
              <w:rPr>
                <w:rFonts w:ascii="Times New Roman" w:eastAsia="Times New Roman" w:hAnsi="Times New Roman" w:cs="Times New Roman"/>
                <w:b/>
                <w:lang w:eastAsia="ru-RU"/>
              </w:rPr>
              <w:t>42945</w:t>
            </w:r>
          </w:p>
        </w:tc>
        <w:tc>
          <w:tcPr>
            <w:tcW w:w="2126" w:type="dxa"/>
            <w:tcBorders>
              <w:top w:val="single" w:sz="4" w:space="0" w:color="auto"/>
              <w:left w:val="single" w:sz="4" w:space="0" w:color="auto"/>
              <w:bottom w:val="single" w:sz="4" w:space="0" w:color="auto"/>
              <w:right w:val="single" w:sz="4" w:space="0" w:color="auto"/>
            </w:tcBorders>
            <w:vAlign w:val="center"/>
          </w:tcPr>
          <w:p w:rsidR="00491333" w:rsidRPr="00491333" w:rsidRDefault="00491333" w:rsidP="00491333">
            <w:pPr>
              <w:spacing w:after="0" w:line="240" w:lineRule="auto"/>
              <w:jc w:val="center"/>
              <w:rPr>
                <w:rFonts w:ascii="Times New Roman" w:eastAsia="Times New Roman" w:hAnsi="Times New Roman" w:cs="Times New Roman"/>
                <w:b/>
                <w:lang w:eastAsia="ru-RU"/>
              </w:rPr>
            </w:pPr>
            <w:r w:rsidRPr="00491333">
              <w:rPr>
                <w:rFonts w:ascii="Times New Roman" w:eastAsia="Times New Roman" w:hAnsi="Times New Roman" w:cs="Times New Roman"/>
                <w:b/>
                <w:lang w:eastAsia="ru-RU"/>
              </w:rPr>
              <w:t>43387</w:t>
            </w:r>
          </w:p>
        </w:tc>
        <w:tc>
          <w:tcPr>
            <w:tcW w:w="1701" w:type="dxa"/>
            <w:tcBorders>
              <w:top w:val="single" w:sz="4" w:space="0" w:color="auto"/>
              <w:left w:val="single" w:sz="4" w:space="0" w:color="auto"/>
              <w:bottom w:val="single" w:sz="4" w:space="0" w:color="auto"/>
              <w:right w:val="single" w:sz="4" w:space="0" w:color="auto"/>
            </w:tcBorders>
            <w:vAlign w:val="center"/>
          </w:tcPr>
          <w:p w:rsidR="00491333" w:rsidRPr="00491333" w:rsidRDefault="00491333" w:rsidP="00491333">
            <w:pPr>
              <w:spacing w:after="0" w:line="240" w:lineRule="auto"/>
              <w:jc w:val="center"/>
              <w:rPr>
                <w:rFonts w:ascii="Times New Roman" w:eastAsia="Times New Roman" w:hAnsi="Times New Roman" w:cs="Times New Roman"/>
                <w:b/>
                <w:lang w:eastAsia="ru-RU"/>
              </w:rPr>
            </w:pPr>
            <w:r w:rsidRPr="00491333">
              <w:rPr>
                <w:rFonts w:ascii="Times New Roman" w:eastAsia="Times New Roman" w:hAnsi="Times New Roman" w:cs="Times New Roman"/>
                <w:b/>
                <w:lang w:eastAsia="ru-RU"/>
              </w:rPr>
              <w:t>42244</w:t>
            </w:r>
          </w:p>
        </w:tc>
      </w:tr>
      <w:tr w:rsidR="00491333" w:rsidRPr="00491333" w:rsidTr="00955C7D">
        <w:trPr>
          <w:trHeight w:val="311"/>
        </w:trPr>
        <w:tc>
          <w:tcPr>
            <w:tcW w:w="819"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p>
        </w:tc>
        <w:tc>
          <w:tcPr>
            <w:tcW w:w="7403" w:type="dxa"/>
            <w:vAlign w:val="center"/>
          </w:tcPr>
          <w:p w:rsidR="00491333" w:rsidRPr="00491333" w:rsidRDefault="00491333" w:rsidP="00491333">
            <w:pPr>
              <w:spacing w:after="0" w:line="240" w:lineRule="auto"/>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Учебная</w:t>
            </w:r>
          </w:p>
        </w:tc>
        <w:tc>
          <w:tcPr>
            <w:tcW w:w="2172"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32217</w:t>
            </w:r>
          </w:p>
        </w:tc>
        <w:tc>
          <w:tcPr>
            <w:tcW w:w="2126"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32608</w:t>
            </w:r>
          </w:p>
        </w:tc>
        <w:tc>
          <w:tcPr>
            <w:tcW w:w="1701"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31507</w:t>
            </w:r>
          </w:p>
        </w:tc>
      </w:tr>
      <w:tr w:rsidR="00491333" w:rsidRPr="00491333" w:rsidTr="00955C7D">
        <w:trPr>
          <w:trHeight w:val="311"/>
        </w:trPr>
        <w:tc>
          <w:tcPr>
            <w:tcW w:w="819"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p>
        </w:tc>
        <w:tc>
          <w:tcPr>
            <w:tcW w:w="7403" w:type="dxa"/>
            <w:vAlign w:val="center"/>
          </w:tcPr>
          <w:p w:rsidR="00491333" w:rsidRPr="00491333" w:rsidRDefault="00491333" w:rsidP="00491333">
            <w:pPr>
              <w:spacing w:after="0" w:line="240" w:lineRule="auto"/>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Обязательная учебная</w:t>
            </w:r>
          </w:p>
        </w:tc>
        <w:tc>
          <w:tcPr>
            <w:tcW w:w="2172"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10626</w:t>
            </w:r>
          </w:p>
        </w:tc>
        <w:tc>
          <w:tcPr>
            <w:tcW w:w="2126"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11070</w:t>
            </w:r>
          </w:p>
        </w:tc>
        <w:tc>
          <w:tcPr>
            <w:tcW w:w="1701"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9764</w:t>
            </w:r>
          </w:p>
        </w:tc>
      </w:tr>
      <w:tr w:rsidR="00491333" w:rsidRPr="00491333" w:rsidTr="00955C7D">
        <w:trPr>
          <w:trHeight w:val="311"/>
        </w:trPr>
        <w:tc>
          <w:tcPr>
            <w:tcW w:w="819"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p>
        </w:tc>
        <w:tc>
          <w:tcPr>
            <w:tcW w:w="7403" w:type="dxa"/>
            <w:vAlign w:val="center"/>
          </w:tcPr>
          <w:p w:rsidR="00491333" w:rsidRPr="00491333" w:rsidRDefault="00491333" w:rsidP="00491333">
            <w:pPr>
              <w:spacing w:after="0" w:line="240" w:lineRule="auto"/>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Методическая</w:t>
            </w:r>
          </w:p>
        </w:tc>
        <w:tc>
          <w:tcPr>
            <w:tcW w:w="2172"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10215</w:t>
            </w:r>
          </w:p>
        </w:tc>
        <w:tc>
          <w:tcPr>
            <w:tcW w:w="2126"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10215</w:t>
            </w:r>
          </w:p>
        </w:tc>
        <w:tc>
          <w:tcPr>
            <w:tcW w:w="1701"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10216</w:t>
            </w:r>
          </w:p>
        </w:tc>
      </w:tr>
      <w:tr w:rsidR="00491333" w:rsidRPr="00491333" w:rsidTr="00955C7D">
        <w:trPr>
          <w:trHeight w:val="311"/>
        </w:trPr>
        <w:tc>
          <w:tcPr>
            <w:tcW w:w="819"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p>
        </w:tc>
        <w:tc>
          <w:tcPr>
            <w:tcW w:w="7403" w:type="dxa"/>
            <w:vAlign w:val="center"/>
          </w:tcPr>
          <w:p w:rsidR="00491333" w:rsidRPr="00491333" w:rsidRDefault="00491333" w:rsidP="00491333">
            <w:pPr>
              <w:spacing w:after="0" w:line="240" w:lineRule="auto"/>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Обязательная методическая</w:t>
            </w:r>
          </w:p>
        </w:tc>
        <w:tc>
          <w:tcPr>
            <w:tcW w:w="2172"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10145</w:t>
            </w:r>
          </w:p>
        </w:tc>
        <w:tc>
          <w:tcPr>
            <w:tcW w:w="2126"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10145</w:t>
            </w:r>
          </w:p>
        </w:tc>
        <w:tc>
          <w:tcPr>
            <w:tcW w:w="1701"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10139</w:t>
            </w:r>
          </w:p>
        </w:tc>
      </w:tr>
      <w:tr w:rsidR="00491333" w:rsidRPr="00491333" w:rsidTr="00955C7D">
        <w:trPr>
          <w:trHeight w:val="328"/>
        </w:trPr>
        <w:tc>
          <w:tcPr>
            <w:tcW w:w="819"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p>
        </w:tc>
        <w:tc>
          <w:tcPr>
            <w:tcW w:w="7403" w:type="dxa"/>
            <w:vAlign w:val="center"/>
          </w:tcPr>
          <w:p w:rsidR="00491333" w:rsidRPr="00491333" w:rsidRDefault="00491333" w:rsidP="00491333">
            <w:pPr>
              <w:spacing w:after="0" w:line="240" w:lineRule="auto"/>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Художественная</w:t>
            </w:r>
          </w:p>
        </w:tc>
        <w:tc>
          <w:tcPr>
            <w:tcW w:w="2172"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454</w:t>
            </w:r>
          </w:p>
        </w:tc>
        <w:tc>
          <w:tcPr>
            <w:tcW w:w="2126"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454</w:t>
            </w:r>
          </w:p>
        </w:tc>
        <w:tc>
          <w:tcPr>
            <w:tcW w:w="1701"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390</w:t>
            </w:r>
          </w:p>
        </w:tc>
      </w:tr>
      <w:tr w:rsidR="00491333" w:rsidRPr="00491333" w:rsidTr="00955C7D">
        <w:trPr>
          <w:trHeight w:val="311"/>
        </w:trPr>
        <w:tc>
          <w:tcPr>
            <w:tcW w:w="819"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p>
        </w:tc>
        <w:tc>
          <w:tcPr>
            <w:tcW w:w="7403" w:type="dxa"/>
            <w:vAlign w:val="center"/>
          </w:tcPr>
          <w:p w:rsidR="00491333" w:rsidRPr="00491333" w:rsidRDefault="00491333" w:rsidP="00491333">
            <w:pPr>
              <w:spacing w:after="0" w:line="240" w:lineRule="auto"/>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Научная</w:t>
            </w:r>
          </w:p>
        </w:tc>
        <w:tc>
          <w:tcPr>
            <w:tcW w:w="2172"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34</w:t>
            </w:r>
          </w:p>
        </w:tc>
        <w:tc>
          <w:tcPr>
            <w:tcW w:w="2126"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34</w:t>
            </w:r>
          </w:p>
        </w:tc>
        <w:tc>
          <w:tcPr>
            <w:tcW w:w="1701"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55</w:t>
            </w:r>
          </w:p>
        </w:tc>
      </w:tr>
      <w:tr w:rsidR="00491333" w:rsidRPr="00491333" w:rsidTr="00955C7D">
        <w:trPr>
          <w:trHeight w:val="311"/>
        </w:trPr>
        <w:tc>
          <w:tcPr>
            <w:tcW w:w="819"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p>
        </w:tc>
        <w:tc>
          <w:tcPr>
            <w:tcW w:w="7403" w:type="dxa"/>
            <w:vAlign w:val="center"/>
          </w:tcPr>
          <w:p w:rsidR="00491333" w:rsidRPr="00491333" w:rsidRDefault="00491333" w:rsidP="00491333">
            <w:pPr>
              <w:spacing w:after="0" w:line="240" w:lineRule="auto"/>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Электронные документы</w:t>
            </w:r>
          </w:p>
        </w:tc>
        <w:tc>
          <w:tcPr>
            <w:tcW w:w="2172" w:type="dxa"/>
            <w:vAlign w:val="center"/>
          </w:tcPr>
          <w:p w:rsidR="00491333" w:rsidRPr="00491333" w:rsidRDefault="00491333" w:rsidP="00491333">
            <w:pPr>
              <w:spacing w:after="0" w:line="240" w:lineRule="auto"/>
              <w:jc w:val="center"/>
              <w:rPr>
                <w:rFonts w:ascii="Times New Roman" w:eastAsia="Times New Roman" w:hAnsi="Times New Roman" w:cs="Times New Roman"/>
                <w:highlight w:val="yellow"/>
                <w:lang w:eastAsia="ru-RU"/>
              </w:rPr>
            </w:pPr>
            <w:r w:rsidRPr="00491333">
              <w:rPr>
                <w:rFonts w:ascii="Times New Roman" w:eastAsia="Times New Roman" w:hAnsi="Times New Roman" w:cs="Times New Roman"/>
                <w:lang w:eastAsia="ru-RU"/>
              </w:rPr>
              <w:t>25</w:t>
            </w:r>
          </w:p>
        </w:tc>
        <w:tc>
          <w:tcPr>
            <w:tcW w:w="2126"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25</w:t>
            </w:r>
          </w:p>
        </w:tc>
        <w:tc>
          <w:tcPr>
            <w:tcW w:w="1701"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25</w:t>
            </w:r>
          </w:p>
        </w:tc>
      </w:tr>
      <w:tr w:rsidR="00491333" w:rsidRPr="00491333" w:rsidTr="00955C7D">
        <w:trPr>
          <w:trHeight w:val="239"/>
        </w:trPr>
        <w:tc>
          <w:tcPr>
            <w:tcW w:w="819"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1.1</w:t>
            </w:r>
          </w:p>
        </w:tc>
        <w:tc>
          <w:tcPr>
            <w:tcW w:w="7403" w:type="dxa"/>
            <w:vAlign w:val="center"/>
          </w:tcPr>
          <w:p w:rsidR="00491333" w:rsidRPr="00491333" w:rsidRDefault="00491333" w:rsidP="00491333">
            <w:pPr>
              <w:spacing w:after="0" w:line="240" w:lineRule="auto"/>
              <w:rPr>
                <w:rFonts w:ascii="Times New Roman" w:eastAsia="Times New Roman" w:hAnsi="Times New Roman" w:cs="Times New Roman"/>
                <w:b/>
                <w:lang w:eastAsia="ru-RU"/>
              </w:rPr>
            </w:pPr>
            <w:r w:rsidRPr="00491333">
              <w:rPr>
                <w:rFonts w:ascii="Times New Roman" w:eastAsia="Times New Roman" w:hAnsi="Times New Roman" w:cs="Times New Roman"/>
                <w:b/>
                <w:lang w:eastAsia="ru-RU"/>
              </w:rPr>
              <w:t>Приобретено всего (экз.) + дарение</w:t>
            </w:r>
          </w:p>
        </w:tc>
        <w:tc>
          <w:tcPr>
            <w:tcW w:w="2172" w:type="dxa"/>
            <w:vAlign w:val="center"/>
          </w:tcPr>
          <w:p w:rsidR="00491333" w:rsidRPr="00491333" w:rsidRDefault="00491333" w:rsidP="00491333">
            <w:pPr>
              <w:spacing w:after="0" w:line="240" w:lineRule="auto"/>
              <w:jc w:val="center"/>
              <w:rPr>
                <w:rFonts w:ascii="Times New Roman" w:eastAsia="Times New Roman" w:hAnsi="Times New Roman" w:cs="Times New Roman"/>
                <w:b/>
                <w:highlight w:val="yellow"/>
                <w:lang w:eastAsia="ru-RU"/>
              </w:rPr>
            </w:pPr>
            <w:r w:rsidRPr="00491333">
              <w:rPr>
                <w:rFonts w:ascii="Times New Roman" w:eastAsia="Times New Roman" w:hAnsi="Times New Roman" w:cs="Times New Roman"/>
                <w:b/>
                <w:lang w:eastAsia="ru-RU"/>
              </w:rPr>
              <w:t>2221</w:t>
            </w:r>
          </w:p>
        </w:tc>
        <w:tc>
          <w:tcPr>
            <w:tcW w:w="2126" w:type="dxa"/>
            <w:vAlign w:val="center"/>
          </w:tcPr>
          <w:p w:rsidR="00491333" w:rsidRPr="00491333" w:rsidRDefault="00491333" w:rsidP="00491333">
            <w:pPr>
              <w:spacing w:after="0" w:line="240" w:lineRule="auto"/>
              <w:jc w:val="center"/>
              <w:rPr>
                <w:rFonts w:ascii="Times New Roman" w:eastAsia="Times New Roman" w:hAnsi="Times New Roman" w:cs="Times New Roman"/>
                <w:b/>
                <w:lang w:eastAsia="ru-RU"/>
              </w:rPr>
            </w:pPr>
            <w:r w:rsidRPr="00491333">
              <w:rPr>
                <w:rFonts w:ascii="Times New Roman" w:eastAsia="Times New Roman" w:hAnsi="Times New Roman" w:cs="Times New Roman"/>
                <w:b/>
                <w:lang w:eastAsia="ru-RU"/>
              </w:rPr>
              <w:t>442</w:t>
            </w:r>
          </w:p>
        </w:tc>
        <w:tc>
          <w:tcPr>
            <w:tcW w:w="1701" w:type="dxa"/>
            <w:vAlign w:val="center"/>
          </w:tcPr>
          <w:p w:rsidR="00491333" w:rsidRPr="00491333" w:rsidRDefault="00491333" w:rsidP="00491333">
            <w:pPr>
              <w:spacing w:after="0" w:line="240" w:lineRule="auto"/>
              <w:jc w:val="center"/>
              <w:rPr>
                <w:rFonts w:ascii="Times New Roman" w:eastAsia="Times New Roman" w:hAnsi="Times New Roman" w:cs="Times New Roman"/>
                <w:b/>
                <w:lang w:eastAsia="ru-RU"/>
              </w:rPr>
            </w:pPr>
            <w:r w:rsidRPr="00491333">
              <w:rPr>
                <w:rFonts w:ascii="Times New Roman" w:eastAsia="Times New Roman" w:hAnsi="Times New Roman" w:cs="Times New Roman"/>
                <w:b/>
                <w:lang w:eastAsia="ru-RU"/>
              </w:rPr>
              <w:t>337</w:t>
            </w:r>
          </w:p>
        </w:tc>
      </w:tr>
      <w:tr w:rsidR="00491333" w:rsidRPr="00491333" w:rsidTr="00955C7D">
        <w:trPr>
          <w:trHeight w:val="311"/>
        </w:trPr>
        <w:tc>
          <w:tcPr>
            <w:tcW w:w="819"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p>
        </w:tc>
        <w:tc>
          <w:tcPr>
            <w:tcW w:w="7403" w:type="dxa"/>
            <w:vAlign w:val="center"/>
          </w:tcPr>
          <w:p w:rsidR="00491333" w:rsidRPr="00491333" w:rsidRDefault="00491333" w:rsidP="00491333">
            <w:pPr>
              <w:spacing w:after="0" w:line="240" w:lineRule="auto"/>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В том числе:</w:t>
            </w:r>
          </w:p>
        </w:tc>
        <w:tc>
          <w:tcPr>
            <w:tcW w:w="5999" w:type="dxa"/>
            <w:gridSpan w:val="3"/>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p>
        </w:tc>
      </w:tr>
      <w:tr w:rsidR="00491333" w:rsidRPr="00491333" w:rsidTr="00955C7D">
        <w:trPr>
          <w:trHeight w:val="311"/>
        </w:trPr>
        <w:tc>
          <w:tcPr>
            <w:tcW w:w="819"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p>
        </w:tc>
        <w:tc>
          <w:tcPr>
            <w:tcW w:w="7403" w:type="dxa"/>
            <w:vAlign w:val="center"/>
          </w:tcPr>
          <w:p w:rsidR="00491333" w:rsidRPr="00491333" w:rsidRDefault="00491333" w:rsidP="00491333">
            <w:pPr>
              <w:spacing w:after="0" w:line="240" w:lineRule="auto"/>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Научная</w:t>
            </w:r>
          </w:p>
        </w:tc>
        <w:tc>
          <w:tcPr>
            <w:tcW w:w="2172" w:type="dxa"/>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w:t>
            </w:r>
          </w:p>
        </w:tc>
        <w:tc>
          <w:tcPr>
            <w:tcW w:w="2126" w:type="dxa"/>
            <w:vAlign w:val="center"/>
          </w:tcPr>
          <w:p w:rsidR="00491333" w:rsidRPr="00491333" w:rsidRDefault="00491333" w:rsidP="00491333">
            <w:pPr>
              <w:spacing w:after="0" w:line="240" w:lineRule="auto"/>
              <w:jc w:val="center"/>
              <w:rPr>
                <w:rFonts w:ascii="Times New Roman" w:eastAsia="Times New Roman" w:hAnsi="Times New Roman" w:cs="Times New Roman"/>
                <w:highlight w:val="yellow"/>
                <w:lang w:eastAsia="ru-RU"/>
              </w:rPr>
            </w:pPr>
            <w:r w:rsidRPr="00491333">
              <w:rPr>
                <w:rFonts w:ascii="Times New Roman" w:eastAsia="Times New Roman" w:hAnsi="Times New Roman" w:cs="Times New Roman"/>
                <w:lang w:eastAsia="ru-RU"/>
              </w:rPr>
              <w:t>-</w:t>
            </w:r>
          </w:p>
        </w:tc>
        <w:tc>
          <w:tcPr>
            <w:tcW w:w="1701"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13</w:t>
            </w:r>
          </w:p>
        </w:tc>
      </w:tr>
      <w:tr w:rsidR="00491333" w:rsidRPr="00491333" w:rsidTr="00955C7D">
        <w:trPr>
          <w:trHeight w:val="311"/>
        </w:trPr>
        <w:tc>
          <w:tcPr>
            <w:tcW w:w="819"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p>
        </w:tc>
        <w:tc>
          <w:tcPr>
            <w:tcW w:w="7403" w:type="dxa"/>
            <w:vAlign w:val="center"/>
          </w:tcPr>
          <w:p w:rsidR="00491333" w:rsidRPr="00491333" w:rsidRDefault="00491333" w:rsidP="00491333">
            <w:pPr>
              <w:spacing w:after="0" w:line="240" w:lineRule="auto"/>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Учебная</w:t>
            </w:r>
          </w:p>
        </w:tc>
        <w:tc>
          <w:tcPr>
            <w:tcW w:w="2172"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1990</w:t>
            </w:r>
          </w:p>
        </w:tc>
        <w:tc>
          <w:tcPr>
            <w:tcW w:w="2126"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442</w:t>
            </w:r>
          </w:p>
        </w:tc>
        <w:tc>
          <w:tcPr>
            <w:tcW w:w="1701" w:type="dxa"/>
            <w:vAlign w:val="center"/>
          </w:tcPr>
          <w:p w:rsidR="00491333" w:rsidRPr="00491333" w:rsidRDefault="00491333" w:rsidP="00491333">
            <w:pPr>
              <w:spacing w:after="0" w:line="240" w:lineRule="auto"/>
              <w:jc w:val="center"/>
              <w:rPr>
                <w:rFonts w:ascii="Times New Roman" w:eastAsia="Times New Roman" w:hAnsi="Times New Roman" w:cs="Times New Roman"/>
                <w:lang w:val="en-US" w:eastAsia="ru-RU"/>
              </w:rPr>
            </w:pPr>
            <w:r w:rsidRPr="00491333">
              <w:rPr>
                <w:rFonts w:ascii="Times New Roman" w:eastAsia="Times New Roman" w:hAnsi="Times New Roman" w:cs="Times New Roman"/>
                <w:lang w:val="en-US" w:eastAsia="ru-RU"/>
              </w:rPr>
              <w:t>134</w:t>
            </w:r>
          </w:p>
        </w:tc>
      </w:tr>
      <w:tr w:rsidR="00491333" w:rsidRPr="00491333" w:rsidTr="00955C7D">
        <w:trPr>
          <w:trHeight w:val="311"/>
        </w:trPr>
        <w:tc>
          <w:tcPr>
            <w:tcW w:w="819"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p>
        </w:tc>
        <w:tc>
          <w:tcPr>
            <w:tcW w:w="7403" w:type="dxa"/>
            <w:vAlign w:val="center"/>
          </w:tcPr>
          <w:p w:rsidR="00491333" w:rsidRPr="00491333" w:rsidRDefault="00491333" w:rsidP="00491333">
            <w:pPr>
              <w:spacing w:after="0" w:line="240" w:lineRule="auto"/>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Художественная</w:t>
            </w:r>
          </w:p>
        </w:tc>
        <w:tc>
          <w:tcPr>
            <w:tcW w:w="2172"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w:t>
            </w:r>
          </w:p>
        </w:tc>
        <w:tc>
          <w:tcPr>
            <w:tcW w:w="2126"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w:t>
            </w:r>
          </w:p>
        </w:tc>
        <w:tc>
          <w:tcPr>
            <w:tcW w:w="1701"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w:t>
            </w:r>
          </w:p>
        </w:tc>
      </w:tr>
      <w:tr w:rsidR="00491333" w:rsidRPr="00491333" w:rsidTr="00955C7D">
        <w:trPr>
          <w:trHeight w:val="311"/>
        </w:trPr>
        <w:tc>
          <w:tcPr>
            <w:tcW w:w="819"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p>
        </w:tc>
        <w:tc>
          <w:tcPr>
            <w:tcW w:w="7403" w:type="dxa"/>
            <w:vAlign w:val="center"/>
          </w:tcPr>
          <w:p w:rsidR="00491333" w:rsidRPr="00491333" w:rsidRDefault="00491333" w:rsidP="00491333">
            <w:pPr>
              <w:spacing w:after="0" w:line="240" w:lineRule="auto"/>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Нотные издания</w:t>
            </w:r>
          </w:p>
        </w:tc>
        <w:tc>
          <w:tcPr>
            <w:tcW w:w="2172"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21</w:t>
            </w:r>
          </w:p>
        </w:tc>
        <w:tc>
          <w:tcPr>
            <w:tcW w:w="2126"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w:t>
            </w:r>
          </w:p>
        </w:tc>
        <w:tc>
          <w:tcPr>
            <w:tcW w:w="1701"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188</w:t>
            </w:r>
          </w:p>
        </w:tc>
      </w:tr>
      <w:tr w:rsidR="00491333" w:rsidRPr="00491333" w:rsidTr="00955C7D">
        <w:trPr>
          <w:trHeight w:val="328"/>
        </w:trPr>
        <w:tc>
          <w:tcPr>
            <w:tcW w:w="819"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p>
        </w:tc>
        <w:tc>
          <w:tcPr>
            <w:tcW w:w="7403" w:type="dxa"/>
            <w:vAlign w:val="center"/>
          </w:tcPr>
          <w:p w:rsidR="00491333" w:rsidRPr="00491333" w:rsidRDefault="00491333" w:rsidP="00491333">
            <w:pPr>
              <w:spacing w:after="0" w:line="240" w:lineRule="auto"/>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Методические пособия</w:t>
            </w:r>
          </w:p>
        </w:tc>
        <w:tc>
          <w:tcPr>
            <w:tcW w:w="2172"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210</w:t>
            </w:r>
          </w:p>
        </w:tc>
        <w:tc>
          <w:tcPr>
            <w:tcW w:w="2126"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w:t>
            </w:r>
          </w:p>
        </w:tc>
        <w:tc>
          <w:tcPr>
            <w:tcW w:w="1701"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2</w:t>
            </w:r>
          </w:p>
        </w:tc>
      </w:tr>
      <w:tr w:rsidR="00491333" w:rsidRPr="00491333" w:rsidTr="00E03B58">
        <w:trPr>
          <w:trHeight w:val="222"/>
        </w:trPr>
        <w:tc>
          <w:tcPr>
            <w:tcW w:w="819"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1.2</w:t>
            </w:r>
          </w:p>
        </w:tc>
        <w:tc>
          <w:tcPr>
            <w:tcW w:w="7403" w:type="dxa"/>
            <w:vAlign w:val="center"/>
          </w:tcPr>
          <w:p w:rsidR="00491333" w:rsidRPr="00491333" w:rsidRDefault="00491333" w:rsidP="00491333">
            <w:pPr>
              <w:spacing w:after="0" w:line="240" w:lineRule="auto"/>
              <w:rPr>
                <w:rFonts w:ascii="Times New Roman" w:eastAsia="Times New Roman" w:hAnsi="Times New Roman" w:cs="Times New Roman"/>
                <w:b/>
                <w:lang w:eastAsia="ru-RU"/>
              </w:rPr>
            </w:pPr>
            <w:r w:rsidRPr="00491333">
              <w:rPr>
                <w:rFonts w:ascii="Times New Roman" w:eastAsia="Times New Roman" w:hAnsi="Times New Roman" w:cs="Times New Roman"/>
                <w:b/>
                <w:lang w:eastAsia="ru-RU"/>
              </w:rPr>
              <w:t>Приобретено всего периодических изданий наименований (</w:t>
            </w:r>
            <w:proofErr w:type="spellStart"/>
            <w:r w:rsidRPr="00491333">
              <w:rPr>
                <w:rFonts w:ascii="Times New Roman" w:eastAsia="Times New Roman" w:hAnsi="Times New Roman" w:cs="Times New Roman"/>
                <w:b/>
                <w:lang w:eastAsia="ru-RU"/>
              </w:rPr>
              <w:t>компл</w:t>
            </w:r>
            <w:proofErr w:type="spellEnd"/>
            <w:r w:rsidRPr="00491333">
              <w:rPr>
                <w:rFonts w:ascii="Times New Roman" w:eastAsia="Times New Roman" w:hAnsi="Times New Roman" w:cs="Times New Roman"/>
                <w:b/>
                <w:lang w:eastAsia="ru-RU"/>
              </w:rPr>
              <w:t>.)</w:t>
            </w:r>
          </w:p>
        </w:tc>
        <w:tc>
          <w:tcPr>
            <w:tcW w:w="2172" w:type="dxa"/>
            <w:vAlign w:val="center"/>
          </w:tcPr>
          <w:p w:rsidR="00491333" w:rsidRPr="00491333" w:rsidRDefault="00491333" w:rsidP="00491333">
            <w:pPr>
              <w:spacing w:after="0" w:line="240" w:lineRule="auto"/>
              <w:jc w:val="center"/>
              <w:rPr>
                <w:rFonts w:ascii="Times New Roman" w:eastAsia="Times New Roman" w:hAnsi="Times New Roman" w:cs="Times New Roman"/>
                <w:b/>
                <w:highlight w:val="yellow"/>
                <w:lang w:eastAsia="ru-RU"/>
              </w:rPr>
            </w:pPr>
            <w:r w:rsidRPr="00491333">
              <w:rPr>
                <w:rFonts w:ascii="Times New Roman" w:eastAsia="Times New Roman" w:hAnsi="Times New Roman" w:cs="Times New Roman"/>
                <w:b/>
                <w:lang w:eastAsia="ru-RU"/>
              </w:rPr>
              <w:t>13</w:t>
            </w:r>
          </w:p>
        </w:tc>
        <w:tc>
          <w:tcPr>
            <w:tcW w:w="2126" w:type="dxa"/>
            <w:vAlign w:val="center"/>
          </w:tcPr>
          <w:p w:rsidR="00491333" w:rsidRPr="00491333" w:rsidRDefault="00491333" w:rsidP="00491333">
            <w:pPr>
              <w:spacing w:after="0" w:line="240" w:lineRule="auto"/>
              <w:jc w:val="center"/>
              <w:rPr>
                <w:rFonts w:ascii="Times New Roman" w:eastAsia="Times New Roman" w:hAnsi="Times New Roman" w:cs="Times New Roman"/>
                <w:b/>
                <w:lang w:eastAsia="ru-RU"/>
              </w:rPr>
            </w:pPr>
            <w:r w:rsidRPr="00491333">
              <w:rPr>
                <w:rFonts w:ascii="Times New Roman" w:eastAsia="Times New Roman" w:hAnsi="Times New Roman" w:cs="Times New Roman"/>
                <w:b/>
                <w:lang w:eastAsia="ru-RU"/>
              </w:rPr>
              <w:t>11</w:t>
            </w:r>
          </w:p>
        </w:tc>
        <w:tc>
          <w:tcPr>
            <w:tcW w:w="1701" w:type="dxa"/>
            <w:vAlign w:val="center"/>
          </w:tcPr>
          <w:p w:rsidR="00491333" w:rsidRPr="00491333" w:rsidRDefault="00491333" w:rsidP="00491333">
            <w:pPr>
              <w:spacing w:after="0" w:line="240" w:lineRule="auto"/>
              <w:jc w:val="center"/>
              <w:rPr>
                <w:rFonts w:ascii="Times New Roman" w:eastAsia="Times New Roman" w:hAnsi="Times New Roman" w:cs="Times New Roman"/>
                <w:b/>
                <w:lang w:eastAsia="ru-RU"/>
              </w:rPr>
            </w:pPr>
            <w:r w:rsidRPr="00491333">
              <w:rPr>
                <w:rFonts w:ascii="Times New Roman" w:eastAsia="Times New Roman" w:hAnsi="Times New Roman" w:cs="Times New Roman"/>
                <w:b/>
                <w:lang w:eastAsia="ru-RU"/>
              </w:rPr>
              <w:t>11</w:t>
            </w:r>
          </w:p>
        </w:tc>
      </w:tr>
      <w:tr w:rsidR="00491333" w:rsidRPr="00491333" w:rsidTr="00955C7D">
        <w:trPr>
          <w:trHeight w:val="716"/>
        </w:trPr>
        <w:tc>
          <w:tcPr>
            <w:tcW w:w="819" w:type="dxa"/>
            <w:vAlign w:val="center"/>
          </w:tcPr>
          <w:p w:rsidR="00491333" w:rsidRPr="00491333" w:rsidRDefault="00491333" w:rsidP="00491333">
            <w:pPr>
              <w:spacing w:after="0" w:line="240" w:lineRule="auto"/>
              <w:jc w:val="center"/>
              <w:rPr>
                <w:rFonts w:ascii="Times New Roman" w:eastAsia="Times New Roman" w:hAnsi="Times New Roman" w:cs="Times New Roman"/>
                <w:lang w:val="en-US" w:eastAsia="ru-RU"/>
              </w:rPr>
            </w:pPr>
            <w:r w:rsidRPr="00491333">
              <w:rPr>
                <w:rFonts w:ascii="Times New Roman" w:eastAsia="Times New Roman" w:hAnsi="Times New Roman" w:cs="Times New Roman"/>
                <w:lang w:eastAsia="ru-RU"/>
              </w:rPr>
              <w:t>1.</w:t>
            </w:r>
            <w:r w:rsidRPr="00491333">
              <w:rPr>
                <w:rFonts w:ascii="Times New Roman" w:eastAsia="Times New Roman" w:hAnsi="Times New Roman" w:cs="Times New Roman"/>
                <w:lang w:val="en-US" w:eastAsia="ru-RU"/>
              </w:rPr>
              <w:t>3</w:t>
            </w:r>
          </w:p>
        </w:tc>
        <w:tc>
          <w:tcPr>
            <w:tcW w:w="7403" w:type="dxa"/>
            <w:vAlign w:val="center"/>
          </w:tcPr>
          <w:p w:rsidR="00491333" w:rsidRPr="00491333" w:rsidRDefault="00491333" w:rsidP="00491333">
            <w:pPr>
              <w:spacing w:after="0" w:line="240" w:lineRule="auto"/>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Представлено в открытом доступе</w:t>
            </w:r>
          </w:p>
        </w:tc>
        <w:tc>
          <w:tcPr>
            <w:tcW w:w="2172"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Периодические издания, словари, энциклопедии</w:t>
            </w:r>
          </w:p>
        </w:tc>
        <w:tc>
          <w:tcPr>
            <w:tcW w:w="2126"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Периодические издания, словари, энциклопедии</w:t>
            </w:r>
          </w:p>
        </w:tc>
        <w:tc>
          <w:tcPr>
            <w:tcW w:w="1701" w:type="dxa"/>
            <w:vAlign w:val="center"/>
          </w:tcPr>
          <w:p w:rsidR="00491333" w:rsidRPr="00491333" w:rsidRDefault="00491333" w:rsidP="00491333">
            <w:pPr>
              <w:spacing w:after="0" w:line="240" w:lineRule="auto"/>
              <w:jc w:val="center"/>
              <w:rPr>
                <w:rFonts w:ascii="Times New Roman" w:eastAsia="Times New Roman" w:hAnsi="Times New Roman" w:cs="Times New Roman"/>
                <w:lang w:eastAsia="ru-RU"/>
              </w:rPr>
            </w:pPr>
            <w:r w:rsidRPr="00491333">
              <w:rPr>
                <w:rFonts w:ascii="Times New Roman" w:eastAsia="Times New Roman" w:hAnsi="Times New Roman" w:cs="Times New Roman"/>
                <w:lang w:eastAsia="ru-RU"/>
              </w:rPr>
              <w:t>Периодические издания, словари, энциклопедии</w:t>
            </w:r>
          </w:p>
        </w:tc>
      </w:tr>
    </w:tbl>
    <w:p w:rsidR="00E37F20" w:rsidRDefault="00E37F20" w:rsidP="00491333">
      <w:pPr>
        <w:spacing w:after="0"/>
        <w:jc w:val="right"/>
        <w:rPr>
          <w:rFonts w:ascii="Times New Roman" w:eastAsia="Calibri" w:hAnsi="Times New Roman" w:cs="Times New Roman"/>
          <w:b/>
          <w:color w:val="FF0000"/>
          <w:sz w:val="24"/>
          <w:szCs w:val="24"/>
        </w:rPr>
        <w:sectPr w:rsidR="00E37F20" w:rsidSect="00A14BF0">
          <w:pgSz w:w="16838" w:h="11906" w:orient="landscape"/>
          <w:pgMar w:top="850" w:right="1134" w:bottom="993" w:left="1134" w:header="708" w:footer="708" w:gutter="0"/>
          <w:cols w:space="708"/>
          <w:docGrid w:linePitch="360"/>
        </w:sectPr>
      </w:pPr>
    </w:p>
    <w:p w:rsidR="00491333" w:rsidRDefault="00491333" w:rsidP="00491333">
      <w:pPr>
        <w:spacing w:after="0"/>
        <w:jc w:val="right"/>
        <w:rPr>
          <w:rFonts w:ascii="Times New Roman" w:eastAsia="Calibri" w:hAnsi="Times New Roman" w:cs="Times New Roman"/>
          <w:b/>
          <w:color w:val="FF0000"/>
          <w:sz w:val="24"/>
          <w:szCs w:val="24"/>
        </w:rPr>
      </w:pPr>
    </w:p>
    <w:p w:rsidR="00491333" w:rsidRDefault="00491333" w:rsidP="00B62B9E">
      <w:pPr>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Приложение 5</w:t>
      </w:r>
    </w:p>
    <w:p w:rsidR="00491333" w:rsidRPr="00491333" w:rsidRDefault="00491333" w:rsidP="00491333">
      <w:pPr>
        <w:spacing w:after="0"/>
        <w:jc w:val="center"/>
        <w:rPr>
          <w:rFonts w:ascii="Times New Roman" w:eastAsia="Calibri" w:hAnsi="Times New Roman" w:cs="Times New Roman"/>
          <w:b/>
          <w:sz w:val="24"/>
          <w:szCs w:val="24"/>
        </w:rPr>
      </w:pPr>
      <w:r w:rsidRPr="00491333">
        <w:rPr>
          <w:rFonts w:ascii="Times New Roman" w:eastAsia="Times New Roman" w:hAnsi="Times New Roman" w:cs="Times New Roman"/>
          <w:b/>
          <w:sz w:val="24"/>
          <w:szCs w:val="24"/>
          <w:lang w:eastAsia="ru-RU" w:bidi="ru-RU"/>
        </w:rPr>
        <w:t>Участие педагогических работников в различных мероприятиях в 2021/2022 учебном году</w:t>
      </w:r>
    </w:p>
    <w:tbl>
      <w:tblPr>
        <w:tblpPr w:leftFromText="180" w:rightFromText="180" w:vertAnchor="text" w:horzAnchor="page" w:tblpX="1058" w:tblpY="125"/>
        <w:tblW w:w="15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02"/>
        <w:gridCol w:w="9213"/>
        <w:gridCol w:w="2410"/>
      </w:tblGrid>
      <w:tr w:rsidR="00491333" w:rsidRPr="00491333" w:rsidTr="00B62B9E">
        <w:tc>
          <w:tcPr>
            <w:tcW w:w="675" w:type="dxa"/>
            <w:tcBorders>
              <w:bottom w:val="single" w:sz="4" w:space="0" w:color="auto"/>
            </w:tcBorders>
            <w:shd w:val="clear" w:color="auto" w:fill="C2D69B"/>
          </w:tcPr>
          <w:p w:rsidR="00491333" w:rsidRPr="00491333" w:rsidRDefault="00491333" w:rsidP="00491333">
            <w:pPr>
              <w:spacing w:after="0" w:line="240" w:lineRule="auto"/>
              <w:contextualSpacing/>
              <w:jc w:val="center"/>
              <w:rPr>
                <w:rFonts w:ascii="Times New Roman" w:eastAsia="Calibri" w:hAnsi="Times New Roman" w:cs="Times New Roman"/>
              </w:rPr>
            </w:pPr>
            <w:r w:rsidRPr="00491333">
              <w:rPr>
                <w:rFonts w:ascii="Times New Roman" w:eastAsia="Calibri" w:hAnsi="Times New Roman" w:cs="Times New Roman"/>
              </w:rPr>
              <w:t xml:space="preserve">№ </w:t>
            </w:r>
            <w:proofErr w:type="gramStart"/>
            <w:r w:rsidRPr="00491333">
              <w:rPr>
                <w:rFonts w:ascii="Times New Roman" w:eastAsia="Calibri" w:hAnsi="Times New Roman" w:cs="Times New Roman"/>
              </w:rPr>
              <w:t>п</w:t>
            </w:r>
            <w:proofErr w:type="gramEnd"/>
            <w:r w:rsidRPr="00491333">
              <w:rPr>
                <w:rFonts w:ascii="Times New Roman" w:eastAsia="Calibri" w:hAnsi="Times New Roman" w:cs="Times New Roman"/>
              </w:rPr>
              <w:t>/п</w:t>
            </w:r>
          </w:p>
        </w:tc>
        <w:tc>
          <w:tcPr>
            <w:tcW w:w="3402" w:type="dxa"/>
            <w:tcBorders>
              <w:bottom w:val="single" w:sz="4" w:space="0" w:color="auto"/>
            </w:tcBorders>
            <w:shd w:val="clear" w:color="auto" w:fill="C2D69B"/>
          </w:tcPr>
          <w:p w:rsidR="00491333" w:rsidRPr="00491333" w:rsidRDefault="00491333" w:rsidP="00491333">
            <w:pPr>
              <w:spacing w:after="0" w:line="240" w:lineRule="auto"/>
              <w:jc w:val="center"/>
              <w:rPr>
                <w:rFonts w:ascii="Times New Roman" w:eastAsia="Calibri" w:hAnsi="Times New Roman" w:cs="Times New Roman"/>
              </w:rPr>
            </w:pPr>
            <w:r w:rsidRPr="00491333">
              <w:rPr>
                <w:rFonts w:ascii="Times New Roman" w:eastAsia="Calibri" w:hAnsi="Times New Roman" w:cs="Times New Roman"/>
              </w:rPr>
              <w:t>ФИО сотрудника</w:t>
            </w:r>
          </w:p>
        </w:tc>
        <w:tc>
          <w:tcPr>
            <w:tcW w:w="9213" w:type="dxa"/>
            <w:tcBorders>
              <w:bottom w:val="single" w:sz="4" w:space="0" w:color="auto"/>
            </w:tcBorders>
            <w:shd w:val="clear" w:color="auto" w:fill="C2D69B"/>
          </w:tcPr>
          <w:p w:rsidR="00491333" w:rsidRPr="00491333" w:rsidRDefault="00491333" w:rsidP="00491333">
            <w:pPr>
              <w:spacing w:after="0" w:line="240" w:lineRule="auto"/>
              <w:jc w:val="center"/>
              <w:rPr>
                <w:rFonts w:ascii="Times New Roman" w:eastAsia="Calibri" w:hAnsi="Times New Roman" w:cs="Times New Roman"/>
              </w:rPr>
            </w:pPr>
            <w:r w:rsidRPr="00491333">
              <w:rPr>
                <w:rFonts w:ascii="Times New Roman" w:eastAsia="Calibri" w:hAnsi="Times New Roman" w:cs="Times New Roman"/>
              </w:rPr>
              <w:t>Наименование мероприятия</w:t>
            </w:r>
          </w:p>
        </w:tc>
        <w:tc>
          <w:tcPr>
            <w:tcW w:w="2410" w:type="dxa"/>
            <w:tcBorders>
              <w:bottom w:val="single" w:sz="4" w:space="0" w:color="auto"/>
            </w:tcBorders>
            <w:shd w:val="clear" w:color="auto" w:fill="C2D69B"/>
          </w:tcPr>
          <w:p w:rsidR="00491333" w:rsidRPr="00491333" w:rsidRDefault="00491333" w:rsidP="00E555B2">
            <w:pPr>
              <w:spacing w:after="0" w:line="240" w:lineRule="auto"/>
              <w:jc w:val="center"/>
              <w:rPr>
                <w:rFonts w:ascii="Times New Roman" w:eastAsia="Calibri" w:hAnsi="Times New Roman" w:cs="Times New Roman"/>
              </w:rPr>
            </w:pPr>
            <w:r w:rsidRPr="00491333">
              <w:rPr>
                <w:rFonts w:ascii="Times New Roman" w:eastAsia="Calibri" w:hAnsi="Times New Roman" w:cs="Times New Roman"/>
              </w:rPr>
              <w:t xml:space="preserve">Дата, </w:t>
            </w:r>
            <w:r w:rsidR="00E555B2">
              <w:rPr>
                <w:rFonts w:ascii="Times New Roman" w:eastAsia="Calibri" w:hAnsi="Times New Roman" w:cs="Times New Roman"/>
              </w:rPr>
              <w:t>место проведения</w:t>
            </w:r>
          </w:p>
        </w:tc>
      </w:tr>
      <w:tr w:rsidR="00491333" w:rsidRPr="00491333" w:rsidTr="00B62B9E">
        <w:tc>
          <w:tcPr>
            <w:tcW w:w="15700" w:type="dxa"/>
            <w:gridSpan w:val="4"/>
            <w:shd w:val="clear" w:color="auto" w:fill="D6E3BC"/>
          </w:tcPr>
          <w:p w:rsidR="00491333" w:rsidRPr="00491333" w:rsidRDefault="00491333" w:rsidP="00491333">
            <w:pPr>
              <w:spacing w:after="0" w:line="240" w:lineRule="auto"/>
              <w:jc w:val="center"/>
              <w:rPr>
                <w:rFonts w:ascii="Times New Roman" w:eastAsia="Calibri" w:hAnsi="Times New Roman" w:cs="Times New Roman"/>
                <w:b/>
              </w:rPr>
            </w:pPr>
            <w:r w:rsidRPr="00491333">
              <w:rPr>
                <w:rFonts w:ascii="Times New Roman" w:eastAsia="Calibri" w:hAnsi="Times New Roman" w:cs="Times New Roman"/>
                <w:b/>
              </w:rPr>
              <w:t>Участие в научно-практических конференциях</w:t>
            </w:r>
          </w:p>
        </w:tc>
      </w:tr>
      <w:tr w:rsidR="00491333" w:rsidRPr="00491333" w:rsidTr="00B62B9E">
        <w:tc>
          <w:tcPr>
            <w:tcW w:w="675" w:type="dxa"/>
            <w:tcBorders>
              <w:bottom w:val="single" w:sz="4" w:space="0" w:color="auto"/>
            </w:tcBorders>
            <w:shd w:val="clear" w:color="auto" w:fill="auto"/>
          </w:tcPr>
          <w:p w:rsidR="00491333" w:rsidRPr="00491333" w:rsidRDefault="00491333"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1.</w:t>
            </w:r>
          </w:p>
        </w:tc>
        <w:tc>
          <w:tcPr>
            <w:tcW w:w="3402" w:type="dxa"/>
            <w:tcBorders>
              <w:bottom w:val="single" w:sz="4" w:space="0" w:color="auto"/>
            </w:tcBorders>
            <w:shd w:val="clear" w:color="auto" w:fill="auto"/>
          </w:tcPr>
          <w:p w:rsidR="00491333" w:rsidRPr="00491333" w:rsidRDefault="00491333" w:rsidP="00E555B2">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 xml:space="preserve">76 педагогических работников </w:t>
            </w:r>
          </w:p>
        </w:tc>
        <w:tc>
          <w:tcPr>
            <w:tcW w:w="9213" w:type="dxa"/>
            <w:tcBorders>
              <w:bottom w:val="single" w:sz="4" w:space="0" w:color="auto"/>
            </w:tcBorders>
            <w:shd w:val="clear" w:color="auto" w:fill="auto"/>
          </w:tcPr>
          <w:p w:rsidR="00491333" w:rsidRPr="00491333" w:rsidRDefault="00491333"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VII Всероссийская научно-практическая конференция «Теоретические и практические аспекты образования в сфере культуры и искусства»</w:t>
            </w:r>
          </w:p>
        </w:tc>
        <w:tc>
          <w:tcPr>
            <w:tcW w:w="2410" w:type="dxa"/>
            <w:tcBorders>
              <w:bottom w:val="single" w:sz="4" w:space="0" w:color="auto"/>
            </w:tcBorders>
            <w:shd w:val="clear" w:color="auto" w:fill="auto"/>
          </w:tcPr>
          <w:p w:rsidR="00E555B2" w:rsidRDefault="00491333"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25-26.10.2022,</w:t>
            </w:r>
          </w:p>
          <w:p w:rsidR="00491333" w:rsidRPr="00491333" w:rsidRDefault="00491333"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 г. Сургут</w:t>
            </w:r>
          </w:p>
        </w:tc>
      </w:tr>
      <w:tr w:rsidR="00491333" w:rsidRPr="00491333" w:rsidTr="00B62B9E">
        <w:tc>
          <w:tcPr>
            <w:tcW w:w="675" w:type="dxa"/>
            <w:tcBorders>
              <w:bottom w:val="single" w:sz="4" w:space="0" w:color="auto"/>
            </w:tcBorders>
            <w:shd w:val="clear" w:color="auto" w:fill="auto"/>
          </w:tcPr>
          <w:p w:rsidR="00491333" w:rsidRPr="00491333" w:rsidRDefault="00491333"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2.</w:t>
            </w:r>
          </w:p>
        </w:tc>
        <w:tc>
          <w:tcPr>
            <w:tcW w:w="3402" w:type="dxa"/>
            <w:tcBorders>
              <w:bottom w:val="single" w:sz="4" w:space="0" w:color="auto"/>
            </w:tcBorders>
            <w:shd w:val="clear" w:color="auto" w:fill="auto"/>
          </w:tcPr>
          <w:p w:rsidR="00491333" w:rsidRPr="00491333" w:rsidRDefault="00491333"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 xml:space="preserve">Харитонова Е.А., </w:t>
            </w:r>
            <w:proofErr w:type="spellStart"/>
            <w:r w:rsidRPr="00491333">
              <w:rPr>
                <w:rFonts w:ascii="Times New Roman" w:eastAsia="Calibri" w:hAnsi="Times New Roman" w:cs="Times New Roman"/>
              </w:rPr>
              <w:t>Загидуллина</w:t>
            </w:r>
            <w:proofErr w:type="spellEnd"/>
            <w:r w:rsidRPr="00491333">
              <w:rPr>
                <w:rFonts w:ascii="Times New Roman" w:eastAsia="Calibri" w:hAnsi="Times New Roman" w:cs="Times New Roman"/>
              </w:rPr>
              <w:t xml:space="preserve"> Н.В.</w:t>
            </w:r>
          </w:p>
        </w:tc>
        <w:tc>
          <w:tcPr>
            <w:tcW w:w="9213" w:type="dxa"/>
            <w:tcBorders>
              <w:bottom w:val="single" w:sz="4" w:space="0" w:color="auto"/>
            </w:tcBorders>
            <w:shd w:val="clear" w:color="auto" w:fill="auto"/>
          </w:tcPr>
          <w:p w:rsidR="00491333" w:rsidRPr="00491333" w:rsidRDefault="00491333"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Всероссийская конференция методических служб регионов Российской Федерации</w:t>
            </w:r>
          </w:p>
        </w:tc>
        <w:tc>
          <w:tcPr>
            <w:tcW w:w="2410" w:type="dxa"/>
            <w:tcBorders>
              <w:bottom w:val="single" w:sz="4" w:space="0" w:color="auto"/>
            </w:tcBorders>
            <w:shd w:val="clear" w:color="auto" w:fill="auto"/>
          </w:tcPr>
          <w:p w:rsidR="00E555B2" w:rsidRDefault="00491333"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17-18.11.2021,</w:t>
            </w:r>
          </w:p>
          <w:p w:rsidR="00491333" w:rsidRPr="00491333" w:rsidRDefault="00491333"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 г. Москва</w:t>
            </w:r>
          </w:p>
        </w:tc>
      </w:tr>
      <w:tr w:rsidR="00491333" w:rsidRPr="00491333" w:rsidTr="00B62B9E">
        <w:tc>
          <w:tcPr>
            <w:tcW w:w="675" w:type="dxa"/>
            <w:tcBorders>
              <w:bottom w:val="single" w:sz="4" w:space="0" w:color="auto"/>
            </w:tcBorders>
            <w:shd w:val="clear" w:color="auto" w:fill="auto"/>
          </w:tcPr>
          <w:p w:rsidR="00491333" w:rsidRPr="00491333" w:rsidRDefault="00491333"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3.</w:t>
            </w:r>
          </w:p>
        </w:tc>
        <w:tc>
          <w:tcPr>
            <w:tcW w:w="3402" w:type="dxa"/>
            <w:tcBorders>
              <w:bottom w:val="single" w:sz="4" w:space="0" w:color="auto"/>
            </w:tcBorders>
            <w:shd w:val="clear" w:color="auto" w:fill="auto"/>
          </w:tcPr>
          <w:p w:rsidR="00491333" w:rsidRPr="00491333" w:rsidRDefault="00491333"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Царегородцева Л.М.</w:t>
            </w:r>
          </w:p>
        </w:tc>
        <w:tc>
          <w:tcPr>
            <w:tcW w:w="9213" w:type="dxa"/>
            <w:tcBorders>
              <w:bottom w:val="single" w:sz="4" w:space="0" w:color="auto"/>
            </w:tcBorders>
            <w:shd w:val="clear" w:color="auto" w:fill="auto"/>
          </w:tcPr>
          <w:p w:rsidR="00491333" w:rsidRPr="00491333" w:rsidRDefault="00491333"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Международная конференция "Развитие  духового искусства в России и за рубежом. Методики, технологии, обучение"</w:t>
            </w:r>
          </w:p>
        </w:tc>
        <w:tc>
          <w:tcPr>
            <w:tcW w:w="2410" w:type="dxa"/>
            <w:tcBorders>
              <w:bottom w:val="single" w:sz="4" w:space="0" w:color="auto"/>
            </w:tcBorders>
            <w:shd w:val="clear" w:color="auto" w:fill="auto"/>
          </w:tcPr>
          <w:p w:rsidR="00491333" w:rsidRPr="00491333" w:rsidRDefault="00491333"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20.05.2022, г. Москва</w:t>
            </w:r>
          </w:p>
        </w:tc>
      </w:tr>
      <w:tr w:rsidR="00491333" w:rsidRPr="00491333" w:rsidTr="00B62B9E">
        <w:tc>
          <w:tcPr>
            <w:tcW w:w="15700" w:type="dxa"/>
            <w:gridSpan w:val="4"/>
            <w:shd w:val="clear" w:color="auto" w:fill="D6E3BC"/>
          </w:tcPr>
          <w:p w:rsidR="00491333" w:rsidRPr="00491333" w:rsidRDefault="00491333" w:rsidP="00491333">
            <w:pPr>
              <w:spacing w:after="0" w:line="240" w:lineRule="auto"/>
              <w:jc w:val="center"/>
              <w:rPr>
                <w:rFonts w:ascii="Times New Roman" w:eastAsia="Calibri" w:hAnsi="Times New Roman" w:cs="Times New Roman"/>
                <w:b/>
              </w:rPr>
            </w:pPr>
            <w:r w:rsidRPr="00491333">
              <w:rPr>
                <w:rFonts w:ascii="Times New Roman" w:eastAsia="Calibri" w:hAnsi="Times New Roman" w:cs="Times New Roman"/>
                <w:b/>
              </w:rPr>
              <w:t>Участие в семинарах (</w:t>
            </w:r>
            <w:proofErr w:type="spellStart"/>
            <w:r w:rsidRPr="00491333">
              <w:rPr>
                <w:rFonts w:ascii="Times New Roman" w:eastAsia="Calibri" w:hAnsi="Times New Roman" w:cs="Times New Roman"/>
                <w:b/>
              </w:rPr>
              <w:t>вебинары</w:t>
            </w:r>
            <w:proofErr w:type="spellEnd"/>
            <w:r w:rsidRPr="00491333">
              <w:rPr>
                <w:rFonts w:ascii="Times New Roman" w:eastAsia="Calibri" w:hAnsi="Times New Roman" w:cs="Times New Roman"/>
                <w:b/>
              </w:rPr>
              <w:t xml:space="preserve">, совещания, </w:t>
            </w:r>
            <w:r w:rsidRPr="00491333">
              <w:rPr>
                <w:rFonts w:ascii="Times New Roman" w:eastAsia="Times New Roman" w:hAnsi="Times New Roman" w:cs="Times New Roman"/>
                <w:b/>
                <w:lang w:eastAsia="ru-RU" w:bidi="ru-RU"/>
              </w:rPr>
              <w:t>коллегии, олимпиады, конкурсы методических работ)</w:t>
            </w:r>
          </w:p>
        </w:tc>
      </w:tr>
      <w:tr w:rsidR="00491333" w:rsidRPr="00491333" w:rsidTr="00B62B9E">
        <w:tc>
          <w:tcPr>
            <w:tcW w:w="675" w:type="dxa"/>
            <w:tcBorders>
              <w:bottom w:val="single" w:sz="4" w:space="0" w:color="auto"/>
            </w:tcBorders>
            <w:shd w:val="clear" w:color="auto" w:fill="auto"/>
          </w:tcPr>
          <w:p w:rsidR="00491333" w:rsidRPr="00491333" w:rsidRDefault="00491333"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1.</w:t>
            </w:r>
          </w:p>
        </w:tc>
        <w:tc>
          <w:tcPr>
            <w:tcW w:w="3402" w:type="dxa"/>
            <w:tcBorders>
              <w:bottom w:val="single" w:sz="4" w:space="0" w:color="auto"/>
            </w:tcBorders>
            <w:shd w:val="clear" w:color="auto" w:fill="auto"/>
          </w:tcPr>
          <w:p w:rsidR="00491333" w:rsidRPr="00491333" w:rsidRDefault="00491333"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 xml:space="preserve">Мишина Е.А., </w:t>
            </w:r>
          </w:p>
          <w:p w:rsidR="00491333" w:rsidRPr="00491333" w:rsidRDefault="00491333"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 xml:space="preserve">Яруллина Л.В., Чугаевская О.А., </w:t>
            </w:r>
          </w:p>
          <w:p w:rsidR="00491333" w:rsidRPr="00491333" w:rsidRDefault="00491333" w:rsidP="00491333">
            <w:pPr>
              <w:spacing w:after="0" w:line="240" w:lineRule="auto"/>
              <w:jc w:val="both"/>
              <w:rPr>
                <w:rFonts w:ascii="Times New Roman" w:eastAsia="Calibri" w:hAnsi="Times New Roman" w:cs="Times New Roman"/>
              </w:rPr>
            </w:pPr>
            <w:proofErr w:type="spellStart"/>
            <w:r w:rsidRPr="00491333">
              <w:rPr>
                <w:rFonts w:ascii="Times New Roman" w:eastAsia="Calibri" w:hAnsi="Times New Roman" w:cs="Times New Roman"/>
              </w:rPr>
              <w:t>Бабчук</w:t>
            </w:r>
            <w:proofErr w:type="spellEnd"/>
            <w:r w:rsidRPr="00491333">
              <w:rPr>
                <w:rFonts w:ascii="Times New Roman" w:eastAsia="Calibri" w:hAnsi="Times New Roman" w:cs="Times New Roman"/>
              </w:rPr>
              <w:t xml:space="preserve"> И.Д., </w:t>
            </w:r>
          </w:p>
          <w:p w:rsidR="00491333" w:rsidRPr="00491333" w:rsidRDefault="00491333"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Донченко А.С.,</w:t>
            </w:r>
          </w:p>
          <w:p w:rsidR="00491333" w:rsidRPr="00491333" w:rsidRDefault="00491333"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Попова А.А.,</w:t>
            </w:r>
          </w:p>
          <w:p w:rsidR="00491333" w:rsidRPr="00491333" w:rsidRDefault="00491333"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Тушкова М.А.,</w:t>
            </w:r>
          </w:p>
          <w:p w:rsidR="00491333" w:rsidRPr="00491333" w:rsidRDefault="00491333"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Харитонова Е.А.,</w:t>
            </w:r>
          </w:p>
          <w:p w:rsidR="00491333" w:rsidRPr="00491333" w:rsidRDefault="00491333" w:rsidP="00491333">
            <w:pPr>
              <w:spacing w:after="0" w:line="240" w:lineRule="auto"/>
              <w:jc w:val="both"/>
              <w:rPr>
                <w:rFonts w:ascii="Times New Roman" w:eastAsia="Calibri" w:hAnsi="Times New Roman" w:cs="Times New Roman"/>
              </w:rPr>
            </w:pPr>
            <w:proofErr w:type="spellStart"/>
            <w:r w:rsidRPr="00491333">
              <w:rPr>
                <w:rFonts w:ascii="Times New Roman" w:eastAsia="Calibri" w:hAnsi="Times New Roman" w:cs="Times New Roman"/>
              </w:rPr>
              <w:t>Загидуллина</w:t>
            </w:r>
            <w:proofErr w:type="spellEnd"/>
            <w:r w:rsidRPr="00491333">
              <w:rPr>
                <w:rFonts w:ascii="Times New Roman" w:eastAsia="Calibri" w:hAnsi="Times New Roman" w:cs="Times New Roman"/>
              </w:rPr>
              <w:t xml:space="preserve"> Н.В.,</w:t>
            </w:r>
          </w:p>
          <w:p w:rsidR="00491333" w:rsidRPr="00491333" w:rsidRDefault="00491333"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Конева В.Н.,</w:t>
            </w:r>
          </w:p>
          <w:p w:rsidR="00491333" w:rsidRPr="00491333" w:rsidRDefault="00491333"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Титова Е.В.</w:t>
            </w:r>
          </w:p>
        </w:tc>
        <w:tc>
          <w:tcPr>
            <w:tcW w:w="9213" w:type="dxa"/>
            <w:tcBorders>
              <w:bottom w:val="single" w:sz="4" w:space="0" w:color="auto"/>
            </w:tcBorders>
            <w:shd w:val="clear" w:color="auto" w:fill="auto"/>
          </w:tcPr>
          <w:p w:rsidR="00491333" w:rsidRPr="00491333" w:rsidRDefault="00491333" w:rsidP="00491333">
            <w:pPr>
              <w:spacing w:after="0" w:line="240" w:lineRule="auto"/>
              <w:jc w:val="both"/>
              <w:rPr>
                <w:rFonts w:ascii="Times New Roman" w:eastAsia="Calibri" w:hAnsi="Times New Roman" w:cs="Times New Roman"/>
              </w:rPr>
            </w:pPr>
            <w:proofErr w:type="gramStart"/>
            <w:r w:rsidRPr="00491333">
              <w:rPr>
                <w:rFonts w:ascii="Times New Roman" w:eastAsia="Calibri" w:hAnsi="Times New Roman" w:cs="Times New Roman"/>
              </w:rPr>
              <w:t>Практико-ориентированный</w:t>
            </w:r>
            <w:proofErr w:type="gramEnd"/>
            <w:r w:rsidRPr="00491333">
              <w:rPr>
                <w:rFonts w:ascii="Times New Roman" w:eastAsia="Calibri" w:hAnsi="Times New Roman" w:cs="Times New Roman"/>
              </w:rPr>
              <w:t xml:space="preserve"> </w:t>
            </w:r>
            <w:proofErr w:type="spellStart"/>
            <w:r w:rsidRPr="00491333">
              <w:rPr>
                <w:rFonts w:ascii="Times New Roman" w:eastAsia="Calibri" w:hAnsi="Times New Roman" w:cs="Times New Roman"/>
              </w:rPr>
              <w:t>вебинар</w:t>
            </w:r>
            <w:proofErr w:type="spellEnd"/>
            <w:r w:rsidRPr="00491333">
              <w:rPr>
                <w:rFonts w:ascii="Times New Roman" w:eastAsia="Calibri" w:hAnsi="Times New Roman" w:cs="Times New Roman"/>
              </w:rPr>
              <w:t xml:space="preserve"> по вопросам формирования профессиональных интересов и склонностей в соответствии с личностными способностями, потребностью общества и пригодностью к профессии в сфере культуры и искусства</w:t>
            </w:r>
          </w:p>
        </w:tc>
        <w:tc>
          <w:tcPr>
            <w:tcW w:w="2410" w:type="dxa"/>
            <w:tcBorders>
              <w:bottom w:val="single" w:sz="4" w:space="0" w:color="auto"/>
            </w:tcBorders>
            <w:shd w:val="clear" w:color="auto" w:fill="auto"/>
          </w:tcPr>
          <w:p w:rsidR="00E555B2" w:rsidRDefault="00491333"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18.05.2022,</w:t>
            </w:r>
          </w:p>
          <w:p w:rsidR="00491333" w:rsidRPr="00491333" w:rsidRDefault="00491333"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 г. Санкт-Петербург</w:t>
            </w:r>
          </w:p>
        </w:tc>
      </w:tr>
      <w:tr w:rsidR="00491333" w:rsidRPr="00491333" w:rsidTr="00B62B9E">
        <w:tc>
          <w:tcPr>
            <w:tcW w:w="675" w:type="dxa"/>
            <w:tcBorders>
              <w:bottom w:val="single" w:sz="4" w:space="0" w:color="auto"/>
            </w:tcBorders>
            <w:shd w:val="clear" w:color="auto" w:fill="auto"/>
          </w:tcPr>
          <w:p w:rsidR="00491333" w:rsidRPr="00491333" w:rsidRDefault="00491333"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2.</w:t>
            </w:r>
          </w:p>
        </w:tc>
        <w:tc>
          <w:tcPr>
            <w:tcW w:w="3402" w:type="dxa"/>
            <w:tcBorders>
              <w:bottom w:val="single" w:sz="4" w:space="0" w:color="auto"/>
            </w:tcBorders>
            <w:shd w:val="clear" w:color="auto" w:fill="auto"/>
          </w:tcPr>
          <w:p w:rsidR="00491333" w:rsidRPr="00491333" w:rsidRDefault="00491333" w:rsidP="00491333">
            <w:pPr>
              <w:spacing w:after="0" w:line="240" w:lineRule="auto"/>
              <w:jc w:val="both"/>
              <w:rPr>
                <w:rFonts w:ascii="Times New Roman" w:eastAsia="Calibri" w:hAnsi="Times New Roman" w:cs="Times New Roman"/>
              </w:rPr>
            </w:pPr>
            <w:proofErr w:type="spellStart"/>
            <w:r w:rsidRPr="00491333">
              <w:rPr>
                <w:rFonts w:ascii="Times New Roman" w:eastAsia="Calibri" w:hAnsi="Times New Roman" w:cs="Times New Roman"/>
              </w:rPr>
              <w:t>Жмаев</w:t>
            </w:r>
            <w:proofErr w:type="spellEnd"/>
            <w:r w:rsidRPr="00491333">
              <w:rPr>
                <w:rFonts w:ascii="Times New Roman" w:eastAsia="Calibri" w:hAnsi="Times New Roman" w:cs="Times New Roman"/>
              </w:rPr>
              <w:t xml:space="preserve"> А.Б.</w:t>
            </w:r>
          </w:p>
        </w:tc>
        <w:tc>
          <w:tcPr>
            <w:tcW w:w="9213" w:type="dxa"/>
            <w:tcBorders>
              <w:bottom w:val="single" w:sz="4" w:space="0" w:color="auto"/>
            </w:tcBorders>
            <w:shd w:val="clear" w:color="auto" w:fill="auto"/>
          </w:tcPr>
          <w:p w:rsidR="00491333" w:rsidRPr="00491333" w:rsidRDefault="00491333"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Девятый Международный конкурс художественного творчества в сфере музыкально-компьютерных технологий, мультимедийных проектов, электронных и печатных учебных пособий, печатных работ и музыкальных ком</w:t>
            </w:r>
            <w:r w:rsidR="00E555B2">
              <w:rPr>
                <w:rFonts w:ascii="Times New Roman" w:eastAsia="Calibri" w:hAnsi="Times New Roman" w:cs="Times New Roman"/>
              </w:rPr>
              <w:t>позиций «Классика и современность»</w:t>
            </w:r>
          </w:p>
        </w:tc>
        <w:tc>
          <w:tcPr>
            <w:tcW w:w="2410" w:type="dxa"/>
            <w:tcBorders>
              <w:bottom w:val="single" w:sz="4" w:space="0" w:color="auto"/>
            </w:tcBorders>
            <w:shd w:val="clear" w:color="auto" w:fill="auto"/>
          </w:tcPr>
          <w:p w:rsidR="00E555B2" w:rsidRDefault="00491333"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01-27.03.2022, </w:t>
            </w:r>
          </w:p>
          <w:p w:rsidR="00491333" w:rsidRPr="00491333" w:rsidRDefault="00491333"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г. Екатеринбург</w:t>
            </w:r>
          </w:p>
        </w:tc>
      </w:tr>
      <w:tr w:rsidR="00491333" w:rsidRPr="00491333" w:rsidTr="00B62B9E">
        <w:tc>
          <w:tcPr>
            <w:tcW w:w="675" w:type="dxa"/>
            <w:tcBorders>
              <w:bottom w:val="single" w:sz="4" w:space="0" w:color="auto"/>
            </w:tcBorders>
            <w:shd w:val="clear" w:color="auto" w:fill="auto"/>
          </w:tcPr>
          <w:p w:rsidR="00491333" w:rsidRPr="00491333" w:rsidRDefault="00491333"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3.</w:t>
            </w:r>
          </w:p>
        </w:tc>
        <w:tc>
          <w:tcPr>
            <w:tcW w:w="3402" w:type="dxa"/>
            <w:tcBorders>
              <w:bottom w:val="single" w:sz="4" w:space="0" w:color="auto"/>
            </w:tcBorders>
            <w:shd w:val="clear" w:color="auto" w:fill="auto"/>
          </w:tcPr>
          <w:p w:rsidR="00491333" w:rsidRPr="00491333" w:rsidRDefault="00491333" w:rsidP="00491333">
            <w:pPr>
              <w:spacing w:after="0" w:line="240" w:lineRule="auto"/>
              <w:jc w:val="both"/>
              <w:rPr>
                <w:rFonts w:ascii="Times New Roman" w:eastAsia="Calibri" w:hAnsi="Times New Roman" w:cs="Times New Roman"/>
              </w:rPr>
            </w:pPr>
            <w:proofErr w:type="spellStart"/>
            <w:r w:rsidRPr="00491333">
              <w:rPr>
                <w:rFonts w:ascii="Times New Roman" w:eastAsia="Calibri" w:hAnsi="Times New Roman" w:cs="Times New Roman"/>
              </w:rPr>
              <w:t>Загидуллина</w:t>
            </w:r>
            <w:proofErr w:type="spellEnd"/>
            <w:r w:rsidRPr="00491333">
              <w:rPr>
                <w:rFonts w:ascii="Times New Roman" w:eastAsia="Calibri" w:hAnsi="Times New Roman" w:cs="Times New Roman"/>
              </w:rPr>
              <w:t xml:space="preserve"> Н.В.</w:t>
            </w:r>
          </w:p>
        </w:tc>
        <w:tc>
          <w:tcPr>
            <w:tcW w:w="9213" w:type="dxa"/>
            <w:tcBorders>
              <w:bottom w:val="single" w:sz="4" w:space="0" w:color="auto"/>
            </w:tcBorders>
            <w:shd w:val="clear" w:color="auto" w:fill="auto"/>
          </w:tcPr>
          <w:p w:rsidR="00491333" w:rsidRPr="00491333" w:rsidRDefault="00491333"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Типовые ошибки в ведении сайта образовательной организации</w:t>
            </w:r>
          </w:p>
        </w:tc>
        <w:tc>
          <w:tcPr>
            <w:tcW w:w="2410" w:type="dxa"/>
            <w:tcBorders>
              <w:bottom w:val="single" w:sz="4" w:space="0" w:color="auto"/>
            </w:tcBorders>
            <w:shd w:val="clear" w:color="auto" w:fill="auto"/>
          </w:tcPr>
          <w:p w:rsidR="00491333" w:rsidRPr="00491333" w:rsidRDefault="00491333"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23.03.2022, г. Москва</w:t>
            </w:r>
          </w:p>
        </w:tc>
      </w:tr>
      <w:tr w:rsidR="00491333" w:rsidRPr="00491333" w:rsidTr="00B62B9E">
        <w:tc>
          <w:tcPr>
            <w:tcW w:w="675" w:type="dxa"/>
            <w:tcBorders>
              <w:bottom w:val="single" w:sz="4" w:space="0" w:color="auto"/>
            </w:tcBorders>
            <w:shd w:val="clear" w:color="auto" w:fill="auto"/>
          </w:tcPr>
          <w:p w:rsidR="00491333" w:rsidRPr="00491333" w:rsidRDefault="00491333"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4.</w:t>
            </w:r>
          </w:p>
        </w:tc>
        <w:tc>
          <w:tcPr>
            <w:tcW w:w="3402" w:type="dxa"/>
            <w:tcBorders>
              <w:bottom w:val="single" w:sz="4" w:space="0" w:color="auto"/>
            </w:tcBorders>
            <w:shd w:val="clear" w:color="auto" w:fill="auto"/>
          </w:tcPr>
          <w:p w:rsidR="00491333" w:rsidRPr="00491333" w:rsidRDefault="00491333"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Конева В.Н.</w:t>
            </w:r>
          </w:p>
          <w:p w:rsidR="00491333" w:rsidRPr="00491333" w:rsidRDefault="00491333" w:rsidP="00491333">
            <w:pPr>
              <w:spacing w:after="0" w:line="240" w:lineRule="auto"/>
              <w:jc w:val="both"/>
              <w:rPr>
                <w:rFonts w:ascii="Times New Roman" w:eastAsia="Calibri" w:hAnsi="Times New Roman" w:cs="Times New Roman"/>
              </w:rPr>
            </w:pPr>
          </w:p>
        </w:tc>
        <w:tc>
          <w:tcPr>
            <w:tcW w:w="9213" w:type="dxa"/>
            <w:tcBorders>
              <w:bottom w:val="single" w:sz="4" w:space="0" w:color="auto"/>
            </w:tcBorders>
            <w:shd w:val="clear" w:color="auto" w:fill="auto"/>
          </w:tcPr>
          <w:p w:rsidR="00491333" w:rsidRPr="00491333" w:rsidRDefault="00491333"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Автоматизированная система обработки информации</w:t>
            </w:r>
          </w:p>
        </w:tc>
        <w:tc>
          <w:tcPr>
            <w:tcW w:w="2410" w:type="dxa"/>
            <w:tcBorders>
              <w:bottom w:val="single" w:sz="4" w:space="0" w:color="auto"/>
            </w:tcBorders>
            <w:shd w:val="clear" w:color="auto" w:fill="auto"/>
          </w:tcPr>
          <w:p w:rsidR="00885C00" w:rsidRDefault="00491333"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04.04.2022, </w:t>
            </w:r>
          </w:p>
          <w:p w:rsidR="00491333" w:rsidRPr="00491333" w:rsidRDefault="00491333"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г. Ханты-Мансийск</w:t>
            </w:r>
          </w:p>
        </w:tc>
      </w:tr>
      <w:tr w:rsidR="00491333" w:rsidRPr="00491333" w:rsidTr="00B62B9E">
        <w:tc>
          <w:tcPr>
            <w:tcW w:w="15700" w:type="dxa"/>
            <w:gridSpan w:val="4"/>
            <w:shd w:val="clear" w:color="auto" w:fill="D6E3BC"/>
          </w:tcPr>
          <w:p w:rsidR="00B62B9E" w:rsidRDefault="00491333" w:rsidP="00491333">
            <w:pPr>
              <w:spacing w:after="0" w:line="240" w:lineRule="auto"/>
              <w:jc w:val="center"/>
              <w:rPr>
                <w:rFonts w:ascii="Times New Roman" w:eastAsia="Calibri" w:hAnsi="Times New Roman" w:cs="Times New Roman"/>
                <w:lang w:eastAsia="ru-RU"/>
              </w:rPr>
            </w:pPr>
            <w:r w:rsidRPr="00491333">
              <w:rPr>
                <w:rFonts w:ascii="Times New Roman" w:eastAsia="Calibri" w:hAnsi="Times New Roman" w:cs="Times New Roman"/>
                <w:b/>
              </w:rPr>
              <w:t>Публикации</w:t>
            </w:r>
            <w:r w:rsidR="00B62B9E" w:rsidRPr="00E555B2">
              <w:rPr>
                <w:rFonts w:ascii="Times New Roman" w:eastAsia="Calibri" w:hAnsi="Times New Roman" w:cs="Times New Roman"/>
                <w:lang w:eastAsia="ru-RU"/>
              </w:rPr>
              <w:t xml:space="preserve"> </w:t>
            </w:r>
            <w:r w:rsidR="00B62B9E">
              <w:rPr>
                <w:rFonts w:ascii="Times New Roman" w:eastAsia="Calibri" w:hAnsi="Times New Roman" w:cs="Times New Roman"/>
                <w:lang w:eastAsia="ru-RU"/>
              </w:rPr>
              <w:t>/</w:t>
            </w:r>
          </w:p>
          <w:p w:rsidR="00491333" w:rsidRPr="00491333" w:rsidRDefault="00B62B9E" w:rsidP="00491333">
            <w:pPr>
              <w:spacing w:after="0" w:line="240" w:lineRule="auto"/>
              <w:jc w:val="center"/>
              <w:rPr>
                <w:rFonts w:ascii="Times New Roman" w:eastAsia="Calibri" w:hAnsi="Times New Roman" w:cs="Times New Roman"/>
                <w:b/>
              </w:rPr>
            </w:pPr>
            <w:r w:rsidRPr="00E555B2">
              <w:rPr>
                <w:rFonts w:ascii="Times New Roman" w:eastAsia="Calibri" w:hAnsi="Times New Roman" w:cs="Times New Roman"/>
                <w:lang w:eastAsia="ru-RU"/>
              </w:rPr>
              <w:t>Мат-</w:t>
            </w:r>
            <w:proofErr w:type="spellStart"/>
            <w:r w:rsidRPr="00E555B2">
              <w:rPr>
                <w:rFonts w:ascii="Times New Roman" w:eastAsia="Calibri" w:hAnsi="Times New Roman" w:cs="Times New Roman"/>
                <w:lang w:eastAsia="ru-RU"/>
              </w:rPr>
              <w:t>лы</w:t>
            </w:r>
            <w:proofErr w:type="spellEnd"/>
            <w:r w:rsidRPr="00E555B2">
              <w:rPr>
                <w:rFonts w:ascii="Times New Roman" w:eastAsia="Calibri" w:hAnsi="Times New Roman" w:cs="Times New Roman"/>
                <w:lang w:eastAsia="ru-RU"/>
              </w:rPr>
              <w:t xml:space="preserve"> </w:t>
            </w:r>
            <w:r w:rsidRPr="00E555B2">
              <w:rPr>
                <w:rFonts w:ascii="Times New Roman" w:eastAsia="Calibri" w:hAnsi="Times New Roman" w:cs="Times New Roman"/>
                <w:lang w:val="en-US" w:eastAsia="ru-RU"/>
              </w:rPr>
              <w:t>VII</w:t>
            </w:r>
            <w:r w:rsidRPr="00E555B2">
              <w:rPr>
                <w:rFonts w:ascii="Times New Roman" w:eastAsia="Calibri" w:hAnsi="Times New Roman" w:cs="Times New Roman"/>
                <w:lang w:eastAsia="ru-RU"/>
              </w:rPr>
              <w:t xml:space="preserve"> </w:t>
            </w:r>
            <w:proofErr w:type="spellStart"/>
            <w:r w:rsidRPr="00E555B2">
              <w:rPr>
                <w:rFonts w:ascii="Times New Roman" w:eastAsia="Calibri" w:hAnsi="Times New Roman" w:cs="Times New Roman"/>
                <w:lang w:eastAsia="ru-RU"/>
              </w:rPr>
              <w:t>Всеросс</w:t>
            </w:r>
            <w:proofErr w:type="spellEnd"/>
            <w:r w:rsidRPr="00E555B2">
              <w:rPr>
                <w:rFonts w:ascii="Times New Roman" w:eastAsia="Calibri" w:hAnsi="Times New Roman" w:cs="Times New Roman"/>
                <w:lang w:eastAsia="ru-RU"/>
              </w:rPr>
              <w:t>.</w:t>
            </w:r>
            <w:r w:rsidRPr="00E555B2">
              <w:rPr>
                <w:rFonts w:ascii="Times New Roman" w:eastAsia="Times New Roman" w:hAnsi="Times New Roman" w:cs="Times New Roman"/>
                <w:kern w:val="2"/>
                <w:lang w:eastAsia="ru-RU"/>
              </w:rPr>
              <w:t xml:space="preserve"> науч</w:t>
            </w:r>
            <w:proofErr w:type="gramStart"/>
            <w:r w:rsidRPr="00E555B2">
              <w:rPr>
                <w:rFonts w:ascii="Times New Roman" w:eastAsia="Times New Roman" w:hAnsi="Times New Roman" w:cs="Times New Roman"/>
                <w:kern w:val="2"/>
                <w:lang w:eastAsia="ru-RU"/>
              </w:rPr>
              <w:t>.-</w:t>
            </w:r>
            <w:proofErr w:type="spellStart"/>
            <w:proofErr w:type="gramEnd"/>
            <w:r w:rsidRPr="00E555B2">
              <w:rPr>
                <w:rFonts w:ascii="Times New Roman" w:eastAsia="Times New Roman" w:hAnsi="Times New Roman" w:cs="Times New Roman"/>
                <w:kern w:val="2"/>
                <w:lang w:eastAsia="ru-RU"/>
              </w:rPr>
              <w:t>практич</w:t>
            </w:r>
            <w:proofErr w:type="spellEnd"/>
            <w:r w:rsidRPr="00E555B2">
              <w:rPr>
                <w:rFonts w:ascii="Times New Roman" w:eastAsia="Times New Roman" w:hAnsi="Times New Roman" w:cs="Times New Roman"/>
                <w:kern w:val="2"/>
                <w:lang w:eastAsia="ru-RU"/>
              </w:rPr>
              <w:t>. конф.25-26 октября 2021/Сургутский музыкальный колледж. – Ханты-Мансийск: Изд-в</w:t>
            </w:r>
            <w:proofErr w:type="gramStart"/>
            <w:r w:rsidRPr="00E555B2">
              <w:rPr>
                <w:rFonts w:ascii="Times New Roman" w:eastAsia="Times New Roman" w:hAnsi="Times New Roman" w:cs="Times New Roman"/>
                <w:kern w:val="2"/>
                <w:lang w:eastAsia="ru-RU"/>
              </w:rPr>
              <w:t>о ООО</w:t>
            </w:r>
            <w:proofErr w:type="gramEnd"/>
            <w:r w:rsidRPr="00E555B2">
              <w:rPr>
                <w:rFonts w:ascii="Times New Roman" w:eastAsia="Times New Roman" w:hAnsi="Times New Roman" w:cs="Times New Roman"/>
                <w:kern w:val="2"/>
                <w:lang w:eastAsia="ru-RU"/>
              </w:rPr>
              <w:t xml:space="preserve"> «Югра </w:t>
            </w:r>
            <w:proofErr w:type="spellStart"/>
            <w:r w:rsidRPr="00E555B2">
              <w:rPr>
                <w:rFonts w:ascii="Times New Roman" w:eastAsia="Times New Roman" w:hAnsi="Times New Roman" w:cs="Times New Roman"/>
                <w:kern w:val="2"/>
                <w:lang w:eastAsia="ru-RU"/>
              </w:rPr>
              <w:t>Принт</w:t>
            </w:r>
            <w:proofErr w:type="spellEnd"/>
            <w:r w:rsidRPr="00E555B2">
              <w:rPr>
                <w:rFonts w:ascii="Times New Roman" w:eastAsia="Times New Roman" w:hAnsi="Times New Roman" w:cs="Times New Roman"/>
                <w:kern w:val="2"/>
                <w:lang w:eastAsia="ru-RU"/>
              </w:rPr>
              <w:t>», 2021</w:t>
            </w:r>
          </w:p>
        </w:tc>
      </w:tr>
      <w:tr w:rsidR="00E555B2" w:rsidRPr="00491333" w:rsidTr="00B62B9E">
        <w:tc>
          <w:tcPr>
            <w:tcW w:w="675" w:type="dxa"/>
            <w:tcBorders>
              <w:bottom w:val="single" w:sz="4" w:space="0" w:color="auto"/>
            </w:tcBorders>
            <w:shd w:val="clear" w:color="auto" w:fill="auto"/>
          </w:tcPr>
          <w:p w:rsidR="00E555B2" w:rsidRPr="00491333" w:rsidRDefault="00E555B2"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1.</w:t>
            </w:r>
          </w:p>
        </w:tc>
        <w:tc>
          <w:tcPr>
            <w:tcW w:w="3402" w:type="dxa"/>
            <w:tcBorders>
              <w:bottom w:val="single" w:sz="4" w:space="0" w:color="auto"/>
            </w:tcBorders>
            <w:shd w:val="clear" w:color="auto" w:fill="auto"/>
          </w:tcPr>
          <w:p w:rsidR="00E555B2" w:rsidRPr="00491333" w:rsidRDefault="00E555B2"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Мишина Е.А.</w:t>
            </w:r>
          </w:p>
        </w:tc>
        <w:tc>
          <w:tcPr>
            <w:tcW w:w="11623" w:type="dxa"/>
            <w:gridSpan w:val="2"/>
            <w:tcBorders>
              <w:bottom w:val="single" w:sz="4" w:space="0" w:color="auto"/>
            </w:tcBorders>
            <w:shd w:val="clear" w:color="auto" w:fill="auto"/>
          </w:tcPr>
          <w:p w:rsidR="00E555B2" w:rsidRPr="00491333" w:rsidRDefault="00E555B2"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 «Опыт культурно-образовательного взаимодействия БУ «Сургутский музыкальный колледж» и детских школ искусств ХМАО-Югры в условиях реализации плана мероприятий («дорожной карты») по перспективному развитию детских школ искусств по видам искусств на 2018-2022 гг.»</w:t>
            </w:r>
          </w:p>
        </w:tc>
      </w:tr>
      <w:tr w:rsidR="00E555B2" w:rsidRPr="00491333" w:rsidTr="00B62B9E">
        <w:tc>
          <w:tcPr>
            <w:tcW w:w="675" w:type="dxa"/>
            <w:tcBorders>
              <w:bottom w:val="single" w:sz="4" w:space="0" w:color="auto"/>
            </w:tcBorders>
            <w:shd w:val="clear" w:color="auto" w:fill="auto"/>
          </w:tcPr>
          <w:p w:rsidR="00E555B2" w:rsidRPr="00491333" w:rsidRDefault="00E555B2"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2.</w:t>
            </w:r>
          </w:p>
        </w:tc>
        <w:tc>
          <w:tcPr>
            <w:tcW w:w="3402" w:type="dxa"/>
            <w:tcBorders>
              <w:bottom w:val="single" w:sz="4" w:space="0" w:color="auto"/>
            </w:tcBorders>
            <w:shd w:val="clear" w:color="auto" w:fill="auto"/>
          </w:tcPr>
          <w:p w:rsidR="00E555B2" w:rsidRPr="00491333" w:rsidRDefault="00E555B2"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Мишина Е.А.</w:t>
            </w:r>
          </w:p>
        </w:tc>
        <w:tc>
          <w:tcPr>
            <w:tcW w:w="11623" w:type="dxa"/>
            <w:gridSpan w:val="2"/>
            <w:tcBorders>
              <w:bottom w:val="single" w:sz="4" w:space="0" w:color="auto"/>
            </w:tcBorders>
            <w:shd w:val="clear" w:color="auto" w:fill="auto"/>
          </w:tcPr>
          <w:p w:rsidR="00E555B2" w:rsidRPr="00491333" w:rsidRDefault="00E555B2"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«Формирование фортепианной школы в Уральской консерватории»</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3.</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Мишина Е.А.</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«Сергей Прокофьев. Сонатная триада 1939-1944»</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4.</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Мишина Е.А.</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«Московская государственная консерватория: испытание войной»</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lastRenderedPageBreak/>
              <w:t>5.</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Яруллина Л.В.</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«Приоритеты направлений деятельности в условиях реализации Программы развития БУ «Сургутский музыкальный колледж» на период 2021-2025 гг.»</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6.</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proofErr w:type="spellStart"/>
            <w:r w:rsidRPr="00491333">
              <w:rPr>
                <w:rFonts w:ascii="Times New Roman" w:eastAsia="Calibri" w:hAnsi="Times New Roman" w:cs="Times New Roman"/>
              </w:rPr>
              <w:t>Алябьева</w:t>
            </w:r>
            <w:proofErr w:type="spellEnd"/>
            <w:r w:rsidRPr="00491333">
              <w:rPr>
                <w:rFonts w:ascii="Times New Roman" w:eastAsia="Calibri" w:hAnsi="Times New Roman" w:cs="Times New Roman"/>
              </w:rPr>
              <w:t xml:space="preserve"> И.В.</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«Народные инструменты на фронтах Великой Отечественной войны»</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7.</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proofErr w:type="spellStart"/>
            <w:r w:rsidRPr="00491333">
              <w:rPr>
                <w:rFonts w:ascii="Times New Roman" w:eastAsia="Calibri" w:hAnsi="Times New Roman" w:cs="Times New Roman"/>
              </w:rPr>
              <w:t>Букреева</w:t>
            </w:r>
            <w:proofErr w:type="spellEnd"/>
            <w:r w:rsidRPr="00491333">
              <w:rPr>
                <w:rFonts w:ascii="Times New Roman" w:eastAsia="Calibri" w:hAnsi="Times New Roman" w:cs="Times New Roman"/>
              </w:rPr>
              <w:t xml:space="preserve"> Е.Н.</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«Возникновение жанра балладной оперы и ее влияние на английскую музыку XVIII века</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8.</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Донченко А.С., Малашонок О.А.</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«Студенческая конференция как форма представления результатов исследовательской деятельности»</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9.</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Донченко А.С.</w:t>
            </w:r>
          </w:p>
        </w:tc>
        <w:tc>
          <w:tcPr>
            <w:tcW w:w="11623" w:type="dxa"/>
            <w:gridSpan w:val="2"/>
            <w:tcBorders>
              <w:bottom w:val="single" w:sz="4" w:space="0" w:color="auto"/>
            </w:tcBorders>
            <w:shd w:val="clear" w:color="auto" w:fill="auto"/>
          </w:tcPr>
          <w:p w:rsidR="00B62B9E" w:rsidRPr="00491333" w:rsidRDefault="00B62B9E" w:rsidP="00E555B2">
            <w:pPr>
              <w:spacing w:after="0" w:line="240" w:lineRule="auto"/>
              <w:rPr>
                <w:rFonts w:ascii="Times New Roman" w:eastAsia="Calibri" w:hAnsi="Times New Roman" w:cs="Times New Roman"/>
              </w:rPr>
            </w:pPr>
            <w:r w:rsidRPr="00491333">
              <w:rPr>
                <w:rFonts w:ascii="Times New Roman" w:eastAsia="Calibri" w:hAnsi="Times New Roman" w:cs="Times New Roman"/>
              </w:rPr>
              <w:t>«Образ женщины в литературе Великой Отечественной войны (на примере произведения В. Богомолова «Первая любовь»)</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10.</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Донченко А.С.</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«Речевой портрет русского солдата в поэме А.Т. Твардовского «Василий Теркин»</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11.</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Донченко А.С.</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«Проект «Три ратных поля России в Сургуте» - «прорыв в патриотической работе»</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12.</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Донченко А.С.</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«Литературный антропоним как средство характеристики персонажа в романе Ф.М. Достоевского «Преступление и наказание»</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13.</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proofErr w:type="spellStart"/>
            <w:r w:rsidRPr="00491333">
              <w:rPr>
                <w:rFonts w:ascii="Times New Roman" w:eastAsia="Calibri" w:hAnsi="Times New Roman" w:cs="Times New Roman"/>
              </w:rPr>
              <w:t>Жмаев</w:t>
            </w:r>
            <w:proofErr w:type="spellEnd"/>
            <w:r w:rsidRPr="00491333">
              <w:rPr>
                <w:rFonts w:ascii="Times New Roman" w:eastAsia="Calibri" w:hAnsi="Times New Roman" w:cs="Times New Roman"/>
              </w:rPr>
              <w:t xml:space="preserve"> А.Б.</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«Развитие творческих и музыкальных способностей в классе специального инструмента (баян, аккордеон): из опыта работы сектора педагогической практики Сургутского музыкального колледжа»</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14.</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Попова А.А.</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«Пиратство на Оби в музыкальном представлении Сергея </w:t>
            </w:r>
            <w:proofErr w:type="spellStart"/>
            <w:r w:rsidRPr="00491333">
              <w:rPr>
                <w:rFonts w:ascii="Times New Roman" w:eastAsia="Calibri" w:hAnsi="Times New Roman" w:cs="Times New Roman"/>
              </w:rPr>
              <w:t>Зятькова</w:t>
            </w:r>
            <w:proofErr w:type="spellEnd"/>
            <w:r w:rsidRPr="00491333">
              <w:rPr>
                <w:rFonts w:ascii="Times New Roman" w:eastAsia="Calibri" w:hAnsi="Times New Roman" w:cs="Times New Roman"/>
              </w:rPr>
              <w:t xml:space="preserve"> «Обское дикое барокко»</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15.</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Попова А.А., Шитова В.В.</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 «К вопросу о </w:t>
            </w:r>
            <w:proofErr w:type="spellStart"/>
            <w:r w:rsidRPr="00491333">
              <w:rPr>
                <w:rFonts w:ascii="Times New Roman" w:eastAsia="Calibri" w:hAnsi="Times New Roman" w:cs="Times New Roman"/>
              </w:rPr>
              <w:t>цифровизации</w:t>
            </w:r>
            <w:proofErr w:type="spellEnd"/>
            <w:r w:rsidRPr="00491333">
              <w:rPr>
                <w:rFonts w:ascii="Times New Roman" w:eastAsia="Calibri" w:hAnsi="Times New Roman" w:cs="Times New Roman"/>
              </w:rPr>
              <w:t xml:space="preserve"> образовательного процесса: опыт использования в БУ «Сургутский музыкальный колледж» платформы </w:t>
            </w:r>
            <w:proofErr w:type="spellStart"/>
            <w:r w:rsidRPr="00491333">
              <w:rPr>
                <w:rFonts w:ascii="Times New Roman" w:eastAsia="Calibri" w:hAnsi="Times New Roman" w:cs="Times New Roman"/>
              </w:rPr>
              <w:t>Learning</w:t>
            </w:r>
            <w:proofErr w:type="spellEnd"/>
            <w:r w:rsidRPr="00491333">
              <w:rPr>
                <w:rFonts w:ascii="Times New Roman" w:eastAsia="Calibri" w:hAnsi="Times New Roman" w:cs="Times New Roman"/>
              </w:rPr>
              <w:t xml:space="preserve"> </w:t>
            </w:r>
            <w:proofErr w:type="spellStart"/>
            <w:r w:rsidRPr="00491333">
              <w:rPr>
                <w:rFonts w:ascii="Times New Roman" w:eastAsia="Calibri" w:hAnsi="Times New Roman" w:cs="Times New Roman"/>
              </w:rPr>
              <w:t>apps</w:t>
            </w:r>
            <w:proofErr w:type="spellEnd"/>
            <w:r w:rsidRPr="00491333">
              <w:rPr>
                <w:rFonts w:ascii="Times New Roman" w:eastAsia="Calibri" w:hAnsi="Times New Roman" w:cs="Times New Roman"/>
              </w:rPr>
              <w:t>»</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16.</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Сигута М.Б.</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 «Развитие домрового репертуара. Переложение скрипичной литературы для домры (теоретические рекомендации)</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17.</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Шитова В.В.</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 «Творчество В.П. Соловьева – Седого как отражение тенденций в отечественной музыкальной культуре Великой Отечественной войны»</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18.</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Щербатая Д.В.</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 «Струнный квартет в России. Зарождение жанра»</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19.</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Кулагина Н.П.</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 «</w:t>
            </w:r>
            <w:proofErr w:type="spellStart"/>
            <w:r w:rsidRPr="00491333">
              <w:rPr>
                <w:rFonts w:ascii="Times New Roman" w:eastAsia="Calibri" w:hAnsi="Times New Roman" w:cs="Times New Roman"/>
              </w:rPr>
              <w:t>Здоровьесберегающие</w:t>
            </w:r>
            <w:proofErr w:type="spellEnd"/>
            <w:r w:rsidRPr="00491333">
              <w:rPr>
                <w:rFonts w:ascii="Times New Roman" w:eastAsia="Calibri" w:hAnsi="Times New Roman" w:cs="Times New Roman"/>
              </w:rPr>
              <w:t xml:space="preserve"> технологии как основа сохранения и укрепления </w:t>
            </w:r>
            <w:proofErr w:type="gramStart"/>
            <w:r w:rsidRPr="00491333">
              <w:rPr>
                <w:rFonts w:ascii="Times New Roman" w:eastAsia="Calibri" w:hAnsi="Times New Roman" w:cs="Times New Roman"/>
              </w:rPr>
              <w:t>здоровья</w:t>
            </w:r>
            <w:proofErr w:type="gramEnd"/>
            <w:r w:rsidRPr="00491333">
              <w:rPr>
                <w:rFonts w:ascii="Times New Roman" w:eastAsia="Calibri" w:hAnsi="Times New Roman" w:cs="Times New Roman"/>
              </w:rPr>
              <w:t xml:space="preserve"> обучающихся БУ «Сургутский музыкальный колледж»</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20.</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proofErr w:type="gramStart"/>
            <w:r w:rsidRPr="00491333">
              <w:rPr>
                <w:rFonts w:ascii="Times New Roman" w:eastAsia="Calibri" w:hAnsi="Times New Roman" w:cs="Times New Roman"/>
              </w:rPr>
              <w:t>Братанов</w:t>
            </w:r>
            <w:proofErr w:type="gramEnd"/>
            <w:r w:rsidRPr="00491333">
              <w:rPr>
                <w:rFonts w:ascii="Times New Roman" w:eastAsia="Calibri" w:hAnsi="Times New Roman" w:cs="Times New Roman"/>
              </w:rPr>
              <w:t xml:space="preserve"> К.В.</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 «Тема Великой Отечественной войны в хоре №3 «Я убит </w:t>
            </w:r>
            <w:proofErr w:type="gramStart"/>
            <w:r w:rsidRPr="00491333">
              <w:rPr>
                <w:rFonts w:ascii="Times New Roman" w:eastAsia="Calibri" w:hAnsi="Times New Roman" w:cs="Times New Roman"/>
              </w:rPr>
              <w:t>подо</w:t>
            </w:r>
            <w:proofErr w:type="gramEnd"/>
            <w:r w:rsidRPr="00491333">
              <w:rPr>
                <w:rFonts w:ascii="Times New Roman" w:eastAsia="Calibri" w:hAnsi="Times New Roman" w:cs="Times New Roman"/>
              </w:rPr>
              <w:t xml:space="preserve"> Ржевом» из цикла «4 хора на стихи А. Твардовского» Р. Щедрина»</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21.</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proofErr w:type="spellStart"/>
            <w:r w:rsidRPr="00491333">
              <w:rPr>
                <w:rFonts w:ascii="Times New Roman" w:eastAsia="Calibri" w:hAnsi="Times New Roman" w:cs="Times New Roman"/>
              </w:rPr>
              <w:t>Грищенкова</w:t>
            </w:r>
            <w:proofErr w:type="spellEnd"/>
            <w:r w:rsidRPr="00491333">
              <w:rPr>
                <w:rFonts w:ascii="Times New Roman" w:eastAsia="Calibri" w:hAnsi="Times New Roman" w:cs="Times New Roman"/>
              </w:rPr>
              <w:t xml:space="preserve"> Г.Р.</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 «Внедрение </w:t>
            </w:r>
            <w:proofErr w:type="spellStart"/>
            <w:r w:rsidRPr="00491333">
              <w:rPr>
                <w:rFonts w:ascii="Times New Roman" w:eastAsia="Calibri" w:hAnsi="Times New Roman" w:cs="Times New Roman"/>
              </w:rPr>
              <w:t>критериального</w:t>
            </w:r>
            <w:proofErr w:type="spellEnd"/>
            <w:r w:rsidRPr="00491333">
              <w:rPr>
                <w:rFonts w:ascii="Times New Roman" w:eastAsia="Calibri" w:hAnsi="Times New Roman" w:cs="Times New Roman"/>
              </w:rPr>
              <w:t xml:space="preserve"> подхода к оцениванию результатов основных направлений деятельности БУ «Сургутский музыкальный колледж» в условиях применения «сценарной» технологии – ресурс объективного прогноза развития на среднесрочную перспективу 2021-2025 гг. (из опыта работы)»</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22.</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Царегородцева Л.М.</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 «Большой русский камерно-инструментальный ансамбль с фортепиано как феномен музыкальной культуры»</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23.</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Валиев Р.Р.</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 «Некоторые аспекты стабильности концертного исполнения»</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24.</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proofErr w:type="spellStart"/>
            <w:r w:rsidRPr="00491333">
              <w:rPr>
                <w:rFonts w:ascii="Times New Roman" w:eastAsia="Calibri" w:hAnsi="Times New Roman" w:cs="Times New Roman"/>
              </w:rPr>
              <w:t>Жмаев</w:t>
            </w:r>
            <w:proofErr w:type="spellEnd"/>
            <w:r w:rsidRPr="00491333">
              <w:rPr>
                <w:rFonts w:ascii="Times New Roman" w:eastAsia="Calibri" w:hAnsi="Times New Roman" w:cs="Times New Roman"/>
              </w:rPr>
              <w:t xml:space="preserve"> Д.А.</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 «Современный взгляд на роль преподавателя детской школы иску</w:t>
            </w:r>
            <w:proofErr w:type="gramStart"/>
            <w:r w:rsidRPr="00491333">
              <w:rPr>
                <w:rFonts w:ascii="Times New Roman" w:eastAsia="Calibri" w:hAnsi="Times New Roman" w:cs="Times New Roman"/>
              </w:rPr>
              <w:t>сств в в</w:t>
            </w:r>
            <w:proofErr w:type="gramEnd"/>
            <w:r w:rsidRPr="00491333">
              <w:rPr>
                <w:rFonts w:ascii="Times New Roman" w:eastAsia="Calibri" w:hAnsi="Times New Roman" w:cs="Times New Roman"/>
              </w:rPr>
              <w:t>оспитании учащихся»</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25.</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r w:rsidRPr="00491333">
              <w:rPr>
                <w:rFonts w:ascii="Times New Roman" w:eastAsia="Calibri" w:hAnsi="Times New Roman" w:cs="Times New Roman"/>
              </w:rPr>
              <w:t>Липнягов Б.В.</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 «Тридцать лет отделению духовых и ударных инструментов Сургутского музыкального колледжа: история, достижения, перспективы»</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26.</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proofErr w:type="spellStart"/>
            <w:r w:rsidRPr="00491333">
              <w:rPr>
                <w:rFonts w:ascii="Times New Roman" w:eastAsia="Calibri" w:hAnsi="Times New Roman" w:cs="Times New Roman"/>
              </w:rPr>
              <w:t>Радаева</w:t>
            </w:r>
            <w:proofErr w:type="spellEnd"/>
            <w:r w:rsidRPr="00491333">
              <w:rPr>
                <w:rFonts w:ascii="Times New Roman" w:eastAsia="Calibri" w:hAnsi="Times New Roman" w:cs="Times New Roman"/>
              </w:rPr>
              <w:t xml:space="preserve"> О.С.</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 «Значение просветительской деятельности В.В. Андреева на рубеже XIX-XX вв. в контексте современности (к 160-летию со дня рождения)</w:t>
            </w:r>
          </w:p>
        </w:tc>
      </w:tr>
      <w:tr w:rsidR="00B62B9E" w:rsidRPr="00491333" w:rsidTr="00B62B9E">
        <w:tc>
          <w:tcPr>
            <w:tcW w:w="675" w:type="dxa"/>
            <w:tcBorders>
              <w:bottom w:val="single" w:sz="4" w:space="0" w:color="auto"/>
            </w:tcBorders>
            <w:shd w:val="clear" w:color="auto" w:fill="auto"/>
          </w:tcPr>
          <w:p w:rsidR="00B62B9E" w:rsidRPr="00491333" w:rsidRDefault="00B62B9E"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27.</w:t>
            </w:r>
          </w:p>
        </w:tc>
        <w:tc>
          <w:tcPr>
            <w:tcW w:w="3402" w:type="dxa"/>
            <w:tcBorders>
              <w:bottom w:val="single" w:sz="4" w:space="0" w:color="auto"/>
            </w:tcBorders>
            <w:shd w:val="clear" w:color="auto" w:fill="auto"/>
          </w:tcPr>
          <w:p w:rsidR="00B62B9E" w:rsidRPr="00491333" w:rsidRDefault="00B62B9E" w:rsidP="00491333">
            <w:pPr>
              <w:spacing w:after="0" w:line="240" w:lineRule="auto"/>
              <w:jc w:val="both"/>
              <w:rPr>
                <w:rFonts w:ascii="Times New Roman" w:eastAsia="Calibri" w:hAnsi="Times New Roman" w:cs="Times New Roman"/>
              </w:rPr>
            </w:pPr>
            <w:proofErr w:type="spellStart"/>
            <w:r w:rsidRPr="00491333">
              <w:rPr>
                <w:rFonts w:ascii="Times New Roman" w:eastAsia="Calibri" w:hAnsi="Times New Roman" w:cs="Times New Roman"/>
              </w:rPr>
              <w:t>Ошивалов</w:t>
            </w:r>
            <w:proofErr w:type="spellEnd"/>
            <w:r w:rsidRPr="00491333">
              <w:rPr>
                <w:rFonts w:ascii="Times New Roman" w:eastAsia="Calibri" w:hAnsi="Times New Roman" w:cs="Times New Roman"/>
              </w:rPr>
              <w:t xml:space="preserve"> Б.М.</w:t>
            </w:r>
          </w:p>
        </w:tc>
        <w:tc>
          <w:tcPr>
            <w:tcW w:w="11623" w:type="dxa"/>
            <w:gridSpan w:val="2"/>
            <w:tcBorders>
              <w:bottom w:val="single" w:sz="4" w:space="0" w:color="auto"/>
            </w:tcBorders>
            <w:shd w:val="clear" w:color="auto" w:fill="auto"/>
          </w:tcPr>
          <w:p w:rsidR="00B62B9E" w:rsidRPr="00491333" w:rsidRDefault="00B62B9E" w:rsidP="00491333">
            <w:pPr>
              <w:spacing w:after="0" w:line="240" w:lineRule="auto"/>
              <w:rPr>
                <w:rFonts w:ascii="Times New Roman" w:eastAsia="Calibri" w:hAnsi="Times New Roman" w:cs="Times New Roman"/>
              </w:rPr>
            </w:pPr>
            <w:r w:rsidRPr="00491333">
              <w:rPr>
                <w:rFonts w:ascii="Times New Roman" w:eastAsia="Calibri" w:hAnsi="Times New Roman" w:cs="Times New Roman"/>
              </w:rPr>
              <w:t xml:space="preserve"> «Воспитание оркестрового музыканта-духовика»</w:t>
            </w:r>
          </w:p>
        </w:tc>
      </w:tr>
      <w:tr w:rsidR="00491333" w:rsidRPr="00491333" w:rsidTr="00B62B9E">
        <w:tc>
          <w:tcPr>
            <w:tcW w:w="15700" w:type="dxa"/>
            <w:gridSpan w:val="4"/>
            <w:shd w:val="clear" w:color="auto" w:fill="D6E3BC"/>
          </w:tcPr>
          <w:p w:rsidR="00491333" w:rsidRPr="00B62B9E" w:rsidRDefault="00491333" w:rsidP="00491333">
            <w:pPr>
              <w:spacing w:after="0" w:line="240" w:lineRule="auto"/>
              <w:jc w:val="center"/>
              <w:rPr>
                <w:rFonts w:ascii="Times New Roman" w:eastAsia="Calibri" w:hAnsi="Times New Roman" w:cs="Times New Roman"/>
                <w:b/>
              </w:rPr>
            </w:pPr>
            <w:r w:rsidRPr="00B62B9E">
              <w:rPr>
                <w:rFonts w:ascii="Times New Roman" w:eastAsia="Calibri" w:hAnsi="Times New Roman" w:cs="Times New Roman"/>
                <w:b/>
              </w:rPr>
              <w:t>Пособия, сборники, монографии, проекты</w:t>
            </w:r>
          </w:p>
        </w:tc>
      </w:tr>
      <w:tr w:rsidR="00E555B2" w:rsidRPr="00491333" w:rsidTr="00B62B9E">
        <w:tc>
          <w:tcPr>
            <w:tcW w:w="675" w:type="dxa"/>
            <w:tcBorders>
              <w:bottom w:val="single" w:sz="4" w:space="0" w:color="auto"/>
            </w:tcBorders>
            <w:shd w:val="clear" w:color="auto" w:fill="auto"/>
          </w:tcPr>
          <w:p w:rsidR="00E555B2" w:rsidRPr="00491333" w:rsidRDefault="00E555B2" w:rsidP="00491333">
            <w:pPr>
              <w:spacing w:after="0" w:line="240" w:lineRule="auto"/>
              <w:contextualSpacing/>
              <w:rPr>
                <w:rFonts w:ascii="Times New Roman" w:eastAsia="Calibri" w:hAnsi="Times New Roman" w:cs="Times New Roman"/>
              </w:rPr>
            </w:pPr>
            <w:r w:rsidRPr="00491333">
              <w:rPr>
                <w:rFonts w:ascii="Times New Roman" w:eastAsia="Calibri" w:hAnsi="Times New Roman" w:cs="Times New Roman"/>
              </w:rPr>
              <w:t>1.</w:t>
            </w:r>
          </w:p>
        </w:tc>
        <w:tc>
          <w:tcPr>
            <w:tcW w:w="15025" w:type="dxa"/>
            <w:gridSpan w:val="3"/>
            <w:tcBorders>
              <w:bottom w:val="single" w:sz="4" w:space="0" w:color="auto"/>
            </w:tcBorders>
            <w:shd w:val="clear" w:color="auto" w:fill="auto"/>
          </w:tcPr>
          <w:p w:rsidR="00E555B2" w:rsidRPr="00491333" w:rsidRDefault="00E555B2" w:rsidP="00491333">
            <w:pPr>
              <w:spacing w:after="0" w:line="240" w:lineRule="auto"/>
              <w:rPr>
                <w:rFonts w:ascii="Times New Roman" w:eastAsia="Calibri" w:hAnsi="Times New Roman" w:cs="Times New Roman"/>
              </w:rPr>
            </w:pPr>
            <w:r w:rsidRPr="00E555B2">
              <w:rPr>
                <w:rFonts w:ascii="Times New Roman" w:eastAsia="Calibri" w:hAnsi="Times New Roman" w:cs="Times New Roman"/>
                <w:lang w:eastAsia="ru-RU"/>
              </w:rPr>
              <w:t>Мат-</w:t>
            </w:r>
            <w:proofErr w:type="spellStart"/>
            <w:r w:rsidRPr="00E555B2">
              <w:rPr>
                <w:rFonts w:ascii="Times New Roman" w:eastAsia="Calibri" w:hAnsi="Times New Roman" w:cs="Times New Roman"/>
                <w:lang w:eastAsia="ru-RU"/>
              </w:rPr>
              <w:t>лы</w:t>
            </w:r>
            <w:proofErr w:type="spellEnd"/>
            <w:r w:rsidRPr="00E555B2">
              <w:rPr>
                <w:rFonts w:ascii="Times New Roman" w:eastAsia="Calibri" w:hAnsi="Times New Roman" w:cs="Times New Roman"/>
                <w:lang w:eastAsia="ru-RU"/>
              </w:rPr>
              <w:t xml:space="preserve"> </w:t>
            </w:r>
            <w:r w:rsidRPr="00E555B2">
              <w:rPr>
                <w:rFonts w:ascii="Times New Roman" w:eastAsia="Calibri" w:hAnsi="Times New Roman" w:cs="Times New Roman"/>
                <w:lang w:val="en-US" w:eastAsia="ru-RU"/>
              </w:rPr>
              <w:t>VII</w:t>
            </w:r>
            <w:r w:rsidRPr="00E555B2">
              <w:rPr>
                <w:rFonts w:ascii="Times New Roman" w:eastAsia="Calibri" w:hAnsi="Times New Roman" w:cs="Times New Roman"/>
                <w:lang w:eastAsia="ru-RU"/>
              </w:rPr>
              <w:t xml:space="preserve"> </w:t>
            </w:r>
            <w:proofErr w:type="spellStart"/>
            <w:r w:rsidRPr="00E555B2">
              <w:rPr>
                <w:rFonts w:ascii="Times New Roman" w:eastAsia="Calibri" w:hAnsi="Times New Roman" w:cs="Times New Roman"/>
                <w:lang w:eastAsia="ru-RU"/>
              </w:rPr>
              <w:t>Всеросс</w:t>
            </w:r>
            <w:proofErr w:type="spellEnd"/>
            <w:r w:rsidRPr="00E555B2">
              <w:rPr>
                <w:rFonts w:ascii="Times New Roman" w:eastAsia="Calibri" w:hAnsi="Times New Roman" w:cs="Times New Roman"/>
                <w:lang w:eastAsia="ru-RU"/>
              </w:rPr>
              <w:t>.</w:t>
            </w:r>
            <w:r w:rsidRPr="00E555B2">
              <w:rPr>
                <w:rFonts w:ascii="Times New Roman" w:eastAsia="Times New Roman" w:hAnsi="Times New Roman" w:cs="Times New Roman"/>
                <w:kern w:val="2"/>
                <w:lang w:eastAsia="ru-RU"/>
              </w:rPr>
              <w:t xml:space="preserve"> науч</w:t>
            </w:r>
            <w:proofErr w:type="gramStart"/>
            <w:r w:rsidRPr="00E555B2">
              <w:rPr>
                <w:rFonts w:ascii="Times New Roman" w:eastAsia="Times New Roman" w:hAnsi="Times New Roman" w:cs="Times New Roman"/>
                <w:kern w:val="2"/>
                <w:lang w:eastAsia="ru-RU"/>
              </w:rPr>
              <w:t>.-</w:t>
            </w:r>
            <w:proofErr w:type="spellStart"/>
            <w:proofErr w:type="gramEnd"/>
            <w:r w:rsidRPr="00E555B2">
              <w:rPr>
                <w:rFonts w:ascii="Times New Roman" w:eastAsia="Times New Roman" w:hAnsi="Times New Roman" w:cs="Times New Roman"/>
                <w:kern w:val="2"/>
                <w:lang w:eastAsia="ru-RU"/>
              </w:rPr>
              <w:t>практич</w:t>
            </w:r>
            <w:proofErr w:type="spellEnd"/>
            <w:r w:rsidRPr="00E555B2">
              <w:rPr>
                <w:rFonts w:ascii="Times New Roman" w:eastAsia="Times New Roman" w:hAnsi="Times New Roman" w:cs="Times New Roman"/>
                <w:kern w:val="2"/>
                <w:lang w:eastAsia="ru-RU"/>
              </w:rPr>
              <w:t>. конф.25-26 октября 2021/Сургутский музыкальный колледж. – Ханты-Мансийск: Изд-в</w:t>
            </w:r>
            <w:proofErr w:type="gramStart"/>
            <w:r w:rsidRPr="00E555B2">
              <w:rPr>
                <w:rFonts w:ascii="Times New Roman" w:eastAsia="Times New Roman" w:hAnsi="Times New Roman" w:cs="Times New Roman"/>
                <w:kern w:val="2"/>
                <w:lang w:eastAsia="ru-RU"/>
              </w:rPr>
              <w:t>о ООО</w:t>
            </w:r>
            <w:proofErr w:type="gramEnd"/>
            <w:r w:rsidRPr="00E555B2">
              <w:rPr>
                <w:rFonts w:ascii="Times New Roman" w:eastAsia="Times New Roman" w:hAnsi="Times New Roman" w:cs="Times New Roman"/>
                <w:kern w:val="2"/>
                <w:lang w:eastAsia="ru-RU"/>
              </w:rPr>
              <w:t xml:space="preserve"> «Югра </w:t>
            </w:r>
            <w:proofErr w:type="spellStart"/>
            <w:r w:rsidRPr="00E555B2">
              <w:rPr>
                <w:rFonts w:ascii="Times New Roman" w:eastAsia="Times New Roman" w:hAnsi="Times New Roman" w:cs="Times New Roman"/>
                <w:kern w:val="2"/>
                <w:lang w:eastAsia="ru-RU"/>
              </w:rPr>
              <w:t>Принт</w:t>
            </w:r>
            <w:proofErr w:type="spellEnd"/>
            <w:r w:rsidRPr="00E555B2">
              <w:rPr>
                <w:rFonts w:ascii="Times New Roman" w:eastAsia="Times New Roman" w:hAnsi="Times New Roman" w:cs="Times New Roman"/>
                <w:kern w:val="2"/>
                <w:lang w:eastAsia="ru-RU"/>
              </w:rPr>
              <w:t xml:space="preserve">», 2021 </w:t>
            </w:r>
          </w:p>
        </w:tc>
      </w:tr>
    </w:tbl>
    <w:p w:rsidR="00491333" w:rsidRDefault="00491333" w:rsidP="00491333">
      <w:pPr>
        <w:spacing w:after="0"/>
        <w:jc w:val="right"/>
        <w:rPr>
          <w:rFonts w:ascii="Times New Roman" w:eastAsia="Calibri" w:hAnsi="Times New Roman" w:cs="Times New Roman"/>
          <w:b/>
          <w:color w:val="FF0000"/>
          <w:sz w:val="24"/>
          <w:szCs w:val="24"/>
        </w:rPr>
      </w:pPr>
    </w:p>
    <w:p w:rsidR="00491333" w:rsidRPr="00850078" w:rsidRDefault="00491333" w:rsidP="00491333">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6</w:t>
      </w:r>
    </w:p>
    <w:p w:rsidR="00E555B2" w:rsidRPr="00E555B2" w:rsidRDefault="00E555B2" w:rsidP="00E555B2">
      <w:pPr>
        <w:jc w:val="center"/>
        <w:rPr>
          <w:rFonts w:ascii="Times New Roman" w:eastAsia="Calibri" w:hAnsi="Times New Roman" w:cs="Times New Roman"/>
          <w:b/>
          <w:sz w:val="24"/>
          <w:szCs w:val="24"/>
        </w:rPr>
      </w:pPr>
      <w:r w:rsidRPr="00E555B2">
        <w:rPr>
          <w:rFonts w:ascii="Times New Roman" w:eastAsia="Calibri" w:hAnsi="Times New Roman" w:cs="Times New Roman"/>
          <w:b/>
          <w:sz w:val="24"/>
          <w:szCs w:val="24"/>
        </w:rPr>
        <w:t xml:space="preserve">Получение дополнительного профессионального образования </w:t>
      </w:r>
      <w:r w:rsidR="00AB0CC9">
        <w:rPr>
          <w:rFonts w:ascii="Times New Roman" w:eastAsia="Calibri" w:hAnsi="Times New Roman" w:cs="Times New Roman"/>
          <w:b/>
          <w:sz w:val="24"/>
          <w:szCs w:val="24"/>
        </w:rPr>
        <w:t xml:space="preserve">сотрудников </w:t>
      </w:r>
      <w:r w:rsidRPr="00E555B2">
        <w:rPr>
          <w:rFonts w:ascii="Times New Roman" w:eastAsia="Calibri" w:hAnsi="Times New Roman" w:cs="Times New Roman"/>
          <w:b/>
          <w:sz w:val="24"/>
          <w:szCs w:val="24"/>
        </w:rPr>
        <w:t>в 2021/2022 учебном году</w:t>
      </w:r>
    </w:p>
    <w:tbl>
      <w:tblPr>
        <w:tblW w:w="15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2530"/>
        <w:gridCol w:w="1991"/>
        <w:gridCol w:w="3588"/>
        <w:gridCol w:w="4576"/>
        <w:gridCol w:w="715"/>
        <w:gridCol w:w="1396"/>
      </w:tblGrid>
      <w:tr w:rsidR="00E555B2" w:rsidRPr="00B62B9E" w:rsidTr="00E37F20">
        <w:trPr>
          <w:tblHeader/>
          <w:jc w:val="center"/>
        </w:trPr>
        <w:tc>
          <w:tcPr>
            <w:tcW w:w="592"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b/>
              </w:rPr>
            </w:pPr>
            <w:r w:rsidRPr="00B62B9E">
              <w:rPr>
                <w:rFonts w:ascii="Times New Roman" w:eastAsia="Calibri" w:hAnsi="Times New Roman" w:cs="Times New Roman"/>
                <w:b/>
              </w:rPr>
              <w:t xml:space="preserve">№ </w:t>
            </w:r>
            <w:proofErr w:type="gramStart"/>
            <w:r w:rsidRPr="00B62B9E">
              <w:rPr>
                <w:rFonts w:ascii="Times New Roman" w:eastAsia="Calibri" w:hAnsi="Times New Roman" w:cs="Times New Roman"/>
                <w:b/>
              </w:rPr>
              <w:t>п</w:t>
            </w:r>
            <w:proofErr w:type="gramEnd"/>
            <w:r w:rsidRPr="00B62B9E">
              <w:rPr>
                <w:rFonts w:ascii="Times New Roman" w:eastAsia="Calibri" w:hAnsi="Times New Roman" w:cs="Times New Roman"/>
                <w:b/>
              </w:rPr>
              <w:t>/п</w:t>
            </w:r>
          </w:p>
        </w:tc>
        <w:tc>
          <w:tcPr>
            <w:tcW w:w="2530"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b/>
              </w:rPr>
            </w:pPr>
            <w:r w:rsidRPr="00B62B9E">
              <w:rPr>
                <w:rFonts w:ascii="Times New Roman" w:eastAsia="Calibri" w:hAnsi="Times New Roman" w:cs="Times New Roman"/>
                <w:b/>
              </w:rPr>
              <w:t>Ф.И.О.</w:t>
            </w:r>
          </w:p>
        </w:tc>
        <w:tc>
          <w:tcPr>
            <w:tcW w:w="1991"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b/>
              </w:rPr>
            </w:pPr>
            <w:r w:rsidRPr="00B62B9E">
              <w:rPr>
                <w:rFonts w:ascii="Times New Roman" w:eastAsia="Calibri" w:hAnsi="Times New Roman" w:cs="Times New Roman"/>
                <w:b/>
              </w:rPr>
              <w:t>Должность</w:t>
            </w:r>
          </w:p>
        </w:tc>
        <w:tc>
          <w:tcPr>
            <w:tcW w:w="3588"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b/>
              </w:rPr>
            </w:pPr>
            <w:r w:rsidRPr="00B62B9E">
              <w:rPr>
                <w:rFonts w:ascii="Times New Roman" w:eastAsia="Calibri" w:hAnsi="Times New Roman" w:cs="Times New Roman"/>
                <w:b/>
              </w:rPr>
              <w:t>Наименование образовательной организации</w:t>
            </w:r>
          </w:p>
        </w:tc>
        <w:tc>
          <w:tcPr>
            <w:tcW w:w="457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b/>
              </w:rPr>
            </w:pPr>
            <w:r w:rsidRPr="00B62B9E">
              <w:rPr>
                <w:rFonts w:ascii="Times New Roman" w:eastAsia="Calibri" w:hAnsi="Times New Roman" w:cs="Times New Roman"/>
                <w:b/>
              </w:rPr>
              <w:t>Наименование дополнительной профессиональной программы</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b/>
              </w:rPr>
            </w:pPr>
            <w:r w:rsidRPr="00B62B9E">
              <w:rPr>
                <w:rFonts w:ascii="Times New Roman" w:eastAsia="Calibri" w:hAnsi="Times New Roman" w:cs="Times New Roman"/>
                <w:b/>
              </w:rPr>
              <w:t>Кол-во часов</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b/>
              </w:rPr>
            </w:pPr>
            <w:r w:rsidRPr="00B62B9E">
              <w:rPr>
                <w:rFonts w:ascii="Times New Roman" w:eastAsia="Calibri" w:hAnsi="Times New Roman" w:cs="Times New Roman"/>
                <w:b/>
              </w:rPr>
              <w:t>Дата прохождения</w:t>
            </w:r>
          </w:p>
        </w:tc>
      </w:tr>
      <w:tr w:rsidR="00E555B2" w:rsidRPr="00B62B9E" w:rsidTr="00E37F20">
        <w:trPr>
          <w:trHeight w:val="265"/>
          <w:jc w:val="center"/>
        </w:trPr>
        <w:tc>
          <w:tcPr>
            <w:tcW w:w="15388" w:type="dxa"/>
            <w:gridSpan w:val="7"/>
            <w:tcBorders>
              <w:bottom w:val="single" w:sz="4" w:space="0" w:color="auto"/>
            </w:tcBorders>
            <w:shd w:val="clear" w:color="auto" w:fill="C2D69B"/>
            <w:vAlign w:val="center"/>
          </w:tcPr>
          <w:p w:rsidR="00E555B2" w:rsidRPr="00B62B9E" w:rsidRDefault="00E555B2" w:rsidP="00E555B2">
            <w:pPr>
              <w:spacing w:after="0" w:line="240" w:lineRule="auto"/>
              <w:jc w:val="center"/>
              <w:rPr>
                <w:rFonts w:ascii="Times New Roman" w:eastAsia="Calibri" w:hAnsi="Times New Roman" w:cs="Times New Roman"/>
                <w:b/>
              </w:rPr>
            </w:pPr>
            <w:r w:rsidRPr="00B62B9E">
              <w:rPr>
                <w:rFonts w:ascii="Times New Roman" w:eastAsia="Calibri" w:hAnsi="Times New Roman" w:cs="Times New Roman"/>
                <w:b/>
              </w:rPr>
              <w:t>В рамках реализации федерального проекта «Творческие люди» национального проекта «Культура»</w:t>
            </w:r>
          </w:p>
        </w:tc>
      </w:tr>
      <w:tr w:rsidR="00E555B2" w:rsidRPr="00B62B9E" w:rsidTr="00E37F20">
        <w:trPr>
          <w:trHeight w:val="298"/>
          <w:jc w:val="center"/>
        </w:trPr>
        <w:tc>
          <w:tcPr>
            <w:tcW w:w="15388" w:type="dxa"/>
            <w:gridSpan w:val="7"/>
            <w:shd w:val="clear" w:color="auto" w:fill="EAF1DD"/>
            <w:vAlign w:val="center"/>
          </w:tcPr>
          <w:p w:rsidR="00E555B2" w:rsidRPr="00B62B9E" w:rsidRDefault="00E555B2" w:rsidP="00E555B2">
            <w:pPr>
              <w:spacing w:after="0" w:line="240" w:lineRule="auto"/>
              <w:jc w:val="center"/>
              <w:rPr>
                <w:rFonts w:ascii="Times New Roman" w:eastAsia="Calibri" w:hAnsi="Times New Roman" w:cs="Times New Roman"/>
                <w:b/>
              </w:rPr>
            </w:pPr>
            <w:r w:rsidRPr="00B62B9E">
              <w:rPr>
                <w:rFonts w:ascii="Times New Roman" w:eastAsia="Calibri" w:hAnsi="Times New Roman" w:cs="Times New Roman"/>
                <w:b/>
              </w:rPr>
              <w:t>педагогические работники</w:t>
            </w: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1</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Калинкина Татьяна Павловна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rPr>
              <w:t>Российская академия музыки имени Гнесиных</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Мультимедийные учебные пособия в курсах преподавания музыкально-теоретических дисциплин</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36</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27.09.2021 -30.09.2021</w:t>
            </w: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2</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Чугаевская Оксана Анатольевна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заместитель директора по учебной работе</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rPr>
              <w:t>Российская академия музыки имени Гнесиных</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Интерактивные технологии в музыкальном образовании</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36</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24.01.2022 -27.01.2022</w:t>
            </w: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3</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roofErr w:type="spellStart"/>
            <w:r w:rsidRPr="00B62B9E">
              <w:rPr>
                <w:rFonts w:ascii="Times New Roman" w:eastAsia="Calibri" w:hAnsi="Times New Roman" w:cs="Times New Roman"/>
                <w:color w:val="000000"/>
              </w:rPr>
              <w:t>Алябьева</w:t>
            </w:r>
            <w:proofErr w:type="spellEnd"/>
            <w:r w:rsidRPr="00B62B9E">
              <w:rPr>
                <w:rFonts w:ascii="Times New Roman" w:eastAsia="Calibri" w:hAnsi="Times New Roman" w:cs="Times New Roman"/>
                <w:color w:val="000000"/>
              </w:rPr>
              <w:t xml:space="preserve"> Ирина Валерьевна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rPr>
              <w:t>Российская академия музыки имени Гнесиных</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 xml:space="preserve">Выдающиеся музыканты-педагоги </w:t>
            </w:r>
            <w:proofErr w:type="spellStart"/>
            <w:r w:rsidRPr="00B62B9E">
              <w:rPr>
                <w:rFonts w:ascii="Times New Roman" w:eastAsia="Calibri" w:hAnsi="Times New Roman" w:cs="Times New Roman"/>
                <w:color w:val="000000"/>
              </w:rPr>
              <w:t>гнесинской</w:t>
            </w:r>
            <w:proofErr w:type="spellEnd"/>
            <w:r w:rsidRPr="00B62B9E">
              <w:rPr>
                <w:rFonts w:ascii="Times New Roman" w:eastAsia="Calibri" w:hAnsi="Times New Roman" w:cs="Times New Roman"/>
                <w:color w:val="000000"/>
              </w:rPr>
              <w:t xml:space="preserve"> школы игры на струнных инструментах (домра)</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36</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01.02.2022 -04.02.2022</w:t>
            </w: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4</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roofErr w:type="spellStart"/>
            <w:r w:rsidRPr="00B62B9E">
              <w:rPr>
                <w:rFonts w:ascii="Times New Roman" w:eastAsia="Calibri" w:hAnsi="Times New Roman" w:cs="Times New Roman"/>
                <w:color w:val="000000"/>
              </w:rPr>
              <w:t>Кубай</w:t>
            </w:r>
            <w:proofErr w:type="spellEnd"/>
            <w:r w:rsidRPr="00B62B9E">
              <w:rPr>
                <w:rFonts w:ascii="Times New Roman" w:eastAsia="Calibri" w:hAnsi="Times New Roman" w:cs="Times New Roman"/>
                <w:color w:val="000000"/>
              </w:rPr>
              <w:t xml:space="preserve"> Александра Павловна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rPr>
              <w:t>Российская академия музыки имени Гнесиных</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proofErr w:type="spellStart"/>
            <w:r w:rsidRPr="00B62B9E">
              <w:rPr>
                <w:rFonts w:ascii="Times New Roman" w:eastAsia="Calibri" w:hAnsi="Times New Roman" w:cs="Times New Roman"/>
                <w:color w:val="000000"/>
              </w:rPr>
              <w:t>Гнесинская</w:t>
            </w:r>
            <w:proofErr w:type="spellEnd"/>
            <w:r w:rsidRPr="00B62B9E">
              <w:rPr>
                <w:rFonts w:ascii="Times New Roman" w:eastAsia="Calibri" w:hAnsi="Times New Roman" w:cs="Times New Roman"/>
                <w:color w:val="000000"/>
              </w:rPr>
              <w:t xml:space="preserve"> фортепианная школа: традиции и современность</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36</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08.02.2022 -11.02.2022</w:t>
            </w: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5</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Павленко Наталия Владимировна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rPr>
              <w:t>Российская академия музыки имени Гнесиных</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proofErr w:type="spellStart"/>
            <w:r w:rsidRPr="00B62B9E">
              <w:rPr>
                <w:rFonts w:ascii="Times New Roman" w:eastAsia="Calibri" w:hAnsi="Times New Roman" w:cs="Times New Roman"/>
                <w:color w:val="000000"/>
              </w:rPr>
              <w:t>Гнесинская</w:t>
            </w:r>
            <w:proofErr w:type="spellEnd"/>
            <w:r w:rsidRPr="00B62B9E">
              <w:rPr>
                <w:rFonts w:ascii="Times New Roman" w:eastAsia="Calibri" w:hAnsi="Times New Roman" w:cs="Times New Roman"/>
                <w:color w:val="000000"/>
              </w:rPr>
              <w:t xml:space="preserve"> фортепианная школа: традиции и современность</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36</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08.02.2022 -11.02.2022</w:t>
            </w: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6</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Донченко Анастасия Сергеевна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rPr>
              <w:t>Санкт-Петербургский институт культуры</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rPr>
              <w:t>Проектная деятельность в учреждениях культуры: актуальные подходы и технологии</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36</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7</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Кузнецова Полина Андреевна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rPr>
              <w:t>Санкт-Петербургский институт культуры</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rPr>
              <w:t>Проектная деятельность в учреждениях культуры: актуальные подходы и технологии</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36</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8</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 xml:space="preserve">Мусин Эльдар </w:t>
            </w:r>
            <w:proofErr w:type="spellStart"/>
            <w:r w:rsidRPr="00B62B9E">
              <w:rPr>
                <w:rFonts w:ascii="Times New Roman" w:eastAsia="Calibri" w:hAnsi="Times New Roman" w:cs="Times New Roman"/>
                <w:color w:val="000000"/>
              </w:rPr>
              <w:t>Фигатович</w:t>
            </w:r>
            <w:proofErr w:type="spellEnd"/>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rPr>
              <w:t>Санкт-Петербургский институт культуры</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rPr>
              <w:t>Проектная деятельность в учреждениях культуры: актуальные подходы и технологии</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36</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9</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Тушкова Маргарита Андреевна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rPr>
              <w:t>Санкт-Петербургский институт культуры</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rPr>
              <w:t>Проектная деятельность в учреждениях культуры: актуальные подходы и технологии</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36</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10</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Мишина Елена Александровна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заместитель директора по воспитательной работе</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rPr>
              <w:t>Санкт-Петербургский институт культуры</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rPr>
              <w:t xml:space="preserve">Продвижение услуг современного учреждения культуры: технологии </w:t>
            </w:r>
            <w:proofErr w:type="spellStart"/>
            <w:r w:rsidRPr="00B62B9E">
              <w:rPr>
                <w:rFonts w:ascii="Times New Roman" w:eastAsia="Calibri" w:hAnsi="Times New Roman" w:cs="Times New Roman"/>
              </w:rPr>
              <w:t>event</w:t>
            </w:r>
            <w:proofErr w:type="spellEnd"/>
            <w:r w:rsidRPr="00B62B9E">
              <w:rPr>
                <w:rFonts w:ascii="Times New Roman" w:eastAsia="Calibri" w:hAnsi="Times New Roman" w:cs="Times New Roman"/>
              </w:rPr>
              <w:t>-менеджмента</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36</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11</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Харитонова Елена Алексеевна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 xml:space="preserve">заместитель начальника методической и </w:t>
            </w:r>
            <w:r w:rsidRPr="00B62B9E">
              <w:rPr>
                <w:rFonts w:ascii="Times New Roman" w:eastAsia="Calibri" w:hAnsi="Times New Roman" w:cs="Times New Roman"/>
              </w:rPr>
              <w:lastRenderedPageBreak/>
              <w:t>информационно-аналитической службы</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rPr>
              <w:lastRenderedPageBreak/>
              <w:t>Санкт-Петербургский институт культуры</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rPr>
              <w:t xml:space="preserve">Продвижение услуг современного учреждения культуры: технологии </w:t>
            </w:r>
            <w:proofErr w:type="spellStart"/>
            <w:r w:rsidRPr="00B62B9E">
              <w:rPr>
                <w:rFonts w:ascii="Times New Roman" w:eastAsia="Calibri" w:hAnsi="Times New Roman" w:cs="Times New Roman"/>
              </w:rPr>
              <w:t>event</w:t>
            </w:r>
            <w:proofErr w:type="spellEnd"/>
            <w:r w:rsidRPr="00B62B9E">
              <w:rPr>
                <w:rFonts w:ascii="Times New Roman" w:eastAsia="Calibri" w:hAnsi="Times New Roman" w:cs="Times New Roman"/>
              </w:rPr>
              <w:t>-менеджмента</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36</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lastRenderedPageBreak/>
              <w:t>12</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Царегородцева Любава Михайловна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rPr>
              <w:t>Санкт-Петербургский институт культуры</w:t>
            </w:r>
          </w:p>
        </w:tc>
        <w:tc>
          <w:tcPr>
            <w:tcW w:w="457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rPr>
              <w:t xml:space="preserve">Продвижение услуг современного учреждения культуры: технологии </w:t>
            </w:r>
            <w:proofErr w:type="spellStart"/>
            <w:r w:rsidRPr="00B62B9E">
              <w:rPr>
                <w:rFonts w:ascii="Times New Roman" w:eastAsia="Calibri" w:hAnsi="Times New Roman" w:cs="Times New Roman"/>
              </w:rPr>
              <w:t>event</w:t>
            </w:r>
            <w:proofErr w:type="spellEnd"/>
            <w:r w:rsidRPr="00B62B9E">
              <w:rPr>
                <w:rFonts w:ascii="Times New Roman" w:eastAsia="Calibri" w:hAnsi="Times New Roman" w:cs="Times New Roman"/>
              </w:rPr>
              <w:t>-менеджмента</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36</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
        </w:tc>
      </w:tr>
      <w:tr w:rsidR="00E555B2" w:rsidRPr="00B62B9E" w:rsidTr="00E37F20">
        <w:trPr>
          <w:jc w:val="center"/>
        </w:trPr>
        <w:tc>
          <w:tcPr>
            <w:tcW w:w="15388" w:type="dxa"/>
            <w:gridSpan w:val="7"/>
            <w:tcBorders>
              <w:bottom w:val="single" w:sz="4" w:space="0" w:color="auto"/>
            </w:tcBorders>
            <w:shd w:val="clear" w:color="auto" w:fill="auto"/>
            <w:vAlign w:val="center"/>
          </w:tcPr>
          <w:p w:rsidR="00E555B2" w:rsidRPr="00B62B9E" w:rsidRDefault="00E555B2" w:rsidP="00E555B2">
            <w:pPr>
              <w:spacing w:after="0" w:line="240" w:lineRule="auto"/>
              <w:rPr>
                <w:rFonts w:ascii="Times New Roman" w:eastAsia="Calibri" w:hAnsi="Times New Roman" w:cs="Times New Roman"/>
                <w:b/>
              </w:rPr>
            </w:pPr>
            <w:r w:rsidRPr="00B62B9E">
              <w:rPr>
                <w:rFonts w:ascii="Times New Roman" w:eastAsia="Calibri" w:hAnsi="Times New Roman" w:cs="Times New Roman"/>
                <w:b/>
              </w:rPr>
              <w:t>Итого: 12 педагогических работников по 6 дополнительным профессиональным программам</w:t>
            </w:r>
          </w:p>
        </w:tc>
      </w:tr>
      <w:tr w:rsidR="00E555B2" w:rsidRPr="00B62B9E" w:rsidTr="00E37F20">
        <w:trPr>
          <w:trHeight w:val="307"/>
          <w:jc w:val="center"/>
        </w:trPr>
        <w:tc>
          <w:tcPr>
            <w:tcW w:w="15388" w:type="dxa"/>
            <w:gridSpan w:val="7"/>
            <w:tcBorders>
              <w:bottom w:val="single" w:sz="4" w:space="0" w:color="auto"/>
            </w:tcBorders>
            <w:shd w:val="clear" w:color="auto" w:fill="C2D69B"/>
            <w:vAlign w:val="center"/>
          </w:tcPr>
          <w:p w:rsidR="00E555B2" w:rsidRPr="00B62B9E" w:rsidRDefault="00E555B2" w:rsidP="00E555B2">
            <w:pPr>
              <w:spacing w:after="0" w:line="240" w:lineRule="auto"/>
              <w:jc w:val="center"/>
              <w:rPr>
                <w:rFonts w:ascii="Times New Roman" w:eastAsia="Calibri" w:hAnsi="Times New Roman" w:cs="Times New Roman"/>
                <w:b/>
              </w:rPr>
            </w:pPr>
            <w:r w:rsidRPr="00B62B9E">
              <w:rPr>
                <w:rFonts w:ascii="Times New Roman" w:eastAsia="Calibri" w:hAnsi="Times New Roman" w:cs="Times New Roman"/>
                <w:b/>
              </w:rPr>
              <w:t>По профилю деятельности</w:t>
            </w:r>
          </w:p>
        </w:tc>
      </w:tr>
      <w:tr w:rsidR="00E555B2" w:rsidRPr="00B62B9E" w:rsidTr="00E37F20">
        <w:trPr>
          <w:trHeight w:val="317"/>
          <w:jc w:val="center"/>
        </w:trPr>
        <w:tc>
          <w:tcPr>
            <w:tcW w:w="15388" w:type="dxa"/>
            <w:gridSpan w:val="7"/>
            <w:shd w:val="clear" w:color="auto" w:fill="EAF1DD"/>
            <w:vAlign w:val="center"/>
          </w:tcPr>
          <w:p w:rsidR="00E555B2" w:rsidRPr="00B62B9E" w:rsidRDefault="00E555B2" w:rsidP="00E555B2">
            <w:pPr>
              <w:spacing w:after="0" w:line="240" w:lineRule="auto"/>
              <w:jc w:val="center"/>
              <w:rPr>
                <w:rFonts w:ascii="Times New Roman" w:eastAsia="Calibri" w:hAnsi="Times New Roman" w:cs="Times New Roman"/>
                <w:b/>
              </w:rPr>
            </w:pPr>
            <w:r w:rsidRPr="00B62B9E">
              <w:rPr>
                <w:rFonts w:ascii="Times New Roman" w:eastAsia="Calibri" w:hAnsi="Times New Roman" w:cs="Times New Roman"/>
                <w:b/>
              </w:rPr>
              <w:t>педагогические работники</w:t>
            </w:r>
          </w:p>
        </w:tc>
      </w:tr>
      <w:tr w:rsidR="00E555B2" w:rsidRPr="00B62B9E" w:rsidTr="00E37F20">
        <w:trPr>
          <w:trHeight w:val="795"/>
          <w:jc w:val="center"/>
        </w:trPr>
        <w:tc>
          <w:tcPr>
            <w:tcW w:w="592" w:type="dxa"/>
            <w:vMerge w:val="restart"/>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1</w:t>
            </w:r>
          </w:p>
        </w:tc>
        <w:tc>
          <w:tcPr>
            <w:tcW w:w="2530" w:type="dxa"/>
            <w:vMerge w:val="restart"/>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Антипина Екатерина Павловна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концертмейстер (совместитель)</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БУ «Сургутский музыкальный колледж»</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rPr>
            </w:pPr>
            <w:r w:rsidRPr="00B62B9E">
              <w:rPr>
                <w:rFonts w:ascii="Times New Roman" w:eastAsia="Calibri" w:hAnsi="Times New Roman" w:cs="Times New Roman"/>
                <w:color w:val="000000"/>
              </w:rPr>
              <w:t xml:space="preserve">Методические аспекты концертмейстерской деятельности </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72</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25.10.2021 -30.10.2021</w:t>
            </w:r>
          </w:p>
        </w:tc>
      </w:tr>
      <w:tr w:rsidR="00E555B2" w:rsidRPr="00B62B9E" w:rsidTr="00E37F20">
        <w:trPr>
          <w:trHeight w:val="795"/>
          <w:jc w:val="center"/>
        </w:trPr>
        <w:tc>
          <w:tcPr>
            <w:tcW w:w="592" w:type="dxa"/>
            <w:vMerge/>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p>
        </w:tc>
        <w:tc>
          <w:tcPr>
            <w:tcW w:w="2530" w:type="dxa"/>
            <w:vMerge/>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методист</w:t>
            </w:r>
          </w:p>
        </w:tc>
        <w:tc>
          <w:tcPr>
            <w:tcW w:w="3588" w:type="dxa"/>
            <w:shd w:val="clear" w:color="auto" w:fill="auto"/>
            <w:vAlign w:val="center"/>
          </w:tcPr>
          <w:p w:rsidR="00E555B2" w:rsidRPr="00B62B9E" w:rsidRDefault="00955C7D" w:rsidP="00E555B2">
            <w:pPr>
              <w:spacing w:after="0" w:line="240" w:lineRule="auto"/>
              <w:jc w:val="center"/>
              <w:rPr>
                <w:rFonts w:ascii="Times New Roman" w:eastAsia="Calibri" w:hAnsi="Times New Roman" w:cs="Times New Roman"/>
              </w:rPr>
            </w:pPr>
            <w:r>
              <w:rPr>
                <w:rFonts w:ascii="Times New Roman" w:eastAsia="Calibri" w:hAnsi="Times New Roman" w:cs="Times New Roman"/>
              </w:rPr>
              <w:t>АНО ДПО «Гид образования»</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Контроль содержания рабочих программ в СПО с учетом воспитательного компонента"</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36</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07.10.2021 – 08.11.2021</w:t>
            </w: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2</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proofErr w:type="spellStart"/>
            <w:r w:rsidRPr="00B62B9E">
              <w:rPr>
                <w:rFonts w:ascii="Times New Roman" w:eastAsia="Calibri" w:hAnsi="Times New Roman" w:cs="Times New Roman"/>
              </w:rPr>
              <w:t>Валдаева</w:t>
            </w:r>
            <w:proofErr w:type="spellEnd"/>
            <w:r w:rsidRPr="00B62B9E">
              <w:rPr>
                <w:rFonts w:ascii="Times New Roman" w:eastAsia="Calibri" w:hAnsi="Times New Roman" w:cs="Times New Roman"/>
              </w:rPr>
              <w:t xml:space="preserve"> Елена Александровна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 xml:space="preserve">преподаватель </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Тюменский государственный институт культуры</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Художественное образование детей и подростков: инновационные педагогические технологии и методики</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72</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11.12.2021</w:t>
            </w: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3</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Валиев Ринат Рафикович</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Московский государственный институт музыки имени А.Г. Шнитке</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Традиции и инновации в практике преподавания игры на народных инструментах (баян)</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72</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23.11.2021 -30.11.2021</w:t>
            </w: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4</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Владыкина Елена Мирчевна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rPr>
              <w:t xml:space="preserve">Уральская государственная консерватория имени М.П. Мусоргского </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Инструментальное исполнительство (фортепиано)</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72</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15.11.2021 -26.11.2021</w:t>
            </w: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5</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Галяга Елена Дмитриевна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Санкт-Петербургская государственная консерватория имени Н.А. Римского-Корсакова</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Оркестровые струнные инструменты: современные проблемы исполнительства и методики преподавания</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72</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18.11.2021 -</w:t>
            </w:r>
          </w:p>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28.11.2021</w:t>
            </w: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6</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roofErr w:type="spellStart"/>
            <w:r w:rsidRPr="00B62B9E">
              <w:rPr>
                <w:rFonts w:ascii="Times New Roman" w:eastAsia="Calibri" w:hAnsi="Times New Roman" w:cs="Times New Roman"/>
                <w:color w:val="000000"/>
              </w:rPr>
              <w:t>Грабарук</w:t>
            </w:r>
            <w:proofErr w:type="spellEnd"/>
            <w:r w:rsidRPr="00B62B9E">
              <w:rPr>
                <w:rFonts w:ascii="Times New Roman" w:eastAsia="Calibri" w:hAnsi="Times New Roman" w:cs="Times New Roman"/>
                <w:color w:val="000000"/>
              </w:rPr>
              <w:t xml:space="preserve"> Ольга Михайловна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концертмейстер</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БУ «Сургутский музыкальный колледж»</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Методические аспекты концертмейстерской деятельности</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72</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28.03.2022 – 02.04.2022</w:t>
            </w: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7</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roofErr w:type="spellStart"/>
            <w:r w:rsidRPr="00B62B9E">
              <w:rPr>
                <w:rFonts w:ascii="Times New Roman" w:eastAsia="Calibri" w:hAnsi="Times New Roman" w:cs="Times New Roman"/>
                <w:color w:val="000000"/>
              </w:rPr>
              <w:t>Жмаев</w:t>
            </w:r>
            <w:proofErr w:type="spellEnd"/>
            <w:r w:rsidRPr="00B62B9E">
              <w:rPr>
                <w:rFonts w:ascii="Times New Roman" w:eastAsia="Calibri" w:hAnsi="Times New Roman" w:cs="Times New Roman"/>
                <w:color w:val="000000"/>
              </w:rPr>
              <w:t xml:space="preserve"> Анатолий Борисович</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rPr>
              <w:t>Уральская государственная консерватория имени М.П. Мусоргского</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Музыкальное инструментальное исполнительство (фортепиано, концертмейстерская подготовка)</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72</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15.11.2021 -26.11.2021</w:t>
            </w: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8</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roofErr w:type="spellStart"/>
            <w:r w:rsidRPr="00B62B9E">
              <w:rPr>
                <w:rFonts w:ascii="Times New Roman" w:eastAsia="Calibri" w:hAnsi="Times New Roman" w:cs="Times New Roman"/>
                <w:color w:val="000000"/>
              </w:rPr>
              <w:t>Жмаев</w:t>
            </w:r>
            <w:proofErr w:type="spellEnd"/>
            <w:r w:rsidRPr="00B62B9E">
              <w:rPr>
                <w:rFonts w:ascii="Times New Roman" w:eastAsia="Calibri" w:hAnsi="Times New Roman" w:cs="Times New Roman"/>
                <w:color w:val="000000"/>
              </w:rPr>
              <w:t xml:space="preserve"> Демид Анатольевич</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shd w:val="clear" w:color="auto" w:fill="auto"/>
            <w:vAlign w:val="center"/>
          </w:tcPr>
          <w:p w:rsidR="00E555B2" w:rsidRPr="00B62B9E" w:rsidRDefault="00322543" w:rsidP="00E555B2">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ООО «</w:t>
            </w:r>
            <w:r w:rsidR="00E555B2" w:rsidRPr="00B62B9E">
              <w:rPr>
                <w:rFonts w:ascii="Times New Roman" w:eastAsia="Calibri" w:hAnsi="Times New Roman" w:cs="Times New Roman"/>
                <w:color w:val="000000"/>
              </w:rPr>
              <w:t>Центр повышения</w:t>
            </w:r>
            <w:r>
              <w:rPr>
                <w:rFonts w:ascii="Times New Roman" w:eastAsia="Calibri" w:hAnsi="Times New Roman" w:cs="Times New Roman"/>
                <w:color w:val="000000"/>
              </w:rPr>
              <w:t xml:space="preserve"> квалификации и переподготовки </w:t>
            </w:r>
            <w:r>
              <w:rPr>
                <w:rFonts w:ascii="Times New Roman" w:eastAsia="Calibri" w:hAnsi="Times New Roman" w:cs="Times New Roman"/>
                <w:color w:val="000000"/>
              </w:rPr>
              <w:lastRenderedPageBreak/>
              <w:t>«Луч знаний»</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lastRenderedPageBreak/>
              <w:t>Организация деятельности при обучении игре на фортепиано</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72</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30.11.2021 - 06.12.2021</w:t>
            </w: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lastRenderedPageBreak/>
              <w:t>9</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roofErr w:type="spellStart"/>
            <w:r w:rsidRPr="00B62B9E">
              <w:rPr>
                <w:rFonts w:ascii="Times New Roman" w:eastAsia="Calibri" w:hAnsi="Times New Roman" w:cs="Times New Roman"/>
                <w:color w:val="000000"/>
              </w:rPr>
              <w:t>Загидуллина</w:t>
            </w:r>
            <w:proofErr w:type="spellEnd"/>
            <w:r w:rsidRPr="00B62B9E">
              <w:rPr>
                <w:rFonts w:ascii="Times New Roman" w:eastAsia="Calibri" w:hAnsi="Times New Roman" w:cs="Times New Roman"/>
                <w:color w:val="000000"/>
              </w:rPr>
              <w:t xml:space="preserve"> Наталья Владимировна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методист</w:t>
            </w:r>
          </w:p>
        </w:tc>
        <w:tc>
          <w:tcPr>
            <w:tcW w:w="3588" w:type="dxa"/>
            <w:shd w:val="clear" w:color="auto" w:fill="auto"/>
            <w:vAlign w:val="center"/>
          </w:tcPr>
          <w:p w:rsidR="00E555B2" w:rsidRPr="00B62B9E" w:rsidRDefault="00322543" w:rsidP="00E555B2">
            <w:pPr>
              <w:spacing w:after="0" w:line="240" w:lineRule="auto"/>
              <w:jc w:val="center"/>
              <w:rPr>
                <w:rFonts w:ascii="Times New Roman" w:eastAsia="Calibri" w:hAnsi="Times New Roman" w:cs="Times New Roman"/>
              </w:rPr>
            </w:pPr>
            <w:r>
              <w:rPr>
                <w:rFonts w:ascii="Times New Roman" w:eastAsia="Calibri" w:hAnsi="Times New Roman" w:cs="Times New Roman"/>
              </w:rPr>
              <w:t>ЧОУ ДПО «</w:t>
            </w:r>
            <w:r w:rsidR="00E555B2" w:rsidRPr="00B62B9E">
              <w:rPr>
                <w:rFonts w:ascii="Times New Roman" w:eastAsia="Calibri" w:hAnsi="Times New Roman" w:cs="Times New Roman"/>
              </w:rPr>
              <w:t>Академия бизнеса и управления сис</w:t>
            </w:r>
            <w:r>
              <w:rPr>
                <w:rFonts w:ascii="Times New Roman" w:eastAsia="Calibri" w:hAnsi="Times New Roman" w:cs="Times New Roman"/>
              </w:rPr>
              <w:t>темами»</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Методическая деятельность в профессиональном образовании</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120</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21.11.2021 -20.12.2021</w:t>
            </w: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10</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Киреева Татьяна Михайловна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shd w:val="clear" w:color="auto" w:fill="auto"/>
            <w:vAlign w:val="center"/>
          </w:tcPr>
          <w:p w:rsidR="00E555B2" w:rsidRPr="00B62B9E" w:rsidRDefault="00322543" w:rsidP="00E555B2">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АНО ДПО «</w:t>
            </w:r>
            <w:r w:rsidR="00E555B2" w:rsidRPr="00B62B9E">
              <w:rPr>
                <w:rFonts w:ascii="Times New Roman" w:eastAsia="Calibri" w:hAnsi="Times New Roman" w:cs="Times New Roman"/>
                <w:color w:val="000000"/>
              </w:rPr>
              <w:t>Уральский институт повышени</w:t>
            </w:r>
            <w:r>
              <w:rPr>
                <w:rFonts w:ascii="Times New Roman" w:eastAsia="Calibri" w:hAnsi="Times New Roman" w:cs="Times New Roman"/>
                <w:color w:val="000000"/>
              </w:rPr>
              <w:t>я квалификации и переподготовки»</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Современные педагогические технологии в условиях реализации ФГОС среднего профессионального образования</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108</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26.11.2021 -</w:t>
            </w:r>
          </w:p>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25.12.2021</w:t>
            </w: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11</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Коваль Елена Ивановна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shd w:val="clear" w:color="auto" w:fill="auto"/>
            <w:vAlign w:val="center"/>
          </w:tcPr>
          <w:p w:rsidR="00E555B2" w:rsidRPr="00B62B9E" w:rsidRDefault="00322543" w:rsidP="00E555B2">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АНОК ЦТ «Максимум»</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Адаптация зарубежных методик к отечественной вокально-педагогической практике</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72</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22.11.2021 -25.11.2021</w:t>
            </w: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12</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Кузьменко Светлана Анатольевна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shd w:val="clear" w:color="auto" w:fill="auto"/>
            <w:vAlign w:val="center"/>
          </w:tcPr>
          <w:p w:rsidR="00E555B2" w:rsidRPr="00B62B9E" w:rsidRDefault="00322543" w:rsidP="00E555B2">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ООО «</w:t>
            </w:r>
            <w:r w:rsidR="00E555B2" w:rsidRPr="00B62B9E">
              <w:rPr>
                <w:rFonts w:ascii="Times New Roman" w:eastAsia="Calibri" w:hAnsi="Times New Roman" w:cs="Times New Roman"/>
                <w:color w:val="000000"/>
              </w:rPr>
              <w:t>Центр повышения</w:t>
            </w:r>
            <w:r>
              <w:rPr>
                <w:rFonts w:ascii="Times New Roman" w:eastAsia="Calibri" w:hAnsi="Times New Roman" w:cs="Times New Roman"/>
                <w:color w:val="000000"/>
              </w:rPr>
              <w:t xml:space="preserve"> квалификации и переподготовки «Луч знаний»</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Организация деятельности при обучении игре на фортепиано</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72</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30.11.2021 -06.12.2021</w:t>
            </w: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13</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Мишина Елена Александровна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заместитель директора по воспитательной работе</w:t>
            </w:r>
          </w:p>
        </w:tc>
        <w:tc>
          <w:tcPr>
            <w:tcW w:w="3588" w:type="dxa"/>
            <w:shd w:val="clear" w:color="auto" w:fill="auto"/>
            <w:vAlign w:val="center"/>
          </w:tcPr>
          <w:p w:rsidR="00E555B2" w:rsidRPr="00B62B9E" w:rsidRDefault="00322543" w:rsidP="00E555B2">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АНО ДПО «Гид образования»</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Воспитательная работа в системе СПО</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24</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24.08.2021 -14.09.2021</w:t>
            </w:r>
          </w:p>
        </w:tc>
      </w:tr>
      <w:tr w:rsidR="00E555B2" w:rsidRPr="00B62B9E" w:rsidTr="00E37F20">
        <w:trPr>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14</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roofErr w:type="spellStart"/>
            <w:r w:rsidRPr="00B62B9E">
              <w:rPr>
                <w:rFonts w:ascii="Times New Roman" w:eastAsia="Calibri" w:hAnsi="Times New Roman" w:cs="Times New Roman"/>
                <w:color w:val="000000"/>
              </w:rPr>
              <w:t>Мокиич</w:t>
            </w:r>
            <w:proofErr w:type="spellEnd"/>
            <w:r w:rsidRPr="00B62B9E">
              <w:rPr>
                <w:rFonts w:ascii="Times New Roman" w:eastAsia="Calibri" w:hAnsi="Times New Roman" w:cs="Times New Roman"/>
                <w:color w:val="000000"/>
              </w:rPr>
              <w:t xml:space="preserve"> Виктория Юрьевна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Магнитогорская государственная консерватория (академия) имени М.И. Глинки</w:t>
            </w:r>
          </w:p>
        </w:tc>
        <w:tc>
          <w:tcPr>
            <w:tcW w:w="4576" w:type="dxa"/>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Актуальные проблемы преподавания музыкально-теоретических дисциплин с применением цифровых технологий</w:t>
            </w:r>
          </w:p>
        </w:tc>
        <w:tc>
          <w:tcPr>
            <w:tcW w:w="715"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36</w:t>
            </w:r>
          </w:p>
        </w:tc>
        <w:tc>
          <w:tcPr>
            <w:tcW w:w="1396"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23.11.2021 -26.11.2021</w:t>
            </w:r>
          </w:p>
        </w:tc>
      </w:tr>
      <w:tr w:rsidR="00E555B2" w:rsidRPr="00B62B9E" w:rsidTr="00E37F20">
        <w:trPr>
          <w:trHeight w:val="777"/>
          <w:jc w:val="center"/>
        </w:trPr>
        <w:tc>
          <w:tcPr>
            <w:tcW w:w="592"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15</w:t>
            </w:r>
          </w:p>
        </w:tc>
        <w:tc>
          <w:tcPr>
            <w:tcW w:w="2530"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Молчанова Наталья Георгиевна</w:t>
            </w:r>
          </w:p>
        </w:tc>
        <w:tc>
          <w:tcPr>
            <w:tcW w:w="1991"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педагог-психолог</w:t>
            </w:r>
          </w:p>
        </w:tc>
        <w:tc>
          <w:tcPr>
            <w:tcW w:w="3588"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ЧОУ ДПО «Институт переподготовки и повышения квалификации»</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Формирование нетерпимого отношения к проявлениям экстремизма и терроризма у обучающихся образовательных организаций</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72</w:t>
            </w:r>
          </w:p>
          <w:p w:rsidR="00E555B2" w:rsidRPr="00B62B9E" w:rsidRDefault="00E555B2" w:rsidP="00E555B2">
            <w:pPr>
              <w:spacing w:after="0" w:line="240" w:lineRule="auto"/>
              <w:jc w:val="center"/>
              <w:rPr>
                <w:rFonts w:ascii="Times New Roman" w:eastAsia="Calibri" w:hAnsi="Times New Roman" w:cs="Times New Roman"/>
              </w:rPr>
            </w:pP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02.12.2020 -01.11.2020</w:t>
            </w:r>
          </w:p>
        </w:tc>
      </w:tr>
      <w:tr w:rsidR="00E555B2" w:rsidRPr="00B62B9E" w:rsidTr="00E37F20">
        <w:trPr>
          <w:trHeight w:val="690"/>
          <w:jc w:val="center"/>
        </w:trPr>
        <w:tc>
          <w:tcPr>
            <w:tcW w:w="592"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16</w:t>
            </w:r>
          </w:p>
        </w:tc>
        <w:tc>
          <w:tcPr>
            <w:tcW w:w="2530"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Никифорова Валентина Михайловна</w:t>
            </w:r>
          </w:p>
        </w:tc>
        <w:tc>
          <w:tcPr>
            <w:tcW w:w="1991"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Московский государственный институт музыки имени А.Г. Шнитке</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Специфика работы руководителя хорового коллектива</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72</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14.12.2021</w:t>
            </w:r>
          </w:p>
        </w:tc>
      </w:tr>
      <w:tr w:rsidR="00E555B2" w:rsidRPr="00B62B9E" w:rsidTr="00E37F20">
        <w:trPr>
          <w:trHeight w:val="690"/>
          <w:jc w:val="center"/>
        </w:trPr>
        <w:tc>
          <w:tcPr>
            <w:tcW w:w="592"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17</w:t>
            </w:r>
          </w:p>
        </w:tc>
        <w:tc>
          <w:tcPr>
            <w:tcW w:w="2530"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Олейник Евгения Валерьевна</w:t>
            </w:r>
          </w:p>
        </w:tc>
        <w:tc>
          <w:tcPr>
            <w:tcW w:w="1991"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концертмейстер</w:t>
            </w:r>
          </w:p>
        </w:tc>
        <w:tc>
          <w:tcPr>
            <w:tcW w:w="3588" w:type="dxa"/>
            <w:tcBorders>
              <w:bottom w:val="single" w:sz="4" w:space="0" w:color="auto"/>
            </w:tcBorders>
            <w:shd w:val="clear" w:color="auto" w:fill="auto"/>
            <w:vAlign w:val="center"/>
          </w:tcPr>
          <w:p w:rsidR="00E555B2" w:rsidRPr="00B62B9E" w:rsidRDefault="00322543" w:rsidP="00E555B2">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ООО «</w:t>
            </w:r>
            <w:r w:rsidR="00E555B2" w:rsidRPr="00B62B9E">
              <w:rPr>
                <w:rFonts w:ascii="Times New Roman" w:eastAsia="Calibri" w:hAnsi="Times New Roman" w:cs="Times New Roman"/>
                <w:color w:val="000000"/>
              </w:rPr>
              <w:t>Центр повышения</w:t>
            </w:r>
            <w:r>
              <w:rPr>
                <w:rFonts w:ascii="Times New Roman" w:eastAsia="Calibri" w:hAnsi="Times New Roman" w:cs="Times New Roman"/>
                <w:color w:val="000000"/>
              </w:rPr>
              <w:t xml:space="preserve"> квалификации и переподготовки «Луч знаний»</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Организация деятельности при обучении игре на фортепиано</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72</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30.11.2021 – 06.12.2021</w:t>
            </w:r>
          </w:p>
        </w:tc>
      </w:tr>
      <w:tr w:rsidR="00E555B2" w:rsidRPr="00B62B9E" w:rsidTr="00E37F20">
        <w:trPr>
          <w:trHeight w:val="690"/>
          <w:jc w:val="center"/>
        </w:trPr>
        <w:tc>
          <w:tcPr>
            <w:tcW w:w="592"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18</w:t>
            </w:r>
          </w:p>
        </w:tc>
        <w:tc>
          <w:tcPr>
            <w:tcW w:w="2530"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roofErr w:type="spellStart"/>
            <w:r w:rsidRPr="00B62B9E">
              <w:rPr>
                <w:rFonts w:ascii="Times New Roman" w:eastAsia="Calibri" w:hAnsi="Times New Roman" w:cs="Times New Roman"/>
                <w:color w:val="000000"/>
              </w:rPr>
              <w:t>Панихина</w:t>
            </w:r>
            <w:proofErr w:type="spellEnd"/>
            <w:r w:rsidRPr="00B62B9E">
              <w:rPr>
                <w:rFonts w:ascii="Times New Roman" w:eastAsia="Calibri" w:hAnsi="Times New Roman" w:cs="Times New Roman"/>
                <w:color w:val="000000"/>
              </w:rPr>
              <w:t xml:space="preserve"> Татьяна Леонидовна</w:t>
            </w:r>
          </w:p>
        </w:tc>
        <w:tc>
          <w:tcPr>
            <w:tcW w:w="1991"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концертмейстер</w:t>
            </w:r>
          </w:p>
        </w:tc>
        <w:tc>
          <w:tcPr>
            <w:tcW w:w="3588" w:type="dxa"/>
            <w:tcBorders>
              <w:bottom w:val="single" w:sz="4" w:space="0" w:color="auto"/>
            </w:tcBorders>
            <w:shd w:val="clear" w:color="auto" w:fill="auto"/>
            <w:vAlign w:val="center"/>
          </w:tcPr>
          <w:p w:rsidR="00E555B2" w:rsidRPr="00B62B9E" w:rsidRDefault="00322543" w:rsidP="00E555B2">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ООО «</w:t>
            </w:r>
            <w:r w:rsidR="00E555B2" w:rsidRPr="00B62B9E">
              <w:rPr>
                <w:rFonts w:ascii="Times New Roman" w:eastAsia="Calibri" w:hAnsi="Times New Roman" w:cs="Times New Roman"/>
                <w:color w:val="000000"/>
              </w:rPr>
              <w:t>Центр повышения</w:t>
            </w:r>
            <w:r>
              <w:rPr>
                <w:rFonts w:ascii="Times New Roman" w:eastAsia="Calibri" w:hAnsi="Times New Roman" w:cs="Times New Roman"/>
                <w:color w:val="000000"/>
              </w:rPr>
              <w:t xml:space="preserve"> квалификации и переподготовки «Луч знаний»</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Организация деятельности при обучении игре на фортепиано</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72</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30.11.2021 – 06.12.2021</w:t>
            </w:r>
          </w:p>
        </w:tc>
      </w:tr>
      <w:tr w:rsidR="00E555B2" w:rsidRPr="00B62B9E" w:rsidTr="00E37F20">
        <w:trPr>
          <w:trHeight w:val="690"/>
          <w:jc w:val="center"/>
        </w:trPr>
        <w:tc>
          <w:tcPr>
            <w:tcW w:w="592"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19</w:t>
            </w:r>
          </w:p>
        </w:tc>
        <w:tc>
          <w:tcPr>
            <w:tcW w:w="2530"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Попова Алина Анатольевна</w:t>
            </w:r>
          </w:p>
        </w:tc>
        <w:tc>
          <w:tcPr>
            <w:tcW w:w="1991"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Магнитогорская государственная консерватория (академия) имени М.И. Глинки</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Актуальные проблемы преподавания музыкально-теоретических дисциплин с применением цифровых технологий</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36</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23.11.2021 -26.11.2021</w:t>
            </w:r>
          </w:p>
        </w:tc>
      </w:tr>
      <w:tr w:rsidR="00E555B2" w:rsidRPr="00B62B9E" w:rsidTr="00E37F20">
        <w:trPr>
          <w:trHeight w:val="690"/>
          <w:jc w:val="center"/>
        </w:trPr>
        <w:tc>
          <w:tcPr>
            <w:tcW w:w="592"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lastRenderedPageBreak/>
              <w:t>20</w:t>
            </w:r>
          </w:p>
        </w:tc>
        <w:tc>
          <w:tcPr>
            <w:tcW w:w="2530"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roofErr w:type="spellStart"/>
            <w:r w:rsidRPr="00B62B9E">
              <w:rPr>
                <w:rFonts w:ascii="Times New Roman" w:eastAsia="Calibri" w:hAnsi="Times New Roman" w:cs="Times New Roman"/>
                <w:color w:val="000000"/>
              </w:rPr>
              <w:t>Радаева</w:t>
            </w:r>
            <w:proofErr w:type="spellEnd"/>
            <w:r w:rsidRPr="00B62B9E">
              <w:rPr>
                <w:rFonts w:ascii="Times New Roman" w:eastAsia="Calibri" w:hAnsi="Times New Roman" w:cs="Times New Roman"/>
                <w:color w:val="000000"/>
              </w:rPr>
              <w:t xml:space="preserve"> Ольга Семеновна</w:t>
            </w:r>
          </w:p>
        </w:tc>
        <w:tc>
          <w:tcPr>
            <w:tcW w:w="1991"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Новосибирская государственная консерватория имени М.И. Глинки</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Инструментальное исполнительство: оркестровые народные инструменты</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72</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08.11.2021 -22.11.2021</w:t>
            </w:r>
          </w:p>
        </w:tc>
      </w:tr>
      <w:tr w:rsidR="00E555B2" w:rsidRPr="00B62B9E" w:rsidTr="00E37F20">
        <w:trPr>
          <w:trHeight w:val="690"/>
          <w:jc w:val="center"/>
        </w:trPr>
        <w:tc>
          <w:tcPr>
            <w:tcW w:w="592"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21</w:t>
            </w:r>
          </w:p>
        </w:tc>
        <w:tc>
          <w:tcPr>
            <w:tcW w:w="2530"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Титова Елена Викторовна</w:t>
            </w:r>
          </w:p>
        </w:tc>
        <w:tc>
          <w:tcPr>
            <w:tcW w:w="1991"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rPr>
              <w:t xml:space="preserve">Уральская государственная консерватория имени М.П. Мусоргского </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Инструментальное исполнительство (фортепиано)</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72</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15.11.2021 -26.11.2021</w:t>
            </w:r>
          </w:p>
        </w:tc>
      </w:tr>
      <w:tr w:rsidR="00E555B2" w:rsidRPr="00B62B9E" w:rsidTr="00E37F20">
        <w:trPr>
          <w:trHeight w:val="690"/>
          <w:jc w:val="center"/>
        </w:trPr>
        <w:tc>
          <w:tcPr>
            <w:tcW w:w="592"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22</w:t>
            </w:r>
          </w:p>
        </w:tc>
        <w:tc>
          <w:tcPr>
            <w:tcW w:w="2530"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Уланова Марина Анатольевна</w:t>
            </w:r>
          </w:p>
        </w:tc>
        <w:tc>
          <w:tcPr>
            <w:tcW w:w="1991"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Магнитогорская государственная консерватория (академия) имени М.И. Глинки</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Актуальные проблемы преподавания музыкально-теоретических дисциплин с применением цифровых технологий</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36</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23.11.2021 -26.11.2021</w:t>
            </w:r>
          </w:p>
        </w:tc>
      </w:tr>
      <w:tr w:rsidR="00E555B2" w:rsidRPr="00B62B9E" w:rsidTr="00E37F20">
        <w:trPr>
          <w:trHeight w:val="690"/>
          <w:jc w:val="center"/>
        </w:trPr>
        <w:tc>
          <w:tcPr>
            <w:tcW w:w="592"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23</w:t>
            </w:r>
          </w:p>
        </w:tc>
        <w:tc>
          <w:tcPr>
            <w:tcW w:w="2530"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roofErr w:type="spellStart"/>
            <w:r w:rsidRPr="00B62B9E">
              <w:rPr>
                <w:rFonts w:ascii="Times New Roman" w:eastAsia="Calibri" w:hAnsi="Times New Roman" w:cs="Times New Roman"/>
                <w:color w:val="000000"/>
              </w:rPr>
              <w:t>Фотаки</w:t>
            </w:r>
            <w:proofErr w:type="spellEnd"/>
            <w:r w:rsidRPr="00B62B9E">
              <w:rPr>
                <w:rFonts w:ascii="Times New Roman" w:eastAsia="Calibri" w:hAnsi="Times New Roman" w:cs="Times New Roman"/>
                <w:color w:val="000000"/>
              </w:rPr>
              <w:t xml:space="preserve"> Ирина Владимировна</w:t>
            </w:r>
          </w:p>
        </w:tc>
        <w:tc>
          <w:tcPr>
            <w:tcW w:w="1991"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tcBorders>
              <w:bottom w:val="single" w:sz="4" w:space="0" w:color="auto"/>
            </w:tcBorders>
            <w:shd w:val="clear" w:color="auto" w:fill="auto"/>
            <w:vAlign w:val="center"/>
          </w:tcPr>
          <w:p w:rsidR="00E555B2" w:rsidRPr="00B62B9E" w:rsidRDefault="00322543" w:rsidP="00E555B2">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АНОК ЦТ «Максимум»</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Адаптация зарубежных методик к отечественной вокально-педагогической практике</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72</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22.11.2021 -25.11.2021</w:t>
            </w:r>
          </w:p>
        </w:tc>
      </w:tr>
      <w:tr w:rsidR="00E555B2" w:rsidRPr="00B62B9E" w:rsidTr="00E37F20">
        <w:trPr>
          <w:trHeight w:val="690"/>
          <w:jc w:val="center"/>
        </w:trPr>
        <w:tc>
          <w:tcPr>
            <w:tcW w:w="592"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24</w:t>
            </w:r>
          </w:p>
        </w:tc>
        <w:tc>
          <w:tcPr>
            <w:tcW w:w="2530"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Харитонова Елена Алексеевна</w:t>
            </w:r>
          </w:p>
        </w:tc>
        <w:tc>
          <w:tcPr>
            <w:tcW w:w="1991"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заместитель начальника методической и информационно-аналитической службы</w:t>
            </w:r>
          </w:p>
        </w:tc>
        <w:tc>
          <w:tcPr>
            <w:tcW w:w="3588" w:type="dxa"/>
            <w:tcBorders>
              <w:bottom w:val="single" w:sz="4" w:space="0" w:color="auto"/>
            </w:tcBorders>
            <w:shd w:val="clear" w:color="auto" w:fill="auto"/>
            <w:vAlign w:val="center"/>
          </w:tcPr>
          <w:p w:rsidR="00E555B2" w:rsidRPr="00B62B9E" w:rsidRDefault="00322543" w:rsidP="00E555B2">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ООО «</w:t>
            </w:r>
            <w:r w:rsidR="00E555B2" w:rsidRPr="00B62B9E">
              <w:rPr>
                <w:rFonts w:ascii="Times New Roman" w:eastAsia="Calibri" w:hAnsi="Times New Roman" w:cs="Times New Roman"/>
                <w:color w:val="000000"/>
              </w:rPr>
              <w:t>Центр повышения</w:t>
            </w:r>
            <w:r>
              <w:rPr>
                <w:rFonts w:ascii="Times New Roman" w:eastAsia="Calibri" w:hAnsi="Times New Roman" w:cs="Times New Roman"/>
                <w:color w:val="000000"/>
              </w:rPr>
              <w:t xml:space="preserve"> квалификации и переподготовки «Луч знаний»</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Менеджмент в профессиональном образовании</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144</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16.09.2021 – 01.10.2021</w:t>
            </w:r>
          </w:p>
        </w:tc>
      </w:tr>
      <w:tr w:rsidR="00E555B2" w:rsidRPr="00B62B9E" w:rsidTr="00E37F20">
        <w:trPr>
          <w:trHeight w:val="690"/>
          <w:jc w:val="center"/>
        </w:trPr>
        <w:tc>
          <w:tcPr>
            <w:tcW w:w="592"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25</w:t>
            </w:r>
          </w:p>
        </w:tc>
        <w:tc>
          <w:tcPr>
            <w:tcW w:w="2530"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Шитова Вероника Владимировна</w:t>
            </w:r>
          </w:p>
        </w:tc>
        <w:tc>
          <w:tcPr>
            <w:tcW w:w="1991"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преподаватель</w:t>
            </w:r>
          </w:p>
        </w:tc>
        <w:tc>
          <w:tcPr>
            <w:tcW w:w="3588"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Магнитогорская государственная консерватория (академия) имени М.И. Глинки</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Актуальные проблемы преподавания музыкально-теоретических дисциплин с применением цифровых технологий</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36</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23.11.2021 -26.11.2021</w:t>
            </w:r>
          </w:p>
        </w:tc>
      </w:tr>
      <w:tr w:rsidR="00E555B2" w:rsidRPr="00B62B9E" w:rsidTr="00E37F20">
        <w:trPr>
          <w:jc w:val="center"/>
        </w:trPr>
        <w:tc>
          <w:tcPr>
            <w:tcW w:w="15388" w:type="dxa"/>
            <w:gridSpan w:val="7"/>
            <w:tcBorders>
              <w:bottom w:val="single" w:sz="4" w:space="0" w:color="auto"/>
            </w:tcBorders>
            <w:shd w:val="clear" w:color="auto" w:fill="FFFFFF"/>
            <w:vAlign w:val="center"/>
          </w:tcPr>
          <w:p w:rsidR="00E555B2" w:rsidRPr="00B62B9E" w:rsidRDefault="00E555B2" w:rsidP="00E555B2">
            <w:pPr>
              <w:spacing w:after="0" w:line="240" w:lineRule="auto"/>
              <w:rPr>
                <w:rFonts w:ascii="Times New Roman" w:eastAsia="Calibri" w:hAnsi="Times New Roman" w:cs="Times New Roman"/>
                <w:b/>
              </w:rPr>
            </w:pPr>
            <w:r w:rsidRPr="00B62B9E">
              <w:rPr>
                <w:rFonts w:ascii="Times New Roman" w:eastAsia="Calibri" w:hAnsi="Times New Roman" w:cs="Times New Roman"/>
                <w:b/>
              </w:rPr>
              <w:t>Итого: 25 педагогических работника, из них 17 преподавателей, 4 концертмейстера (3 основных и 1 совместитель), 1 педагог-психолог, 1 заместитель директора по воспитательной работе, 1 заместитель начальника методической и информационно-аналитической службы, 2 методиста  по 17 дополнительным профессиональным программам</w:t>
            </w:r>
          </w:p>
        </w:tc>
      </w:tr>
      <w:tr w:rsidR="00E555B2" w:rsidRPr="00B62B9E" w:rsidTr="00E37F20">
        <w:trPr>
          <w:trHeight w:val="402"/>
          <w:jc w:val="center"/>
        </w:trPr>
        <w:tc>
          <w:tcPr>
            <w:tcW w:w="15388" w:type="dxa"/>
            <w:gridSpan w:val="7"/>
            <w:tcBorders>
              <w:bottom w:val="single" w:sz="4" w:space="0" w:color="auto"/>
            </w:tcBorders>
            <w:shd w:val="clear" w:color="auto" w:fill="EAF1DD"/>
            <w:vAlign w:val="center"/>
          </w:tcPr>
          <w:p w:rsidR="00E555B2" w:rsidRPr="00B62B9E" w:rsidRDefault="00E555B2" w:rsidP="00E555B2">
            <w:pPr>
              <w:spacing w:after="0" w:line="240" w:lineRule="auto"/>
              <w:jc w:val="center"/>
              <w:rPr>
                <w:rFonts w:ascii="Times New Roman" w:eastAsia="Calibri" w:hAnsi="Times New Roman" w:cs="Times New Roman"/>
                <w:b/>
                <w:color w:val="000000"/>
              </w:rPr>
            </w:pPr>
            <w:r w:rsidRPr="00B62B9E">
              <w:rPr>
                <w:rFonts w:ascii="Times New Roman" w:eastAsia="Calibri" w:hAnsi="Times New Roman" w:cs="Times New Roman"/>
                <w:b/>
                <w:color w:val="000000"/>
              </w:rPr>
              <w:t>сотрудники</w:t>
            </w:r>
          </w:p>
        </w:tc>
      </w:tr>
      <w:tr w:rsidR="00E555B2" w:rsidRPr="00B62B9E" w:rsidTr="00E37F20">
        <w:trPr>
          <w:trHeight w:val="696"/>
          <w:jc w:val="center"/>
        </w:trPr>
        <w:tc>
          <w:tcPr>
            <w:tcW w:w="592" w:type="dxa"/>
            <w:vMerge w:val="restart"/>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1</w:t>
            </w:r>
          </w:p>
        </w:tc>
        <w:tc>
          <w:tcPr>
            <w:tcW w:w="2530" w:type="dxa"/>
            <w:vMerge w:val="restart"/>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Яруллина Лариса Валерьевна</w:t>
            </w:r>
          </w:p>
        </w:tc>
        <w:tc>
          <w:tcPr>
            <w:tcW w:w="1991" w:type="dxa"/>
            <w:vMerge w:val="restart"/>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директор</w:t>
            </w:r>
          </w:p>
        </w:tc>
        <w:tc>
          <w:tcPr>
            <w:tcW w:w="3588" w:type="dxa"/>
            <w:tcBorders>
              <w:bottom w:val="single" w:sz="4" w:space="0" w:color="auto"/>
            </w:tcBorders>
            <w:shd w:val="clear" w:color="auto" w:fill="auto"/>
            <w:vAlign w:val="center"/>
          </w:tcPr>
          <w:p w:rsidR="00E555B2" w:rsidRPr="00B62B9E" w:rsidRDefault="00322543" w:rsidP="00E555B2">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АНО ДПО «</w:t>
            </w:r>
            <w:r w:rsidR="00E555B2" w:rsidRPr="00B62B9E">
              <w:rPr>
                <w:rFonts w:ascii="Times New Roman" w:eastAsia="Calibri" w:hAnsi="Times New Roman" w:cs="Times New Roman"/>
                <w:color w:val="000000"/>
              </w:rPr>
              <w:t>Институт экономики, уп</w:t>
            </w:r>
            <w:r>
              <w:rPr>
                <w:rFonts w:ascii="Times New Roman" w:eastAsia="Calibri" w:hAnsi="Times New Roman" w:cs="Times New Roman"/>
                <w:color w:val="000000"/>
              </w:rPr>
              <w:t>равления и социальных отношений»</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Эффективное управление образовательной организацией в условиях изменений отрасли</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40</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09.08.2021-14.08.2021</w:t>
            </w:r>
          </w:p>
        </w:tc>
      </w:tr>
      <w:tr w:rsidR="00E555B2" w:rsidRPr="00B62B9E" w:rsidTr="00E37F20">
        <w:trPr>
          <w:trHeight w:val="400"/>
          <w:jc w:val="center"/>
        </w:trPr>
        <w:tc>
          <w:tcPr>
            <w:tcW w:w="592" w:type="dxa"/>
            <w:vMerge/>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p>
        </w:tc>
        <w:tc>
          <w:tcPr>
            <w:tcW w:w="2530" w:type="dxa"/>
            <w:vMerge/>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
        </w:tc>
        <w:tc>
          <w:tcPr>
            <w:tcW w:w="1991" w:type="dxa"/>
            <w:vMerge/>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p>
        </w:tc>
        <w:tc>
          <w:tcPr>
            <w:tcW w:w="3588" w:type="dxa"/>
            <w:tcBorders>
              <w:bottom w:val="single" w:sz="4" w:space="0" w:color="auto"/>
            </w:tcBorders>
            <w:shd w:val="clear" w:color="auto" w:fill="auto"/>
            <w:vAlign w:val="center"/>
          </w:tcPr>
          <w:p w:rsidR="00E555B2" w:rsidRPr="00B62B9E" w:rsidRDefault="00322543" w:rsidP="00E555B2">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ООО «</w:t>
            </w:r>
            <w:r w:rsidR="00E555B2" w:rsidRPr="00B62B9E">
              <w:rPr>
                <w:rFonts w:ascii="Times New Roman" w:eastAsia="Calibri" w:hAnsi="Times New Roman" w:cs="Times New Roman"/>
                <w:color w:val="000000"/>
              </w:rPr>
              <w:t>Центр повышения</w:t>
            </w:r>
            <w:r>
              <w:rPr>
                <w:rFonts w:ascii="Times New Roman" w:eastAsia="Calibri" w:hAnsi="Times New Roman" w:cs="Times New Roman"/>
                <w:color w:val="000000"/>
              </w:rPr>
              <w:t xml:space="preserve"> квалификации и переподготовки «Луч знаний»</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Противодействие коррупции</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144</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15.09.2021 – 27.09.2021</w:t>
            </w:r>
          </w:p>
        </w:tc>
      </w:tr>
      <w:tr w:rsidR="00E555B2" w:rsidRPr="00B62B9E" w:rsidTr="00E37F20">
        <w:trPr>
          <w:trHeight w:val="400"/>
          <w:jc w:val="center"/>
        </w:trPr>
        <w:tc>
          <w:tcPr>
            <w:tcW w:w="592"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2</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Кравченко Александр Иванович</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заместителя директора по административно-</w:t>
            </w:r>
            <w:r w:rsidRPr="00B62B9E">
              <w:rPr>
                <w:rFonts w:ascii="Times New Roman" w:eastAsia="Calibri" w:hAnsi="Times New Roman" w:cs="Times New Roman"/>
              </w:rPr>
              <w:lastRenderedPageBreak/>
              <w:t>хозяйственной деятельности</w:t>
            </w:r>
          </w:p>
        </w:tc>
        <w:tc>
          <w:tcPr>
            <w:tcW w:w="3588"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lastRenderedPageBreak/>
              <w:t>АНО ДПО «Институт современных технологий и менеджмента»</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Менеджмент в образовании. Комплексная безопасность</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260</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15.09.2021 – 15.10.2021</w:t>
            </w:r>
          </w:p>
        </w:tc>
      </w:tr>
      <w:tr w:rsidR="00E555B2" w:rsidRPr="00B62B9E" w:rsidTr="00E37F20">
        <w:trPr>
          <w:trHeight w:val="675"/>
          <w:jc w:val="center"/>
        </w:trPr>
        <w:tc>
          <w:tcPr>
            <w:tcW w:w="592"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lastRenderedPageBreak/>
              <w:t>3</w:t>
            </w:r>
          </w:p>
        </w:tc>
        <w:tc>
          <w:tcPr>
            <w:tcW w:w="2530"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Школенко Елена Леонидовна</w:t>
            </w:r>
          </w:p>
        </w:tc>
        <w:tc>
          <w:tcPr>
            <w:tcW w:w="1991"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библиотекарь</w:t>
            </w:r>
          </w:p>
        </w:tc>
        <w:tc>
          <w:tcPr>
            <w:tcW w:w="3588" w:type="dxa"/>
            <w:tcBorders>
              <w:bottom w:val="single" w:sz="4" w:space="0" w:color="auto"/>
            </w:tcBorders>
            <w:shd w:val="clear" w:color="auto" w:fill="auto"/>
            <w:vAlign w:val="center"/>
          </w:tcPr>
          <w:p w:rsidR="00E555B2" w:rsidRPr="00B5126B" w:rsidRDefault="00322543" w:rsidP="00E555B2">
            <w:pPr>
              <w:spacing w:after="0" w:line="240" w:lineRule="auto"/>
              <w:jc w:val="center"/>
              <w:rPr>
                <w:rFonts w:ascii="Times New Roman" w:eastAsia="Calibri" w:hAnsi="Times New Roman" w:cs="Times New Roman"/>
                <w:color w:val="000000"/>
                <w:lang w:val="en-US"/>
              </w:rPr>
            </w:pPr>
            <w:r>
              <w:rPr>
                <w:rFonts w:ascii="Times New Roman" w:eastAsia="Calibri" w:hAnsi="Times New Roman" w:cs="Times New Roman"/>
                <w:color w:val="000000"/>
              </w:rPr>
              <w:t>ООО «</w:t>
            </w:r>
            <w:proofErr w:type="spellStart"/>
            <w:r>
              <w:rPr>
                <w:rFonts w:ascii="Times New Roman" w:eastAsia="Calibri" w:hAnsi="Times New Roman" w:cs="Times New Roman"/>
                <w:color w:val="000000"/>
              </w:rPr>
              <w:t>Юрайт</w:t>
            </w:r>
            <w:proofErr w:type="spellEnd"/>
            <w:r>
              <w:rPr>
                <w:rFonts w:ascii="Times New Roman" w:eastAsia="Calibri" w:hAnsi="Times New Roman" w:cs="Times New Roman"/>
                <w:color w:val="000000"/>
              </w:rPr>
              <w:t>-Академия»</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Современная цифровая библиотека</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20</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30.11.2021</w:t>
            </w:r>
          </w:p>
        </w:tc>
      </w:tr>
      <w:tr w:rsidR="00E555B2" w:rsidRPr="00B62B9E" w:rsidTr="00E37F20">
        <w:trPr>
          <w:trHeight w:val="466"/>
          <w:jc w:val="center"/>
        </w:trPr>
        <w:tc>
          <w:tcPr>
            <w:tcW w:w="592"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4</w:t>
            </w:r>
          </w:p>
        </w:tc>
        <w:tc>
          <w:tcPr>
            <w:tcW w:w="2530"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Колтунова Анастасия Сергеевна</w:t>
            </w:r>
          </w:p>
        </w:tc>
        <w:tc>
          <w:tcPr>
            <w:tcW w:w="1991" w:type="dxa"/>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начальник юридического отдела</w:t>
            </w:r>
          </w:p>
        </w:tc>
        <w:tc>
          <w:tcPr>
            <w:tcW w:w="3588"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ООО «Центр повышения квалификации и переподготовки «Луч знаний»</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Противодействие коррупции</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144</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15.09.2021 – 27.09.2021</w:t>
            </w:r>
          </w:p>
        </w:tc>
      </w:tr>
      <w:tr w:rsidR="00E555B2" w:rsidRPr="00B62B9E" w:rsidTr="00E37F20">
        <w:trPr>
          <w:trHeight w:val="466"/>
          <w:jc w:val="center"/>
        </w:trPr>
        <w:tc>
          <w:tcPr>
            <w:tcW w:w="592" w:type="dxa"/>
            <w:vMerge w:val="restart"/>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5</w:t>
            </w:r>
          </w:p>
        </w:tc>
        <w:tc>
          <w:tcPr>
            <w:tcW w:w="2530" w:type="dxa"/>
            <w:vMerge w:val="restart"/>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Дашкина Елена Владимировна</w:t>
            </w:r>
          </w:p>
        </w:tc>
        <w:tc>
          <w:tcPr>
            <w:tcW w:w="1991" w:type="dxa"/>
            <w:vMerge w:val="restart"/>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 xml:space="preserve">начальник </w:t>
            </w:r>
            <w:proofErr w:type="gramStart"/>
            <w:r w:rsidRPr="00B62B9E">
              <w:rPr>
                <w:rFonts w:ascii="Times New Roman" w:eastAsia="Calibri" w:hAnsi="Times New Roman" w:cs="Times New Roman"/>
              </w:rPr>
              <w:t>ОК</w:t>
            </w:r>
            <w:proofErr w:type="gramEnd"/>
            <w:r w:rsidRPr="00B62B9E">
              <w:rPr>
                <w:rFonts w:ascii="Times New Roman" w:eastAsia="Calibri" w:hAnsi="Times New Roman" w:cs="Times New Roman"/>
              </w:rPr>
              <w:t xml:space="preserve"> и ДО</w:t>
            </w:r>
          </w:p>
        </w:tc>
        <w:tc>
          <w:tcPr>
            <w:tcW w:w="3588"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ООО «Центр повышения квалификации и переподготовки «Луч знаний»</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Противодействие коррупции</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144</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15.09.2021 – 27.09.2021</w:t>
            </w:r>
          </w:p>
        </w:tc>
      </w:tr>
      <w:tr w:rsidR="00E555B2" w:rsidRPr="00B62B9E" w:rsidTr="00E37F20">
        <w:trPr>
          <w:trHeight w:val="466"/>
          <w:jc w:val="center"/>
        </w:trPr>
        <w:tc>
          <w:tcPr>
            <w:tcW w:w="592" w:type="dxa"/>
            <w:vMerge/>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p>
        </w:tc>
        <w:tc>
          <w:tcPr>
            <w:tcW w:w="2530" w:type="dxa"/>
            <w:vMerge/>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
        </w:tc>
        <w:tc>
          <w:tcPr>
            <w:tcW w:w="1991" w:type="dxa"/>
            <w:vMerge/>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p>
        </w:tc>
        <w:tc>
          <w:tcPr>
            <w:tcW w:w="3588"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НОЧУ ДПО «Краснодарский многопрофильный институт дополнительного образования»</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Воинский учет в организациях</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36</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07.02.2022 - 13.02.2022</w:t>
            </w:r>
          </w:p>
        </w:tc>
      </w:tr>
      <w:tr w:rsidR="00E555B2" w:rsidRPr="00B62B9E" w:rsidTr="00E37F20">
        <w:trPr>
          <w:trHeight w:val="466"/>
          <w:jc w:val="center"/>
        </w:trPr>
        <w:tc>
          <w:tcPr>
            <w:tcW w:w="592" w:type="dxa"/>
            <w:vMerge w:val="restart"/>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6</w:t>
            </w:r>
          </w:p>
        </w:tc>
        <w:tc>
          <w:tcPr>
            <w:tcW w:w="2530" w:type="dxa"/>
            <w:vMerge w:val="restart"/>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 xml:space="preserve">Беляева </w:t>
            </w:r>
            <w:proofErr w:type="spellStart"/>
            <w:r w:rsidRPr="00B62B9E">
              <w:rPr>
                <w:rFonts w:ascii="Times New Roman" w:eastAsia="Calibri" w:hAnsi="Times New Roman" w:cs="Times New Roman"/>
                <w:color w:val="000000"/>
              </w:rPr>
              <w:t>Айгуль</w:t>
            </w:r>
            <w:proofErr w:type="spellEnd"/>
            <w:r w:rsidRPr="00B62B9E">
              <w:rPr>
                <w:rFonts w:ascii="Times New Roman" w:eastAsia="Calibri" w:hAnsi="Times New Roman" w:cs="Times New Roman"/>
                <w:color w:val="000000"/>
              </w:rPr>
              <w:t xml:space="preserve"> </w:t>
            </w:r>
            <w:proofErr w:type="spellStart"/>
            <w:r w:rsidRPr="00B62B9E">
              <w:rPr>
                <w:rFonts w:ascii="Times New Roman" w:eastAsia="Calibri" w:hAnsi="Times New Roman" w:cs="Times New Roman"/>
                <w:color w:val="000000"/>
              </w:rPr>
              <w:t>Альбертвна</w:t>
            </w:r>
            <w:proofErr w:type="spellEnd"/>
          </w:p>
        </w:tc>
        <w:tc>
          <w:tcPr>
            <w:tcW w:w="1991" w:type="dxa"/>
            <w:vMerge w:val="restart"/>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r w:rsidRPr="00B62B9E">
              <w:rPr>
                <w:rFonts w:ascii="Times New Roman" w:eastAsia="Calibri" w:hAnsi="Times New Roman" w:cs="Times New Roman"/>
              </w:rPr>
              <w:t xml:space="preserve">начальник </w:t>
            </w:r>
            <w:proofErr w:type="gramStart"/>
            <w:r w:rsidRPr="00B62B9E">
              <w:rPr>
                <w:rFonts w:ascii="Times New Roman" w:eastAsia="Calibri" w:hAnsi="Times New Roman" w:cs="Times New Roman"/>
              </w:rPr>
              <w:t>ОК</w:t>
            </w:r>
            <w:proofErr w:type="gramEnd"/>
            <w:r w:rsidRPr="00B62B9E">
              <w:rPr>
                <w:rFonts w:ascii="Times New Roman" w:eastAsia="Calibri" w:hAnsi="Times New Roman" w:cs="Times New Roman"/>
              </w:rPr>
              <w:t xml:space="preserve"> и ДО</w:t>
            </w:r>
          </w:p>
        </w:tc>
        <w:tc>
          <w:tcPr>
            <w:tcW w:w="3588"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НОЧУ ДПО «Краснодарский многопрофильный институт дополнительного образования»</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Воинский учет в организациях</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36</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07.02.2022 - 13.02.2022</w:t>
            </w:r>
          </w:p>
        </w:tc>
      </w:tr>
      <w:tr w:rsidR="00E555B2" w:rsidRPr="00B62B9E" w:rsidTr="00E37F20">
        <w:trPr>
          <w:trHeight w:val="466"/>
          <w:jc w:val="center"/>
        </w:trPr>
        <w:tc>
          <w:tcPr>
            <w:tcW w:w="592" w:type="dxa"/>
            <w:vMerge/>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p>
        </w:tc>
        <w:tc>
          <w:tcPr>
            <w:tcW w:w="2530" w:type="dxa"/>
            <w:vMerge/>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p>
        </w:tc>
        <w:tc>
          <w:tcPr>
            <w:tcW w:w="1991" w:type="dxa"/>
            <w:vMerge/>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rPr>
            </w:pPr>
          </w:p>
        </w:tc>
        <w:tc>
          <w:tcPr>
            <w:tcW w:w="3588"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ООО «Центр повышения квалификации и переподготовки «Луч знаний»</w:t>
            </w:r>
          </w:p>
        </w:tc>
        <w:tc>
          <w:tcPr>
            <w:tcW w:w="4576" w:type="dxa"/>
            <w:tcBorders>
              <w:bottom w:val="single" w:sz="4" w:space="0" w:color="auto"/>
            </w:tcBorders>
            <w:shd w:val="clear" w:color="auto" w:fill="auto"/>
            <w:vAlign w:val="center"/>
          </w:tcPr>
          <w:p w:rsidR="00E555B2" w:rsidRPr="00B62B9E" w:rsidRDefault="00E555B2" w:rsidP="00E37F20">
            <w:pPr>
              <w:spacing w:after="0" w:line="240" w:lineRule="auto"/>
              <w:jc w:val="both"/>
              <w:rPr>
                <w:rFonts w:ascii="Times New Roman" w:eastAsia="Calibri" w:hAnsi="Times New Roman" w:cs="Times New Roman"/>
                <w:color w:val="000000"/>
              </w:rPr>
            </w:pPr>
            <w:r w:rsidRPr="00B62B9E">
              <w:rPr>
                <w:rFonts w:ascii="Times New Roman" w:eastAsia="Calibri" w:hAnsi="Times New Roman" w:cs="Times New Roman"/>
                <w:color w:val="000000"/>
              </w:rPr>
              <w:t>Управление персоналом</w:t>
            </w:r>
          </w:p>
        </w:tc>
        <w:tc>
          <w:tcPr>
            <w:tcW w:w="715"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144</w:t>
            </w:r>
          </w:p>
        </w:tc>
        <w:tc>
          <w:tcPr>
            <w:tcW w:w="1396" w:type="dxa"/>
            <w:tcBorders>
              <w:bottom w:val="single" w:sz="4" w:space="0" w:color="auto"/>
            </w:tcBorders>
            <w:shd w:val="clear" w:color="auto" w:fill="auto"/>
            <w:vAlign w:val="center"/>
          </w:tcPr>
          <w:p w:rsidR="00E555B2" w:rsidRPr="00B62B9E" w:rsidRDefault="00E555B2" w:rsidP="00E555B2">
            <w:pPr>
              <w:spacing w:after="0" w:line="240" w:lineRule="auto"/>
              <w:jc w:val="center"/>
              <w:rPr>
                <w:rFonts w:ascii="Times New Roman" w:eastAsia="Calibri" w:hAnsi="Times New Roman" w:cs="Times New Roman"/>
                <w:color w:val="000000"/>
              </w:rPr>
            </w:pPr>
            <w:r w:rsidRPr="00B62B9E">
              <w:rPr>
                <w:rFonts w:ascii="Times New Roman" w:eastAsia="Calibri" w:hAnsi="Times New Roman" w:cs="Times New Roman"/>
                <w:color w:val="000000"/>
              </w:rPr>
              <w:t>14.06.2022 – 26.06.2022</w:t>
            </w:r>
          </w:p>
        </w:tc>
      </w:tr>
      <w:tr w:rsidR="00E555B2" w:rsidRPr="00B62B9E" w:rsidTr="00E37F20">
        <w:trPr>
          <w:jc w:val="center"/>
        </w:trPr>
        <w:tc>
          <w:tcPr>
            <w:tcW w:w="15388" w:type="dxa"/>
            <w:gridSpan w:val="7"/>
            <w:shd w:val="clear" w:color="auto" w:fill="FFFFFF"/>
            <w:vAlign w:val="center"/>
          </w:tcPr>
          <w:p w:rsidR="00E555B2" w:rsidRPr="00B62B9E" w:rsidRDefault="00E555B2" w:rsidP="00E555B2">
            <w:pPr>
              <w:spacing w:after="0" w:line="240" w:lineRule="auto"/>
              <w:rPr>
                <w:rFonts w:ascii="Times New Roman" w:eastAsia="Calibri" w:hAnsi="Times New Roman" w:cs="Times New Roman"/>
                <w:b/>
              </w:rPr>
            </w:pPr>
            <w:r w:rsidRPr="00B62B9E">
              <w:rPr>
                <w:rFonts w:ascii="Times New Roman" w:eastAsia="Calibri" w:hAnsi="Times New Roman" w:cs="Times New Roman"/>
                <w:b/>
              </w:rPr>
              <w:t xml:space="preserve">Итого: 6 сотрудников по 5 дополнительным профессиональным программам </w:t>
            </w:r>
          </w:p>
        </w:tc>
      </w:tr>
    </w:tbl>
    <w:p w:rsidR="00E555B2" w:rsidRPr="00E555B2" w:rsidRDefault="00E555B2" w:rsidP="00E555B2">
      <w:pPr>
        <w:ind w:firstLine="709"/>
        <w:rPr>
          <w:rFonts w:ascii="Times New Roman" w:eastAsia="Calibri" w:hAnsi="Times New Roman" w:cs="Times New Roman"/>
          <w:sz w:val="24"/>
          <w:szCs w:val="24"/>
        </w:rPr>
      </w:pPr>
    </w:p>
    <w:p w:rsidR="00E37F20" w:rsidRDefault="00E37F20" w:rsidP="00B62B9E">
      <w:pPr>
        <w:jc w:val="right"/>
        <w:rPr>
          <w:rFonts w:ascii="Times New Roman" w:eastAsia="Calibri" w:hAnsi="Times New Roman" w:cs="Times New Roman"/>
          <w:b/>
          <w:sz w:val="24"/>
          <w:szCs w:val="24"/>
        </w:rPr>
        <w:sectPr w:rsidR="00E37F20" w:rsidSect="00A14BF0">
          <w:pgSz w:w="16838" w:h="11906" w:orient="landscape"/>
          <w:pgMar w:top="850" w:right="1134" w:bottom="993" w:left="1134" w:header="708" w:footer="708" w:gutter="0"/>
          <w:cols w:space="708"/>
          <w:docGrid w:linePitch="360"/>
        </w:sectPr>
      </w:pPr>
    </w:p>
    <w:p w:rsidR="009A0B5A" w:rsidRDefault="009A0B5A" w:rsidP="00E37F20">
      <w:pPr>
        <w:rPr>
          <w:rFonts w:ascii="Times New Roman" w:eastAsia="Calibri" w:hAnsi="Times New Roman" w:cs="Times New Roman"/>
          <w:b/>
          <w:sz w:val="24"/>
          <w:szCs w:val="24"/>
        </w:rPr>
      </w:pPr>
    </w:p>
    <w:p w:rsidR="00491333" w:rsidRPr="00B62B9E" w:rsidRDefault="00B62B9E" w:rsidP="00B62B9E">
      <w:pPr>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7</w:t>
      </w:r>
    </w:p>
    <w:p w:rsidR="00B62B9E" w:rsidRPr="00121F8D" w:rsidRDefault="00B62B9E" w:rsidP="00B62B9E">
      <w:pPr>
        <w:jc w:val="center"/>
        <w:rPr>
          <w:rFonts w:ascii="Times New Roman" w:eastAsia="Times New Roman" w:hAnsi="Times New Roman" w:cs="Times New Roman"/>
          <w:b/>
          <w:sz w:val="24"/>
          <w:szCs w:val="24"/>
          <w:lang w:eastAsia="ru-RU"/>
        </w:rPr>
      </w:pPr>
      <w:r w:rsidRPr="00121F8D">
        <w:rPr>
          <w:rFonts w:ascii="Times New Roman" w:eastAsia="Times New Roman" w:hAnsi="Times New Roman" w:cs="Times New Roman"/>
          <w:b/>
          <w:sz w:val="24"/>
          <w:szCs w:val="24"/>
          <w:lang w:eastAsia="ru-RU"/>
        </w:rPr>
        <w:t>Награды, звания, заслуги</w:t>
      </w:r>
      <w:r w:rsidR="00AB0CC9">
        <w:rPr>
          <w:rFonts w:ascii="Times New Roman" w:eastAsia="Times New Roman" w:hAnsi="Times New Roman" w:cs="Times New Roman"/>
          <w:b/>
          <w:sz w:val="24"/>
          <w:szCs w:val="24"/>
          <w:lang w:eastAsia="ru-RU"/>
        </w:rPr>
        <w:t xml:space="preserve"> сотрудников</w:t>
      </w:r>
    </w:p>
    <w:tbl>
      <w:tblPr>
        <w:tblStyle w:val="24"/>
        <w:tblW w:w="14870" w:type="dxa"/>
        <w:jc w:val="center"/>
        <w:tblInd w:w="490" w:type="dxa"/>
        <w:tblLook w:val="04A0" w:firstRow="1" w:lastRow="0" w:firstColumn="1" w:lastColumn="0" w:noHBand="0" w:noVBand="1"/>
      </w:tblPr>
      <w:tblGrid>
        <w:gridCol w:w="817"/>
        <w:gridCol w:w="7912"/>
        <w:gridCol w:w="1418"/>
        <w:gridCol w:w="4723"/>
      </w:tblGrid>
      <w:tr w:rsidR="00B62B9E" w:rsidRPr="009A0B5A" w:rsidTr="00E37F20">
        <w:trPr>
          <w:jc w:val="center"/>
        </w:trPr>
        <w:tc>
          <w:tcPr>
            <w:tcW w:w="817" w:type="dxa"/>
            <w:vAlign w:val="center"/>
          </w:tcPr>
          <w:p w:rsidR="00B62B9E" w:rsidRPr="009A0B5A" w:rsidRDefault="00B62B9E" w:rsidP="00A14BF0">
            <w:pPr>
              <w:jc w:val="center"/>
              <w:rPr>
                <w:rFonts w:eastAsia="Times New Roman"/>
                <w:b/>
                <w:sz w:val="22"/>
                <w:szCs w:val="22"/>
                <w:lang w:eastAsia="ru-RU"/>
              </w:rPr>
            </w:pPr>
            <w:r w:rsidRPr="009A0B5A">
              <w:rPr>
                <w:rFonts w:eastAsia="Times New Roman"/>
                <w:b/>
                <w:sz w:val="22"/>
                <w:szCs w:val="22"/>
                <w:lang w:eastAsia="ru-RU"/>
              </w:rPr>
              <w:t xml:space="preserve">№ </w:t>
            </w:r>
            <w:proofErr w:type="gramStart"/>
            <w:r w:rsidRPr="009A0B5A">
              <w:rPr>
                <w:rFonts w:eastAsia="Times New Roman"/>
                <w:b/>
                <w:sz w:val="22"/>
                <w:szCs w:val="22"/>
                <w:lang w:eastAsia="ru-RU"/>
              </w:rPr>
              <w:t>п</w:t>
            </w:r>
            <w:proofErr w:type="gramEnd"/>
            <w:r w:rsidRPr="009A0B5A">
              <w:rPr>
                <w:rFonts w:eastAsia="Times New Roman"/>
                <w:b/>
                <w:sz w:val="22"/>
                <w:szCs w:val="22"/>
                <w:lang w:eastAsia="ru-RU"/>
              </w:rPr>
              <w:t>/п</w:t>
            </w:r>
          </w:p>
        </w:tc>
        <w:tc>
          <w:tcPr>
            <w:tcW w:w="7912" w:type="dxa"/>
            <w:vAlign w:val="center"/>
          </w:tcPr>
          <w:p w:rsidR="00B62B9E" w:rsidRPr="009A0B5A" w:rsidRDefault="00B62B9E" w:rsidP="00A14BF0">
            <w:pPr>
              <w:jc w:val="center"/>
              <w:rPr>
                <w:rFonts w:eastAsia="Times New Roman"/>
                <w:b/>
                <w:sz w:val="22"/>
                <w:szCs w:val="22"/>
                <w:lang w:eastAsia="ru-RU"/>
              </w:rPr>
            </w:pPr>
            <w:r w:rsidRPr="009A0B5A">
              <w:rPr>
                <w:rFonts w:eastAsia="Times New Roman"/>
                <w:b/>
                <w:sz w:val="22"/>
                <w:szCs w:val="22"/>
                <w:lang w:eastAsia="ru-RU"/>
              </w:rPr>
              <w:t>Награды, звания, заслуги</w:t>
            </w:r>
          </w:p>
        </w:tc>
        <w:tc>
          <w:tcPr>
            <w:tcW w:w="1418" w:type="dxa"/>
            <w:vAlign w:val="center"/>
          </w:tcPr>
          <w:p w:rsidR="00B62B9E" w:rsidRPr="009A0B5A" w:rsidRDefault="00B62B9E" w:rsidP="00A14BF0">
            <w:pPr>
              <w:jc w:val="center"/>
              <w:rPr>
                <w:rFonts w:eastAsia="Times New Roman"/>
                <w:b/>
                <w:sz w:val="22"/>
                <w:szCs w:val="22"/>
                <w:lang w:eastAsia="ru-RU"/>
              </w:rPr>
            </w:pPr>
            <w:r w:rsidRPr="009A0B5A">
              <w:rPr>
                <w:rFonts w:eastAsia="Times New Roman"/>
                <w:b/>
                <w:sz w:val="22"/>
                <w:szCs w:val="22"/>
                <w:lang w:eastAsia="ru-RU"/>
              </w:rPr>
              <w:t>Количество (чел.)</w:t>
            </w:r>
          </w:p>
        </w:tc>
        <w:tc>
          <w:tcPr>
            <w:tcW w:w="4723" w:type="dxa"/>
            <w:vAlign w:val="center"/>
          </w:tcPr>
          <w:p w:rsidR="00B62B9E" w:rsidRPr="009A0B5A" w:rsidRDefault="00B62B9E" w:rsidP="00A14BF0">
            <w:pPr>
              <w:jc w:val="center"/>
              <w:rPr>
                <w:rFonts w:eastAsia="Times New Roman"/>
                <w:b/>
                <w:sz w:val="22"/>
                <w:szCs w:val="22"/>
                <w:lang w:eastAsia="ru-RU"/>
              </w:rPr>
            </w:pPr>
            <w:r w:rsidRPr="009A0B5A">
              <w:rPr>
                <w:rFonts w:eastAsia="Times New Roman"/>
                <w:b/>
                <w:sz w:val="22"/>
                <w:szCs w:val="22"/>
                <w:lang w:eastAsia="ru-RU"/>
              </w:rPr>
              <w:t>Ф.И.О.</w:t>
            </w:r>
          </w:p>
        </w:tc>
      </w:tr>
      <w:tr w:rsidR="00B62B9E" w:rsidRPr="009A0B5A" w:rsidTr="00E37F20">
        <w:trPr>
          <w:jc w:val="center"/>
        </w:trPr>
        <w:tc>
          <w:tcPr>
            <w:tcW w:w="817"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1.</w:t>
            </w:r>
          </w:p>
        </w:tc>
        <w:tc>
          <w:tcPr>
            <w:tcW w:w="7912"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Кандидаты наук</w:t>
            </w:r>
          </w:p>
        </w:tc>
        <w:tc>
          <w:tcPr>
            <w:tcW w:w="1418"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4</w:t>
            </w:r>
          </w:p>
        </w:tc>
        <w:tc>
          <w:tcPr>
            <w:tcW w:w="4723"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 xml:space="preserve">Г.Р. </w:t>
            </w:r>
            <w:proofErr w:type="spellStart"/>
            <w:r w:rsidRPr="009A0B5A">
              <w:rPr>
                <w:rFonts w:eastAsia="Times New Roman"/>
                <w:sz w:val="22"/>
                <w:szCs w:val="22"/>
                <w:lang w:eastAsia="ru-RU"/>
              </w:rPr>
              <w:t>Грищенкова</w:t>
            </w:r>
            <w:proofErr w:type="spellEnd"/>
          </w:p>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 xml:space="preserve">Т.Н. </w:t>
            </w:r>
            <w:proofErr w:type="spellStart"/>
            <w:r w:rsidRPr="009A0B5A">
              <w:rPr>
                <w:rFonts w:eastAsia="Times New Roman"/>
                <w:sz w:val="22"/>
                <w:szCs w:val="22"/>
                <w:lang w:eastAsia="ru-RU"/>
              </w:rPr>
              <w:t>Кортусова</w:t>
            </w:r>
            <w:proofErr w:type="spellEnd"/>
          </w:p>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А.С. Донченко</w:t>
            </w:r>
          </w:p>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Л.М. Царегородцева</w:t>
            </w:r>
          </w:p>
        </w:tc>
      </w:tr>
      <w:tr w:rsidR="00B62B9E" w:rsidRPr="009A0B5A" w:rsidTr="00E37F20">
        <w:trPr>
          <w:jc w:val="center"/>
        </w:trPr>
        <w:tc>
          <w:tcPr>
            <w:tcW w:w="817"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2.</w:t>
            </w:r>
          </w:p>
        </w:tc>
        <w:tc>
          <w:tcPr>
            <w:tcW w:w="7912"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 xml:space="preserve">Медаль ордена «За заслуги перед Отечеством» </w:t>
            </w:r>
            <w:r w:rsidRPr="009A0B5A">
              <w:rPr>
                <w:rFonts w:eastAsia="Times New Roman"/>
                <w:sz w:val="22"/>
                <w:szCs w:val="22"/>
                <w:lang w:val="en-US" w:eastAsia="ru-RU"/>
              </w:rPr>
              <w:t>II</w:t>
            </w:r>
            <w:r w:rsidRPr="009A0B5A">
              <w:rPr>
                <w:rFonts w:eastAsia="Times New Roman"/>
                <w:sz w:val="22"/>
                <w:szCs w:val="22"/>
                <w:lang w:eastAsia="ru-RU"/>
              </w:rPr>
              <w:t xml:space="preserve"> степени</w:t>
            </w:r>
          </w:p>
        </w:tc>
        <w:tc>
          <w:tcPr>
            <w:tcW w:w="1418"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1</w:t>
            </w:r>
          </w:p>
        </w:tc>
        <w:tc>
          <w:tcPr>
            <w:tcW w:w="4723"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О.Д. Пилецкая</w:t>
            </w:r>
          </w:p>
        </w:tc>
      </w:tr>
      <w:tr w:rsidR="00B62B9E" w:rsidRPr="009A0B5A" w:rsidTr="00E37F20">
        <w:trPr>
          <w:jc w:val="center"/>
        </w:trPr>
        <w:tc>
          <w:tcPr>
            <w:tcW w:w="817"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3.</w:t>
            </w:r>
          </w:p>
        </w:tc>
        <w:tc>
          <w:tcPr>
            <w:tcW w:w="7912"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Заслуженный работник культуры РФ</w:t>
            </w:r>
          </w:p>
        </w:tc>
        <w:tc>
          <w:tcPr>
            <w:tcW w:w="1418"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2</w:t>
            </w:r>
          </w:p>
        </w:tc>
        <w:tc>
          <w:tcPr>
            <w:tcW w:w="4723"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В.М. Никифорова</w:t>
            </w:r>
          </w:p>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С.И. Марченко</w:t>
            </w:r>
          </w:p>
        </w:tc>
      </w:tr>
      <w:tr w:rsidR="00B62B9E" w:rsidRPr="009A0B5A" w:rsidTr="00E37F20">
        <w:trPr>
          <w:jc w:val="center"/>
        </w:trPr>
        <w:tc>
          <w:tcPr>
            <w:tcW w:w="817"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4.</w:t>
            </w:r>
          </w:p>
        </w:tc>
        <w:tc>
          <w:tcPr>
            <w:tcW w:w="7912"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Знак «За заслуги перед округом»</w:t>
            </w:r>
          </w:p>
        </w:tc>
        <w:tc>
          <w:tcPr>
            <w:tcW w:w="1418"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1</w:t>
            </w:r>
          </w:p>
        </w:tc>
        <w:tc>
          <w:tcPr>
            <w:tcW w:w="4723"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 xml:space="preserve">А.Б. </w:t>
            </w:r>
            <w:proofErr w:type="spellStart"/>
            <w:r w:rsidRPr="009A0B5A">
              <w:rPr>
                <w:rFonts w:eastAsia="Times New Roman"/>
                <w:sz w:val="22"/>
                <w:szCs w:val="22"/>
                <w:lang w:eastAsia="ru-RU"/>
              </w:rPr>
              <w:t>Жмаев</w:t>
            </w:r>
            <w:proofErr w:type="spellEnd"/>
          </w:p>
        </w:tc>
      </w:tr>
      <w:tr w:rsidR="00B62B9E" w:rsidRPr="009A0B5A" w:rsidTr="00E37F20">
        <w:trPr>
          <w:jc w:val="center"/>
        </w:trPr>
        <w:tc>
          <w:tcPr>
            <w:tcW w:w="817"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5.</w:t>
            </w:r>
          </w:p>
        </w:tc>
        <w:tc>
          <w:tcPr>
            <w:tcW w:w="7912"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Заслуженный деятель культуры ХМАО-Югры</w:t>
            </w:r>
          </w:p>
        </w:tc>
        <w:tc>
          <w:tcPr>
            <w:tcW w:w="1418"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7</w:t>
            </w:r>
          </w:p>
        </w:tc>
        <w:tc>
          <w:tcPr>
            <w:tcW w:w="4723"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О.Д. Пилецкая</w:t>
            </w:r>
          </w:p>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Е.В. Сигута</w:t>
            </w:r>
          </w:p>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Е.Д. Галяга</w:t>
            </w:r>
          </w:p>
          <w:p w:rsidR="00B62B9E" w:rsidRPr="009A0B5A" w:rsidRDefault="00B62B9E" w:rsidP="00A14BF0">
            <w:pPr>
              <w:jc w:val="center"/>
              <w:rPr>
                <w:rFonts w:eastAsia="Times New Roman"/>
                <w:sz w:val="22"/>
                <w:szCs w:val="22"/>
                <w:lang w:eastAsia="ru-RU"/>
              </w:rPr>
            </w:pPr>
            <w:proofErr w:type="spellStart"/>
            <w:r w:rsidRPr="009A0B5A">
              <w:rPr>
                <w:rFonts w:eastAsia="Times New Roman"/>
                <w:sz w:val="22"/>
                <w:szCs w:val="22"/>
                <w:lang w:eastAsia="ru-RU"/>
              </w:rPr>
              <w:t>Лагода</w:t>
            </w:r>
            <w:proofErr w:type="spellEnd"/>
            <w:r w:rsidRPr="009A0B5A">
              <w:rPr>
                <w:rFonts w:eastAsia="Times New Roman"/>
                <w:sz w:val="22"/>
                <w:szCs w:val="22"/>
                <w:lang w:eastAsia="ru-RU"/>
              </w:rPr>
              <w:t xml:space="preserve"> Б.В.</w:t>
            </w:r>
          </w:p>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 xml:space="preserve">Т.Л. </w:t>
            </w:r>
            <w:proofErr w:type="spellStart"/>
            <w:r w:rsidRPr="009A0B5A">
              <w:rPr>
                <w:rFonts w:eastAsia="Times New Roman"/>
                <w:sz w:val="22"/>
                <w:szCs w:val="22"/>
                <w:lang w:eastAsia="ru-RU"/>
              </w:rPr>
              <w:t>Панихина</w:t>
            </w:r>
            <w:proofErr w:type="spellEnd"/>
          </w:p>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Л.М. Царегородцева</w:t>
            </w:r>
          </w:p>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Е.М.</w:t>
            </w:r>
            <w:r w:rsidR="000175F1">
              <w:rPr>
                <w:rFonts w:eastAsia="Times New Roman"/>
                <w:sz w:val="22"/>
                <w:szCs w:val="22"/>
                <w:lang w:eastAsia="ru-RU"/>
              </w:rPr>
              <w:t xml:space="preserve"> </w:t>
            </w:r>
            <w:r w:rsidRPr="009A0B5A">
              <w:rPr>
                <w:rFonts w:eastAsia="Times New Roman"/>
                <w:sz w:val="22"/>
                <w:szCs w:val="22"/>
                <w:lang w:eastAsia="ru-RU"/>
              </w:rPr>
              <w:t>Владыкина</w:t>
            </w:r>
          </w:p>
        </w:tc>
      </w:tr>
      <w:tr w:rsidR="00B62B9E" w:rsidRPr="009A0B5A" w:rsidTr="00E37F20">
        <w:trPr>
          <w:jc w:val="center"/>
        </w:trPr>
        <w:tc>
          <w:tcPr>
            <w:tcW w:w="817"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6.</w:t>
            </w:r>
          </w:p>
        </w:tc>
        <w:tc>
          <w:tcPr>
            <w:tcW w:w="7912"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Заслуженный работник культуры ХМАО</w:t>
            </w:r>
          </w:p>
        </w:tc>
        <w:tc>
          <w:tcPr>
            <w:tcW w:w="1418"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1</w:t>
            </w:r>
          </w:p>
        </w:tc>
        <w:tc>
          <w:tcPr>
            <w:tcW w:w="4723"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О.Л.</w:t>
            </w:r>
            <w:r w:rsidR="000175F1">
              <w:rPr>
                <w:rFonts w:eastAsia="Times New Roman"/>
                <w:sz w:val="22"/>
                <w:szCs w:val="22"/>
                <w:lang w:eastAsia="ru-RU"/>
              </w:rPr>
              <w:t xml:space="preserve"> </w:t>
            </w:r>
            <w:r w:rsidRPr="009A0B5A">
              <w:rPr>
                <w:rFonts w:eastAsia="Times New Roman"/>
                <w:sz w:val="22"/>
                <w:szCs w:val="22"/>
                <w:lang w:eastAsia="ru-RU"/>
              </w:rPr>
              <w:t xml:space="preserve">Нечаева </w:t>
            </w:r>
          </w:p>
        </w:tc>
      </w:tr>
      <w:tr w:rsidR="00B62B9E" w:rsidRPr="009A0B5A" w:rsidTr="00E37F20">
        <w:trPr>
          <w:jc w:val="center"/>
        </w:trPr>
        <w:tc>
          <w:tcPr>
            <w:tcW w:w="817"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7.</w:t>
            </w:r>
          </w:p>
        </w:tc>
        <w:tc>
          <w:tcPr>
            <w:tcW w:w="7912"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Заслуженный работник образования ХМАО-Югры</w:t>
            </w:r>
          </w:p>
        </w:tc>
        <w:tc>
          <w:tcPr>
            <w:tcW w:w="1418"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4</w:t>
            </w:r>
          </w:p>
        </w:tc>
        <w:tc>
          <w:tcPr>
            <w:tcW w:w="4723"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Л.В. Яруллина</w:t>
            </w:r>
          </w:p>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О.А. Чугаевская</w:t>
            </w:r>
          </w:p>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М.Б. Сигута</w:t>
            </w:r>
          </w:p>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И.В.</w:t>
            </w:r>
            <w:r w:rsidR="000175F1">
              <w:rPr>
                <w:rFonts w:eastAsia="Times New Roman"/>
                <w:sz w:val="22"/>
                <w:szCs w:val="22"/>
                <w:lang w:eastAsia="ru-RU"/>
              </w:rPr>
              <w:t xml:space="preserve"> </w:t>
            </w:r>
            <w:proofErr w:type="spellStart"/>
            <w:r w:rsidRPr="009A0B5A">
              <w:rPr>
                <w:rFonts w:eastAsia="Times New Roman"/>
                <w:sz w:val="22"/>
                <w:szCs w:val="22"/>
                <w:lang w:eastAsia="ru-RU"/>
              </w:rPr>
              <w:t>Алябьева</w:t>
            </w:r>
            <w:proofErr w:type="spellEnd"/>
          </w:p>
        </w:tc>
      </w:tr>
      <w:tr w:rsidR="00B62B9E" w:rsidRPr="009A0B5A" w:rsidTr="00E37F20">
        <w:trPr>
          <w:jc w:val="center"/>
        </w:trPr>
        <w:tc>
          <w:tcPr>
            <w:tcW w:w="817"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8.</w:t>
            </w:r>
          </w:p>
        </w:tc>
        <w:tc>
          <w:tcPr>
            <w:tcW w:w="7912"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Почетный работник среднего профессионального образования</w:t>
            </w:r>
          </w:p>
        </w:tc>
        <w:tc>
          <w:tcPr>
            <w:tcW w:w="1418"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3</w:t>
            </w:r>
          </w:p>
        </w:tc>
        <w:tc>
          <w:tcPr>
            <w:tcW w:w="4723"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 xml:space="preserve">А.Б. </w:t>
            </w:r>
            <w:proofErr w:type="spellStart"/>
            <w:r w:rsidRPr="009A0B5A">
              <w:rPr>
                <w:rFonts w:eastAsia="Times New Roman"/>
                <w:sz w:val="22"/>
                <w:szCs w:val="22"/>
                <w:lang w:eastAsia="ru-RU"/>
              </w:rPr>
              <w:t>Жмаев</w:t>
            </w:r>
            <w:proofErr w:type="spellEnd"/>
          </w:p>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 xml:space="preserve">Т.М. Киреева </w:t>
            </w:r>
          </w:p>
          <w:p w:rsidR="00B62B9E" w:rsidRPr="009A0B5A" w:rsidRDefault="000175F1" w:rsidP="000175F1">
            <w:pPr>
              <w:jc w:val="center"/>
              <w:rPr>
                <w:rFonts w:eastAsia="Times New Roman"/>
                <w:sz w:val="22"/>
                <w:szCs w:val="22"/>
                <w:lang w:eastAsia="ru-RU"/>
              </w:rPr>
            </w:pPr>
            <w:r>
              <w:rPr>
                <w:rFonts w:eastAsia="Times New Roman"/>
                <w:sz w:val="22"/>
                <w:szCs w:val="22"/>
                <w:lang w:eastAsia="ru-RU"/>
              </w:rPr>
              <w:t>Л.М. Царегородцева</w:t>
            </w:r>
          </w:p>
        </w:tc>
      </w:tr>
      <w:tr w:rsidR="00B62B9E" w:rsidRPr="009A0B5A" w:rsidTr="00E37F20">
        <w:trPr>
          <w:jc w:val="center"/>
        </w:trPr>
        <w:tc>
          <w:tcPr>
            <w:tcW w:w="817"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9.</w:t>
            </w:r>
          </w:p>
        </w:tc>
        <w:tc>
          <w:tcPr>
            <w:tcW w:w="7912"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Почетная грамота Министерства культуры РФ</w:t>
            </w:r>
          </w:p>
        </w:tc>
        <w:tc>
          <w:tcPr>
            <w:tcW w:w="1418"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3</w:t>
            </w:r>
          </w:p>
        </w:tc>
        <w:tc>
          <w:tcPr>
            <w:tcW w:w="4723"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 xml:space="preserve"> Т.М.</w:t>
            </w:r>
            <w:r w:rsidR="000175F1">
              <w:rPr>
                <w:rFonts w:eastAsia="Times New Roman"/>
                <w:sz w:val="22"/>
                <w:szCs w:val="22"/>
                <w:lang w:eastAsia="ru-RU"/>
              </w:rPr>
              <w:t xml:space="preserve"> </w:t>
            </w:r>
            <w:r w:rsidRPr="009A0B5A">
              <w:rPr>
                <w:rFonts w:eastAsia="Times New Roman"/>
                <w:sz w:val="22"/>
                <w:szCs w:val="22"/>
                <w:lang w:eastAsia="ru-RU"/>
              </w:rPr>
              <w:t xml:space="preserve">Киреева </w:t>
            </w:r>
          </w:p>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В.М.</w:t>
            </w:r>
            <w:r w:rsidR="000175F1">
              <w:rPr>
                <w:rFonts w:eastAsia="Times New Roman"/>
                <w:sz w:val="22"/>
                <w:szCs w:val="22"/>
                <w:lang w:eastAsia="ru-RU"/>
              </w:rPr>
              <w:t xml:space="preserve"> </w:t>
            </w:r>
            <w:r w:rsidRPr="009A0B5A">
              <w:rPr>
                <w:rFonts w:eastAsia="Times New Roman"/>
                <w:sz w:val="22"/>
                <w:szCs w:val="22"/>
                <w:lang w:eastAsia="ru-RU"/>
              </w:rPr>
              <w:t>Никифорова</w:t>
            </w:r>
          </w:p>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О.Д.</w:t>
            </w:r>
            <w:r w:rsidR="000175F1">
              <w:rPr>
                <w:rFonts w:eastAsia="Times New Roman"/>
                <w:sz w:val="22"/>
                <w:szCs w:val="22"/>
                <w:lang w:eastAsia="ru-RU"/>
              </w:rPr>
              <w:t xml:space="preserve"> </w:t>
            </w:r>
            <w:r w:rsidRPr="009A0B5A">
              <w:rPr>
                <w:rFonts w:eastAsia="Times New Roman"/>
                <w:sz w:val="22"/>
                <w:szCs w:val="22"/>
                <w:lang w:eastAsia="ru-RU"/>
              </w:rPr>
              <w:t>Пилецкая</w:t>
            </w:r>
          </w:p>
        </w:tc>
      </w:tr>
      <w:tr w:rsidR="00B62B9E" w:rsidRPr="009A0B5A" w:rsidTr="00E37F20">
        <w:trPr>
          <w:jc w:val="center"/>
        </w:trPr>
        <w:tc>
          <w:tcPr>
            <w:tcW w:w="817"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10.</w:t>
            </w:r>
          </w:p>
        </w:tc>
        <w:tc>
          <w:tcPr>
            <w:tcW w:w="7912"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Благодарность Министра культуры РФ</w:t>
            </w:r>
          </w:p>
        </w:tc>
        <w:tc>
          <w:tcPr>
            <w:tcW w:w="1418"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3</w:t>
            </w:r>
          </w:p>
        </w:tc>
        <w:tc>
          <w:tcPr>
            <w:tcW w:w="4723" w:type="dxa"/>
            <w:vAlign w:val="center"/>
          </w:tcPr>
          <w:p w:rsidR="00B62B9E" w:rsidRPr="009A0B5A" w:rsidRDefault="000175F1" w:rsidP="00A14BF0">
            <w:pPr>
              <w:jc w:val="center"/>
              <w:rPr>
                <w:rFonts w:eastAsia="Times New Roman"/>
                <w:sz w:val="22"/>
                <w:szCs w:val="22"/>
                <w:lang w:eastAsia="ru-RU"/>
              </w:rPr>
            </w:pPr>
            <w:r w:rsidRPr="009A0B5A">
              <w:rPr>
                <w:rFonts w:eastAsia="Times New Roman"/>
                <w:sz w:val="22"/>
                <w:szCs w:val="22"/>
                <w:lang w:eastAsia="ru-RU"/>
              </w:rPr>
              <w:t>Е.Д.</w:t>
            </w:r>
            <w:r>
              <w:rPr>
                <w:rFonts w:eastAsia="Times New Roman"/>
                <w:sz w:val="22"/>
                <w:szCs w:val="22"/>
                <w:lang w:eastAsia="ru-RU"/>
              </w:rPr>
              <w:t xml:space="preserve"> </w:t>
            </w:r>
            <w:r w:rsidR="00B62B9E" w:rsidRPr="009A0B5A">
              <w:rPr>
                <w:rFonts w:eastAsia="Times New Roman"/>
                <w:sz w:val="22"/>
                <w:szCs w:val="22"/>
                <w:lang w:eastAsia="ru-RU"/>
              </w:rPr>
              <w:t xml:space="preserve">Галяга </w:t>
            </w:r>
          </w:p>
          <w:p w:rsidR="00B62B9E" w:rsidRPr="009A0B5A" w:rsidRDefault="000175F1" w:rsidP="00A14BF0">
            <w:pPr>
              <w:jc w:val="center"/>
              <w:rPr>
                <w:rFonts w:eastAsia="Times New Roman"/>
                <w:sz w:val="22"/>
                <w:szCs w:val="22"/>
                <w:lang w:eastAsia="ru-RU"/>
              </w:rPr>
            </w:pPr>
            <w:r w:rsidRPr="009A0B5A">
              <w:rPr>
                <w:rFonts w:eastAsia="Times New Roman"/>
                <w:sz w:val="22"/>
                <w:szCs w:val="22"/>
                <w:lang w:eastAsia="ru-RU"/>
              </w:rPr>
              <w:t>Б.М.</w:t>
            </w:r>
            <w:r>
              <w:rPr>
                <w:rFonts w:eastAsia="Times New Roman"/>
                <w:sz w:val="22"/>
                <w:szCs w:val="22"/>
                <w:lang w:eastAsia="ru-RU"/>
              </w:rPr>
              <w:t xml:space="preserve"> </w:t>
            </w:r>
            <w:proofErr w:type="spellStart"/>
            <w:r w:rsidR="00B62B9E" w:rsidRPr="009A0B5A">
              <w:rPr>
                <w:rFonts w:eastAsia="Times New Roman"/>
                <w:sz w:val="22"/>
                <w:szCs w:val="22"/>
                <w:lang w:eastAsia="ru-RU"/>
              </w:rPr>
              <w:t>Ошивалов</w:t>
            </w:r>
            <w:proofErr w:type="spellEnd"/>
            <w:r w:rsidR="00B62B9E" w:rsidRPr="009A0B5A">
              <w:rPr>
                <w:rFonts w:eastAsia="Times New Roman"/>
                <w:sz w:val="22"/>
                <w:szCs w:val="22"/>
                <w:lang w:eastAsia="ru-RU"/>
              </w:rPr>
              <w:t xml:space="preserve"> </w:t>
            </w:r>
          </w:p>
          <w:p w:rsidR="00B62B9E" w:rsidRPr="009A0B5A" w:rsidRDefault="000175F1" w:rsidP="000175F1">
            <w:pPr>
              <w:jc w:val="center"/>
              <w:rPr>
                <w:rFonts w:eastAsia="Times New Roman"/>
                <w:sz w:val="22"/>
                <w:szCs w:val="22"/>
                <w:lang w:eastAsia="ru-RU"/>
              </w:rPr>
            </w:pPr>
            <w:r w:rsidRPr="009A0B5A">
              <w:rPr>
                <w:rFonts w:eastAsia="Times New Roman"/>
                <w:sz w:val="22"/>
                <w:szCs w:val="22"/>
                <w:lang w:eastAsia="ru-RU"/>
              </w:rPr>
              <w:t>М.Б.</w:t>
            </w:r>
            <w:r>
              <w:rPr>
                <w:rFonts w:eastAsia="Times New Roman"/>
                <w:sz w:val="22"/>
                <w:szCs w:val="22"/>
                <w:lang w:eastAsia="ru-RU"/>
              </w:rPr>
              <w:t xml:space="preserve"> </w:t>
            </w:r>
            <w:r w:rsidR="00B62B9E" w:rsidRPr="009A0B5A">
              <w:rPr>
                <w:rFonts w:eastAsia="Times New Roman"/>
                <w:sz w:val="22"/>
                <w:szCs w:val="22"/>
                <w:lang w:eastAsia="ru-RU"/>
              </w:rPr>
              <w:t xml:space="preserve">Сигута </w:t>
            </w:r>
          </w:p>
        </w:tc>
      </w:tr>
      <w:tr w:rsidR="00B62B9E" w:rsidRPr="009A0B5A" w:rsidTr="00E37F20">
        <w:trPr>
          <w:jc w:val="center"/>
        </w:trPr>
        <w:tc>
          <w:tcPr>
            <w:tcW w:w="817"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11.</w:t>
            </w:r>
          </w:p>
        </w:tc>
        <w:tc>
          <w:tcPr>
            <w:tcW w:w="7912"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Благодарность Министра культуры и массовых коммуникаций РФ</w:t>
            </w:r>
          </w:p>
        </w:tc>
        <w:tc>
          <w:tcPr>
            <w:tcW w:w="1418"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1</w:t>
            </w:r>
          </w:p>
        </w:tc>
        <w:tc>
          <w:tcPr>
            <w:tcW w:w="4723" w:type="dxa"/>
            <w:vAlign w:val="center"/>
          </w:tcPr>
          <w:p w:rsidR="00B62B9E" w:rsidRPr="009A0B5A" w:rsidRDefault="000175F1" w:rsidP="000175F1">
            <w:pPr>
              <w:jc w:val="center"/>
              <w:rPr>
                <w:rFonts w:eastAsia="Times New Roman"/>
                <w:sz w:val="22"/>
                <w:szCs w:val="22"/>
                <w:lang w:eastAsia="ru-RU"/>
              </w:rPr>
            </w:pPr>
            <w:r w:rsidRPr="009A0B5A">
              <w:rPr>
                <w:rFonts w:eastAsia="Times New Roman"/>
                <w:sz w:val="22"/>
                <w:szCs w:val="22"/>
                <w:lang w:eastAsia="ru-RU"/>
              </w:rPr>
              <w:t>А.Б.</w:t>
            </w:r>
            <w:r>
              <w:rPr>
                <w:rFonts w:eastAsia="Times New Roman"/>
                <w:sz w:val="22"/>
                <w:szCs w:val="22"/>
                <w:lang w:eastAsia="ru-RU"/>
              </w:rPr>
              <w:t xml:space="preserve"> </w:t>
            </w:r>
            <w:proofErr w:type="spellStart"/>
            <w:r w:rsidR="00B62B9E" w:rsidRPr="009A0B5A">
              <w:rPr>
                <w:rFonts w:eastAsia="Times New Roman"/>
                <w:sz w:val="22"/>
                <w:szCs w:val="22"/>
                <w:lang w:eastAsia="ru-RU"/>
              </w:rPr>
              <w:t>Жмаев</w:t>
            </w:r>
            <w:proofErr w:type="spellEnd"/>
            <w:r w:rsidR="00B62B9E" w:rsidRPr="009A0B5A">
              <w:rPr>
                <w:rFonts w:eastAsia="Times New Roman"/>
                <w:sz w:val="22"/>
                <w:szCs w:val="22"/>
                <w:lang w:eastAsia="ru-RU"/>
              </w:rPr>
              <w:t xml:space="preserve"> </w:t>
            </w:r>
          </w:p>
        </w:tc>
      </w:tr>
      <w:tr w:rsidR="00B62B9E" w:rsidRPr="009A0B5A" w:rsidTr="00E37F20">
        <w:trPr>
          <w:jc w:val="center"/>
        </w:trPr>
        <w:tc>
          <w:tcPr>
            <w:tcW w:w="817"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12.</w:t>
            </w:r>
          </w:p>
        </w:tc>
        <w:tc>
          <w:tcPr>
            <w:tcW w:w="7912"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Благодарность Министра образования и науки РФ</w:t>
            </w:r>
          </w:p>
        </w:tc>
        <w:tc>
          <w:tcPr>
            <w:tcW w:w="1418"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2</w:t>
            </w:r>
          </w:p>
        </w:tc>
        <w:tc>
          <w:tcPr>
            <w:tcW w:w="4723" w:type="dxa"/>
            <w:vAlign w:val="center"/>
          </w:tcPr>
          <w:p w:rsidR="00B62B9E" w:rsidRPr="009A0B5A" w:rsidRDefault="000175F1" w:rsidP="00A14BF0">
            <w:pPr>
              <w:jc w:val="center"/>
              <w:rPr>
                <w:rFonts w:eastAsia="Times New Roman"/>
                <w:sz w:val="22"/>
                <w:szCs w:val="22"/>
                <w:lang w:eastAsia="ru-RU"/>
              </w:rPr>
            </w:pPr>
            <w:r w:rsidRPr="009A0B5A">
              <w:rPr>
                <w:rFonts w:eastAsia="Times New Roman"/>
                <w:sz w:val="22"/>
                <w:szCs w:val="22"/>
                <w:lang w:eastAsia="ru-RU"/>
              </w:rPr>
              <w:t>В.М.</w:t>
            </w:r>
            <w:r>
              <w:rPr>
                <w:rFonts w:eastAsia="Times New Roman"/>
                <w:sz w:val="22"/>
                <w:szCs w:val="22"/>
                <w:lang w:eastAsia="ru-RU"/>
              </w:rPr>
              <w:t xml:space="preserve"> </w:t>
            </w:r>
            <w:r w:rsidR="00B62B9E" w:rsidRPr="009A0B5A">
              <w:rPr>
                <w:rFonts w:eastAsia="Times New Roman"/>
                <w:sz w:val="22"/>
                <w:szCs w:val="22"/>
                <w:lang w:eastAsia="ru-RU"/>
              </w:rPr>
              <w:t xml:space="preserve">Никифорова </w:t>
            </w:r>
          </w:p>
          <w:p w:rsidR="00B62B9E" w:rsidRPr="009A0B5A" w:rsidRDefault="000175F1" w:rsidP="000175F1">
            <w:pPr>
              <w:jc w:val="center"/>
              <w:rPr>
                <w:rFonts w:eastAsia="Times New Roman"/>
                <w:sz w:val="22"/>
                <w:szCs w:val="22"/>
                <w:lang w:eastAsia="ru-RU"/>
              </w:rPr>
            </w:pPr>
            <w:r w:rsidRPr="009A0B5A">
              <w:rPr>
                <w:rFonts w:eastAsia="Times New Roman"/>
                <w:sz w:val="22"/>
                <w:szCs w:val="22"/>
                <w:lang w:eastAsia="ru-RU"/>
              </w:rPr>
              <w:lastRenderedPageBreak/>
              <w:t>Л.В.</w:t>
            </w:r>
            <w:r>
              <w:rPr>
                <w:rFonts w:eastAsia="Times New Roman"/>
                <w:sz w:val="22"/>
                <w:szCs w:val="22"/>
                <w:lang w:eastAsia="ru-RU"/>
              </w:rPr>
              <w:t xml:space="preserve"> </w:t>
            </w:r>
            <w:r w:rsidR="00B62B9E" w:rsidRPr="009A0B5A">
              <w:rPr>
                <w:rFonts w:eastAsia="Times New Roman"/>
                <w:sz w:val="22"/>
                <w:szCs w:val="22"/>
                <w:lang w:eastAsia="ru-RU"/>
              </w:rPr>
              <w:t xml:space="preserve">Яруллина </w:t>
            </w:r>
          </w:p>
        </w:tc>
      </w:tr>
      <w:tr w:rsidR="00B62B9E" w:rsidRPr="009A0B5A" w:rsidTr="00E37F20">
        <w:trPr>
          <w:jc w:val="center"/>
        </w:trPr>
        <w:tc>
          <w:tcPr>
            <w:tcW w:w="817"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lastRenderedPageBreak/>
              <w:t>13.</w:t>
            </w:r>
          </w:p>
        </w:tc>
        <w:tc>
          <w:tcPr>
            <w:tcW w:w="7912"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Почетная грамота Губернатора ХМАО-Югры</w:t>
            </w:r>
          </w:p>
        </w:tc>
        <w:tc>
          <w:tcPr>
            <w:tcW w:w="1418"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8</w:t>
            </w:r>
          </w:p>
        </w:tc>
        <w:tc>
          <w:tcPr>
            <w:tcW w:w="4723" w:type="dxa"/>
            <w:vAlign w:val="center"/>
          </w:tcPr>
          <w:p w:rsidR="00B62B9E" w:rsidRPr="009A0B5A" w:rsidRDefault="000175F1" w:rsidP="00A14BF0">
            <w:pPr>
              <w:jc w:val="center"/>
              <w:rPr>
                <w:rFonts w:eastAsia="Times New Roman"/>
                <w:sz w:val="22"/>
                <w:szCs w:val="22"/>
                <w:lang w:eastAsia="ru-RU"/>
              </w:rPr>
            </w:pPr>
            <w:r w:rsidRPr="009A0B5A">
              <w:rPr>
                <w:rFonts w:eastAsia="Times New Roman"/>
                <w:sz w:val="22"/>
                <w:szCs w:val="22"/>
                <w:lang w:eastAsia="ru-RU"/>
              </w:rPr>
              <w:t>И.В.</w:t>
            </w:r>
            <w:r>
              <w:rPr>
                <w:rFonts w:eastAsia="Times New Roman"/>
                <w:sz w:val="22"/>
                <w:szCs w:val="22"/>
                <w:lang w:eastAsia="ru-RU"/>
              </w:rPr>
              <w:t xml:space="preserve"> </w:t>
            </w:r>
            <w:proofErr w:type="spellStart"/>
            <w:r w:rsidR="00B62B9E" w:rsidRPr="009A0B5A">
              <w:rPr>
                <w:rFonts w:eastAsia="Times New Roman"/>
                <w:sz w:val="22"/>
                <w:szCs w:val="22"/>
                <w:lang w:eastAsia="ru-RU"/>
              </w:rPr>
              <w:t>Алябьева</w:t>
            </w:r>
            <w:proofErr w:type="spellEnd"/>
            <w:r w:rsidR="00B62B9E" w:rsidRPr="009A0B5A">
              <w:rPr>
                <w:rFonts w:eastAsia="Times New Roman"/>
                <w:sz w:val="22"/>
                <w:szCs w:val="22"/>
                <w:lang w:eastAsia="ru-RU"/>
              </w:rPr>
              <w:t xml:space="preserve"> </w:t>
            </w:r>
          </w:p>
          <w:p w:rsidR="00B62B9E" w:rsidRPr="009A0B5A" w:rsidRDefault="000175F1" w:rsidP="00A14BF0">
            <w:pPr>
              <w:jc w:val="center"/>
              <w:rPr>
                <w:rFonts w:eastAsia="Times New Roman"/>
                <w:sz w:val="22"/>
                <w:szCs w:val="22"/>
                <w:lang w:eastAsia="ru-RU"/>
              </w:rPr>
            </w:pPr>
            <w:r w:rsidRPr="009A0B5A">
              <w:rPr>
                <w:rFonts w:eastAsia="Times New Roman"/>
                <w:sz w:val="22"/>
                <w:szCs w:val="22"/>
                <w:lang w:eastAsia="ru-RU"/>
              </w:rPr>
              <w:t>Е.М.</w:t>
            </w:r>
            <w:r>
              <w:rPr>
                <w:rFonts w:eastAsia="Times New Roman"/>
                <w:sz w:val="22"/>
                <w:szCs w:val="22"/>
                <w:lang w:eastAsia="ru-RU"/>
              </w:rPr>
              <w:t xml:space="preserve"> </w:t>
            </w:r>
            <w:r w:rsidR="00B62B9E" w:rsidRPr="009A0B5A">
              <w:rPr>
                <w:rFonts w:eastAsia="Times New Roman"/>
                <w:sz w:val="22"/>
                <w:szCs w:val="22"/>
                <w:lang w:eastAsia="ru-RU"/>
              </w:rPr>
              <w:t xml:space="preserve">Владыкина </w:t>
            </w:r>
          </w:p>
          <w:p w:rsidR="00B62B9E" w:rsidRPr="009A0B5A" w:rsidRDefault="000175F1" w:rsidP="00A14BF0">
            <w:pPr>
              <w:jc w:val="center"/>
              <w:rPr>
                <w:rFonts w:eastAsia="Times New Roman"/>
                <w:sz w:val="22"/>
                <w:szCs w:val="22"/>
                <w:lang w:eastAsia="ru-RU"/>
              </w:rPr>
            </w:pPr>
            <w:r w:rsidRPr="009A0B5A">
              <w:rPr>
                <w:rFonts w:eastAsia="Times New Roman"/>
                <w:sz w:val="22"/>
                <w:szCs w:val="22"/>
                <w:lang w:eastAsia="ru-RU"/>
              </w:rPr>
              <w:t>Е.Д.</w:t>
            </w:r>
            <w:r>
              <w:rPr>
                <w:rFonts w:eastAsia="Times New Roman"/>
                <w:sz w:val="22"/>
                <w:szCs w:val="22"/>
                <w:lang w:eastAsia="ru-RU"/>
              </w:rPr>
              <w:t xml:space="preserve"> </w:t>
            </w:r>
            <w:r w:rsidR="00B62B9E" w:rsidRPr="009A0B5A">
              <w:rPr>
                <w:rFonts w:eastAsia="Times New Roman"/>
                <w:sz w:val="22"/>
                <w:szCs w:val="22"/>
                <w:lang w:eastAsia="ru-RU"/>
              </w:rPr>
              <w:t xml:space="preserve">Галяга </w:t>
            </w:r>
          </w:p>
          <w:p w:rsidR="00B62B9E" w:rsidRPr="009A0B5A" w:rsidRDefault="000175F1" w:rsidP="00A14BF0">
            <w:pPr>
              <w:jc w:val="center"/>
              <w:rPr>
                <w:rFonts w:eastAsia="Times New Roman"/>
                <w:sz w:val="22"/>
                <w:szCs w:val="22"/>
                <w:lang w:eastAsia="ru-RU"/>
              </w:rPr>
            </w:pPr>
            <w:r w:rsidRPr="009A0B5A">
              <w:rPr>
                <w:rFonts w:eastAsia="Times New Roman"/>
                <w:sz w:val="22"/>
                <w:szCs w:val="22"/>
                <w:lang w:eastAsia="ru-RU"/>
              </w:rPr>
              <w:t>А.Б.</w:t>
            </w:r>
            <w:r>
              <w:rPr>
                <w:rFonts w:eastAsia="Times New Roman"/>
                <w:sz w:val="22"/>
                <w:szCs w:val="22"/>
                <w:lang w:eastAsia="ru-RU"/>
              </w:rPr>
              <w:t xml:space="preserve"> </w:t>
            </w:r>
            <w:proofErr w:type="spellStart"/>
            <w:r w:rsidR="00B62B9E" w:rsidRPr="009A0B5A">
              <w:rPr>
                <w:rFonts w:eastAsia="Times New Roman"/>
                <w:sz w:val="22"/>
                <w:szCs w:val="22"/>
                <w:lang w:eastAsia="ru-RU"/>
              </w:rPr>
              <w:t>Жмаев</w:t>
            </w:r>
            <w:proofErr w:type="spellEnd"/>
            <w:r w:rsidR="00B62B9E" w:rsidRPr="009A0B5A">
              <w:rPr>
                <w:rFonts w:eastAsia="Times New Roman"/>
                <w:sz w:val="22"/>
                <w:szCs w:val="22"/>
                <w:lang w:eastAsia="ru-RU"/>
              </w:rPr>
              <w:t xml:space="preserve"> </w:t>
            </w:r>
          </w:p>
          <w:p w:rsidR="00B62B9E" w:rsidRPr="009A0B5A" w:rsidRDefault="000175F1" w:rsidP="00A14BF0">
            <w:pPr>
              <w:jc w:val="center"/>
              <w:rPr>
                <w:rFonts w:eastAsia="Times New Roman"/>
                <w:sz w:val="22"/>
                <w:szCs w:val="22"/>
                <w:lang w:eastAsia="ru-RU"/>
              </w:rPr>
            </w:pPr>
            <w:r w:rsidRPr="009A0B5A">
              <w:rPr>
                <w:rFonts w:eastAsia="Times New Roman"/>
                <w:sz w:val="22"/>
                <w:szCs w:val="22"/>
                <w:lang w:eastAsia="ru-RU"/>
              </w:rPr>
              <w:t>О.Д.</w:t>
            </w:r>
            <w:r>
              <w:rPr>
                <w:rFonts w:eastAsia="Times New Roman"/>
                <w:sz w:val="22"/>
                <w:szCs w:val="22"/>
                <w:lang w:eastAsia="ru-RU"/>
              </w:rPr>
              <w:t xml:space="preserve"> </w:t>
            </w:r>
            <w:r w:rsidR="00B62B9E" w:rsidRPr="009A0B5A">
              <w:rPr>
                <w:rFonts w:eastAsia="Times New Roman"/>
                <w:sz w:val="22"/>
                <w:szCs w:val="22"/>
                <w:lang w:eastAsia="ru-RU"/>
              </w:rPr>
              <w:t xml:space="preserve">Пилецкая </w:t>
            </w:r>
          </w:p>
          <w:p w:rsidR="00B62B9E" w:rsidRPr="009A0B5A" w:rsidRDefault="000175F1" w:rsidP="00A14BF0">
            <w:pPr>
              <w:jc w:val="center"/>
              <w:rPr>
                <w:rFonts w:eastAsia="Times New Roman"/>
                <w:sz w:val="22"/>
                <w:szCs w:val="22"/>
                <w:lang w:eastAsia="ru-RU"/>
              </w:rPr>
            </w:pPr>
            <w:r w:rsidRPr="009A0B5A">
              <w:rPr>
                <w:rFonts w:eastAsia="Times New Roman"/>
                <w:sz w:val="22"/>
                <w:szCs w:val="22"/>
                <w:lang w:eastAsia="ru-RU"/>
              </w:rPr>
              <w:t>Е.В.</w:t>
            </w:r>
            <w:r>
              <w:rPr>
                <w:rFonts w:eastAsia="Times New Roman"/>
                <w:sz w:val="22"/>
                <w:szCs w:val="22"/>
                <w:lang w:eastAsia="ru-RU"/>
              </w:rPr>
              <w:t xml:space="preserve"> </w:t>
            </w:r>
            <w:r w:rsidR="00B62B9E" w:rsidRPr="009A0B5A">
              <w:rPr>
                <w:rFonts w:eastAsia="Times New Roman"/>
                <w:sz w:val="22"/>
                <w:szCs w:val="22"/>
                <w:lang w:eastAsia="ru-RU"/>
              </w:rPr>
              <w:t xml:space="preserve">Попова </w:t>
            </w:r>
          </w:p>
          <w:p w:rsidR="00B62B9E" w:rsidRPr="009A0B5A" w:rsidRDefault="000175F1" w:rsidP="00A14BF0">
            <w:pPr>
              <w:jc w:val="center"/>
              <w:rPr>
                <w:rFonts w:eastAsia="Times New Roman"/>
                <w:sz w:val="22"/>
                <w:szCs w:val="22"/>
                <w:lang w:eastAsia="ru-RU"/>
              </w:rPr>
            </w:pPr>
            <w:r w:rsidRPr="009A0B5A">
              <w:rPr>
                <w:rFonts w:eastAsia="Times New Roman"/>
                <w:sz w:val="22"/>
                <w:szCs w:val="22"/>
                <w:lang w:eastAsia="ru-RU"/>
              </w:rPr>
              <w:t>М.Б.</w:t>
            </w:r>
            <w:r>
              <w:rPr>
                <w:rFonts w:eastAsia="Times New Roman"/>
                <w:sz w:val="22"/>
                <w:szCs w:val="22"/>
                <w:lang w:eastAsia="ru-RU"/>
              </w:rPr>
              <w:t xml:space="preserve"> </w:t>
            </w:r>
            <w:r w:rsidR="00B62B9E" w:rsidRPr="009A0B5A">
              <w:rPr>
                <w:rFonts w:eastAsia="Times New Roman"/>
                <w:sz w:val="22"/>
                <w:szCs w:val="22"/>
                <w:lang w:eastAsia="ru-RU"/>
              </w:rPr>
              <w:t xml:space="preserve">Сигута </w:t>
            </w:r>
          </w:p>
          <w:p w:rsidR="00B62B9E" w:rsidRPr="009A0B5A" w:rsidRDefault="000175F1" w:rsidP="000175F1">
            <w:pPr>
              <w:jc w:val="center"/>
              <w:rPr>
                <w:rFonts w:eastAsia="Times New Roman"/>
                <w:sz w:val="22"/>
                <w:szCs w:val="22"/>
                <w:lang w:eastAsia="ru-RU"/>
              </w:rPr>
            </w:pPr>
            <w:r w:rsidRPr="009A0B5A">
              <w:rPr>
                <w:rFonts w:eastAsia="Times New Roman"/>
                <w:sz w:val="22"/>
                <w:szCs w:val="22"/>
                <w:lang w:eastAsia="ru-RU"/>
              </w:rPr>
              <w:t>О.А.</w:t>
            </w:r>
            <w:r>
              <w:rPr>
                <w:rFonts w:eastAsia="Times New Roman"/>
                <w:sz w:val="22"/>
                <w:szCs w:val="22"/>
                <w:lang w:eastAsia="ru-RU"/>
              </w:rPr>
              <w:t xml:space="preserve"> </w:t>
            </w:r>
            <w:r w:rsidR="00B62B9E" w:rsidRPr="009A0B5A">
              <w:rPr>
                <w:rFonts w:eastAsia="Times New Roman"/>
                <w:sz w:val="22"/>
                <w:szCs w:val="22"/>
                <w:lang w:eastAsia="ru-RU"/>
              </w:rPr>
              <w:t xml:space="preserve">Чугаевская </w:t>
            </w:r>
          </w:p>
        </w:tc>
      </w:tr>
      <w:tr w:rsidR="00B62B9E" w:rsidRPr="009A0B5A" w:rsidTr="00E37F20">
        <w:trPr>
          <w:jc w:val="center"/>
        </w:trPr>
        <w:tc>
          <w:tcPr>
            <w:tcW w:w="817"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14.</w:t>
            </w:r>
          </w:p>
        </w:tc>
        <w:tc>
          <w:tcPr>
            <w:tcW w:w="7912"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Благодарность Губернатора ХМАО-Югры</w:t>
            </w:r>
          </w:p>
        </w:tc>
        <w:tc>
          <w:tcPr>
            <w:tcW w:w="1418"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7</w:t>
            </w:r>
          </w:p>
        </w:tc>
        <w:tc>
          <w:tcPr>
            <w:tcW w:w="4723" w:type="dxa"/>
            <w:vAlign w:val="center"/>
          </w:tcPr>
          <w:p w:rsidR="00B62B9E" w:rsidRPr="009A0B5A" w:rsidRDefault="000175F1" w:rsidP="00A14BF0">
            <w:pPr>
              <w:jc w:val="center"/>
              <w:rPr>
                <w:rFonts w:eastAsia="Times New Roman"/>
                <w:sz w:val="22"/>
                <w:szCs w:val="22"/>
                <w:lang w:eastAsia="ru-RU"/>
              </w:rPr>
            </w:pPr>
            <w:r w:rsidRPr="009A0B5A">
              <w:rPr>
                <w:rFonts w:eastAsia="Times New Roman"/>
                <w:sz w:val="22"/>
                <w:szCs w:val="22"/>
                <w:lang w:eastAsia="ru-RU"/>
              </w:rPr>
              <w:t>В.А.</w:t>
            </w:r>
            <w:r>
              <w:rPr>
                <w:rFonts w:eastAsia="Times New Roman"/>
                <w:sz w:val="22"/>
                <w:szCs w:val="22"/>
                <w:lang w:eastAsia="ru-RU"/>
              </w:rPr>
              <w:t xml:space="preserve"> </w:t>
            </w:r>
            <w:r w:rsidR="00B62B9E" w:rsidRPr="009A0B5A">
              <w:rPr>
                <w:rFonts w:eastAsia="Times New Roman"/>
                <w:sz w:val="22"/>
                <w:szCs w:val="22"/>
                <w:lang w:eastAsia="ru-RU"/>
              </w:rPr>
              <w:t xml:space="preserve">Акимов </w:t>
            </w:r>
          </w:p>
          <w:p w:rsidR="00B62B9E" w:rsidRPr="009A0B5A" w:rsidRDefault="000175F1" w:rsidP="00A14BF0">
            <w:pPr>
              <w:jc w:val="center"/>
              <w:rPr>
                <w:rFonts w:eastAsia="Times New Roman"/>
                <w:sz w:val="22"/>
                <w:szCs w:val="22"/>
                <w:lang w:eastAsia="ru-RU"/>
              </w:rPr>
            </w:pPr>
            <w:r w:rsidRPr="009A0B5A">
              <w:rPr>
                <w:rFonts w:eastAsia="Times New Roman"/>
                <w:sz w:val="22"/>
                <w:szCs w:val="22"/>
                <w:lang w:eastAsia="ru-RU"/>
              </w:rPr>
              <w:t>И.В.</w:t>
            </w:r>
            <w:r>
              <w:rPr>
                <w:rFonts w:eastAsia="Times New Roman"/>
                <w:sz w:val="22"/>
                <w:szCs w:val="22"/>
                <w:lang w:eastAsia="ru-RU"/>
              </w:rPr>
              <w:t xml:space="preserve"> </w:t>
            </w:r>
            <w:proofErr w:type="spellStart"/>
            <w:r w:rsidR="00B62B9E" w:rsidRPr="009A0B5A">
              <w:rPr>
                <w:rFonts w:eastAsia="Times New Roman"/>
                <w:sz w:val="22"/>
                <w:szCs w:val="22"/>
                <w:lang w:eastAsia="ru-RU"/>
              </w:rPr>
              <w:t>Алябьева</w:t>
            </w:r>
            <w:proofErr w:type="spellEnd"/>
            <w:r w:rsidR="00B62B9E" w:rsidRPr="009A0B5A">
              <w:rPr>
                <w:rFonts w:eastAsia="Times New Roman"/>
                <w:sz w:val="22"/>
                <w:szCs w:val="22"/>
                <w:lang w:eastAsia="ru-RU"/>
              </w:rPr>
              <w:t xml:space="preserve"> </w:t>
            </w:r>
          </w:p>
          <w:p w:rsidR="00B62B9E" w:rsidRPr="009A0B5A" w:rsidRDefault="000175F1" w:rsidP="00A14BF0">
            <w:pPr>
              <w:jc w:val="center"/>
              <w:rPr>
                <w:rFonts w:eastAsia="Times New Roman"/>
                <w:sz w:val="22"/>
                <w:szCs w:val="22"/>
                <w:lang w:eastAsia="ru-RU"/>
              </w:rPr>
            </w:pPr>
            <w:r w:rsidRPr="009A0B5A">
              <w:rPr>
                <w:rFonts w:eastAsia="Times New Roman"/>
                <w:sz w:val="22"/>
                <w:szCs w:val="22"/>
                <w:lang w:eastAsia="ru-RU"/>
              </w:rPr>
              <w:t>Е.М.</w:t>
            </w:r>
            <w:r>
              <w:rPr>
                <w:rFonts w:eastAsia="Times New Roman"/>
                <w:sz w:val="22"/>
                <w:szCs w:val="22"/>
                <w:lang w:eastAsia="ru-RU"/>
              </w:rPr>
              <w:t xml:space="preserve"> </w:t>
            </w:r>
            <w:r w:rsidR="00B62B9E" w:rsidRPr="009A0B5A">
              <w:rPr>
                <w:rFonts w:eastAsia="Times New Roman"/>
                <w:sz w:val="22"/>
                <w:szCs w:val="22"/>
                <w:lang w:eastAsia="ru-RU"/>
              </w:rPr>
              <w:t xml:space="preserve">Владыкина </w:t>
            </w:r>
          </w:p>
          <w:p w:rsidR="00B62B9E" w:rsidRPr="009A0B5A" w:rsidRDefault="000175F1" w:rsidP="00A14BF0">
            <w:pPr>
              <w:jc w:val="center"/>
              <w:rPr>
                <w:rFonts w:eastAsia="Times New Roman"/>
                <w:sz w:val="22"/>
                <w:szCs w:val="22"/>
                <w:lang w:eastAsia="ru-RU"/>
              </w:rPr>
            </w:pPr>
            <w:r w:rsidRPr="009A0B5A">
              <w:rPr>
                <w:rFonts w:eastAsia="Times New Roman"/>
                <w:sz w:val="22"/>
                <w:szCs w:val="22"/>
                <w:lang w:eastAsia="ru-RU"/>
              </w:rPr>
              <w:t>Е.Д.</w:t>
            </w:r>
            <w:r>
              <w:rPr>
                <w:rFonts w:eastAsia="Times New Roman"/>
                <w:sz w:val="22"/>
                <w:szCs w:val="22"/>
                <w:lang w:eastAsia="ru-RU"/>
              </w:rPr>
              <w:t xml:space="preserve"> </w:t>
            </w:r>
            <w:r w:rsidR="00B62B9E" w:rsidRPr="009A0B5A">
              <w:rPr>
                <w:rFonts w:eastAsia="Times New Roman"/>
                <w:sz w:val="22"/>
                <w:szCs w:val="22"/>
                <w:lang w:eastAsia="ru-RU"/>
              </w:rPr>
              <w:t xml:space="preserve">Галяга </w:t>
            </w:r>
          </w:p>
          <w:p w:rsidR="00B62B9E" w:rsidRPr="009A0B5A" w:rsidRDefault="000175F1" w:rsidP="00A14BF0">
            <w:pPr>
              <w:jc w:val="center"/>
              <w:rPr>
                <w:rFonts w:eastAsia="Times New Roman"/>
                <w:sz w:val="22"/>
                <w:szCs w:val="22"/>
                <w:lang w:eastAsia="ru-RU"/>
              </w:rPr>
            </w:pPr>
            <w:r w:rsidRPr="009A0B5A">
              <w:rPr>
                <w:rFonts w:eastAsia="Times New Roman"/>
                <w:sz w:val="22"/>
                <w:szCs w:val="22"/>
                <w:lang w:eastAsia="ru-RU"/>
              </w:rPr>
              <w:t>Е.В.</w:t>
            </w:r>
            <w:r>
              <w:rPr>
                <w:rFonts w:eastAsia="Times New Roman"/>
                <w:sz w:val="22"/>
                <w:szCs w:val="22"/>
                <w:lang w:eastAsia="ru-RU"/>
              </w:rPr>
              <w:t xml:space="preserve"> </w:t>
            </w:r>
            <w:r w:rsidR="00B62B9E" w:rsidRPr="009A0B5A">
              <w:rPr>
                <w:rFonts w:eastAsia="Times New Roman"/>
                <w:sz w:val="22"/>
                <w:szCs w:val="22"/>
                <w:lang w:eastAsia="ru-RU"/>
              </w:rPr>
              <w:t xml:space="preserve">Попова </w:t>
            </w:r>
          </w:p>
          <w:p w:rsidR="00B62B9E" w:rsidRPr="009A0B5A" w:rsidRDefault="000175F1" w:rsidP="00A14BF0">
            <w:pPr>
              <w:jc w:val="center"/>
              <w:rPr>
                <w:rFonts w:eastAsia="Times New Roman"/>
                <w:sz w:val="22"/>
                <w:szCs w:val="22"/>
                <w:lang w:eastAsia="ru-RU"/>
              </w:rPr>
            </w:pPr>
            <w:r w:rsidRPr="009A0B5A">
              <w:rPr>
                <w:rFonts w:eastAsia="Times New Roman"/>
                <w:sz w:val="22"/>
                <w:szCs w:val="22"/>
                <w:lang w:eastAsia="ru-RU"/>
              </w:rPr>
              <w:t>Н.В.</w:t>
            </w:r>
            <w:r>
              <w:rPr>
                <w:rFonts w:eastAsia="Times New Roman"/>
                <w:sz w:val="22"/>
                <w:szCs w:val="22"/>
                <w:lang w:eastAsia="ru-RU"/>
              </w:rPr>
              <w:t xml:space="preserve"> </w:t>
            </w:r>
            <w:r w:rsidR="00B62B9E" w:rsidRPr="009A0B5A">
              <w:rPr>
                <w:rFonts w:eastAsia="Times New Roman"/>
                <w:sz w:val="22"/>
                <w:szCs w:val="22"/>
                <w:lang w:eastAsia="ru-RU"/>
              </w:rPr>
              <w:t xml:space="preserve">Павленко </w:t>
            </w:r>
          </w:p>
          <w:p w:rsidR="00B62B9E" w:rsidRPr="009A0B5A" w:rsidRDefault="000175F1" w:rsidP="000175F1">
            <w:pPr>
              <w:jc w:val="center"/>
              <w:rPr>
                <w:rFonts w:eastAsia="Times New Roman"/>
                <w:sz w:val="22"/>
                <w:szCs w:val="22"/>
                <w:lang w:eastAsia="ru-RU"/>
              </w:rPr>
            </w:pPr>
            <w:r w:rsidRPr="009A0B5A">
              <w:rPr>
                <w:rFonts w:eastAsia="Times New Roman"/>
                <w:sz w:val="22"/>
                <w:szCs w:val="22"/>
                <w:lang w:eastAsia="ru-RU"/>
              </w:rPr>
              <w:t>Е.А.</w:t>
            </w:r>
            <w:r>
              <w:rPr>
                <w:rFonts w:eastAsia="Times New Roman"/>
                <w:sz w:val="22"/>
                <w:szCs w:val="22"/>
                <w:lang w:eastAsia="ru-RU"/>
              </w:rPr>
              <w:t xml:space="preserve"> </w:t>
            </w:r>
            <w:r w:rsidR="00B62B9E" w:rsidRPr="009A0B5A">
              <w:rPr>
                <w:rFonts w:eastAsia="Times New Roman"/>
                <w:sz w:val="22"/>
                <w:szCs w:val="22"/>
                <w:lang w:eastAsia="ru-RU"/>
              </w:rPr>
              <w:t xml:space="preserve">Мишина </w:t>
            </w:r>
          </w:p>
        </w:tc>
      </w:tr>
      <w:tr w:rsidR="00B62B9E" w:rsidRPr="009A0B5A" w:rsidTr="00E37F20">
        <w:trPr>
          <w:jc w:val="center"/>
        </w:trPr>
        <w:tc>
          <w:tcPr>
            <w:tcW w:w="817"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15.</w:t>
            </w:r>
          </w:p>
        </w:tc>
        <w:tc>
          <w:tcPr>
            <w:tcW w:w="7912" w:type="dxa"/>
            <w:vAlign w:val="center"/>
          </w:tcPr>
          <w:p w:rsidR="00B62B9E" w:rsidRPr="009A0B5A" w:rsidRDefault="00B62B9E" w:rsidP="00E37F20">
            <w:pPr>
              <w:jc w:val="both"/>
              <w:rPr>
                <w:rFonts w:eastAsia="Times New Roman"/>
                <w:sz w:val="22"/>
                <w:szCs w:val="22"/>
                <w:lang w:eastAsia="ru-RU"/>
              </w:rPr>
            </w:pPr>
            <w:r w:rsidRPr="009A0B5A">
              <w:rPr>
                <w:rFonts w:eastAsia="Times New Roman"/>
                <w:sz w:val="22"/>
                <w:szCs w:val="22"/>
                <w:lang w:eastAsia="ru-RU"/>
              </w:rPr>
              <w:t xml:space="preserve">Лауреат Премии Губернатора Ханты-Мансийского автономного округа - Югры «За особые заслуги в области педагогической деятельности в профессиональных образовательных организациях Ханты-Мансийского автономного округа - Югры, организациях дополнительного образования, реализующих образовательные программы в области искусств, расположенных </w:t>
            </w:r>
            <w:proofErr w:type="gramStart"/>
            <w:r w:rsidRPr="009A0B5A">
              <w:rPr>
                <w:rFonts w:eastAsia="Times New Roman"/>
                <w:sz w:val="22"/>
                <w:szCs w:val="22"/>
                <w:lang w:eastAsia="ru-RU"/>
              </w:rPr>
              <w:t>в</w:t>
            </w:r>
            <w:proofErr w:type="gramEnd"/>
            <w:r w:rsidRPr="009A0B5A">
              <w:rPr>
                <w:rFonts w:eastAsia="Times New Roman"/>
                <w:sz w:val="22"/>
                <w:szCs w:val="22"/>
                <w:lang w:eastAsia="ru-RU"/>
              </w:rPr>
              <w:t xml:space="preserve"> </w:t>
            </w:r>
            <w:proofErr w:type="gramStart"/>
            <w:r w:rsidRPr="009A0B5A">
              <w:rPr>
                <w:rFonts w:eastAsia="Times New Roman"/>
                <w:sz w:val="22"/>
                <w:szCs w:val="22"/>
                <w:lang w:eastAsia="ru-RU"/>
              </w:rPr>
              <w:t>Ханты-Мансийском</w:t>
            </w:r>
            <w:proofErr w:type="gramEnd"/>
            <w:r w:rsidRPr="009A0B5A">
              <w:rPr>
                <w:rFonts w:eastAsia="Times New Roman"/>
                <w:sz w:val="22"/>
                <w:szCs w:val="22"/>
                <w:lang w:eastAsia="ru-RU"/>
              </w:rPr>
              <w:t xml:space="preserve"> автономном округе – Югре»</w:t>
            </w:r>
          </w:p>
        </w:tc>
        <w:tc>
          <w:tcPr>
            <w:tcW w:w="1418"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3</w:t>
            </w:r>
          </w:p>
        </w:tc>
        <w:tc>
          <w:tcPr>
            <w:tcW w:w="4723" w:type="dxa"/>
            <w:vAlign w:val="center"/>
          </w:tcPr>
          <w:p w:rsidR="00B62B9E" w:rsidRPr="009A0B5A" w:rsidRDefault="000175F1" w:rsidP="00A14BF0">
            <w:pPr>
              <w:jc w:val="center"/>
              <w:rPr>
                <w:rFonts w:eastAsia="Times New Roman"/>
                <w:sz w:val="22"/>
                <w:szCs w:val="22"/>
                <w:lang w:eastAsia="ru-RU"/>
              </w:rPr>
            </w:pPr>
            <w:r w:rsidRPr="009A0B5A">
              <w:rPr>
                <w:rFonts w:eastAsia="Times New Roman"/>
                <w:sz w:val="22"/>
                <w:szCs w:val="22"/>
                <w:lang w:eastAsia="ru-RU"/>
              </w:rPr>
              <w:t>А.Б.</w:t>
            </w:r>
            <w:r>
              <w:rPr>
                <w:rFonts w:eastAsia="Times New Roman"/>
                <w:sz w:val="22"/>
                <w:szCs w:val="22"/>
                <w:lang w:eastAsia="ru-RU"/>
              </w:rPr>
              <w:t xml:space="preserve"> </w:t>
            </w:r>
            <w:proofErr w:type="spellStart"/>
            <w:r w:rsidR="00B62B9E" w:rsidRPr="009A0B5A">
              <w:rPr>
                <w:rFonts w:eastAsia="Times New Roman"/>
                <w:sz w:val="22"/>
                <w:szCs w:val="22"/>
                <w:lang w:eastAsia="ru-RU"/>
              </w:rPr>
              <w:t>Жмаев</w:t>
            </w:r>
            <w:proofErr w:type="spellEnd"/>
            <w:r w:rsidR="00B62B9E" w:rsidRPr="009A0B5A">
              <w:rPr>
                <w:rFonts w:eastAsia="Times New Roman"/>
                <w:sz w:val="22"/>
                <w:szCs w:val="22"/>
                <w:lang w:eastAsia="ru-RU"/>
              </w:rPr>
              <w:t xml:space="preserve"> </w:t>
            </w:r>
          </w:p>
          <w:p w:rsidR="00B62B9E" w:rsidRPr="009A0B5A" w:rsidRDefault="000175F1" w:rsidP="00A14BF0">
            <w:pPr>
              <w:jc w:val="center"/>
              <w:rPr>
                <w:rFonts w:eastAsia="Times New Roman"/>
                <w:sz w:val="22"/>
                <w:szCs w:val="22"/>
                <w:lang w:eastAsia="ru-RU"/>
              </w:rPr>
            </w:pPr>
            <w:r w:rsidRPr="009A0B5A">
              <w:rPr>
                <w:rFonts w:eastAsia="Times New Roman"/>
                <w:sz w:val="22"/>
                <w:szCs w:val="22"/>
                <w:lang w:eastAsia="ru-RU"/>
              </w:rPr>
              <w:t>О.Д.</w:t>
            </w:r>
            <w:r>
              <w:rPr>
                <w:rFonts w:eastAsia="Times New Roman"/>
                <w:sz w:val="22"/>
                <w:szCs w:val="22"/>
                <w:lang w:eastAsia="ru-RU"/>
              </w:rPr>
              <w:t xml:space="preserve"> </w:t>
            </w:r>
            <w:r w:rsidR="00B62B9E" w:rsidRPr="009A0B5A">
              <w:rPr>
                <w:rFonts w:eastAsia="Times New Roman"/>
                <w:sz w:val="22"/>
                <w:szCs w:val="22"/>
                <w:lang w:eastAsia="ru-RU"/>
              </w:rPr>
              <w:t xml:space="preserve">Пилецкая </w:t>
            </w:r>
          </w:p>
          <w:p w:rsidR="00B62B9E" w:rsidRPr="009A0B5A" w:rsidRDefault="000175F1" w:rsidP="000175F1">
            <w:pPr>
              <w:jc w:val="center"/>
              <w:rPr>
                <w:rFonts w:eastAsia="Times New Roman"/>
                <w:sz w:val="22"/>
                <w:szCs w:val="22"/>
                <w:lang w:eastAsia="ru-RU"/>
              </w:rPr>
            </w:pPr>
            <w:r w:rsidRPr="009A0B5A">
              <w:rPr>
                <w:rFonts w:eastAsia="Times New Roman"/>
                <w:sz w:val="22"/>
                <w:szCs w:val="22"/>
                <w:lang w:eastAsia="ru-RU"/>
              </w:rPr>
              <w:t>Е.В.</w:t>
            </w:r>
            <w:r>
              <w:rPr>
                <w:rFonts w:eastAsia="Times New Roman"/>
                <w:sz w:val="22"/>
                <w:szCs w:val="22"/>
                <w:lang w:eastAsia="ru-RU"/>
              </w:rPr>
              <w:t xml:space="preserve"> </w:t>
            </w:r>
            <w:r w:rsidR="00B62B9E" w:rsidRPr="009A0B5A">
              <w:rPr>
                <w:rFonts w:eastAsia="Times New Roman"/>
                <w:sz w:val="22"/>
                <w:szCs w:val="22"/>
                <w:lang w:eastAsia="ru-RU"/>
              </w:rPr>
              <w:t xml:space="preserve">Попова </w:t>
            </w:r>
          </w:p>
        </w:tc>
      </w:tr>
      <w:tr w:rsidR="00B62B9E" w:rsidRPr="009A0B5A" w:rsidTr="00E37F20">
        <w:trPr>
          <w:jc w:val="center"/>
        </w:trPr>
        <w:tc>
          <w:tcPr>
            <w:tcW w:w="817"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16.</w:t>
            </w:r>
          </w:p>
        </w:tc>
        <w:tc>
          <w:tcPr>
            <w:tcW w:w="7912" w:type="dxa"/>
            <w:vAlign w:val="center"/>
          </w:tcPr>
          <w:p w:rsidR="00B62B9E" w:rsidRPr="009A0B5A" w:rsidRDefault="00B62B9E" w:rsidP="00E37F20">
            <w:pPr>
              <w:jc w:val="both"/>
              <w:rPr>
                <w:rFonts w:eastAsia="Times New Roman"/>
                <w:sz w:val="22"/>
                <w:szCs w:val="22"/>
                <w:lang w:eastAsia="ru-RU"/>
              </w:rPr>
            </w:pPr>
            <w:r w:rsidRPr="009A0B5A">
              <w:rPr>
                <w:rFonts w:eastAsia="Times New Roman"/>
                <w:sz w:val="22"/>
                <w:szCs w:val="22"/>
                <w:lang w:eastAsia="ru-RU"/>
              </w:rPr>
              <w:t>Лауреат Премии Губернатора Ханты-Мансийского автономного округа - Югры инвалидам - представителям творческих профессий за достижения в области культуры и искусства</w:t>
            </w:r>
          </w:p>
        </w:tc>
        <w:tc>
          <w:tcPr>
            <w:tcW w:w="1418"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1</w:t>
            </w:r>
          </w:p>
        </w:tc>
        <w:tc>
          <w:tcPr>
            <w:tcW w:w="4723"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Б.В.</w:t>
            </w:r>
            <w:r w:rsidR="000175F1">
              <w:rPr>
                <w:rFonts w:eastAsia="Times New Roman"/>
                <w:sz w:val="22"/>
                <w:szCs w:val="22"/>
                <w:lang w:eastAsia="ru-RU"/>
              </w:rPr>
              <w:t xml:space="preserve"> </w:t>
            </w:r>
            <w:r w:rsidRPr="009A0B5A">
              <w:rPr>
                <w:rFonts w:eastAsia="Times New Roman"/>
                <w:sz w:val="22"/>
                <w:szCs w:val="22"/>
                <w:lang w:eastAsia="ru-RU"/>
              </w:rPr>
              <w:t>Липнягов</w:t>
            </w:r>
          </w:p>
        </w:tc>
      </w:tr>
      <w:tr w:rsidR="00B62B9E" w:rsidRPr="009A0B5A" w:rsidTr="00E37F20">
        <w:trPr>
          <w:jc w:val="center"/>
        </w:trPr>
        <w:tc>
          <w:tcPr>
            <w:tcW w:w="817"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17.</w:t>
            </w:r>
          </w:p>
        </w:tc>
        <w:tc>
          <w:tcPr>
            <w:tcW w:w="7912" w:type="dxa"/>
            <w:vAlign w:val="center"/>
          </w:tcPr>
          <w:p w:rsidR="00B62B9E" w:rsidRPr="009A0B5A" w:rsidRDefault="00B62B9E" w:rsidP="00E37F20">
            <w:pPr>
              <w:jc w:val="both"/>
              <w:rPr>
                <w:rFonts w:eastAsia="Times New Roman"/>
                <w:sz w:val="22"/>
                <w:szCs w:val="22"/>
                <w:lang w:eastAsia="ru-RU"/>
              </w:rPr>
            </w:pPr>
            <w:r w:rsidRPr="009A0B5A">
              <w:rPr>
                <w:rFonts w:eastAsia="Times New Roman"/>
                <w:sz w:val="22"/>
                <w:szCs w:val="22"/>
                <w:lang w:eastAsia="ru-RU"/>
              </w:rPr>
              <w:t xml:space="preserve">Лауреат Премии Губернатора Ханты-Мансийского автономного округа - Югры </w:t>
            </w:r>
            <w:r w:rsidRPr="009A0B5A">
              <w:rPr>
                <w:color w:val="000000"/>
                <w:sz w:val="22"/>
                <w:szCs w:val="22"/>
                <w:shd w:val="clear" w:color="auto" w:fill="FFFFFF"/>
              </w:rPr>
              <w:t>выдающимся деятелям культуры и искусства, молодым талантливым авторам, режиссерам, художественным руководителям и артистам</w:t>
            </w:r>
            <w:r w:rsidRPr="009A0B5A">
              <w:rPr>
                <w:rFonts w:ascii="Arial" w:hAnsi="Arial" w:cs="Arial"/>
                <w:color w:val="000000"/>
                <w:sz w:val="22"/>
                <w:szCs w:val="22"/>
                <w:shd w:val="clear" w:color="auto" w:fill="FFFFFF"/>
              </w:rPr>
              <w:t> </w:t>
            </w:r>
          </w:p>
        </w:tc>
        <w:tc>
          <w:tcPr>
            <w:tcW w:w="1418"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1</w:t>
            </w:r>
          </w:p>
        </w:tc>
        <w:tc>
          <w:tcPr>
            <w:tcW w:w="4723" w:type="dxa"/>
            <w:vAlign w:val="center"/>
          </w:tcPr>
          <w:p w:rsidR="00B62B9E" w:rsidRPr="009A0B5A" w:rsidRDefault="00B62B9E" w:rsidP="00A14BF0">
            <w:pPr>
              <w:jc w:val="center"/>
              <w:rPr>
                <w:rFonts w:eastAsia="Times New Roman"/>
                <w:sz w:val="22"/>
                <w:szCs w:val="22"/>
                <w:lang w:eastAsia="ru-RU"/>
              </w:rPr>
            </w:pPr>
            <w:r w:rsidRPr="009A0B5A">
              <w:rPr>
                <w:rFonts w:eastAsia="Times New Roman"/>
                <w:sz w:val="22"/>
                <w:szCs w:val="22"/>
                <w:lang w:eastAsia="ru-RU"/>
              </w:rPr>
              <w:t>Л.В.</w:t>
            </w:r>
            <w:r w:rsidR="000175F1">
              <w:rPr>
                <w:rFonts w:eastAsia="Times New Roman"/>
                <w:sz w:val="22"/>
                <w:szCs w:val="22"/>
                <w:lang w:eastAsia="ru-RU"/>
              </w:rPr>
              <w:t xml:space="preserve"> </w:t>
            </w:r>
            <w:r w:rsidRPr="009A0B5A">
              <w:rPr>
                <w:rFonts w:eastAsia="Times New Roman"/>
                <w:sz w:val="22"/>
                <w:szCs w:val="22"/>
                <w:lang w:eastAsia="ru-RU"/>
              </w:rPr>
              <w:t>Яруллина</w:t>
            </w:r>
          </w:p>
        </w:tc>
      </w:tr>
      <w:tr w:rsidR="00B62B9E" w:rsidRPr="009A0B5A" w:rsidTr="00E37F20">
        <w:trPr>
          <w:jc w:val="center"/>
        </w:trPr>
        <w:tc>
          <w:tcPr>
            <w:tcW w:w="8729" w:type="dxa"/>
            <w:gridSpan w:val="2"/>
            <w:vAlign w:val="center"/>
          </w:tcPr>
          <w:p w:rsidR="00B62B9E" w:rsidRPr="009A0B5A" w:rsidRDefault="00B62B9E" w:rsidP="00A14BF0">
            <w:pPr>
              <w:jc w:val="right"/>
              <w:rPr>
                <w:rFonts w:eastAsia="Times New Roman"/>
                <w:b/>
                <w:sz w:val="22"/>
                <w:szCs w:val="22"/>
                <w:lang w:eastAsia="ru-RU"/>
              </w:rPr>
            </w:pPr>
            <w:r w:rsidRPr="009A0B5A">
              <w:rPr>
                <w:rFonts w:eastAsia="Times New Roman"/>
                <w:b/>
                <w:sz w:val="22"/>
                <w:szCs w:val="22"/>
                <w:lang w:eastAsia="ru-RU"/>
              </w:rPr>
              <w:t>ВСЕГО:</w:t>
            </w:r>
          </w:p>
        </w:tc>
        <w:tc>
          <w:tcPr>
            <w:tcW w:w="6141" w:type="dxa"/>
            <w:gridSpan w:val="2"/>
            <w:vAlign w:val="center"/>
          </w:tcPr>
          <w:p w:rsidR="00B62B9E" w:rsidRPr="009A0B5A" w:rsidRDefault="00B62B9E" w:rsidP="00A14BF0">
            <w:pPr>
              <w:rPr>
                <w:rFonts w:eastAsia="Times New Roman"/>
                <w:sz w:val="22"/>
                <w:szCs w:val="22"/>
                <w:lang w:eastAsia="ru-RU"/>
              </w:rPr>
            </w:pPr>
            <w:r w:rsidRPr="009A0B5A">
              <w:rPr>
                <w:rFonts w:eastAsia="Times New Roman"/>
                <w:b/>
                <w:sz w:val="22"/>
                <w:szCs w:val="22"/>
                <w:lang w:val="en-US" w:eastAsia="ru-RU"/>
              </w:rPr>
              <w:t xml:space="preserve"> </w:t>
            </w:r>
            <w:r w:rsidRPr="009A0B5A">
              <w:rPr>
                <w:rFonts w:eastAsia="Times New Roman"/>
                <w:b/>
                <w:sz w:val="22"/>
                <w:szCs w:val="22"/>
                <w:lang w:eastAsia="ru-RU"/>
              </w:rPr>
              <w:t xml:space="preserve">        52</w:t>
            </w:r>
          </w:p>
        </w:tc>
      </w:tr>
    </w:tbl>
    <w:p w:rsidR="00E37F20" w:rsidRDefault="00E37F20" w:rsidP="00491333">
      <w:pPr>
        <w:spacing w:after="0"/>
        <w:jc w:val="right"/>
        <w:rPr>
          <w:rFonts w:ascii="Times New Roman" w:eastAsia="Calibri" w:hAnsi="Times New Roman" w:cs="Times New Roman"/>
          <w:b/>
          <w:color w:val="FF0000"/>
          <w:sz w:val="24"/>
          <w:szCs w:val="24"/>
        </w:rPr>
        <w:sectPr w:rsidR="00E37F20" w:rsidSect="00A14BF0">
          <w:pgSz w:w="16838" w:h="11906" w:orient="landscape"/>
          <w:pgMar w:top="850" w:right="1134" w:bottom="993" w:left="1134" w:header="708" w:footer="708" w:gutter="0"/>
          <w:cols w:space="708"/>
          <w:docGrid w:linePitch="360"/>
        </w:sectPr>
      </w:pPr>
    </w:p>
    <w:p w:rsidR="00A14BF0" w:rsidRDefault="00A14BF0" w:rsidP="00885C00">
      <w:pPr>
        <w:rPr>
          <w:rFonts w:ascii="Times New Roman" w:eastAsia="Calibri" w:hAnsi="Times New Roman" w:cs="Times New Roman"/>
          <w:b/>
          <w:sz w:val="24"/>
          <w:szCs w:val="24"/>
        </w:rPr>
      </w:pPr>
    </w:p>
    <w:p w:rsidR="00B62B9E" w:rsidRPr="00850078" w:rsidRDefault="00B62B9E" w:rsidP="00B62B9E">
      <w:pPr>
        <w:jc w:val="right"/>
        <w:rPr>
          <w:rFonts w:ascii="Times New Roman" w:eastAsia="Calibri" w:hAnsi="Times New Roman" w:cs="Times New Roman"/>
          <w:b/>
          <w:sz w:val="24"/>
          <w:szCs w:val="24"/>
        </w:rPr>
      </w:pPr>
      <w:r w:rsidRPr="00850078">
        <w:rPr>
          <w:rFonts w:ascii="Times New Roman" w:eastAsia="Calibri" w:hAnsi="Times New Roman" w:cs="Times New Roman"/>
          <w:b/>
          <w:sz w:val="24"/>
          <w:szCs w:val="24"/>
        </w:rPr>
        <w:t>Приложение 8</w:t>
      </w:r>
    </w:p>
    <w:p w:rsidR="00A14BF0" w:rsidRPr="00A14BF0" w:rsidRDefault="00A14BF0" w:rsidP="00A14BF0">
      <w:pPr>
        <w:spacing w:after="0" w:line="240" w:lineRule="auto"/>
        <w:jc w:val="center"/>
        <w:rPr>
          <w:rFonts w:ascii="Times New Roman" w:eastAsia="Calibri" w:hAnsi="Times New Roman" w:cs="Times New Roman"/>
          <w:b/>
          <w:sz w:val="24"/>
          <w:szCs w:val="24"/>
        </w:rPr>
      </w:pPr>
      <w:r w:rsidRPr="00A14BF0">
        <w:rPr>
          <w:rFonts w:ascii="Times New Roman" w:eastAsia="Calibri" w:hAnsi="Times New Roman" w:cs="Times New Roman"/>
          <w:b/>
          <w:sz w:val="24"/>
          <w:szCs w:val="24"/>
        </w:rPr>
        <w:t>Показатели диагностических исследований в рамках психолого-педагогического сопровождения в динамике трёх лет</w:t>
      </w:r>
    </w:p>
    <w:p w:rsidR="00A14BF0" w:rsidRPr="00A14BF0" w:rsidRDefault="00A14BF0" w:rsidP="00A14BF0">
      <w:pPr>
        <w:spacing w:after="0" w:line="240" w:lineRule="auto"/>
        <w:jc w:val="both"/>
        <w:rPr>
          <w:rFonts w:ascii="Times New Roman" w:eastAsia="Calibri" w:hAnsi="Times New Roman" w:cs="Times New Roman"/>
          <w:b/>
          <w:sz w:val="24"/>
          <w:szCs w:val="24"/>
        </w:rPr>
      </w:pPr>
    </w:p>
    <w:p w:rsidR="00A14BF0" w:rsidRPr="00A14BF0" w:rsidRDefault="00A14BF0" w:rsidP="00A14BF0">
      <w:pPr>
        <w:spacing w:after="0" w:line="240" w:lineRule="auto"/>
        <w:ind w:firstLine="709"/>
        <w:jc w:val="center"/>
        <w:rPr>
          <w:rFonts w:ascii="Times New Roman" w:eastAsia="Calibri" w:hAnsi="Times New Roman" w:cs="Times New Roman"/>
          <w:b/>
          <w:sz w:val="24"/>
          <w:szCs w:val="24"/>
        </w:rPr>
      </w:pPr>
      <w:r w:rsidRPr="00A14BF0">
        <w:rPr>
          <w:rFonts w:ascii="Times New Roman" w:eastAsia="Calibri" w:hAnsi="Times New Roman" w:cs="Times New Roman"/>
          <w:b/>
          <w:sz w:val="24"/>
          <w:szCs w:val="24"/>
        </w:rPr>
        <w:t xml:space="preserve">Динамика показателя уровня тревожности </w:t>
      </w:r>
      <w:proofErr w:type="gramStart"/>
      <w:r w:rsidRPr="00A14BF0">
        <w:rPr>
          <w:rFonts w:ascii="Times New Roman" w:eastAsia="Calibri" w:hAnsi="Times New Roman" w:cs="Times New Roman"/>
          <w:b/>
          <w:sz w:val="24"/>
          <w:szCs w:val="24"/>
        </w:rPr>
        <w:t>обучающихся</w:t>
      </w:r>
      <w:proofErr w:type="gramEnd"/>
      <w:r w:rsidRPr="00A14BF0">
        <w:rPr>
          <w:rFonts w:ascii="Times New Roman" w:eastAsia="Calibri" w:hAnsi="Times New Roman" w:cs="Times New Roman"/>
          <w:b/>
          <w:sz w:val="24"/>
          <w:szCs w:val="24"/>
        </w:rPr>
        <w:t xml:space="preserve"> (% от общего числа обучающихся)</w:t>
      </w:r>
    </w:p>
    <w:p w:rsidR="00A14BF0" w:rsidRPr="00A14BF0" w:rsidRDefault="00A14BF0" w:rsidP="00A14BF0">
      <w:pPr>
        <w:spacing w:after="0" w:line="240" w:lineRule="auto"/>
        <w:ind w:firstLine="709"/>
        <w:jc w:val="center"/>
        <w:rPr>
          <w:rFonts w:ascii="Times New Roman" w:eastAsia="Calibri" w:hAnsi="Times New Roman" w:cs="Times New Roman"/>
          <w:b/>
          <w:sz w:val="26"/>
        </w:rPr>
      </w:pPr>
      <w:r w:rsidRPr="00A14BF0">
        <w:rPr>
          <w:rFonts w:ascii="Calibri" w:eastAsia="Calibri" w:hAnsi="Calibri" w:cs="Times New Roman"/>
          <w:noProof/>
          <w:lang w:eastAsia="ru-RU"/>
        </w:rPr>
        <w:drawing>
          <wp:anchor distT="0" distB="0" distL="114300" distR="114300" simplePos="0" relativeHeight="251829248" behindDoc="0" locked="0" layoutInCell="1" allowOverlap="1" wp14:anchorId="159E2084" wp14:editId="6E521223">
            <wp:simplePos x="0" y="0"/>
            <wp:positionH relativeFrom="margin">
              <wp:posOffset>461010</wp:posOffset>
            </wp:positionH>
            <wp:positionV relativeFrom="paragraph">
              <wp:posOffset>330200</wp:posOffset>
            </wp:positionV>
            <wp:extent cx="8934450" cy="1809750"/>
            <wp:effectExtent l="0" t="0" r="0" b="0"/>
            <wp:wrapTopAndBottom/>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page">
              <wp14:pctWidth>0</wp14:pctWidth>
            </wp14:sizeRelH>
            <wp14:sizeRelV relativeFrom="page">
              <wp14:pctHeight>0</wp14:pctHeight>
            </wp14:sizeRelV>
          </wp:anchor>
        </w:drawing>
      </w:r>
    </w:p>
    <w:p w:rsidR="00A14BF0" w:rsidRPr="00A14BF0" w:rsidRDefault="00A14BF0" w:rsidP="00A14BF0">
      <w:pPr>
        <w:spacing w:after="0" w:line="240" w:lineRule="auto"/>
        <w:jc w:val="both"/>
        <w:rPr>
          <w:rFonts w:ascii="Times New Roman" w:eastAsia="Calibri" w:hAnsi="Times New Roman" w:cs="Times New Roman"/>
          <w:b/>
          <w:sz w:val="24"/>
          <w:szCs w:val="24"/>
        </w:rPr>
      </w:pPr>
    </w:p>
    <w:p w:rsidR="00A14BF0" w:rsidRPr="00A14BF0" w:rsidRDefault="00A14BF0" w:rsidP="00A14BF0">
      <w:pPr>
        <w:spacing w:after="0" w:line="240" w:lineRule="auto"/>
        <w:jc w:val="both"/>
        <w:rPr>
          <w:rFonts w:ascii="Times New Roman" w:eastAsia="Calibri" w:hAnsi="Times New Roman" w:cs="Times New Roman"/>
          <w:b/>
          <w:sz w:val="24"/>
          <w:szCs w:val="24"/>
        </w:rPr>
      </w:pPr>
    </w:p>
    <w:p w:rsidR="00A14BF0" w:rsidRPr="00A14BF0" w:rsidRDefault="00A14BF0" w:rsidP="00A14BF0">
      <w:pPr>
        <w:spacing w:after="0" w:line="240" w:lineRule="auto"/>
        <w:jc w:val="both"/>
        <w:rPr>
          <w:rFonts w:ascii="Times New Roman" w:eastAsia="Calibri" w:hAnsi="Times New Roman" w:cs="Times New Roman"/>
          <w:b/>
          <w:bCs/>
          <w:color w:val="FF0000"/>
          <w:sz w:val="24"/>
          <w:szCs w:val="24"/>
        </w:rPr>
      </w:pPr>
      <w:r w:rsidRPr="00A14BF0">
        <w:rPr>
          <w:rFonts w:ascii="Times New Roman" w:eastAsia="Calibri" w:hAnsi="Times New Roman" w:cs="Times New Roman"/>
          <w:b/>
          <w:sz w:val="24"/>
          <w:szCs w:val="24"/>
        </w:rPr>
        <w:t xml:space="preserve">В динамике трёх лет </w:t>
      </w:r>
      <w:r w:rsidRPr="00A14BF0">
        <w:rPr>
          <w:rFonts w:ascii="Times New Roman" w:eastAsia="Calibri" w:hAnsi="Times New Roman" w:cs="Times New Roman"/>
          <w:sz w:val="24"/>
          <w:szCs w:val="24"/>
        </w:rPr>
        <w:t xml:space="preserve">(2019/2020, 2020/2021, 2021/2022) результаты исследования уровня тревожности по методике Ч. Д. </w:t>
      </w:r>
      <w:proofErr w:type="spellStart"/>
      <w:r w:rsidRPr="00A14BF0">
        <w:rPr>
          <w:rFonts w:ascii="Times New Roman" w:eastAsia="Calibri" w:hAnsi="Times New Roman" w:cs="Times New Roman"/>
          <w:sz w:val="24"/>
          <w:szCs w:val="24"/>
        </w:rPr>
        <w:t>Спилбергера</w:t>
      </w:r>
      <w:proofErr w:type="spellEnd"/>
      <w:r w:rsidRPr="00A14BF0">
        <w:rPr>
          <w:rFonts w:ascii="Times New Roman" w:eastAsia="Calibri" w:hAnsi="Times New Roman" w:cs="Times New Roman"/>
          <w:sz w:val="24"/>
          <w:szCs w:val="24"/>
        </w:rPr>
        <w:t xml:space="preserve"> на выявление личностной и ситуативной тревожности</w:t>
      </w:r>
      <w:proofErr w:type="gramStart"/>
      <w:r w:rsidRPr="00A14BF0">
        <w:rPr>
          <w:rFonts w:ascii="Times New Roman" w:eastAsia="Calibri" w:hAnsi="Times New Roman" w:cs="Times New Roman"/>
          <w:sz w:val="24"/>
          <w:szCs w:val="24"/>
        </w:rPr>
        <w:t>.</w:t>
      </w:r>
      <w:proofErr w:type="gramEnd"/>
      <w:r w:rsidRPr="00A14BF0">
        <w:rPr>
          <w:rFonts w:ascii="Times New Roman" w:eastAsia="Calibri" w:hAnsi="Times New Roman" w:cs="Times New Roman"/>
          <w:sz w:val="24"/>
          <w:szCs w:val="24"/>
        </w:rPr>
        <w:t xml:space="preserve"> (</w:t>
      </w:r>
      <w:proofErr w:type="gramStart"/>
      <w:r w:rsidRPr="00A14BF0">
        <w:rPr>
          <w:rFonts w:ascii="Times New Roman" w:eastAsia="Calibri" w:hAnsi="Times New Roman" w:cs="Times New Roman"/>
          <w:sz w:val="24"/>
          <w:szCs w:val="24"/>
        </w:rPr>
        <w:t>а</w:t>
      </w:r>
      <w:proofErr w:type="gramEnd"/>
      <w:r w:rsidRPr="00A14BF0">
        <w:rPr>
          <w:rFonts w:ascii="Times New Roman" w:eastAsia="Calibri" w:hAnsi="Times New Roman" w:cs="Times New Roman"/>
          <w:sz w:val="24"/>
          <w:szCs w:val="24"/>
        </w:rPr>
        <w:t>даптирована на русский язык Ю.Л. Ханиным) демонстрируют:</w:t>
      </w:r>
    </w:p>
    <w:p w:rsidR="00A14BF0" w:rsidRPr="00A14BF0" w:rsidRDefault="00A14BF0" w:rsidP="00425BE7">
      <w:pPr>
        <w:numPr>
          <w:ilvl w:val="0"/>
          <w:numId w:val="35"/>
        </w:numPr>
        <w:tabs>
          <w:tab w:val="left" w:pos="993"/>
        </w:tabs>
        <w:spacing w:after="0" w:line="240" w:lineRule="auto"/>
        <w:contextualSpacing/>
        <w:jc w:val="both"/>
        <w:rPr>
          <w:rFonts w:ascii="Times New Roman" w:eastAsia="Calibri" w:hAnsi="Times New Roman" w:cs="Times New Roman"/>
          <w:sz w:val="24"/>
          <w:szCs w:val="24"/>
        </w:rPr>
      </w:pPr>
      <w:r w:rsidRPr="00A14BF0">
        <w:rPr>
          <w:rFonts w:ascii="Times New Roman" w:eastAsia="Calibri" w:hAnsi="Times New Roman" w:cs="Times New Roman"/>
          <w:b/>
          <w:sz w:val="24"/>
          <w:szCs w:val="24"/>
        </w:rPr>
        <w:t>рост</w:t>
      </w:r>
      <w:r w:rsidRPr="00A14BF0">
        <w:rPr>
          <w:rFonts w:ascii="Times New Roman" w:eastAsia="Calibri" w:hAnsi="Times New Roman" w:cs="Times New Roman"/>
          <w:sz w:val="24"/>
          <w:szCs w:val="24"/>
        </w:rPr>
        <w:t xml:space="preserve"> доли </w:t>
      </w:r>
      <w:proofErr w:type="gramStart"/>
      <w:r w:rsidRPr="00A14BF0">
        <w:rPr>
          <w:rFonts w:ascii="Times New Roman" w:eastAsia="Calibri" w:hAnsi="Times New Roman" w:cs="Times New Roman"/>
          <w:sz w:val="24"/>
          <w:szCs w:val="24"/>
        </w:rPr>
        <w:t>обучающихся</w:t>
      </w:r>
      <w:proofErr w:type="gramEnd"/>
      <w:r w:rsidRPr="00A14BF0">
        <w:rPr>
          <w:rFonts w:ascii="Times New Roman" w:eastAsia="Calibri" w:hAnsi="Times New Roman" w:cs="Times New Roman"/>
          <w:sz w:val="24"/>
          <w:szCs w:val="24"/>
        </w:rPr>
        <w:t xml:space="preserve"> </w:t>
      </w:r>
      <w:r w:rsidRPr="00A14BF0">
        <w:rPr>
          <w:rFonts w:ascii="Times New Roman" w:eastAsia="Calibri" w:hAnsi="Times New Roman" w:cs="Times New Roman"/>
          <w:b/>
          <w:bCs/>
          <w:sz w:val="24"/>
          <w:szCs w:val="24"/>
        </w:rPr>
        <w:t>с низким уровнем тревожности</w:t>
      </w:r>
      <w:r w:rsidRPr="00A14BF0">
        <w:rPr>
          <w:rFonts w:ascii="Times New Roman" w:eastAsia="Calibri" w:hAnsi="Times New Roman" w:cs="Times New Roman"/>
          <w:sz w:val="24"/>
          <w:szCs w:val="24"/>
        </w:rPr>
        <w:t xml:space="preserve"> на 1,8% (с 7% в ноябре 2019 до 8,8% в апреле 2022); </w:t>
      </w:r>
    </w:p>
    <w:p w:rsidR="00A14BF0" w:rsidRPr="00A14BF0" w:rsidRDefault="00A14BF0" w:rsidP="00425BE7">
      <w:pPr>
        <w:numPr>
          <w:ilvl w:val="0"/>
          <w:numId w:val="35"/>
        </w:numPr>
        <w:tabs>
          <w:tab w:val="left" w:pos="993"/>
        </w:tabs>
        <w:spacing w:after="0" w:line="240" w:lineRule="auto"/>
        <w:contextualSpacing/>
        <w:jc w:val="both"/>
        <w:rPr>
          <w:rFonts w:ascii="Times New Roman" w:eastAsia="Calibri" w:hAnsi="Times New Roman" w:cs="Times New Roman"/>
          <w:sz w:val="24"/>
          <w:szCs w:val="24"/>
        </w:rPr>
      </w:pPr>
      <w:r w:rsidRPr="00A14BF0">
        <w:rPr>
          <w:rFonts w:ascii="Times New Roman" w:eastAsia="Calibri" w:hAnsi="Times New Roman" w:cs="Times New Roman"/>
          <w:b/>
          <w:sz w:val="24"/>
          <w:szCs w:val="24"/>
        </w:rPr>
        <w:t>рост</w:t>
      </w:r>
      <w:r w:rsidRPr="00A14BF0">
        <w:rPr>
          <w:rFonts w:ascii="Times New Roman" w:eastAsia="Calibri" w:hAnsi="Times New Roman" w:cs="Times New Roman"/>
          <w:sz w:val="24"/>
          <w:szCs w:val="24"/>
        </w:rPr>
        <w:t xml:space="preserve"> доли </w:t>
      </w:r>
      <w:proofErr w:type="gramStart"/>
      <w:r w:rsidRPr="00A14BF0">
        <w:rPr>
          <w:rFonts w:ascii="Times New Roman" w:eastAsia="Calibri" w:hAnsi="Times New Roman" w:cs="Times New Roman"/>
          <w:sz w:val="24"/>
          <w:szCs w:val="24"/>
        </w:rPr>
        <w:t>обучающихся</w:t>
      </w:r>
      <w:proofErr w:type="gramEnd"/>
      <w:r w:rsidRPr="00A14BF0">
        <w:rPr>
          <w:rFonts w:ascii="Times New Roman" w:eastAsia="Calibri" w:hAnsi="Times New Roman" w:cs="Times New Roman"/>
          <w:sz w:val="24"/>
          <w:szCs w:val="24"/>
        </w:rPr>
        <w:t xml:space="preserve"> </w:t>
      </w:r>
      <w:r w:rsidRPr="00A14BF0">
        <w:rPr>
          <w:rFonts w:ascii="Times New Roman" w:eastAsia="Calibri" w:hAnsi="Times New Roman" w:cs="Times New Roman"/>
          <w:b/>
          <w:bCs/>
          <w:sz w:val="24"/>
          <w:szCs w:val="24"/>
        </w:rPr>
        <w:t>с высоким уровнем тревожности</w:t>
      </w:r>
      <w:r w:rsidRPr="00A14BF0">
        <w:rPr>
          <w:rFonts w:ascii="Times New Roman" w:eastAsia="Calibri" w:hAnsi="Times New Roman" w:cs="Times New Roman"/>
          <w:sz w:val="24"/>
          <w:szCs w:val="24"/>
        </w:rPr>
        <w:t xml:space="preserve"> на 17,8% (с 20% в ноябре 2019 до 37,8% в апреле 2022); </w:t>
      </w:r>
    </w:p>
    <w:p w:rsidR="00A14BF0" w:rsidRPr="00A14BF0" w:rsidRDefault="00A14BF0" w:rsidP="00425BE7">
      <w:pPr>
        <w:numPr>
          <w:ilvl w:val="0"/>
          <w:numId w:val="35"/>
        </w:numPr>
        <w:tabs>
          <w:tab w:val="left" w:pos="993"/>
        </w:tabs>
        <w:spacing w:after="0" w:line="240" w:lineRule="auto"/>
        <w:contextualSpacing/>
        <w:jc w:val="both"/>
        <w:rPr>
          <w:rFonts w:ascii="Times New Roman" w:eastAsia="Calibri" w:hAnsi="Times New Roman" w:cs="Times New Roman"/>
          <w:sz w:val="24"/>
          <w:szCs w:val="24"/>
        </w:rPr>
      </w:pPr>
      <w:r w:rsidRPr="00A14BF0">
        <w:rPr>
          <w:rFonts w:ascii="Times New Roman" w:eastAsia="Calibri" w:hAnsi="Times New Roman" w:cs="Times New Roman"/>
          <w:b/>
          <w:sz w:val="24"/>
          <w:szCs w:val="24"/>
        </w:rPr>
        <w:t xml:space="preserve">снижение доли </w:t>
      </w:r>
      <w:proofErr w:type="gramStart"/>
      <w:r w:rsidRPr="00A14BF0">
        <w:rPr>
          <w:rFonts w:ascii="Times New Roman" w:eastAsia="Calibri" w:hAnsi="Times New Roman" w:cs="Times New Roman"/>
          <w:b/>
          <w:sz w:val="24"/>
          <w:szCs w:val="24"/>
        </w:rPr>
        <w:t>обучающихся</w:t>
      </w:r>
      <w:proofErr w:type="gramEnd"/>
      <w:r w:rsidRPr="00A14BF0">
        <w:rPr>
          <w:rFonts w:ascii="Times New Roman" w:eastAsia="Calibri" w:hAnsi="Times New Roman" w:cs="Times New Roman"/>
          <w:b/>
          <w:sz w:val="24"/>
          <w:szCs w:val="24"/>
          <w:u w:val="single"/>
        </w:rPr>
        <w:t xml:space="preserve"> </w:t>
      </w:r>
      <w:r w:rsidRPr="00A14BF0">
        <w:rPr>
          <w:rFonts w:ascii="Times New Roman" w:eastAsia="Calibri" w:hAnsi="Times New Roman" w:cs="Times New Roman"/>
          <w:sz w:val="24"/>
          <w:szCs w:val="24"/>
        </w:rPr>
        <w:t>со средним уровнем тревожности на 18% (с 73% в ноябре 2019 до 53,4% в апреле 2022).</w:t>
      </w:r>
    </w:p>
    <w:p w:rsidR="00A14BF0" w:rsidRPr="00A14BF0" w:rsidRDefault="00A14BF0" w:rsidP="00A14BF0">
      <w:pPr>
        <w:spacing w:after="0" w:line="240" w:lineRule="auto"/>
        <w:ind w:firstLine="709"/>
        <w:jc w:val="both"/>
        <w:rPr>
          <w:rFonts w:ascii="Times New Roman" w:eastAsia="Calibri" w:hAnsi="Times New Roman" w:cs="Times New Roman"/>
          <w:b/>
          <w:bCs/>
          <w:color w:val="FF0000"/>
          <w:sz w:val="24"/>
          <w:szCs w:val="24"/>
        </w:rPr>
      </w:pPr>
      <w:r w:rsidRPr="00A14BF0">
        <w:rPr>
          <w:rFonts w:ascii="Times New Roman" w:eastAsia="Calibri" w:hAnsi="Times New Roman" w:cs="Times New Roman"/>
          <w:b/>
          <w:sz w:val="24"/>
          <w:szCs w:val="24"/>
        </w:rPr>
        <w:t xml:space="preserve">Рост доли обучающихся с высоким уровнем и уменьшение доли обучающихся со средним уровнем тревожности </w:t>
      </w:r>
      <w:r w:rsidRPr="00A14BF0">
        <w:rPr>
          <w:rFonts w:ascii="Times New Roman" w:eastAsia="Calibri" w:hAnsi="Times New Roman" w:cs="Times New Roman"/>
          <w:sz w:val="24"/>
          <w:szCs w:val="24"/>
        </w:rPr>
        <w:t>является</w:t>
      </w:r>
      <w:r w:rsidRPr="00A14BF0">
        <w:rPr>
          <w:rFonts w:ascii="Times New Roman" w:eastAsia="Calibri" w:hAnsi="Times New Roman" w:cs="Times New Roman"/>
          <w:b/>
          <w:sz w:val="24"/>
          <w:szCs w:val="24"/>
        </w:rPr>
        <w:t xml:space="preserve"> зоной риска</w:t>
      </w:r>
      <w:r w:rsidRPr="00A14BF0">
        <w:rPr>
          <w:rFonts w:ascii="Times New Roman" w:eastAsia="Calibri" w:hAnsi="Times New Roman" w:cs="Times New Roman"/>
          <w:sz w:val="24"/>
          <w:szCs w:val="24"/>
        </w:rPr>
        <w:t xml:space="preserve">, требующей пристального внимания педагогического коллектива, интеграции усилий с сообществом родителей по принятию мер к изменению ситуации в положительную сторону. </w:t>
      </w:r>
    </w:p>
    <w:p w:rsidR="00A14BF0" w:rsidRPr="00A14BF0" w:rsidRDefault="00A14BF0" w:rsidP="00A14BF0">
      <w:pPr>
        <w:spacing w:after="0" w:line="240" w:lineRule="auto"/>
        <w:ind w:firstLine="709"/>
        <w:jc w:val="both"/>
        <w:rPr>
          <w:rFonts w:ascii="Times New Roman" w:eastAsia="Calibri" w:hAnsi="Times New Roman" w:cs="Times New Roman"/>
          <w:b/>
          <w:sz w:val="24"/>
          <w:szCs w:val="24"/>
          <w:highlight w:val="yellow"/>
        </w:rPr>
      </w:pPr>
      <w:r w:rsidRPr="00A14BF0">
        <w:rPr>
          <w:rFonts w:ascii="Times New Roman" w:eastAsia="Calibri" w:hAnsi="Times New Roman" w:cs="Times New Roman"/>
          <w:b/>
          <w:sz w:val="24"/>
          <w:szCs w:val="24"/>
        </w:rPr>
        <w:t xml:space="preserve">Показатель доли обучающихся со средним уровнем тревожности, </w:t>
      </w:r>
      <w:r w:rsidRPr="00A14BF0">
        <w:rPr>
          <w:rFonts w:ascii="Times New Roman" w:eastAsia="Calibri" w:hAnsi="Times New Roman" w:cs="Times New Roman"/>
          <w:sz w:val="24"/>
          <w:szCs w:val="24"/>
        </w:rPr>
        <w:t>находящимся в рамках нормативного показателя</w:t>
      </w:r>
      <w:r w:rsidRPr="00A14BF0">
        <w:rPr>
          <w:rFonts w:ascii="Times New Roman" w:eastAsia="Calibri" w:hAnsi="Times New Roman" w:cs="Times New Roman"/>
          <w:b/>
          <w:sz w:val="24"/>
          <w:szCs w:val="24"/>
        </w:rPr>
        <w:t>, положительная динамика доли обучающихся с низким уровнем тревожности в течение последних трёх семестров может стать точкой роста</w:t>
      </w:r>
      <w:r w:rsidRPr="00A14BF0">
        <w:rPr>
          <w:rFonts w:ascii="Times New Roman" w:eastAsia="Calibri" w:hAnsi="Times New Roman" w:cs="Times New Roman"/>
          <w:sz w:val="24"/>
          <w:szCs w:val="24"/>
        </w:rPr>
        <w:t xml:space="preserve"> - возврата к позитивной динамике уровней тревожности.</w:t>
      </w:r>
      <w:r w:rsidRPr="00A14BF0">
        <w:rPr>
          <w:rFonts w:ascii="Times New Roman" w:eastAsia="Calibri" w:hAnsi="Times New Roman" w:cs="Times New Roman"/>
          <w:b/>
          <w:sz w:val="24"/>
          <w:szCs w:val="24"/>
        </w:rPr>
        <w:t xml:space="preserve"> </w:t>
      </w:r>
    </w:p>
    <w:p w:rsidR="00A14BF0" w:rsidRPr="00A14BF0" w:rsidRDefault="00A14BF0" w:rsidP="00A14BF0">
      <w:pPr>
        <w:spacing w:after="0" w:line="240" w:lineRule="auto"/>
        <w:ind w:firstLine="709"/>
        <w:jc w:val="both"/>
        <w:rPr>
          <w:rFonts w:ascii="Times New Roman" w:eastAsia="Calibri" w:hAnsi="Times New Roman" w:cs="Times New Roman"/>
          <w:b/>
          <w:sz w:val="24"/>
          <w:szCs w:val="24"/>
          <w:highlight w:val="yellow"/>
        </w:rPr>
      </w:pPr>
    </w:p>
    <w:p w:rsidR="00E37F20" w:rsidRDefault="00E37F20" w:rsidP="00A14BF0">
      <w:pPr>
        <w:spacing w:after="0" w:line="240" w:lineRule="auto"/>
        <w:ind w:firstLine="709"/>
        <w:jc w:val="both"/>
        <w:rPr>
          <w:rFonts w:ascii="Times New Roman" w:eastAsia="Calibri" w:hAnsi="Times New Roman" w:cs="Times New Roman"/>
          <w:b/>
          <w:sz w:val="24"/>
          <w:szCs w:val="24"/>
          <w:highlight w:val="yellow"/>
        </w:rPr>
        <w:sectPr w:rsidR="00E37F20" w:rsidSect="00A14BF0">
          <w:pgSz w:w="16838" w:h="11906" w:orient="landscape"/>
          <w:pgMar w:top="850" w:right="1134" w:bottom="993" w:left="1134" w:header="708" w:footer="708" w:gutter="0"/>
          <w:cols w:space="708"/>
          <w:docGrid w:linePitch="360"/>
        </w:sectPr>
      </w:pPr>
    </w:p>
    <w:p w:rsidR="00A14BF0" w:rsidRPr="00A14BF0" w:rsidRDefault="00A14BF0" w:rsidP="00E37F20">
      <w:pPr>
        <w:spacing w:after="0" w:line="240" w:lineRule="auto"/>
        <w:jc w:val="both"/>
        <w:rPr>
          <w:rFonts w:ascii="Times New Roman" w:eastAsia="Calibri" w:hAnsi="Times New Roman" w:cs="Times New Roman"/>
          <w:b/>
          <w:sz w:val="24"/>
          <w:szCs w:val="24"/>
          <w:highlight w:val="yellow"/>
        </w:rPr>
      </w:pPr>
    </w:p>
    <w:p w:rsidR="00A14BF0" w:rsidRPr="00A14BF0" w:rsidRDefault="00A14BF0" w:rsidP="00A14BF0">
      <w:pPr>
        <w:spacing w:after="0" w:line="240" w:lineRule="auto"/>
        <w:jc w:val="center"/>
        <w:rPr>
          <w:rFonts w:ascii="Times New Roman" w:eastAsia="Calibri" w:hAnsi="Times New Roman" w:cs="Times New Roman"/>
          <w:b/>
          <w:sz w:val="24"/>
          <w:szCs w:val="24"/>
          <w:highlight w:val="yellow"/>
        </w:rPr>
      </w:pPr>
      <w:r w:rsidRPr="00A14BF0">
        <w:rPr>
          <w:rFonts w:ascii="Times New Roman" w:eastAsia="Calibri" w:hAnsi="Times New Roman" w:cs="Times New Roman"/>
          <w:b/>
          <w:sz w:val="24"/>
          <w:szCs w:val="24"/>
        </w:rPr>
        <w:t xml:space="preserve">Динамика показателя уровня мотивации </w:t>
      </w:r>
      <w:proofErr w:type="gramStart"/>
      <w:r w:rsidRPr="00A14BF0">
        <w:rPr>
          <w:rFonts w:ascii="Times New Roman" w:eastAsia="Calibri" w:hAnsi="Times New Roman" w:cs="Times New Roman"/>
          <w:b/>
          <w:sz w:val="24"/>
          <w:szCs w:val="24"/>
        </w:rPr>
        <w:t>обучающихся</w:t>
      </w:r>
      <w:proofErr w:type="gramEnd"/>
      <w:r w:rsidRPr="00A14BF0">
        <w:rPr>
          <w:rFonts w:ascii="Times New Roman" w:eastAsia="Calibri" w:hAnsi="Times New Roman" w:cs="Times New Roman"/>
          <w:b/>
          <w:sz w:val="24"/>
          <w:szCs w:val="24"/>
        </w:rPr>
        <w:t xml:space="preserve"> к обучению (% от общего числа обучающихся)</w:t>
      </w:r>
    </w:p>
    <w:p w:rsidR="00A14BF0" w:rsidRPr="00A14BF0" w:rsidRDefault="00A14BF0" w:rsidP="00A14BF0">
      <w:pPr>
        <w:spacing w:after="0" w:line="240" w:lineRule="auto"/>
        <w:rPr>
          <w:rFonts w:ascii="Times New Roman" w:eastAsia="Calibri" w:hAnsi="Times New Roman" w:cs="Times New Roman"/>
          <w:b/>
          <w:sz w:val="24"/>
          <w:szCs w:val="24"/>
          <w:highlight w:val="yellow"/>
        </w:rPr>
      </w:pPr>
    </w:p>
    <w:p w:rsidR="00A14BF0" w:rsidRPr="00A14BF0" w:rsidRDefault="00A14BF0" w:rsidP="00A14BF0">
      <w:pPr>
        <w:spacing w:after="0" w:line="240" w:lineRule="auto"/>
        <w:jc w:val="both"/>
        <w:rPr>
          <w:rFonts w:ascii="Times New Roman" w:eastAsia="Calibri" w:hAnsi="Times New Roman" w:cs="Times New Roman"/>
          <w:b/>
          <w:sz w:val="24"/>
          <w:szCs w:val="24"/>
        </w:rPr>
      </w:pPr>
      <w:r w:rsidRPr="00A14BF0">
        <w:rPr>
          <w:rFonts w:ascii="Times New Roman" w:eastAsia="Calibri" w:hAnsi="Times New Roman" w:cs="Times New Roman"/>
          <w:b/>
          <w:noProof/>
          <w:sz w:val="24"/>
          <w:szCs w:val="24"/>
          <w:lang w:eastAsia="ru-RU"/>
        </w:rPr>
        <w:drawing>
          <wp:inline distT="0" distB="0" distL="0" distR="0" wp14:anchorId="7D15E942" wp14:editId="4CA27120">
            <wp:extent cx="9153525" cy="186690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A14BF0" w:rsidRPr="00A14BF0" w:rsidRDefault="00A14BF0" w:rsidP="00A14BF0">
      <w:pPr>
        <w:spacing w:after="0" w:line="240" w:lineRule="auto"/>
        <w:jc w:val="both"/>
        <w:rPr>
          <w:rFonts w:ascii="Times New Roman" w:eastAsia="Calibri" w:hAnsi="Times New Roman" w:cs="Times New Roman"/>
          <w:b/>
          <w:sz w:val="24"/>
          <w:szCs w:val="24"/>
        </w:rPr>
      </w:pPr>
    </w:p>
    <w:p w:rsidR="00A14BF0" w:rsidRPr="00A14BF0" w:rsidRDefault="00A14BF0" w:rsidP="00A14BF0">
      <w:pPr>
        <w:spacing w:after="0" w:line="240" w:lineRule="auto"/>
        <w:jc w:val="both"/>
        <w:rPr>
          <w:rFonts w:ascii="Times New Roman" w:eastAsia="Calibri" w:hAnsi="Times New Roman" w:cs="Times New Roman"/>
          <w:b/>
          <w:sz w:val="24"/>
          <w:szCs w:val="24"/>
        </w:rPr>
      </w:pPr>
    </w:p>
    <w:p w:rsidR="00A14BF0" w:rsidRPr="00A14BF0" w:rsidRDefault="00A14BF0" w:rsidP="00A14BF0">
      <w:pPr>
        <w:spacing w:after="0" w:line="240" w:lineRule="auto"/>
        <w:jc w:val="both"/>
        <w:rPr>
          <w:rFonts w:ascii="Times New Roman" w:eastAsia="Calibri" w:hAnsi="Times New Roman" w:cs="Times New Roman"/>
          <w:sz w:val="24"/>
          <w:szCs w:val="24"/>
        </w:rPr>
      </w:pPr>
      <w:r w:rsidRPr="00A14BF0">
        <w:rPr>
          <w:rFonts w:ascii="Times New Roman" w:eastAsia="Calibri" w:hAnsi="Times New Roman" w:cs="Times New Roman"/>
          <w:b/>
          <w:sz w:val="24"/>
          <w:szCs w:val="24"/>
        </w:rPr>
        <w:t>В динамике трёх лет</w:t>
      </w:r>
      <w:r w:rsidRPr="00A14BF0">
        <w:rPr>
          <w:rFonts w:ascii="Times New Roman" w:eastAsia="Calibri" w:hAnsi="Times New Roman" w:cs="Times New Roman"/>
          <w:sz w:val="24"/>
          <w:szCs w:val="24"/>
        </w:rPr>
        <w:t xml:space="preserve"> (2019/2020,</w:t>
      </w:r>
      <w:r w:rsidRPr="00A14BF0">
        <w:rPr>
          <w:rFonts w:ascii="Times New Roman" w:eastAsia="Calibri" w:hAnsi="Times New Roman" w:cs="Times New Roman"/>
          <w:b/>
          <w:noProof/>
          <w:sz w:val="24"/>
          <w:szCs w:val="24"/>
          <w:lang w:eastAsia="ru-RU"/>
        </w:rPr>
        <w:t xml:space="preserve"> </w:t>
      </w:r>
      <w:r w:rsidRPr="00A14BF0">
        <w:rPr>
          <w:rFonts w:ascii="Times New Roman" w:eastAsia="Calibri" w:hAnsi="Times New Roman" w:cs="Times New Roman"/>
          <w:sz w:val="24"/>
          <w:szCs w:val="24"/>
        </w:rPr>
        <w:t xml:space="preserve">2020/2021, 2021/2022) результаты исследования уровня мотивации обучающихся к </w:t>
      </w:r>
      <w:proofErr w:type="gramStart"/>
      <w:r w:rsidRPr="00A14BF0">
        <w:rPr>
          <w:rFonts w:ascii="Times New Roman" w:eastAsia="Calibri" w:hAnsi="Times New Roman" w:cs="Times New Roman"/>
          <w:sz w:val="24"/>
          <w:szCs w:val="24"/>
        </w:rPr>
        <w:t>обучению по методике</w:t>
      </w:r>
      <w:proofErr w:type="gramEnd"/>
      <w:r w:rsidRPr="00A14BF0">
        <w:rPr>
          <w:rFonts w:ascii="Times New Roman" w:eastAsia="Calibri" w:hAnsi="Times New Roman" w:cs="Times New Roman"/>
          <w:sz w:val="24"/>
          <w:szCs w:val="24"/>
        </w:rPr>
        <w:t xml:space="preserve"> Н.Ц. Бадмаевой демонстрируют: </w:t>
      </w:r>
    </w:p>
    <w:p w:rsidR="00A14BF0" w:rsidRPr="00A14BF0" w:rsidRDefault="00A14BF0" w:rsidP="00425BE7">
      <w:pPr>
        <w:numPr>
          <w:ilvl w:val="0"/>
          <w:numId w:val="36"/>
        </w:numPr>
        <w:spacing w:after="0" w:line="240" w:lineRule="auto"/>
        <w:ind w:firstLine="357"/>
        <w:contextualSpacing/>
        <w:jc w:val="both"/>
        <w:rPr>
          <w:rFonts w:ascii="Times New Roman" w:eastAsia="Calibri" w:hAnsi="Times New Roman" w:cs="Times New Roman"/>
          <w:sz w:val="24"/>
          <w:szCs w:val="24"/>
        </w:rPr>
      </w:pPr>
      <w:r w:rsidRPr="00A14BF0">
        <w:rPr>
          <w:rFonts w:ascii="Times New Roman" w:eastAsia="Calibri" w:hAnsi="Times New Roman" w:cs="Times New Roman"/>
          <w:b/>
          <w:sz w:val="24"/>
          <w:szCs w:val="24"/>
        </w:rPr>
        <w:t>уменьшение</w:t>
      </w:r>
      <w:r w:rsidRPr="00A14BF0">
        <w:rPr>
          <w:rFonts w:ascii="Times New Roman" w:eastAsia="Calibri" w:hAnsi="Times New Roman" w:cs="Times New Roman"/>
          <w:sz w:val="24"/>
          <w:szCs w:val="24"/>
        </w:rPr>
        <w:t xml:space="preserve"> доли </w:t>
      </w:r>
      <w:proofErr w:type="gramStart"/>
      <w:r w:rsidRPr="00A14BF0">
        <w:rPr>
          <w:rFonts w:ascii="Times New Roman" w:eastAsia="Calibri" w:hAnsi="Times New Roman" w:cs="Times New Roman"/>
          <w:sz w:val="24"/>
          <w:szCs w:val="24"/>
        </w:rPr>
        <w:t>обучающихся</w:t>
      </w:r>
      <w:proofErr w:type="gramEnd"/>
      <w:r w:rsidRPr="00A14BF0">
        <w:rPr>
          <w:rFonts w:ascii="Times New Roman" w:eastAsia="Calibri" w:hAnsi="Times New Roman" w:cs="Times New Roman"/>
          <w:sz w:val="24"/>
          <w:szCs w:val="24"/>
        </w:rPr>
        <w:t xml:space="preserve"> с высоким уровнем мотивации на 12,2% (с 55% (ноябрь 2019) до 42,8% (апрель 2022) с промежуточным значением 30,6% (ноябрь 2021);</w:t>
      </w:r>
    </w:p>
    <w:p w:rsidR="00A14BF0" w:rsidRPr="00A14BF0" w:rsidRDefault="00A14BF0" w:rsidP="00425BE7">
      <w:pPr>
        <w:numPr>
          <w:ilvl w:val="0"/>
          <w:numId w:val="36"/>
        </w:numPr>
        <w:spacing w:after="0" w:line="240" w:lineRule="auto"/>
        <w:ind w:firstLine="357"/>
        <w:contextualSpacing/>
        <w:jc w:val="both"/>
        <w:rPr>
          <w:rFonts w:ascii="Times New Roman" w:eastAsia="Calibri" w:hAnsi="Times New Roman" w:cs="Times New Roman"/>
          <w:sz w:val="24"/>
          <w:szCs w:val="24"/>
        </w:rPr>
      </w:pPr>
      <w:r w:rsidRPr="00A14BF0">
        <w:rPr>
          <w:rFonts w:ascii="Times New Roman" w:eastAsia="Calibri" w:hAnsi="Times New Roman" w:cs="Times New Roman"/>
          <w:b/>
          <w:sz w:val="24"/>
          <w:szCs w:val="24"/>
        </w:rPr>
        <w:t>уменьшение</w:t>
      </w:r>
      <w:r w:rsidRPr="00A14BF0">
        <w:rPr>
          <w:rFonts w:ascii="Times New Roman" w:eastAsia="Calibri" w:hAnsi="Times New Roman" w:cs="Times New Roman"/>
          <w:sz w:val="24"/>
          <w:szCs w:val="24"/>
        </w:rPr>
        <w:t xml:space="preserve"> доли </w:t>
      </w:r>
      <w:proofErr w:type="gramStart"/>
      <w:r w:rsidRPr="00A14BF0">
        <w:rPr>
          <w:rFonts w:ascii="Times New Roman" w:eastAsia="Calibri" w:hAnsi="Times New Roman" w:cs="Times New Roman"/>
          <w:sz w:val="24"/>
          <w:szCs w:val="24"/>
        </w:rPr>
        <w:t>обучающихся</w:t>
      </w:r>
      <w:proofErr w:type="gramEnd"/>
      <w:r w:rsidRPr="00A14BF0">
        <w:rPr>
          <w:rFonts w:ascii="Times New Roman" w:eastAsia="Calibri" w:hAnsi="Times New Roman" w:cs="Times New Roman"/>
          <w:sz w:val="24"/>
          <w:szCs w:val="24"/>
        </w:rPr>
        <w:t xml:space="preserve"> с низким уровнем мотивации на 3,2% - с 13% (ноябрь 2020) до 12,6% (апрель 2022)</w:t>
      </w:r>
    </w:p>
    <w:p w:rsidR="00A14BF0" w:rsidRPr="00A14BF0" w:rsidRDefault="00A14BF0" w:rsidP="00425BE7">
      <w:pPr>
        <w:numPr>
          <w:ilvl w:val="0"/>
          <w:numId w:val="36"/>
        </w:numPr>
        <w:spacing w:after="0" w:line="240" w:lineRule="auto"/>
        <w:ind w:firstLine="357"/>
        <w:contextualSpacing/>
        <w:jc w:val="both"/>
        <w:rPr>
          <w:rFonts w:ascii="Times New Roman" w:eastAsia="Calibri" w:hAnsi="Times New Roman" w:cs="Times New Roman"/>
          <w:sz w:val="24"/>
          <w:szCs w:val="24"/>
        </w:rPr>
      </w:pPr>
      <w:proofErr w:type="gramStart"/>
      <w:r w:rsidRPr="00A14BF0">
        <w:rPr>
          <w:rFonts w:ascii="Times New Roman" w:eastAsia="Calibri" w:hAnsi="Times New Roman" w:cs="Times New Roman"/>
          <w:b/>
          <w:sz w:val="24"/>
          <w:szCs w:val="24"/>
        </w:rPr>
        <w:t>рост</w:t>
      </w:r>
      <w:r w:rsidRPr="00A14BF0">
        <w:rPr>
          <w:rFonts w:ascii="Times New Roman" w:eastAsia="Calibri" w:hAnsi="Times New Roman" w:cs="Times New Roman"/>
          <w:sz w:val="24"/>
          <w:szCs w:val="24"/>
        </w:rPr>
        <w:t xml:space="preserve"> доли обучающихся со средним уровнем мотивации на 3,6 % (с 41% (ноябрь 2019) до 44,6 (апрель 2022),.</w:t>
      </w:r>
      <w:proofErr w:type="gramEnd"/>
    </w:p>
    <w:p w:rsidR="00A14BF0" w:rsidRPr="00A14BF0" w:rsidRDefault="00A14BF0" w:rsidP="00A14BF0">
      <w:pPr>
        <w:spacing w:after="0" w:line="240" w:lineRule="auto"/>
        <w:ind w:firstLine="709"/>
        <w:jc w:val="both"/>
        <w:rPr>
          <w:rFonts w:ascii="Times New Roman" w:eastAsia="Calibri" w:hAnsi="Times New Roman" w:cs="Times New Roman"/>
          <w:sz w:val="24"/>
          <w:szCs w:val="24"/>
        </w:rPr>
      </w:pPr>
      <w:r w:rsidRPr="00A14BF0">
        <w:rPr>
          <w:rFonts w:ascii="Times New Roman" w:eastAsia="Calibri" w:hAnsi="Times New Roman" w:cs="Times New Roman"/>
          <w:sz w:val="24"/>
          <w:szCs w:val="24"/>
        </w:rPr>
        <w:t>Этот результат демонстрирует, что 87,4%</w:t>
      </w:r>
      <w:r w:rsidRPr="00A14BF0">
        <w:rPr>
          <w:rFonts w:ascii="Times New Roman" w:eastAsia="Calibri" w:hAnsi="Times New Roman" w:cs="Times New Roman"/>
          <w:color w:val="FF0000"/>
          <w:sz w:val="24"/>
          <w:szCs w:val="24"/>
        </w:rPr>
        <w:t xml:space="preserve"> </w:t>
      </w:r>
      <w:r w:rsidRPr="00A14BF0">
        <w:rPr>
          <w:rFonts w:ascii="Times New Roman" w:eastAsia="Calibri" w:hAnsi="Times New Roman" w:cs="Times New Roman"/>
          <w:sz w:val="24"/>
          <w:szCs w:val="24"/>
        </w:rPr>
        <w:t xml:space="preserve">студентов БУ «Сургутский музыкальный колледж» положительно оценивают свои перспективы в выбранной сфере профессиональной деятельности, понимают сущность и социальную значимость своей будущей профессии, проявляют к ней устойчивый интерес. </w:t>
      </w:r>
      <w:r w:rsidRPr="00A14BF0">
        <w:rPr>
          <w:rFonts w:ascii="Times New Roman" w:eastAsia="Calibri" w:hAnsi="Times New Roman" w:cs="Times New Roman"/>
          <w:b/>
          <w:sz w:val="24"/>
          <w:szCs w:val="24"/>
        </w:rPr>
        <w:t xml:space="preserve">Рост доли </w:t>
      </w:r>
      <w:proofErr w:type="gramStart"/>
      <w:r w:rsidRPr="00A14BF0">
        <w:rPr>
          <w:rFonts w:ascii="Times New Roman" w:eastAsia="Calibri" w:hAnsi="Times New Roman" w:cs="Times New Roman"/>
          <w:b/>
          <w:sz w:val="24"/>
          <w:szCs w:val="24"/>
        </w:rPr>
        <w:t>обучающихся</w:t>
      </w:r>
      <w:proofErr w:type="gramEnd"/>
      <w:r w:rsidRPr="00A14BF0">
        <w:rPr>
          <w:rFonts w:ascii="Times New Roman" w:eastAsia="Calibri" w:hAnsi="Times New Roman" w:cs="Times New Roman"/>
          <w:b/>
          <w:sz w:val="24"/>
          <w:szCs w:val="24"/>
        </w:rPr>
        <w:t xml:space="preserve"> с низкой мотивацией</w:t>
      </w:r>
      <w:r w:rsidRPr="00A14BF0">
        <w:rPr>
          <w:rFonts w:ascii="Times New Roman" w:eastAsia="Calibri" w:hAnsi="Times New Roman" w:cs="Times New Roman"/>
          <w:sz w:val="24"/>
          <w:szCs w:val="24"/>
        </w:rPr>
        <w:t xml:space="preserve"> к обучению является </w:t>
      </w:r>
      <w:r w:rsidRPr="00A14BF0">
        <w:rPr>
          <w:rFonts w:ascii="Times New Roman" w:eastAsia="Calibri" w:hAnsi="Times New Roman" w:cs="Times New Roman"/>
          <w:b/>
          <w:sz w:val="24"/>
          <w:szCs w:val="24"/>
        </w:rPr>
        <w:t>зоной риска</w:t>
      </w:r>
      <w:r w:rsidRPr="00A14BF0">
        <w:rPr>
          <w:rFonts w:ascii="Times New Roman" w:eastAsia="Calibri" w:hAnsi="Times New Roman" w:cs="Times New Roman"/>
          <w:sz w:val="24"/>
          <w:szCs w:val="24"/>
        </w:rPr>
        <w:t xml:space="preserve">. </w:t>
      </w:r>
      <w:r w:rsidRPr="00A14BF0">
        <w:rPr>
          <w:rFonts w:ascii="Times New Roman" w:eastAsia="Calibri" w:hAnsi="Times New Roman" w:cs="Times New Roman"/>
          <w:b/>
          <w:sz w:val="24"/>
          <w:szCs w:val="24"/>
        </w:rPr>
        <w:t>Точкой роста</w:t>
      </w:r>
      <w:r w:rsidRPr="00A14BF0">
        <w:rPr>
          <w:rFonts w:ascii="Times New Roman" w:eastAsia="Calibri" w:hAnsi="Times New Roman" w:cs="Times New Roman"/>
          <w:sz w:val="24"/>
          <w:szCs w:val="24"/>
        </w:rPr>
        <w:t xml:space="preserve"> - повышения доли обучающихся с высоким уровнем мотивации к обучению в динамике трёх последних семестром, уменьшение доли обучающихся с низким уровнем мотивации в динамике 2021/2022 учебного года. </w:t>
      </w:r>
    </w:p>
    <w:p w:rsidR="00E37F20" w:rsidRDefault="00E37F20" w:rsidP="00A14BF0">
      <w:pPr>
        <w:spacing w:after="0" w:line="240" w:lineRule="auto"/>
        <w:jc w:val="center"/>
        <w:rPr>
          <w:rFonts w:ascii="Times New Roman" w:eastAsia="Calibri" w:hAnsi="Times New Roman" w:cs="Times New Roman"/>
          <w:b/>
          <w:sz w:val="24"/>
          <w:szCs w:val="24"/>
        </w:rPr>
        <w:sectPr w:rsidR="00E37F20" w:rsidSect="00A14BF0">
          <w:pgSz w:w="16838" w:h="11906" w:orient="landscape"/>
          <w:pgMar w:top="850" w:right="1134" w:bottom="993" w:left="1134" w:header="708" w:footer="708" w:gutter="0"/>
          <w:cols w:space="708"/>
          <w:docGrid w:linePitch="360"/>
        </w:sectPr>
      </w:pPr>
    </w:p>
    <w:p w:rsidR="00A14BF0" w:rsidRPr="00A14BF0" w:rsidRDefault="00A14BF0" w:rsidP="00A14BF0">
      <w:pPr>
        <w:spacing w:after="0" w:line="240" w:lineRule="auto"/>
        <w:rPr>
          <w:rFonts w:ascii="Times New Roman" w:eastAsia="Calibri" w:hAnsi="Times New Roman" w:cs="Times New Roman"/>
          <w:b/>
          <w:sz w:val="24"/>
          <w:szCs w:val="24"/>
        </w:rPr>
      </w:pPr>
    </w:p>
    <w:p w:rsidR="00A14BF0" w:rsidRPr="00A14BF0" w:rsidRDefault="00A14BF0" w:rsidP="00A14BF0">
      <w:pPr>
        <w:spacing w:after="0" w:line="240" w:lineRule="auto"/>
        <w:jc w:val="center"/>
        <w:rPr>
          <w:rFonts w:ascii="Times New Roman" w:eastAsia="Calibri" w:hAnsi="Times New Roman" w:cs="Times New Roman"/>
          <w:b/>
          <w:sz w:val="24"/>
          <w:szCs w:val="24"/>
          <w:highlight w:val="yellow"/>
        </w:rPr>
      </w:pPr>
      <w:r w:rsidRPr="00A14BF0">
        <w:rPr>
          <w:rFonts w:ascii="Times New Roman" w:eastAsia="Calibri" w:hAnsi="Times New Roman" w:cs="Times New Roman"/>
          <w:b/>
          <w:sz w:val="24"/>
          <w:szCs w:val="24"/>
        </w:rPr>
        <w:t>Динамика уровня коммуникативных склонностей обучающихся (% от общего числа обучающихся)</w:t>
      </w:r>
    </w:p>
    <w:p w:rsidR="00A14BF0" w:rsidRPr="00A14BF0" w:rsidRDefault="00A14BF0" w:rsidP="00A14BF0">
      <w:pPr>
        <w:spacing w:after="0" w:line="240" w:lineRule="auto"/>
        <w:rPr>
          <w:rFonts w:ascii="Times New Roman" w:eastAsia="Calibri" w:hAnsi="Times New Roman" w:cs="Times New Roman"/>
          <w:noProof/>
          <w:sz w:val="26"/>
          <w:szCs w:val="24"/>
          <w:highlight w:val="yellow"/>
          <w:lang w:eastAsia="ru-RU"/>
        </w:rPr>
      </w:pPr>
      <w:r w:rsidRPr="00A14BF0">
        <w:rPr>
          <w:rFonts w:ascii="Times New Roman" w:eastAsia="Calibri" w:hAnsi="Times New Roman" w:cs="Times New Roman"/>
          <w:b/>
          <w:noProof/>
          <w:sz w:val="24"/>
          <w:szCs w:val="24"/>
          <w:lang w:eastAsia="ru-RU"/>
        </w:rPr>
        <w:drawing>
          <wp:anchor distT="0" distB="0" distL="114300" distR="114300" simplePos="0" relativeHeight="251832320" behindDoc="0" locked="0" layoutInCell="1" allowOverlap="1" wp14:anchorId="391C5CDF" wp14:editId="1023A22B">
            <wp:simplePos x="0" y="0"/>
            <wp:positionH relativeFrom="column">
              <wp:posOffset>118110</wp:posOffset>
            </wp:positionH>
            <wp:positionV relativeFrom="paragraph">
              <wp:posOffset>180340</wp:posOffset>
            </wp:positionV>
            <wp:extent cx="9077325" cy="1990725"/>
            <wp:effectExtent l="0" t="0" r="0" b="0"/>
            <wp:wrapTopAndBottom/>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page">
              <wp14:pctWidth>0</wp14:pctWidth>
            </wp14:sizeRelH>
            <wp14:sizeRelV relativeFrom="page">
              <wp14:pctHeight>0</wp14:pctHeight>
            </wp14:sizeRelV>
          </wp:anchor>
        </w:drawing>
      </w:r>
    </w:p>
    <w:p w:rsidR="00A14BF0" w:rsidRPr="00A14BF0" w:rsidRDefault="00A14BF0" w:rsidP="00A14BF0">
      <w:pPr>
        <w:spacing w:after="0" w:line="240" w:lineRule="auto"/>
        <w:jc w:val="both"/>
        <w:rPr>
          <w:rFonts w:ascii="Times New Roman" w:eastAsia="Calibri" w:hAnsi="Times New Roman" w:cs="Times New Roman"/>
          <w:sz w:val="24"/>
          <w:szCs w:val="24"/>
        </w:rPr>
      </w:pPr>
      <w:r w:rsidRPr="00A14BF0">
        <w:rPr>
          <w:rFonts w:ascii="Times New Roman" w:eastAsia="Calibri" w:hAnsi="Times New Roman" w:cs="Times New Roman"/>
          <w:b/>
          <w:sz w:val="24"/>
          <w:szCs w:val="24"/>
        </w:rPr>
        <w:t>В динамике трёх лет</w:t>
      </w:r>
      <w:r w:rsidRPr="00A14BF0">
        <w:rPr>
          <w:rFonts w:ascii="Times New Roman" w:eastAsia="Calibri" w:hAnsi="Times New Roman" w:cs="Times New Roman"/>
          <w:sz w:val="24"/>
          <w:szCs w:val="24"/>
        </w:rPr>
        <w:t xml:space="preserve"> (2019/2020, 2020/2021, 2021/2022) результаты исследования уровня коммуникативных склонностей по методике Л. Михельсона демонстрируют: </w:t>
      </w:r>
    </w:p>
    <w:p w:rsidR="00A14BF0" w:rsidRPr="00A14BF0" w:rsidRDefault="00A14BF0" w:rsidP="00425BE7">
      <w:pPr>
        <w:numPr>
          <w:ilvl w:val="0"/>
          <w:numId w:val="37"/>
        </w:numPr>
        <w:spacing w:after="0" w:line="240" w:lineRule="auto"/>
        <w:ind w:left="0" w:firstLine="426"/>
        <w:contextualSpacing/>
        <w:jc w:val="both"/>
        <w:rPr>
          <w:rFonts w:ascii="Times New Roman" w:eastAsia="Calibri" w:hAnsi="Times New Roman" w:cs="Times New Roman"/>
          <w:sz w:val="24"/>
          <w:szCs w:val="24"/>
        </w:rPr>
      </w:pPr>
      <w:r w:rsidRPr="00A14BF0">
        <w:rPr>
          <w:rFonts w:ascii="Times New Roman" w:eastAsia="Calibri" w:hAnsi="Times New Roman" w:cs="Times New Roman"/>
          <w:b/>
          <w:sz w:val="24"/>
          <w:szCs w:val="24"/>
        </w:rPr>
        <w:t>снижение</w:t>
      </w:r>
      <w:r w:rsidRPr="00A14BF0">
        <w:rPr>
          <w:rFonts w:ascii="Times New Roman" w:eastAsia="Calibri" w:hAnsi="Times New Roman" w:cs="Times New Roman"/>
          <w:sz w:val="24"/>
          <w:szCs w:val="24"/>
        </w:rPr>
        <w:t xml:space="preserve"> доли обучающихся с высоким уровнем коммуникативных склонностей на 6,2% (с 52% в ноябре 2019 до 45,8% в апреле 2022),</w:t>
      </w:r>
    </w:p>
    <w:p w:rsidR="00A14BF0" w:rsidRPr="00A14BF0" w:rsidRDefault="00A14BF0" w:rsidP="00425BE7">
      <w:pPr>
        <w:numPr>
          <w:ilvl w:val="0"/>
          <w:numId w:val="36"/>
        </w:numPr>
        <w:spacing w:after="0" w:line="240" w:lineRule="auto"/>
        <w:ind w:left="0" w:firstLine="426"/>
        <w:contextualSpacing/>
        <w:jc w:val="both"/>
        <w:rPr>
          <w:rFonts w:ascii="Times New Roman" w:eastAsia="Calibri" w:hAnsi="Times New Roman" w:cs="Times New Roman"/>
          <w:sz w:val="24"/>
          <w:szCs w:val="24"/>
        </w:rPr>
      </w:pPr>
      <w:r w:rsidRPr="00A14BF0">
        <w:rPr>
          <w:rFonts w:ascii="Times New Roman" w:eastAsia="Calibri" w:hAnsi="Times New Roman" w:cs="Times New Roman"/>
          <w:b/>
          <w:sz w:val="24"/>
          <w:szCs w:val="24"/>
        </w:rPr>
        <w:t xml:space="preserve">рост </w:t>
      </w:r>
      <w:r w:rsidRPr="00A14BF0">
        <w:rPr>
          <w:rFonts w:ascii="Times New Roman" w:eastAsia="Calibri" w:hAnsi="Times New Roman" w:cs="Times New Roman"/>
          <w:sz w:val="24"/>
          <w:szCs w:val="24"/>
        </w:rPr>
        <w:t>доли обучающихся со средним уровнем коммуникативных склонностей (33% в ноябре 2019, 34,8% в апреле 2022);</w:t>
      </w:r>
    </w:p>
    <w:p w:rsidR="00A14BF0" w:rsidRPr="00A14BF0" w:rsidRDefault="00A14BF0" w:rsidP="00425BE7">
      <w:pPr>
        <w:numPr>
          <w:ilvl w:val="0"/>
          <w:numId w:val="36"/>
        </w:numPr>
        <w:spacing w:after="0" w:line="240" w:lineRule="auto"/>
        <w:ind w:left="0" w:firstLine="426"/>
        <w:contextualSpacing/>
        <w:jc w:val="both"/>
        <w:rPr>
          <w:rFonts w:ascii="Times New Roman" w:eastAsia="Calibri" w:hAnsi="Times New Roman" w:cs="Times New Roman"/>
          <w:sz w:val="24"/>
          <w:szCs w:val="24"/>
        </w:rPr>
      </w:pPr>
      <w:r w:rsidRPr="00A14BF0">
        <w:rPr>
          <w:rFonts w:ascii="Times New Roman" w:eastAsia="Calibri" w:hAnsi="Times New Roman" w:cs="Times New Roman"/>
          <w:b/>
          <w:sz w:val="24"/>
          <w:szCs w:val="24"/>
        </w:rPr>
        <w:t>рост</w:t>
      </w:r>
      <w:r w:rsidRPr="00A14BF0">
        <w:rPr>
          <w:rFonts w:ascii="Times New Roman" w:eastAsia="Calibri" w:hAnsi="Times New Roman" w:cs="Times New Roman"/>
          <w:sz w:val="24"/>
          <w:szCs w:val="24"/>
        </w:rPr>
        <w:t xml:space="preserve"> доли обучающихся с низким уровнем коммуникативных склонностей на 6% (с 15% в ноябре 2019 до 19,4% в апреле 2022).</w:t>
      </w:r>
    </w:p>
    <w:p w:rsidR="00A14BF0" w:rsidRPr="00A14BF0" w:rsidRDefault="00A14BF0" w:rsidP="00A14BF0">
      <w:pPr>
        <w:spacing w:after="0" w:line="240" w:lineRule="auto"/>
        <w:ind w:firstLine="709"/>
        <w:jc w:val="both"/>
        <w:rPr>
          <w:rFonts w:ascii="Times New Roman" w:eastAsia="Calibri" w:hAnsi="Times New Roman" w:cs="Times New Roman"/>
          <w:b/>
          <w:sz w:val="24"/>
          <w:szCs w:val="24"/>
        </w:rPr>
      </w:pPr>
      <w:r w:rsidRPr="00A14BF0">
        <w:rPr>
          <w:rFonts w:ascii="Times New Roman" w:eastAsia="Calibri" w:hAnsi="Times New Roman" w:cs="Times New Roman"/>
          <w:sz w:val="24"/>
          <w:szCs w:val="24"/>
        </w:rPr>
        <w:t xml:space="preserve">Большинство обучающихся БУ «Сургутский музыкальный колледж» </w:t>
      </w:r>
      <w:r w:rsidRPr="00A14BF0">
        <w:rPr>
          <w:rFonts w:ascii="Times New Roman" w:eastAsia="Calibri" w:hAnsi="Times New Roman" w:cs="Times New Roman"/>
          <w:b/>
          <w:bCs/>
          <w:sz w:val="24"/>
          <w:szCs w:val="24"/>
        </w:rPr>
        <w:t>(80,6%)</w:t>
      </w:r>
      <w:r w:rsidRPr="00A14BF0">
        <w:rPr>
          <w:rFonts w:ascii="Times New Roman" w:eastAsia="Calibri" w:hAnsi="Times New Roman" w:cs="Times New Roman"/>
          <w:sz w:val="24"/>
          <w:szCs w:val="24"/>
        </w:rPr>
        <w:t xml:space="preserve"> имеет </w:t>
      </w:r>
      <w:r w:rsidRPr="00A14BF0">
        <w:rPr>
          <w:rFonts w:ascii="Times New Roman" w:eastAsia="Calibri" w:hAnsi="Times New Roman" w:cs="Times New Roman"/>
          <w:b/>
          <w:sz w:val="24"/>
          <w:szCs w:val="24"/>
        </w:rPr>
        <w:t>средний</w:t>
      </w:r>
      <w:r w:rsidRPr="00A14BF0">
        <w:rPr>
          <w:rFonts w:ascii="Times New Roman" w:eastAsia="Calibri" w:hAnsi="Times New Roman" w:cs="Times New Roman"/>
          <w:sz w:val="24"/>
          <w:szCs w:val="24"/>
        </w:rPr>
        <w:t xml:space="preserve"> </w:t>
      </w:r>
      <w:r w:rsidRPr="00A14BF0">
        <w:rPr>
          <w:rFonts w:ascii="Times New Roman" w:eastAsia="Calibri" w:hAnsi="Times New Roman" w:cs="Times New Roman"/>
          <w:b/>
          <w:sz w:val="24"/>
          <w:szCs w:val="24"/>
        </w:rPr>
        <w:t>и высокий уровень коммуникативных</w:t>
      </w:r>
      <w:r w:rsidRPr="00A14BF0">
        <w:rPr>
          <w:rFonts w:ascii="Times New Roman" w:eastAsia="Calibri" w:hAnsi="Times New Roman" w:cs="Times New Roman"/>
          <w:sz w:val="24"/>
          <w:szCs w:val="24"/>
        </w:rPr>
        <w:t xml:space="preserve"> склонностей. Высокие показатели коммуникативных склонностей в данной возрастной категории являются нормой, так как в юношеском возрасте выделяются два основных типа деятельности: межличностное общение и учебно-профессиональная деятельность.</w:t>
      </w:r>
      <w:r w:rsidRPr="00A14BF0">
        <w:rPr>
          <w:rFonts w:ascii="Times New Roman" w:eastAsia="Calibri" w:hAnsi="Times New Roman" w:cs="Times New Roman"/>
          <w:b/>
          <w:sz w:val="24"/>
          <w:szCs w:val="24"/>
        </w:rPr>
        <w:t xml:space="preserve"> </w:t>
      </w:r>
    </w:p>
    <w:p w:rsidR="00A14BF0" w:rsidRPr="00A14BF0" w:rsidRDefault="00A14BF0" w:rsidP="00A14BF0">
      <w:pPr>
        <w:spacing w:after="0" w:line="240" w:lineRule="auto"/>
        <w:ind w:firstLine="709"/>
        <w:jc w:val="both"/>
        <w:rPr>
          <w:rFonts w:ascii="Times New Roman" w:eastAsia="Calibri" w:hAnsi="Times New Roman" w:cs="Times New Roman"/>
          <w:b/>
          <w:bCs/>
          <w:sz w:val="24"/>
          <w:szCs w:val="24"/>
        </w:rPr>
      </w:pPr>
      <w:proofErr w:type="gramStart"/>
      <w:r w:rsidRPr="00A14BF0">
        <w:rPr>
          <w:rFonts w:ascii="Times New Roman" w:eastAsia="Calibri" w:hAnsi="Times New Roman" w:cs="Times New Roman"/>
          <w:b/>
          <w:sz w:val="24"/>
          <w:szCs w:val="24"/>
        </w:rPr>
        <w:t>Низкий уровень коммуникативных склонностей</w:t>
      </w:r>
      <w:r w:rsidRPr="00A14BF0">
        <w:rPr>
          <w:rFonts w:ascii="Times New Roman" w:eastAsia="Calibri" w:hAnsi="Times New Roman" w:cs="Times New Roman"/>
          <w:sz w:val="24"/>
          <w:szCs w:val="24"/>
        </w:rPr>
        <w:t xml:space="preserve"> выявлен у </w:t>
      </w:r>
      <w:r w:rsidRPr="00A14BF0">
        <w:rPr>
          <w:rFonts w:ascii="Times New Roman" w:eastAsia="Calibri" w:hAnsi="Times New Roman" w:cs="Times New Roman"/>
          <w:b/>
          <w:bCs/>
          <w:sz w:val="24"/>
          <w:szCs w:val="24"/>
        </w:rPr>
        <w:t>19,4%</w:t>
      </w:r>
      <w:r w:rsidRPr="00A14BF0">
        <w:rPr>
          <w:rFonts w:ascii="Times New Roman" w:eastAsia="Calibri" w:hAnsi="Times New Roman" w:cs="Times New Roman"/>
          <w:sz w:val="24"/>
          <w:szCs w:val="24"/>
        </w:rPr>
        <w:t xml:space="preserve"> обучающих</w:t>
      </w:r>
      <w:r w:rsidRPr="00A14BF0">
        <w:rPr>
          <w:rFonts w:ascii="Times New Roman" w:eastAsia="Calibri" w:hAnsi="Times New Roman" w:cs="Times New Roman"/>
          <w:bCs/>
          <w:sz w:val="24"/>
          <w:szCs w:val="24"/>
        </w:rPr>
        <w:t>ся</w:t>
      </w:r>
      <w:r w:rsidRPr="00A14BF0">
        <w:rPr>
          <w:rFonts w:ascii="Times New Roman" w:eastAsia="Calibri" w:hAnsi="Times New Roman" w:cs="Times New Roman"/>
          <w:sz w:val="24"/>
          <w:szCs w:val="24"/>
        </w:rPr>
        <w:t>.</w:t>
      </w:r>
      <w:proofErr w:type="gramEnd"/>
      <w:r w:rsidRPr="00A14BF0">
        <w:rPr>
          <w:rFonts w:ascii="Times New Roman" w:eastAsia="Calibri" w:hAnsi="Times New Roman" w:cs="Times New Roman"/>
          <w:sz w:val="24"/>
          <w:szCs w:val="24"/>
        </w:rPr>
        <w:t xml:space="preserve"> Этим студентам сложнее общаться, они имеют меньше сре</w:t>
      </w:r>
      <w:proofErr w:type="gramStart"/>
      <w:r w:rsidRPr="00A14BF0">
        <w:rPr>
          <w:rFonts w:ascii="Times New Roman" w:eastAsia="Calibri" w:hAnsi="Times New Roman" w:cs="Times New Roman"/>
          <w:sz w:val="24"/>
          <w:szCs w:val="24"/>
        </w:rPr>
        <w:t>дств дл</w:t>
      </w:r>
      <w:proofErr w:type="gramEnd"/>
      <w:r w:rsidRPr="00A14BF0">
        <w:rPr>
          <w:rFonts w:ascii="Times New Roman" w:eastAsia="Calibri" w:hAnsi="Times New Roman" w:cs="Times New Roman"/>
          <w:sz w:val="24"/>
          <w:szCs w:val="24"/>
        </w:rPr>
        <w:t xml:space="preserve">я выражения своих эмоций и желаний, следовательно, меньше возможностей для овладения выбранной специальностью. Обучающиеся с низкими показателями коммуникативных склонностей требуют целенаправленного внимания педагога-психолога, преподавателей и администрации колледжа. </w:t>
      </w:r>
      <w:r w:rsidRPr="00A14BF0">
        <w:rPr>
          <w:rFonts w:ascii="Times New Roman" w:eastAsia="Calibri" w:hAnsi="Times New Roman" w:cs="Times New Roman"/>
          <w:b/>
          <w:sz w:val="24"/>
          <w:szCs w:val="24"/>
        </w:rPr>
        <w:t>Рост доли обучающихся с высоким уровнем коммуникативных склонностей</w:t>
      </w:r>
      <w:r w:rsidRPr="00A14BF0">
        <w:rPr>
          <w:rFonts w:ascii="Times New Roman" w:eastAsia="Calibri" w:hAnsi="Times New Roman" w:cs="Times New Roman"/>
          <w:sz w:val="24"/>
          <w:szCs w:val="24"/>
        </w:rPr>
        <w:t xml:space="preserve"> и </w:t>
      </w:r>
      <w:r w:rsidRPr="00A14BF0">
        <w:rPr>
          <w:rFonts w:ascii="Times New Roman" w:eastAsia="Calibri" w:hAnsi="Times New Roman" w:cs="Times New Roman"/>
          <w:b/>
          <w:sz w:val="24"/>
          <w:szCs w:val="24"/>
        </w:rPr>
        <w:t xml:space="preserve">уменьшение доли обучающихся с низким уровнем коммуникативных </w:t>
      </w:r>
      <w:r w:rsidRPr="00A14BF0">
        <w:rPr>
          <w:rFonts w:ascii="Times New Roman" w:eastAsia="Calibri" w:hAnsi="Times New Roman" w:cs="Times New Roman"/>
          <w:sz w:val="24"/>
          <w:szCs w:val="24"/>
        </w:rPr>
        <w:t xml:space="preserve">склонностей в динамике трёх последних семестров может стать </w:t>
      </w:r>
      <w:r w:rsidRPr="00A14BF0">
        <w:rPr>
          <w:rFonts w:ascii="Times New Roman" w:eastAsia="Calibri" w:hAnsi="Times New Roman" w:cs="Times New Roman"/>
          <w:b/>
          <w:sz w:val="24"/>
          <w:szCs w:val="24"/>
        </w:rPr>
        <w:t>точкой роста</w:t>
      </w:r>
      <w:r w:rsidRPr="00A14BF0">
        <w:rPr>
          <w:rFonts w:ascii="Times New Roman" w:eastAsia="Calibri" w:hAnsi="Times New Roman" w:cs="Times New Roman"/>
          <w:sz w:val="24"/>
          <w:szCs w:val="24"/>
        </w:rPr>
        <w:t xml:space="preserve">. </w:t>
      </w:r>
      <w:r w:rsidRPr="00A14BF0">
        <w:rPr>
          <w:rFonts w:ascii="Times New Roman" w:eastAsia="Calibri" w:hAnsi="Times New Roman" w:cs="Times New Roman"/>
          <w:b/>
          <w:sz w:val="24"/>
          <w:szCs w:val="24"/>
        </w:rPr>
        <w:t>Зона риска</w:t>
      </w:r>
      <w:r w:rsidRPr="00A14BF0">
        <w:rPr>
          <w:rFonts w:ascii="Times New Roman" w:eastAsia="Calibri" w:hAnsi="Times New Roman" w:cs="Times New Roman"/>
          <w:sz w:val="24"/>
          <w:szCs w:val="24"/>
        </w:rPr>
        <w:t xml:space="preserve">: </w:t>
      </w:r>
      <w:r w:rsidRPr="00A14BF0">
        <w:rPr>
          <w:rFonts w:ascii="Times New Roman" w:eastAsia="Calibri" w:hAnsi="Times New Roman" w:cs="Times New Roman"/>
          <w:b/>
          <w:bCs/>
          <w:sz w:val="24"/>
          <w:szCs w:val="24"/>
        </w:rPr>
        <w:t xml:space="preserve">рост доли обучающихся с низким уровнем коммуникативных склонностей в динамике трёх лет. </w:t>
      </w:r>
    </w:p>
    <w:p w:rsidR="00A14BF0" w:rsidRPr="00A14BF0" w:rsidRDefault="00A14BF0" w:rsidP="00A14BF0">
      <w:pPr>
        <w:spacing w:after="0" w:line="240" w:lineRule="auto"/>
        <w:ind w:firstLine="709"/>
        <w:jc w:val="both"/>
        <w:rPr>
          <w:rFonts w:ascii="Times New Roman" w:eastAsia="Calibri" w:hAnsi="Times New Roman" w:cs="Times New Roman"/>
          <w:b/>
          <w:bCs/>
          <w:color w:val="FF0000"/>
          <w:sz w:val="24"/>
          <w:szCs w:val="24"/>
          <w:u w:val="single"/>
        </w:rPr>
      </w:pPr>
    </w:p>
    <w:p w:rsidR="00A14BF0" w:rsidRPr="00A14BF0" w:rsidRDefault="00A14BF0" w:rsidP="00A14BF0">
      <w:pPr>
        <w:spacing w:after="0" w:line="240" w:lineRule="auto"/>
        <w:jc w:val="center"/>
        <w:rPr>
          <w:rFonts w:ascii="Times New Roman" w:eastAsia="Calibri" w:hAnsi="Times New Roman" w:cs="Times New Roman"/>
          <w:b/>
          <w:sz w:val="24"/>
          <w:szCs w:val="24"/>
        </w:rPr>
      </w:pPr>
    </w:p>
    <w:p w:rsidR="00A14BF0" w:rsidRPr="00A14BF0" w:rsidRDefault="00A14BF0" w:rsidP="00A14BF0">
      <w:pPr>
        <w:spacing w:after="0" w:line="240" w:lineRule="auto"/>
        <w:jc w:val="center"/>
        <w:rPr>
          <w:rFonts w:ascii="Times New Roman" w:eastAsia="Calibri" w:hAnsi="Times New Roman" w:cs="Times New Roman"/>
          <w:b/>
          <w:sz w:val="24"/>
          <w:szCs w:val="24"/>
          <w:highlight w:val="yellow"/>
        </w:rPr>
      </w:pPr>
      <w:r w:rsidRPr="00A14BF0">
        <w:rPr>
          <w:rFonts w:ascii="Calibri" w:eastAsia="Calibri" w:hAnsi="Calibri" w:cs="Times New Roman"/>
          <w:noProof/>
          <w:lang w:eastAsia="ru-RU"/>
        </w:rPr>
        <w:lastRenderedPageBreak/>
        <w:drawing>
          <wp:anchor distT="0" distB="0" distL="114300" distR="114300" simplePos="0" relativeHeight="251830272" behindDoc="0" locked="0" layoutInCell="1" allowOverlap="1" wp14:anchorId="42110637" wp14:editId="22284778">
            <wp:simplePos x="0" y="0"/>
            <wp:positionH relativeFrom="margin">
              <wp:align>right</wp:align>
            </wp:positionH>
            <wp:positionV relativeFrom="paragraph">
              <wp:posOffset>244475</wp:posOffset>
            </wp:positionV>
            <wp:extent cx="8982075" cy="1647825"/>
            <wp:effectExtent l="0" t="0" r="0" b="0"/>
            <wp:wrapTopAndBottom/>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page">
              <wp14:pctWidth>0</wp14:pctWidth>
            </wp14:sizeRelH>
            <wp14:sizeRelV relativeFrom="page">
              <wp14:pctHeight>0</wp14:pctHeight>
            </wp14:sizeRelV>
          </wp:anchor>
        </w:drawing>
      </w:r>
      <w:r w:rsidRPr="00A14BF0">
        <w:rPr>
          <w:rFonts w:ascii="Times New Roman" w:eastAsia="Calibri" w:hAnsi="Times New Roman" w:cs="Times New Roman"/>
          <w:b/>
          <w:sz w:val="24"/>
          <w:szCs w:val="24"/>
        </w:rPr>
        <w:t>Динамика удовлетворенности студентов образовательными услугами (% от общего числа обучающихся)</w:t>
      </w:r>
    </w:p>
    <w:p w:rsidR="00A14BF0" w:rsidRPr="00A14BF0" w:rsidRDefault="00A14BF0" w:rsidP="00A14BF0">
      <w:pPr>
        <w:spacing w:after="0" w:line="240" w:lineRule="auto"/>
        <w:jc w:val="center"/>
        <w:rPr>
          <w:rFonts w:ascii="Times New Roman" w:eastAsia="Calibri" w:hAnsi="Times New Roman" w:cs="Times New Roman"/>
          <w:b/>
          <w:color w:val="FF0000"/>
          <w:sz w:val="24"/>
          <w:szCs w:val="24"/>
          <w:highlight w:val="yellow"/>
        </w:rPr>
      </w:pPr>
    </w:p>
    <w:p w:rsidR="00A14BF0" w:rsidRPr="00A14BF0" w:rsidRDefault="00A14BF0" w:rsidP="00A14BF0">
      <w:pPr>
        <w:spacing w:after="0" w:line="240" w:lineRule="auto"/>
        <w:ind w:firstLine="357"/>
        <w:jc w:val="both"/>
        <w:rPr>
          <w:rFonts w:ascii="Times New Roman" w:eastAsia="Calibri" w:hAnsi="Times New Roman" w:cs="Times New Roman"/>
          <w:b/>
          <w:bCs/>
          <w:color w:val="FF0000"/>
          <w:sz w:val="24"/>
          <w:szCs w:val="24"/>
        </w:rPr>
      </w:pPr>
      <w:r w:rsidRPr="00A14BF0">
        <w:rPr>
          <w:rFonts w:ascii="Times New Roman" w:eastAsia="Calibri" w:hAnsi="Times New Roman" w:cs="Times New Roman"/>
          <w:b/>
          <w:sz w:val="24"/>
          <w:szCs w:val="24"/>
        </w:rPr>
        <w:t>В динамике трёх лет</w:t>
      </w:r>
      <w:r w:rsidRPr="00A14BF0">
        <w:rPr>
          <w:rFonts w:ascii="Times New Roman" w:eastAsia="Calibri" w:hAnsi="Times New Roman" w:cs="Times New Roman"/>
          <w:sz w:val="24"/>
          <w:szCs w:val="24"/>
        </w:rPr>
        <w:t xml:space="preserve"> (2018/2019,2019/2020,2020/2021) наблюдается </w:t>
      </w:r>
      <w:r w:rsidRPr="00A14BF0">
        <w:rPr>
          <w:rFonts w:ascii="Times New Roman" w:eastAsia="Calibri" w:hAnsi="Times New Roman" w:cs="Times New Roman"/>
          <w:b/>
          <w:bCs/>
          <w:sz w:val="24"/>
          <w:szCs w:val="24"/>
        </w:rPr>
        <w:t>рост на 1,3% (до 88,3%),</w:t>
      </w:r>
      <w:r w:rsidRPr="00A14BF0">
        <w:rPr>
          <w:rFonts w:ascii="Times New Roman" w:eastAsia="Calibri" w:hAnsi="Times New Roman" w:cs="Times New Roman"/>
          <w:sz w:val="24"/>
          <w:szCs w:val="24"/>
        </w:rPr>
        <w:t xml:space="preserve"> доли обучающихся удовлетворенных услугами, предоставляемыми БУ «Сургутский музыкальный колледж» и их качеством, что является показателем слаженной работы всего коллектива колледжа по организации образовательного процесса, позволяющего обеспечить высокое качество подготовки специалистов среднего звена в соответствии с ФГОС. </w:t>
      </w:r>
      <w:r w:rsidRPr="00A14BF0">
        <w:rPr>
          <w:rFonts w:ascii="Times New Roman" w:eastAsia="Calibri" w:hAnsi="Times New Roman" w:cs="Times New Roman"/>
          <w:b/>
          <w:sz w:val="24"/>
          <w:szCs w:val="24"/>
        </w:rPr>
        <w:t>Зона риска:</w:t>
      </w:r>
      <w:r w:rsidRPr="00A14BF0">
        <w:rPr>
          <w:rFonts w:ascii="Times New Roman" w:eastAsia="Calibri" w:hAnsi="Times New Roman" w:cs="Times New Roman"/>
          <w:sz w:val="24"/>
          <w:szCs w:val="24"/>
        </w:rPr>
        <w:t xml:space="preserve"> возобновление тенденции к снижению показателя после стабилизации и сохранения результата. </w:t>
      </w:r>
    </w:p>
    <w:p w:rsidR="00A14BF0" w:rsidRPr="00A14BF0" w:rsidRDefault="00A14BF0" w:rsidP="00A14BF0">
      <w:pPr>
        <w:spacing w:after="0" w:line="240" w:lineRule="auto"/>
        <w:jc w:val="center"/>
        <w:rPr>
          <w:rFonts w:ascii="Times New Roman" w:eastAsia="Calibri" w:hAnsi="Times New Roman" w:cs="Times New Roman"/>
          <w:b/>
          <w:bCs/>
          <w:color w:val="FF0000"/>
          <w:sz w:val="24"/>
          <w:szCs w:val="24"/>
          <w:highlight w:val="yellow"/>
        </w:rPr>
      </w:pPr>
    </w:p>
    <w:p w:rsidR="00A14BF0" w:rsidRPr="00A14BF0" w:rsidRDefault="00A14BF0" w:rsidP="00A14BF0">
      <w:pPr>
        <w:spacing w:after="0" w:line="240" w:lineRule="auto"/>
        <w:jc w:val="center"/>
        <w:rPr>
          <w:rFonts w:ascii="Times New Roman" w:eastAsia="Calibri" w:hAnsi="Times New Roman" w:cs="Times New Roman"/>
          <w:b/>
          <w:sz w:val="24"/>
          <w:szCs w:val="24"/>
          <w:highlight w:val="yellow"/>
        </w:rPr>
      </w:pPr>
      <w:r w:rsidRPr="00A14BF0">
        <w:rPr>
          <w:rFonts w:ascii="Calibri" w:eastAsia="Calibri" w:hAnsi="Calibri" w:cs="Times New Roman"/>
          <w:noProof/>
          <w:lang w:eastAsia="ru-RU"/>
        </w:rPr>
        <w:drawing>
          <wp:anchor distT="0" distB="0" distL="114300" distR="114300" simplePos="0" relativeHeight="251831296" behindDoc="0" locked="0" layoutInCell="1" allowOverlap="1" wp14:anchorId="7E4A981D" wp14:editId="0EBA825B">
            <wp:simplePos x="0" y="0"/>
            <wp:positionH relativeFrom="margin">
              <wp:align>right</wp:align>
            </wp:positionH>
            <wp:positionV relativeFrom="paragraph">
              <wp:posOffset>250190</wp:posOffset>
            </wp:positionV>
            <wp:extent cx="9267825" cy="1952625"/>
            <wp:effectExtent l="0" t="0" r="0" b="0"/>
            <wp:wrapTopAndBottom/>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page">
              <wp14:pctWidth>0</wp14:pctWidth>
            </wp14:sizeRelH>
            <wp14:sizeRelV relativeFrom="page">
              <wp14:pctHeight>0</wp14:pctHeight>
            </wp14:sizeRelV>
          </wp:anchor>
        </w:drawing>
      </w:r>
      <w:r w:rsidRPr="00A14BF0">
        <w:rPr>
          <w:rFonts w:ascii="Times New Roman" w:eastAsia="Calibri" w:hAnsi="Times New Roman" w:cs="Times New Roman"/>
          <w:b/>
          <w:sz w:val="24"/>
          <w:szCs w:val="24"/>
        </w:rPr>
        <w:t xml:space="preserve">Динамика показателя уровня толерантности (% от общего числа </w:t>
      </w:r>
      <w:proofErr w:type="gramStart"/>
      <w:r w:rsidRPr="00A14BF0">
        <w:rPr>
          <w:rFonts w:ascii="Times New Roman" w:eastAsia="Calibri" w:hAnsi="Times New Roman" w:cs="Times New Roman"/>
          <w:b/>
          <w:sz w:val="24"/>
          <w:szCs w:val="24"/>
        </w:rPr>
        <w:t>обучающихся</w:t>
      </w:r>
      <w:proofErr w:type="gramEnd"/>
      <w:r w:rsidRPr="00A14BF0">
        <w:rPr>
          <w:rFonts w:ascii="Times New Roman" w:eastAsia="Calibri" w:hAnsi="Times New Roman" w:cs="Times New Roman"/>
          <w:b/>
          <w:sz w:val="24"/>
          <w:szCs w:val="24"/>
        </w:rPr>
        <w:t>)</w:t>
      </w:r>
    </w:p>
    <w:p w:rsidR="00A14BF0" w:rsidRPr="00A14BF0" w:rsidRDefault="00A14BF0" w:rsidP="00A14BF0">
      <w:pPr>
        <w:spacing w:after="0" w:line="240" w:lineRule="auto"/>
        <w:jc w:val="center"/>
        <w:rPr>
          <w:rFonts w:ascii="Times New Roman" w:eastAsia="Calibri" w:hAnsi="Times New Roman" w:cs="Times New Roman"/>
          <w:b/>
          <w:sz w:val="24"/>
          <w:szCs w:val="24"/>
          <w:highlight w:val="yellow"/>
        </w:rPr>
      </w:pPr>
    </w:p>
    <w:p w:rsidR="00A14BF0" w:rsidRPr="00A14BF0" w:rsidRDefault="00A14BF0" w:rsidP="00A14BF0">
      <w:pPr>
        <w:spacing w:after="0" w:line="240" w:lineRule="auto"/>
        <w:jc w:val="center"/>
        <w:rPr>
          <w:rFonts w:ascii="Times New Roman" w:eastAsia="Calibri" w:hAnsi="Times New Roman" w:cs="Times New Roman"/>
          <w:b/>
          <w:sz w:val="26"/>
          <w:highlight w:val="yellow"/>
        </w:rPr>
      </w:pPr>
    </w:p>
    <w:p w:rsidR="00A14BF0" w:rsidRPr="00A14BF0" w:rsidRDefault="00A14BF0" w:rsidP="00A14BF0">
      <w:pPr>
        <w:spacing w:after="0" w:line="240" w:lineRule="auto"/>
        <w:ind w:firstLine="709"/>
        <w:jc w:val="both"/>
        <w:rPr>
          <w:rFonts w:ascii="Times New Roman" w:eastAsia="SimSun" w:hAnsi="Times New Roman" w:cs="Times New Roman"/>
          <w:kern w:val="2"/>
          <w:sz w:val="24"/>
          <w:szCs w:val="24"/>
          <w:lang w:eastAsia="hi-IN" w:bidi="hi-IN"/>
        </w:rPr>
      </w:pPr>
      <w:r w:rsidRPr="00A14BF0">
        <w:rPr>
          <w:rFonts w:ascii="Times New Roman" w:eastAsia="Calibri" w:hAnsi="Times New Roman" w:cs="Times New Roman"/>
          <w:b/>
          <w:sz w:val="24"/>
          <w:szCs w:val="24"/>
        </w:rPr>
        <w:t>В динамике трёх лет</w:t>
      </w:r>
      <w:r w:rsidRPr="00A14BF0">
        <w:rPr>
          <w:rFonts w:ascii="Times New Roman" w:eastAsia="Calibri" w:hAnsi="Times New Roman" w:cs="Times New Roman"/>
          <w:sz w:val="24"/>
          <w:szCs w:val="24"/>
        </w:rPr>
        <w:t xml:space="preserve"> (2019/2020, 2020/2021, 2021/2022) </w:t>
      </w:r>
      <w:r w:rsidRPr="00A14BF0">
        <w:rPr>
          <w:rFonts w:ascii="Times New Roman" w:eastAsia="SimSun" w:hAnsi="Times New Roman" w:cs="Times New Roman"/>
          <w:kern w:val="2"/>
          <w:sz w:val="24"/>
          <w:szCs w:val="24"/>
          <w:lang w:eastAsia="hi-IN" w:bidi="hi-IN"/>
        </w:rPr>
        <w:t xml:space="preserve"> показатель демонстрирует положительную динамику, основная доля обучающихся демонстрирует высокий и средний уровень толерантности.</w:t>
      </w:r>
    </w:p>
    <w:p w:rsidR="00A14BF0" w:rsidRPr="00A14BF0" w:rsidRDefault="00A14BF0" w:rsidP="00A14BF0">
      <w:pPr>
        <w:spacing w:after="0" w:line="240" w:lineRule="auto"/>
        <w:ind w:firstLine="709"/>
        <w:jc w:val="both"/>
        <w:rPr>
          <w:rFonts w:ascii="Times New Roman" w:eastAsia="SimSun" w:hAnsi="Times New Roman" w:cs="Times New Roman"/>
          <w:kern w:val="2"/>
          <w:sz w:val="24"/>
          <w:szCs w:val="24"/>
          <w:shd w:val="clear" w:color="auto" w:fill="FFFFFF"/>
          <w:lang w:eastAsia="hi-IN" w:bidi="hi-IN"/>
        </w:rPr>
      </w:pPr>
      <w:r w:rsidRPr="00A14BF0">
        <w:rPr>
          <w:rFonts w:ascii="Times New Roman" w:eastAsia="SimSun" w:hAnsi="Times New Roman" w:cs="Times New Roman"/>
          <w:kern w:val="2"/>
          <w:sz w:val="24"/>
          <w:szCs w:val="24"/>
          <w:shd w:val="clear" w:color="auto" w:fill="FFFFFF"/>
          <w:lang w:eastAsia="hi-IN" w:bidi="hi-IN"/>
        </w:rPr>
        <w:t>Анализ исследований уровня толерантности обучающихся в динамике 2019/2020-2021/2022 учебных годов выявил следующие изменения:</w:t>
      </w:r>
    </w:p>
    <w:p w:rsidR="00A14BF0" w:rsidRPr="00A14BF0" w:rsidRDefault="00A14BF0" w:rsidP="00425BE7">
      <w:pPr>
        <w:widowControl w:val="0"/>
        <w:numPr>
          <w:ilvl w:val="0"/>
          <w:numId w:val="38"/>
        </w:numPr>
        <w:suppressAutoHyphens/>
        <w:spacing w:after="0" w:line="240" w:lineRule="auto"/>
        <w:ind w:left="357" w:firstLine="357"/>
        <w:contextualSpacing/>
        <w:jc w:val="both"/>
        <w:rPr>
          <w:rFonts w:ascii="Times New Roman" w:eastAsia="SimSun" w:hAnsi="Times New Roman" w:cs="Times New Roman"/>
          <w:b/>
          <w:kern w:val="2"/>
          <w:sz w:val="24"/>
          <w:szCs w:val="24"/>
          <w:lang w:eastAsia="hi-IN" w:bidi="hi-IN"/>
        </w:rPr>
      </w:pPr>
      <w:r w:rsidRPr="00A14BF0">
        <w:rPr>
          <w:rFonts w:ascii="Times New Roman" w:eastAsia="SimSun" w:hAnsi="Times New Roman" w:cs="Times New Roman"/>
          <w:b/>
          <w:kern w:val="2"/>
          <w:sz w:val="24"/>
          <w:szCs w:val="24"/>
          <w:lang w:eastAsia="hi-IN" w:bidi="hi-IN"/>
        </w:rPr>
        <w:lastRenderedPageBreak/>
        <w:t>высокий уровень толерантности</w:t>
      </w:r>
      <w:r w:rsidRPr="00A14BF0">
        <w:rPr>
          <w:rFonts w:ascii="Times New Roman" w:eastAsia="SimSun" w:hAnsi="Times New Roman" w:cs="Times New Roman"/>
          <w:kern w:val="2"/>
          <w:sz w:val="24"/>
          <w:szCs w:val="24"/>
          <w:lang w:eastAsia="hi-IN" w:bidi="hi-IN"/>
        </w:rPr>
        <w:t xml:space="preserve"> демонстрирует основная доля </w:t>
      </w:r>
      <w:proofErr w:type="gramStart"/>
      <w:r w:rsidRPr="00A14BF0">
        <w:rPr>
          <w:rFonts w:ascii="Times New Roman" w:eastAsia="SimSun" w:hAnsi="Times New Roman" w:cs="Times New Roman"/>
          <w:kern w:val="2"/>
          <w:sz w:val="24"/>
          <w:szCs w:val="24"/>
          <w:lang w:eastAsia="hi-IN" w:bidi="hi-IN"/>
        </w:rPr>
        <w:t>обучающихся</w:t>
      </w:r>
      <w:proofErr w:type="gramEnd"/>
      <w:r w:rsidRPr="00A14BF0">
        <w:rPr>
          <w:rFonts w:ascii="Times New Roman" w:eastAsia="SimSun" w:hAnsi="Times New Roman" w:cs="Times New Roman"/>
          <w:kern w:val="2"/>
          <w:sz w:val="24"/>
          <w:szCs w:val="24"/>
          <w:lang w:eastAsia="hi-IN" w:bidi="hi-IN"/>
        </w:rPr>
        <w:t xml:space="preserve"> </w:t>
      </w:r>
      <w:r w:rsidRPr="00A14BF0">
        <w:rPr>
          <w:rFonts w:ascii="Times New Roman" w:eastAsia="SimSun" w:hAnsi="Times New Roman" w:cs="Times New Roman"/>
          <w:b/>
          <w:kern w:val="2"/>
          <w:sz w:val="24"/>
          <w:szCs w:val="24"/>
          <w:lang w:eastAsia="hi-IN" w:bidi="hi-IN"/>
        </w:rPr>
        <w:t xml:space="preserve">76,8%; </w:t>
      </w:r>
    </w:p>
    <w:p w:rsidR="00A14BF0" w:rsidRPr="00A14BF0" w:rsidRDefault="00A14BF0" w:rsidP="00425BE7">
      <w:pPr>
        <w:widowControl w:val="0"/>
        <w:numPr>
          <w:ilvl w:val="0"/>
          <w:numId w:val="38"/>
        </w:numPr>
        <w:suppressAutoHyphens/>
        <w:spacing w:after="0" w:line="240" w:lineRule="auto"/>
        <w:ind w:left="357" w:firstLine="357"/>
        <w:contextualSpacing/>
        <w:jc w:val="both"/>
        <w:rPr>
          <w:rFonts w:ascii="Times New Roman" w:eastAsia="SimSun" w:hAnsi="Times New Roman" w:cs="Times New Roman"/>
          <w:kern w:val="2"/>
          <w:sz w:val="24"/>
          <w:szCs w:val="24"/>
          <w:lang w:eastAsia="hi-IN" w:bidi="hi-IN"/>
        </w:rPr>
      </w:pPr>
      <w:r w:rsidRPr="00A14BF0">
        <w:rPr>
          <w:rFonts w:ascii="Times New Roman" w:eastAsia="SimSun" w:hAnsi="Times New Roman" w:cs="Times New Roman"/>
          <w:b/>
          <w:kern w:val="2"/>
          <w:sz w:val="24"/>
          <w:szCs w:val="24"/>
          <w:lang w:eastAsia="hi-IN" w:bidi="hi-IN"/>
        </w:rPr>
        <w:t xml:space="preserve">низкий уровень толерантности </w:t>
      </w:r>
      <w:r w:rsidRPr="00A14BF0">
        <w:rPr>
          <w:rFonts w:ascii="Times New Roman" w:eastAsia="SimSun" w:hAnsi="Times New Roman" w:cs="Times New Roman"/>
          <w:kern w:val="2"/>
          <w:sz w:val="24"/>
          <w:szCs w:val="24"/>
          <w:lang w:eastAsia="hi-IN" w:bidi="hi-IN"/>
        </w:rPr>
        <w:t xml:space="preserve">демонстрирует стабильность (с незначительными колебаниями) </w:t>
      </w:r>
      <w:r w:rsidRPr="00A14BF0">
        <w:rPr>
          <w:rFonts w:ascii="Times New Roman" w:eastAsia="SimSun" w:hAnsi="Times New Roman" w:cs="Times New Roman"/>
          <w:b/>
          <w:kern w:val="2"/>
          <w:sz w:val="24"/>
          <w:szCs w:val="24"/>
          <w:lang w:eastAsia="hi-IN" w:bidi="hi-IN"/>
        </w:rPr>
        <w:t>2%</w:t>
      </w:r>
      <w:r w:rsidRPr="00A14BF0">
        <w:rPr>
          <w:rFonts w:ascii="Times New Roman" w:eastAsia="SimSun" w:hAnsi="Times New Roman" w:cs="Times New Roman"/>
          <w:kern w:val="2"/>
          <w:sz w:val="24"/>
          <w:szCs w:val="24"/>
          <w:lang w:eastAsia="hi-IN" w:bidi="hi-IN"/>
        </w:rPr>
        <w:t>, что является зоной риска, вызывает опасения с точки зрения ухудшения состояния психологического климата, повышения риска возникновения конфликтных ситуаций</w:t>
      </w:r>
      <w:r w:rsidRPr="00A14BF0">
        <w:rPr>
          <w:rFonts w:ascii="Times New Roman" w:eastAsia="Calibri" w:hAnsi="Times New Roman" w:cs="Times New Roman"/>
          <w:sz w:val="24"/>
          <w:szCs w:val="24"/>
          <w:shd w:val="clear" w:color="auto" w:fill="FFFFFF"/>
        </w:rPr>
        <w:t xml:space="preserve"> между участниками образовательного процесса</w:t>
      </w:r>
      <w:r w:rsidRPr="00A14BF0">
        <w:rPr>
          <w:rFonts w:ascii="Times New Roman" w:eastAsia="SimSun" w:hAnsi="Times New Roman" w:cs="Times New Roman"/>
          <w:kern w:val="2"/>
          <w:sz w:val="24"/>
          <w:szCs w:val="24"/>
          <w:lang w:eastAsia="hi-IN" w:bidi="hi-IN"/>
        </w:rPr>
        <w:t>;</w:t>
      </w:r>
    </w:p>
    <w:p w:rsidR="00A14BF0" w:rsidRPr="00A14BF0" w:rsidRDefault="00A14BF0" w:rsidP="00425BE7">
      <w:pPr>
        <w:widowControl w:val="0"/>
        <w:numPr>
          <w:ilvl w:val="0"/>
          <w:numId w:val="38"/>
        </w:numPr>
        <w:suppressAutoHyphens/>
        <w:spacing w:after="0" w:line="240" w:lineRule="auto"/>
        <w:ind w:left="357" w:firstLine="357"/>
        <w:contextualSpacing/>
        <w:jc w:val="both"/>
        <w:rPr>
          <w:rFonts w:ascii="Times New Roman" w:eastAsia="SimSun" w:hAnsi="Times New Roman" w:cs="Times New Roman"/>
          <w:b/>
          <w:kern w:val="2"/>
          <w:sz w:val="24"/>
          <w:szCs w:val="24"/>
          <w:lang w:eastAsia="hi-IN" w:bidi="hi-IN"/>
        </w:rPr>
      </w:pPr>
      <w:r w:rsidRPr="00A14BF0">
        <w:rPr>
          <w:rFonts w:ascii="Times New Roman" w:eastAsia="SimSun" w:hAnsi="Times New Roman" w:cs="Times New Roman"/>
          <w:b/>
          <w:kern w:val="2"/>
          <w:sz w:val="24"/>
          <w:szCs w:val="24"/>
          <w:lang w:eastAsia="hi-IN" w:bidi="hi-IN"/>
        </w:rPr>
        <w:t xml:space="preserve">средний уровень толерантности </w:t>
      </w:r>
      <w:r w:rsidRPr="00A14BF0">
        <w:rPr>
          <w:rFonts w:ascii="Times New Roman" w:eastAsia="SimSun" w:hAnsi="Times New Roman" w:cs="Times New Roman"/>
          <w:kern w:val="2"/>
          <w:sz w:val="24"/>
          <w:szCs w:val="24"/>
          <w:lang w:eastAsia="hi-IN" w:bidi="hi-IN"/>
        </w:rPr>
        <w:t>демонстрирует</w:t>
      </w:r>
      <w:r w:rsidRPr="00A14BF0">
        <w:rPr>
          <w:rFonts w:ascii="Times New Roman" w:eastAsia="SimSun" w:hAnsi="Times New Roman" w:cs="Times New Roman"/>
          <w:b/>
          <w:kern w:val="2"/>
          <w:sz w:val="24"/>
          <w:szCs w:val="24"/>
          <w:lang w:eastAsia="hi-IN" w:bidi="hi-IN"/>
        </w:rPr>
        <w:t xml:space="preserve"> </w:t>
      </w:r>
      <w:r w:rsidRPr="00A14BF0">
        <w:rPr>
          <w:rFonts w:ascii="Times New Roman" w:eastAsia="SimSun" w:hAnsi="Times New Roman" w:cs="Times New Roman"/>
          <w:kern w:val="2"/>
          <w:sz w:val="24"/>
          <w:szCs w:val="24"/>
          <w:lang w:eastAsia="hi-IN" w:bidi="hi-IN"/>
        </w:rPr>
        <w:t xml:space="preserve">стабильную динамику, </w:t>
      </w:r>
      <w:r w:rsidRPr="00A14BF0">
        <w:rPr>
          <w:rFonts w:ascii="Times New Roman" w:eastAsia="SimSun" w:hAnsi="Times New Roman" w:cs="Times New Roman"/>
          <w:b/>
          <w:kern w:val="2"/>
          <w:sz w:val="24"/>
          <w:szCs w:val="24"/>
          <w:lang w:eastAsia="hi-IN" w:bidi="hi-IN"/>
        </w:rPr>
        <w:t xml:space="preserve">(22% в ноябрь 2019 – 21,2% в апреле 2022), </w:t>
      </w:r>
      <w:r w:rsidRPr="00A14BF0">
        <w:rPr>
          <w:rFonts w:ascii="Times New Roman" w:eastAsia="SimSun" w:hAnsi="Times New Roman" w:cs="Times New Roman"/>
          <w:kern w:val="2"/>
          <w:sz w:val="24"/>
          <w:szCs w:val="24"/>
          <w:lang w:eastAsia="hi-IN" w:bidi="hi-IN"/>
        </w:rPr>
        <w:t>что является</w:t>
      </w:r>
      <w:r w:rsidRPr="00A14BF0">
        <w:rPr>
          <w:rFonts w:ascii="Times New Roman" w:eastAsia="SimSun" w:hAnsi="Times New Roman" w:cs="Times New Roman"/>
          <w:b/>
          <w:kern w:val="2"/>
          <w:sz w:val="24"/>
          <w:szCs w:val="24"/>
          <w:lang w:eastAsia="hi-IN" w:bidi="hi-IN"/>
        </w:rPr>
        <w:t xml:space="preserve"> точкой роста.</w:t>
      </w:r>
    </w:p>
    <w:p w:rsidR="00A14BF0" w:rsidRPr="00A14BF0" w:rsidRDefault="00A14BF0" w:rsidP="00A14BF0">
      <w:pPr>
        <w:spacing w:after="0" w:line="240" w:lineRule="auto"/>
        <w:jc w:val="both"/>
        <w:rPr>
          <w:rFonts w:ascii="Times New Roman" w:eastAsia="Calibri" w:hAnsi="Times New Roman" w:cs="Times New Roman"/>
          <w:sz w:val="24"/>
          <w:szCs w:val="24"/>
          <w:lang w:eastAsia="ru-RU"/>
        </w:rPr>
      </w:pPr>
    </w:p>
    <w:p w:rsidR="00A14BF0" w:rsidRDefault="00A14BF0" w:rsidP="00A14BF0">
      <w:pPr>
        <w:spacing w:after="0" w:line="240" w:lineRule="auto"/>
        <w:jc w:val="right"/>
        <w:rPr>
          <w:rFonts w:ascii="Times New Roman" w:hAnsi="Times New Roman" w:cs="Times New Roman"/>
          <w:sz w:val="24"/>
          <w:szCs w:val="24"/>
        </w:rPr>
      </w:pPr>
      <w:r>
        <w:rPr>
          <w:rFonts w:ascii="Times New Roman" w:eastAsia="Calibri" w:hAnsi="Times New Roman" w:cs="Times New Roman"/>
          <w:b/>
          <w:sz w:val="24"/>
          <w:szCs w:val="24"/>
        </w:rPr>
        <w:t>Приложение 9</w:t>
      </w:r>
    </w:p>
    <w:p w:rsidR="00A14BF0" w:rsidRPr="00A14BF0" w:rsidRDefault="00A14BF0" w:rsidP="00A14BF0">
      <w:pPr>
        <w:spacing w:after="0" w:line="240" w:lineRule="auto"/>
        <w:jc w:val="center"/>
        <w:rPr>
          <w:rFonts w:ascii="Times New Roman" w:eastAsia="Calibri" w:hAnsi="Times New Roman" w:cs="Times New Roman"/>
          <w:b/>
          <w:sz w:val="24"/>
          <w:szCs w:val="24"/>
        </w:rPr>
      </w:pPr>
      <w:r>
        <w:rPr>
          <w:rFonts w:ascii="Times New Roman" w:hAnsi="Times New Roman" w:cs="Times New Roman"/>
          <w:sz w:val="24"/>
          <w:szCs w:val="24"/>
        </w:rPr>
        <w:tab/>
      </w:r>
      <w:r w:rsidRPr="00A14BF0">
        <w:rPr>
          <w:rFonts w:ascii="Times New Roman" w:eastAsia="Calibri" w:hAnsi="Times New Roman" w:cs="Times New Roman"/>
          <w:b/>
          <w:sz w:val="24"/>
          <w:szCs w:val="24"/>
        </w:rPr>
        <w:t>Волонтёрская (добровольческая) деятельность студентов в 2021/2022 учебном году</w:t>
      </w:r>
    </w:p>
    <w:p w:rsidR="00A14BF0" w:rsidRPr="00A14BF0" w:rsidRDefault="00A14BF0" w:rsidP="00A14BF0">
      <w:pPr>
        <w:spacing w:after="0" w:line="240" w:lineRule="auto"/>
        <w:jc w:val="both"/>
        <w:rPr>
          <w:rFonts w:ascii="Times New Roman" w:eastAsia="Calibri" w:hAnsi="Times New Roman" w:cs="Times New Roman"/>
          <w:sz w:val="24"/>
          <w:szCs w:val="24"/>
        </w:rPr>
      </w:pPr>
    </w:p>
    <w:p w:rsidR="00A14BF0" w:rsidRPr="00A14BF0" w:rsidRDefault="00A14BF0" w:rsidP="005C3B99">
      <w:pPr>
        <w:spacing w:after="0" w:line="240" w:lineRule="auto"/>
        <w:ind w:firstLine="709"/>
        <w:jc w:val="both"/>
        <w:rPr>
          <w:rFonts w:ascii="Times New Roman" w:eastAsia="Calibri" w:hAnsi="Times New Roman" w:cs="Times New Roman"/>
          <w:sz w:val="24"/>
          <w:szCs w:val="24"/>
        </w:rPr>
      </w:pPr>
      <w:r w:rsidRPr="00A14BF0">
        <w:rPr>
          <w:rFonts w:ascii="Times New Roman" w:eastAsia="Calibri" w:hAnsi="Times New Roman" w:cs="Times New Roman"/>
          <w:sz w:val="24"/>
          <w:szCs w:val="24"/>
        </w:rPr>
        <w:t xml:space="preserve">Волонтёрская (добровольческая) деятельность студентов связана со сферой культуры и искусства. </w:t>
      </w:r>
    </w:p>
    <w:p w:rsidR="00A14BF0" w:rsidRPr="00A14BF0" w:rsidRDefault="00A14BF0" w:rsidP="00A14BF0">
      <w:pPr>
        <w:spacing w:after="0" w:line="240" w:lineRule="auto"/>
        <w:jc w:val="both"/>
        <w:rPr>
          <w:rFonts w:ascii="Times New Roman" w:eastAsia="Calibri" w:hAnsi="Times New Roman" w:cs="Times New Roman"/>
          <w:sz w:val="24"/>
          <w:szCs w:val="24"/>
        </w:rPr>
      </w:pPr>
      <w:r w:rsidRPr="00A14BF0">
        <w:rPr>
          <w:rFonts w:ascii="Times New Roman" w:eastAsia="Calibri" w:hAnsi="Times New Roman" w:cs="Times New Roman"/>
          <w:sz w:val="24"/>
          <w:szCs w:val="24"/>
        </w:rPr>
        <w:t xml:space="preserve">Традиционно студенты колледжа были включены в реализацию социокультурных проектов «Обнимая сердца» и «Творите музыкой добро», в реализацию культурно-образовательных проектов колледжа в форме событийного </w:t>
      </w:r>
      <w:proofErr w:type="spellStart"/>
      <w:r w:rsidRPr="00A14BF0">
        <w:rPr>
          <w:rFonts w:ascii="Times New Roman" w:eastAsia="Calibri" w:hAnsi="Times New Roman" w:cs="Times New Roman"/>
          <w:sz w:val="24"/>
          <w:szCs w:val="24"/>
        </w:rPr>
        <w:t>волонтёрства</w:t>
      </w:r>
      <w:proofErr w:type="spellEnd"/>
      <w:r w:rsidRPr="00A14BF0">
        <w:rPr>
          <w:rFonts w:ascii="Times New Roman" w:eastAsia="Calibri" w:hAnsi="Times New Roman" w:cs="Times New Roman"/>
          <w:sz w:val="24"/>
          <w:szCs w:val="24"/>
        </w:rPr>
        <w:t xml:space="preserve"> (статисты, рабочие сцены, сопровождающие участников и прочее). </w:t>
      </w:r>
    </w:p>
    <w:p w:rsidR="00A14BF0" w:rsidRPr="00A14BF0" w:rsidRDefault="00A14BF0" w:rsidP="00A14BF0">
      <w:pPr>
        <w:spacing w:after="0" w:line="240" w:lineRule="auto"/>
        <w:jc w:val="both"/>
        <w:rPr>
          <w:rFonts w:ascii="Times New Roman" w:eastAsia="Calibri" w:hAnsi="Times New Roman" w:cs="Times New Roman"/>
          <w:b/>
          <w:sz w:val="24"/>
          <w:szCs w:val="24"/>
        </w:rPr>
      </w:pPr>
      <w:proofErr w:type="gramStart"/>
      <w:r w:rsidRPr="00A14BF0">
        <w:rPr>
          <w:rFonts w:ascii="Times New Roman" w:eastAsia="Calibri" w:hAnsi="Times New Roman" w:cs="Times New Roman"/>
          <w:b/>
          <w:sz w:val="24"/>
          <w:szCs w:val="24"/>
        </w:rPr>
        <w:t>В соответствии с требованиями санитарно-эпидемиологических правил</w:t>
      </w:r>
      <w:r w:rsidRPr="00A14BF0">
        <w:rPr>
          <w:rFonts w:ascii="Times New Roman" w:eastAsia="Calibri" w:hAnsi="Times New Roman" w:cs="Times New Roman"/>
          <w:sz w:val="24"/>
          <w:szCs w:val="24"/>
        </w:rPr>
        <w:t xml:space="preserve">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A14BF0">
        <w:rPr>
          <w:rFonts w:ascii="Times New Roman" w:eastAsia="Calibri" w:hAnsi="Times New Roman" w:cs="Times New Roman"/>
          <w:sz w:val="24"/>
          <w:szCs w:val="24"/>
        </w:rPr>
        <w:t>коронавирусной</w:t>
      </w:r>
      <w:proofErr w:type="spellEnd"/>
      <w:r w:rsidRPr="00A14BF0">
        <w:rPr>
          <w:rFonts w:ascii="Times New Roman" w:eastAsia="Calibri" w:hAnsi="Times New Roman" w:cs="Times New Roman"/>
          <w:sz w:val="24"/>
          <w:szCs w:val="24"/>
        </w:rPr>
        <w:t xml:space="preserve"> инфекции (COVID-19)», утверждённых постановлением Главного государственного санитарного врача РФ от 30.06.2020 № 16, методическими рекомендациями по профилактике новой </w:t>
      </w:r>
      <w:proofErr w:type="spellStart"/>
      <w:r w:rsidRPr="00A14BF0">
        <w:rPr>
          <w:rFonts w:ascii="Times New Roman" w:eastAsia="Calibri" w:hAnsi="Times New Roman" w:cs="Times New Roman"/>
          <w:sz w:val="24"/>
          <w:szCs w:val="24"/>
        </w:rPr>
        <w:t>коронавирусной</w:t>
      </w:r>
      <w:proofErr w:type="spellEnd"/>
      <w:r w:rsidRPr="00A14BF0">
        <w:rPr>
          <w:rFonts w:ascii="Times New Roman" w:eastAsia="Calibri" w:hAnsi="Times New Roman" w:cs="Times New Roman"/>
          <w:sz w:val="24"/>
          <w:szCs w:val="24"/>
        </w:rPr>
        <w:t xml:space="preserve"> инфекции (COVID-19) в профессиональных образовательных организациях МР 3.1</w:t>
      </w:r>
      <w:proofErr w:type="gramEnd"/>
      <w:r w:rsidRPr="00A14BF0">
        <w:rPr>
          <w:rFonts w:ascii="Times New Roman" w:eastAsia="Calibri" w:hAnsi="Times New Roman" w:cs="Times New Roman"/>
          <w:sz w:val="24"/>
          <w:szCs w:val="24"/>
        </w:rPr>
        <w:t>/</w:t>
      </w:r>
      <w:proofErr w:type="gramStart"/>
      <w:r w:rsidRPr="00A14BF0">
        <w:rPr>
          <w:rFonts w:ascii="Times New Roman" w:eastAsia="Calibri" w:hAnsi="Times New Roman" w:cs="Times New Roman"/>
          <w:sz w:val="24"/>
          <w:szCs w:val="24"/>
        </w:rPr>
        <w:t xml:space="preserve">2.4.0206-20, утверждёнными Главным государственным санитарным врачом РФ 17.08.2020 в 2021/2022 учебном году реализация филармонического проекта </w:t>
      </w:r>
      <w:r w:rsidRPr="00A14BF0">
        <w:rPr>
          <w:rFonts w:ascii="Times New Roman" w:eastAsia="Calibri" w:hAnsi="Times New Roman" w:cs="Times New Roman"/>
          <w:b/>
          <w:sz w:val="24"/>
          <w:szCs w:val="24"/>
        </w:rPr>
        <w:t>«Школа музыки»</w:t>
      </w:r>
      <w:r w:rsidRPr="00A14BF0">
        <w:rPr>
          <w:rFonts w:ascii="Times New Roman" w:eastAsia="Calibri" w:hAnsi="Times New Roman" w:cs="Times New Roman"/>
          <w:sz w:val="24"/>
          <w:szCs w:val="24"/>
        </w:rPr>
        <w:t xml:space="preserve"> была продолжена в форме размещения видео в официальной группе колледжа в социальной сети </w:t>
      </w:r>
      <w:proofErr w:type="spellStart"/>
      <w:r w:rsidRPr="00A14BF0">
        <w:rPr>
          <w:rFonts w:ascii="Times New Roman" w:eastAsia="Calibri" w:hAnsi="Times New Roman" w:cs="Times New Roman"/>
          <w:sz w:val="24"/>
          <w:szCs w:val="24"/>
        </w:rPr>
        <w:t>ВКонтакте</w:t>
      </w:r>
      <w:proofErr w:type="spellEnd"/>
      <w:r w:rsidRPr="00A14BF0">
        <w:rPr>
          <w:rFonts w:ascii="Times New Roman" w:eastAsia="Calibri" w:hAnsi="Times New Roman" w:cs="Times New Roman"/>
          <w:sz w:val="24"/>
          <w:szCs w:val="24"/>
        </w:rPr>
        <w:t xml:space="preserve">, </w:t>
      </w:r>
      <w:r w:rsidRPr="00A14BF0">
        <w:rPr>
          <w:rFonts w:ascii="Times New Roman" w:eastAsia="Calibri" w:hAnsi="Times New Roman" w:cs="Times New Roman"/>
          <w:b/>
          <w:sz w:val="24"/>
          <w:szCs w:val="24"/>
        </w:rPr>
        <w:t xml:space="preserve">социокультурные проекты «Творите музыкой добро» и «Обнимая сердца» </w:t>
      </w:r>
      <w:r w:rsidRPr="00A14BF0">
        <w:rPr>
          <w:rFonts w:ascii="Times New Roman" w:eastAsia="Calibri" w:hAnsi="Times New Roman" w:cs="Times New Roman"/>
          <w:sz w:val="24"/>
          <w:szCs w:val="24"/>
        </w:rPr>
        <w:t xml:space="preserve">были приостановлены </w:t>
      </w:r>
      <w:r w:rsidRPr="00A14BF0">
        <w:rPr>
          <w:rFonts w:ascii="Times New Roman" w:eastAsia="Calibri" w:hAnsi="Times New Roman" w:cs="Times New Roman"/>
          <w:b/>
          <w:sz w:val="24"/>
          <w:szCs w:val="24"/>
        </w:rPr>
        <w:t>реализации</w:t>
      </w:r>
      <w:r w:rsidRPr="00A14BF0">
        <w:rPr>
          <w:rFonts w:ascii="Times New Roman" w:eastAsia="Calibri" w:hAnsi="Times New Roman" w:cs="Times New Roman"/>
          <w:sz w:val="24"/>
          <w:szCs w:val="24"/>
        </w:rPr>
        <w:t xml:space="preserve"> в связи с </w:t>
      </w:r>
      <w:r w:rsidRPr="00A14BF0">
        <w:rPr>
          <w:rFonts w:ascii="Times New Roman" w:eastAsia="Calibri" w:hAnsi="Times New Roman" w:cs="Times New Roman"/>
          <w:b/>
          <w:sz w:val="24"/>
          <w:szCs w:val="24"/>
        </w:rPr>
        <w:t xml:space="preserve">запретом на проведение </w:t>
      </w:r>
      <w:r w:rsidRPr="00A14BF0">
        <w:rPr>
          <w:rFonts w:ascii="Times New Roman" w:eastAsia="Calibri" w:hAnsi="Times New Roman" w:cs="Times New Roman"/>
          <w:sz w:val="24"/>
          <w:szCs w:val="24"/>
        </w:rPr>
        <w:t>в социальных учреждениях</w:t>
      </w:r>
      <w:r w:rsidRPr="00A14BF0">
        <w:rPr>
          <w:rFonts w:ascii="Times New Roman" w:eastAsia="Calibri" w:hAnsi="Times New Roman" w:cs="Times New Roman"/>
          <w:b/>
          <w:sz w:val="24"/>
          <w:szCs w:val="24"/>
        </w:rPr>
        <w:t xml:space="preserve"> мероприятий</w:t>
      </w:r>
      <w:r w:rsidRPr="00A14BF0">
        <w:rPr>
          <w:rFonts w:ascii="Times New Roman" w:eastAsia="Calibri" w:hAnsi="Times New Roman" w:cs="Times New Roman"/>
          <w:sz w:val="24"/>
          <w:szCs w:val="24"/>
        </w:rPr>
        <w:t xml:space="preserve"> с участием различных групп студентов, а</w:t>
      </w:r>
      <w:proofErr w:type="gramEnd"/>
      <w:r w:rsidRPr="00A14BF0">
        <w:rPr>
          <w:rFonts w:ascii="Times New Roman" w:eastAsia="Calibri" w:hAnsi="Times New Roman" w:cs="Times New Roman"/>
          <w:sz w:val="24"/>
          <w:szCs w:val="24"/>
        </w:rPr>
        <w:t xml:space="preserve"> также с привлечением лиц из иных организаций.</w:t>
      </w:r>
      <w:r w:rsidRPr="00A14BF0">
        <w:rPr>
          <w:rFonts w:ascii="Times New Roman" w:eastAsia="Calibri" w:hAnsi="Times New Roman" w:cs="Times New Roman"/>
          <w:b/>
          <w:sz w:val="24"/>
          <w:szCs w:val="24"/>
        </w:rPr>
        <w:t xml:space="preserve"> </w:t>
      </w:r>
    </w:p>
    <w:p w:rsidR="00A14BF0" w:rsidRPr="00A14BF0" w:rsidRDefault="00A14BF0" w:rsidP="00A14BF0">
      <w:pPr>
        <w:spacing w:after="0" w:line="240" w:lineRule="auto"/>
        <w:jc w:val="both"/>
        <w:rPr>
          <w:rFonts w:ascii="Times New Roman" w:eastAsia="Calibri" w:hAnsi="Times New Roman" w:cs="Times New Roman"/>
          <w:sz w:val="24"/>
          <w:szCs w:val="24"/>
        </w:rPr>
      </w:pPr>
      <w:r w:rsidRPr="00A14BF0">
        <w:rPr>
          <w:rFonts w:ascii="Times New Roman" w:eastAsia="Calibri" w:hAnsi="Times New Roman" w:cs="Times New Roman"/>
          <w:sz w:val="24"/>
          <w:szCs w:val="24"/>
        </w:rPr>
        <w:t xml:space="preserve">В 2021/2022 учебном году продолжило работу </w:t>
      </w:r>
      <w:r w:rsidRPr="00A14BF0">
        <w:rPr>
          <w:rFonts w:ascii="Times New Roman" w:eastAsia="Calibri" w:hAnsi="Times New Roman" w:cs="Times New Roman"/>
          <w:b/>
          <w:sz w:val="24"/>
          <w:szCs w:val="24"/>
        </w:rPr>
        <w:t>волонтёрское движение</w:t>
      </w:r>
      <w:r w:rsidRPr="00A14BF0">
        <w:rPr>
          <w:rFonts w:ascii="Times New Roman" w:eastAsia="Calibri" w:hAnsi="Times New Roman" w:cs="Times New Roman"/>
          <w:sz w:val="24"/>
          <w:szCs w:val="24"/>
        </w:rPr>
        <w:t xml:space="preserve">, созданного в декабре 2020 года (Приказ от 21.12.2020 №09/01-ОД-420 «Об организации волонтёрской деятельность»). В 2021/2022 учебном году в ряды волонтёров колледжа вступили 2 студента, 2 студенты выбыли в связи с завершением обучения. </w:t>
      </w:r>
    </w:p>
    <w:p w:rsidR="00A14BF0" w:rsidRPr="00A14BF0" w:rsidRDefault="00A14BF0" w:rsidP="00A14BF0">
      <w:pPr>
        <w:spacing w:after="0" w:line="240" w:lineRule="auto"/>
        <w:jc w:val="both"/>
        <w:rPr>
          <w:rFonts w:ascii="Times New Roman" w:eastAsia="Calibri" w:hAnsi="Times New Roman" w:cs="Times New Roman"/>
          <w:sz w:val="24"/>
          <w:szCs w:val="24"/>
        </w:rPr>
      </w:pPr>
      <w:r w:rsidRPr="00A14BF0">
        <w:rPr>
          <w:rFonts w:ascii="Times New Roman" w:eastAsia="Calibri" w:hAnsi="Times New Roman" w:cs="Times New Roman"/>
          <w:b/>
          <w:sz w:val="24"/>
          <w:szCs w:val="24"/>
        </w:rPr>
        <w:t>Сургутский музыкальный колледж в марте 2022 года зарегистрирован на платформе Добро.</w:t>
      </w:r>
      <w:r w:rsidRPr="00A14BF0">
        <w:rPr>
          <w:rFonts w:ascii="Times New Roman" w:eastAsia="Calibri" w:hAnsi="Times New Roman" w:cs="Times New Roman"/>
          <w:b/>
          <w:sz w:val="24"/>
          <w:szCs w:val="24"/>
          <w:lang w:val="en-US"/>
        </w:rPr>
        <w:t>ru</w:t>
      </w:r>
      <w:r w:rsidRPr="00A14BF0">
        <w:rPr>
          <w:rFonts w:ascii="Times New Roman" w:eastAsia="Calibri" w:hAnsi="Times New Roman" w:cs="Times New Roman"/>
          <w:sz w:val="24"/>
          <w:szCs w:val="24"/>
        </w:rPr>
        <w:t xml:space="preserve"> (ID организации: 10025249) </w:t>
      </w:r>
      <w:hyperlink r:id="rId109" w:history="1">
        <w:r w:rsidRPr="00A14BF0">
          <w:rPr>
            <w:rFonts w:ascii="Times New Roman" w:eastAsia="Calibri" w:hAnsi="Times New Roman" w:cs="Times New Roman"/>
            <w:color w:val="0563C1"/>
            <w:sz w:val="24"/>
            <w:szCs w:val="24"/>
            <w:u w:val="single"/>
          </w:rPr>
          <w:t>https://dobro.ru/organizations/10025249/info</w:t>
        </w:r>
      </w:hyperlink>
      <w:r w:rsidRPr="00A14BF0">
        <w:rPr>
          <w:rFonts w:ascii="Times New Roman" w:eastAsia="Calibri" w:hAnsi="Times New Roman" w:cs="Times New Roman"/>
          <w:sz w:val="24"/>
          <w:szCs w:val="24"/>
        </w:rPr>
        <w:t xml:space="preserve">. В результате </w:t>
      </w:r>
      <w:r w:rsidRPr="00A14BF0">
        <w:rPr>
          <w:rFonts w:ascii="Times New Roman" w:eastAsia="Calibri" w:hAnsi="Times New Roman" w:cs="Times New Roman"/>
          <w:sz w:val="24"/>
          <w:szCs w:val="24"/>
          <w:lang w:val="en-US"/>
        </w:rPr>
        <w:t>XI</w:t>
      </w:r>
      <w:r w:rsidRPr="00A14BF0">
        <w:rPr>
          <w:rFonts w:ascii="Times New Roman" w:eastAsia="Calibri" w:hAnsi="Times New Roman" w:cs="Times New Roman"/>
          <w:sz w:val="24"/>
          <w:szCs w:val="24"/>
        </w:rPr>
        <w:t xml:space="preserve"> Открытый окружной конкурс исполнителей на струнно-смычковых инструментах «По струнам мастерства» был проведён с официальным привлечением волонтёров на платформе Добро.</w:t>
      </w:r>
      <w:r w:rsidRPr="00A14BF0">
        <w:rPr>
          <w:rFonts w:ascii="Times New Roman" w:eastAsia="Calibri" w:hAnsi="Times New Roman" w:cs="Times New Roman"/>
          <w:sz w:val="24"/>
          <w:szCs w:val="24"/>
          <w:lang w:val="en-US"/>
        </w:rPr>
        <w:t>ru</w:t>
      </w:r>
      <w:r w:rsidRPr="00A14BF0">
        <w:rPr>
          <w:rFonts w:ascii="Times New Roman" w:eastAsia="Calibri" w:hAnsi="Times New Roman" w:cs="Times New Roman"/>
          <w:sz w:val="24"/>
          <w:szCs w:val="24"/>
        </w:rPr>
        <w:t xml:space="preserve">. Это способствовало регистрации на платформе 30 студентов Сургутского музыкального колледжа, что позволило данным студентам-волонтёрам оформить волонтёрские книжки и волонтёрские часы, дающие дополнительные баллы при поступлении в высшие учебные заведения. </w:t>
      </w:r>
    </w:p>
    <w:p w:rsidR="00A14BF0" w:rsidRPr="00A14BF0" w:rsidRDefault="00A14BF0" w:rsidP="00A14BF0">
      <w:pPr>
        <w:spacing w:after="0" w:line="240" w:lineRule="auto"/>
        <w:jc w:val="both"/>
        <w:rPr>
          <w:rFonts w:ascii="Times New Roman" w:eastAsia="Calibri" w:hAnsi="Times New Roman" w:cs="Times New Roman"/>
          <w:sz w:val="24"/>
          <w:szCs w:val="24"/>
        </w:rPr>
      </w:pPr>
      <w:r w:rsidRPr="00A14BF0">
        <w:rPr>
          <w:rFonts w:ascii="Times New Roman" w:eastAsia="Calibri" w:hAnsi="Times New Roman" w:cs="Times New Roman"/>
          <w:b/>
          <w:sz w:val="24"/>
          <w:szCs w:val="24"/>
        </w:rPr>
        <w:t xml:space="preserve">Всего с привлечением волонтёров в 2021/2022 учебном году </w:t>
      </w:r>
      <w:proofErr w:type="gramStart"/>
      <w:r w:rsidRPr="00A14BF0">
        <w:rPr>
          <w:rFonts w:ascii="Times New Roman" w:eastAsia="Calibri" w:hAnsi="Times New Roman" w:cs="Times New Roman"/>
          <w:b/>
          <w:sz w:val="24"/>
          <w:szCs w:val="24"/>
        </w:rPr>
        <w:t>проведены</w:t>
      </w:r>
      <w:proofErr w:type="gramEnd"/>
      <w:r w:rsidRPr="00A14BF0">
        <w:rPr>
          <w:rFonts w:ascii="Times New Roman" w:eastAsia="Calibri" w:hAnsi="Times New Roman" w:cs="Times New Roman"/>
          <w:b/>
          <w:sz w:val="24"/>
          <w:szCs w:val="24"/>
        </w:rPr>
        <w:t xml:space="preserve"> 27 мероприятий, среди которых:</w:t>
      </w:r>
    </w:p>
    <w:p w:rsidR="00A14BF0" w:rsidRPr="00A14BF0" w:rsidRDefault="00A14BF0" w:rsidP="00A14BF0">
      <w:pPr>
        <w:spacing w:after="0" w:line="240" w:lineRule="auto"/>
        <w:jc w:val="both"/>
        <w:rPr>
          <w:rFonts w:ascii="Times New Roman" w:eastAsia="Times New Roman" w:hAnsi="Times New Roman" w:cs="Times New Roman"/>
          <w:color w:val="000000"/>
          <w:sz w:val="24"/>
          <w:szCs w:val="24"/>
          <w:lang w:eastAsia="ru-RU"/>
        </w:rPr>
      </w:pPr>
      <w:r w:rsidRPr="00A14BF0">
        <w:rPr>
          <w:rFonts w:ascii="Times New Roman" w:eastAsia="Times New Roman" w:hAnsi="Times New Roman" w:cs="Times New Roman"/>
          <w:color w:val="000000"/>
          <w:sz w:val="24"/>
          <w:szCs w:val="24"/>
          <w:lang w:eastAsia="ru-RU"/>
        </w:rPr>
        <w:t>торжественная программа «Посвящение в добровольцы», организованная Молодёжным ресурсным центром МБУ «Вариант» (15.09.2021);</w:t>
      </w:r>
    </w:p>
    <w:p w:rsidR="00A14BF0" w:rsidRPr="00A14BF0" w:rsidRDefault="00A14BF0" w:rsidP="00A14BF0">
      <w:pPr>
        <w:spacing w:after="0" w:line="240" w:lineRule="auto"/>
        <w:jc w:val="both"/>
        <w:rPr>
          <w:rFonts w:ascii="Times New Roman" w:eastAsia="Times New Roman" w:hAnsi="Times New Roman" w:cs="Times New Roman"/>
          <w:color w:val="000000"/>
          <w:sz w:val="24"/>
          <w:szCs w:val="24"/>
          <w:lang w:eastAsia="ru-RU"/>
        </w:rPr>
      </w:pPr>
      <w:r w:rsidRPr="00A14BF0">
        <w:rPr>
          <w:rFonts w:ascii="Times New Roman" w:eastAsia="Times New Roman" w:hAnsi="Times New Roman" w:cs="Times New Roman"/>
          <w:color w:val="000000"/>
          <w:sz w:val="24"/>
          <w:szCs w:val="24"/>
          <w:lang w:eastAsia="ru-RU"/>
        </w:rPr>
        <w:t xml:space="preserve">концерт в окружном кардиологическом диспансере «Центр диагностики и </w:t>
      </w:r>
      <w:proofErr w:type="gramStart"/>
      <w:r w:rsidRPr="00A14BF0">
        <w:rPr>
          <w:rFonts w:ascii="Times New Roman" w:eastAsia="Times New Roman" w:hAnsi="Times New Roman" w:cs="Times New Roman"/>
          <w:color w:val="000000"/>
          <w:sz w:val="24"/>
          <w:szCs w:val="24"/>
          <w:lang w:eastAsia="ru-RU"/>
        </w:rPr>
        <w:t>сердечно-сосудистой</w:t>
      </w:r>
      <w:proofErr w:type="gramEnd"/>
      <w:r w:rsidRPr="00A14BF0">
        <w:rPr>
          <w:rFonts w:ascii="Times New Roman" w:eastAsia="Times New Roman" w:hAnsi="Times New Roman" w:cs="Times New Roman"/>
          <w:color w:val="000000"/>
          <w:sz w:val="24"/>
          <w:szCs w:val="24"/>
          <w:lang w:eastAsia="ru-RU"/>
        </w:rPr>
        <w:t xml:space="preserve"> хирургии» (30.09.2021);</w:t>
      </w:r>
    </w:p>
    <w:p w:rsidR="00A14BF0" w:rsidRPr="00A14BF0" w:rsidRDefault="00A14BF0" w:rsidP="00A14BF0">
      <w:pPr>
        <w:spacing w:after="0" w:line="240" w:lineRule="auto"/>
        <w:jc w:val="both"/>
        <w:rPr>
          <w:rFonts w:ascii="Times New Roman" w:eastAsia="Calibri" w:hAnsi="Times New Roman" w:cs="Times New Roman"/>
          <w:sz w:val="24"/>
          <w:szCs w:val="24"/>
        </w:rPr>
      </w:pPr>
      <w:r w:rsidRPr="00A14BF0">
        <w:rPr>
          <w:rFonts w:ascii="Times New Roman" w:eastAsia="Times New Roman" w:hAnsi="Times New Roman" w:cs="Times New Roman"/>
          <w:color w:val="000000"/>
          <w:sz w:val="24"/>
          <w:szCs w:val="24"/>
          <w:lang w:eastAsia="ru-RU"/>
        </w:rPr>
        <w:lastRenderedPageBreak/>
        <w:t xml:space="preserve">концерты, посвященные праздничным датам: Дню учителя и Дню музыки (05.10.2021), </w:t>
      </w:r>
      <w:r w:rsidRPr="00A14BF0">
        <w:rPr>
          <w:rFonts w:ascii="Times New Roman" w:eastAsia="Calibri" w:hAnsi="Times New Roman" w:cs="Times New Roman"/>
          <w:sz w:val="24"/>
          <w:szCs w:val="24"/>
        </w:rPr>
        <w:t>Дню защитника Отечества «Верность, отвага, честь!» (22.02.2022), Международному женскому дню «Весеннее настроение» (05.03.2022), Концерт «Поклонимся великим тем годам», посвященный празднованию 77-летия Победы ВОВ (04.05.2022);</w:t>
      </w:r>
    </w:p>
    <w:p w:rsidR="00A14BF0" w:rsidRPr="00A14BF0" w:rsidRDefault="00A14BF0" w:rsidP="00A14BF0">
      <w:pPr>
        <w:spacing w:after="0" w:line="240" w:lineRule="auto"/>
        <w:jc w:val="both"/>
        <w:rPr>
          <w:rFonts w:ascii="Times New Roman" w:eastAsia="Times New Roman" w:hAnsi="Times New Roman" w:cs="Times New Roman"/>
          <w:color w:val="000000"/>
          <w:sz w:val="24"/>
          <w:szCs w:val="24"/>
          <w:lang w:eastAsia="ru-RU"/>
        </w:rPr>
      </w:pPr>
      <w:r w:rsidRPr="00A14BF0">
        <w:rPr>
          <w:rFonts w:ascii="Times New Roman" w:eastAsia="Calibri" w:hAnsi="Times New Roman" w:cs="Times New Roman"/>
          <w:sz w:val="24"/>
          <w:szCs w:val="24"/>
        </w:rPr>
        <w:t>концерты и творческие встречи Окружной творческой школы «Новые имена Югры» (26 – 31.10.2021);</w:t>
      </w:r>
    </w:p>
    <w:p w:rsidR="00A14BF0" w:rsidRPr="00A14BF0" w:rsidRDefault="00A14BF0" w:rsidP="00A14BF0">
      <w:pPr>
        <w:spacing w:after="0" w:line="240" w:lineRule="auto"/>
        <w:jc w:val="both"/>
        <w:rPr>
          <w:rFonts w:ascii="Times New Roman" w:eastAsia="Calibri" w:hAnsi="Times New Roman" w:cs="Times New Roman"/>
          <w:sz w:val="24"/>
          <w:szCs w:val="24"/>
        </w:rPr>
      </w:pPr>
      <w:r w:rsidRPr="00A14BF0">
        <w:rPr>
          <w:rFonts w:ascii="Times New Roman" w:eastAsia="Calibri" w:hAnsi="Times New Roman" w:cs="Times New Roman"/>
          <w:sz w:val="24"/>
          <w:szCs w:val="24"/>
        </w:rPr>
        <w:t xml:space="preserve">многокамерная видеосъёмка концерта солистов и коллективов Сургутского музыкального колледжа «Тебе, Югра, мы славу воспеваем!» (27.11.2021); </w:t>
      </w:r>
    </w:p>
    <w:p w:rsidR="00A14BF0" w:rsidRPr="00A14BF0" w:rsidRDefault="00A14BF0" w:rsidP="00A14BF0">
      <w:pPr>
        <w:spacing w:after="0" w:line="240" w:lineRule="auto"/>
        <w:jc w:val="both"/>
        <w:rPr>
          <w:rFonts w:ascii="Times New Roman" w:eastAsia="Calibri" w:hAnsi="Times New Roman" w:cs="Times New Roman"/>
          <w:sz w:val="24"/>
          <w:szCs w:val="24"/>
        </w:rPr>
      </w:pPr>
      <w:r w:rsidRPr="00A14BF0">
        <w:rPr>
          <w:rFonts w:ascii="Times New Roman" w:eastAsia="Calibri" w:hAnsi="Times New Roman" w:cs="Times New Roman"/>
          <w:sz w:val="24"/>
          <w:szCs w:val="24"/>
          <w:lang w:val="en-US"/>
        </w:rPr>
        <w:t>XI</w:t>
      </w:r>
      <w:r w:rsidRPr="00A14BF0">
        <w:rPr>
          <w:rFonts w:ascii="Times New Roman" w:eastAsia="Calibri" w:hAnsi="Times New Roman" w:cs="Times New Roman"/>
          <w:sz w:val="24"/>
          <w:szCs w:val="24"/>
        </w:rPr>
        <w:t xml:space="preserve"> Открытый окружной конкурс исполнителей на струнно-смычковых инструментах «По струнам мастерства» (28-31.03.2022);</w:t>
      </w:r>
    </w:p>
    <w:p w:rsidR="00A14BF0" w:rsidRPr="00A14BF0" w:rsidRDefault="00A14BF0" w:rsidP="00A14BF0">
      <w:pPr>
        <w:spacing w:after="0" w:line="240" w:lineRule="auto"/>
        <w:jc w:val="both"/>
        <w:rPr>
          <w:rFonts w:ascii="Times New Roman" w:eastAsia="Calibri" w:hAnsi="Times New Roman" w:cs="Times New Roman"/>
          <w:sz w:val="24"/>
          <w:szCs w:val="24"/>
        </w:rPr>
      </w:pPr>
      <w:r w:rsidRPr="00A14BF0">
        <w:rPr>
          <w:rFonts w:ascii="Times New Roman" w:eastAsia="Calibri" w:hAnsi="Times New Roman" w:cs="Times New Roman"/>
          <w:sz w:val="24"/>
          <w:szCs w:val="24"/>
        </w:rPr>
        <w:t>отчётные концерты коллективов и солистов Сургутского музыкального колледжа);</w:t>
      </w:r>
    </w:p>
    <w:p w:rsidR="00A14BF0" w:rsidRPr="00A14BF0" w:rsidRDefault="00A14BF0" w:rsidP="00A14BF0">
      <w:pPr>
        <w:spacing w:after="0" w:line="240" w:lineRule="auto"/>
        <w:jc w:val="both"/>
        <w:rPr>
          <w:rFonts w:ascii="Times New Roman" w:eastAsia="Calibri" w:hAnsi="Times New Roman" w:cs="Times New Roman"/>
          <w:sz w:val="24"/>
          <w:szCs w:val="24"/>
        </w:rPr>
      </w:pPr>
      <w:r w:rsidRPr="00A14BF0">
        <w:rPr>
          <w:rFonts w:ascii="Times New Roman" w:eastAsia="Calibri" w:hAnsi="Times New Roman" w:cs="Times New Roman"/>
          <w:sz w:val="24"/>
          <w:szCs w:val="24"/>
        </w:rPr>
        <w:t xml:space="preserve">создание видеозаписей концертов-лекций филармонического проекта «Школа музыки» (всего создано 6 концертов-лекций). </w:t>
      </w:r>
    </w:p>
    <w:p w:rsidR="00A14BF0" w:rsidRPr="00A14BF0" w:rsidRDefault="00A14BF0" w:rsidP="00A14BF0">
      <w:pPr>
        <w:spacing w:after="0" w:line="240" w:lineRule="auto"/>
        <w:jc w:val="both"/>
        <w:rPr>
          <w:rFonts w:ascii="Times New Roman" w:eastAsia="Calibri" w:hAnsi="Times New Roman" w:cs="Times New Roman"/>
          <w:b/>
          <w:sz w:val="24"/>
          <w:szCs w:val="24"/>
        </w:rPr>
      </w:pPr>
      <w:r w:rsidRPr="00A14BF0">
        <w:rPr>
          <w:rFonts w:ascii="Times New Roman" w:eastAsia="Calibri" w:hAnsi="Times New Roman" w:cs="Times New Roman"/>
          <w:b/>
          <w:sz w:val="24"/>
          <w:szCs w:val="24"/>
        </w:rPr>
        <w:t>Всего в 2021/2022 учебном году в волонтёрскую деятельность были вовлечены 96 обучающихся (62% от общего числа обучающихся колледжа), из них – 50 несовершеннолетних обучающихся (74% от общего числа несовершеннолетних обучающ</w:t>
      </w:r>
      <w:r w:rsidR="005C3B99">
        <w:rPr>
          <w:rFonts w:ascii="Times New Roman" w:eastAsia="Calibri" w:hAnsi="Times New Roman" w:cs="Times New Roman"/>
          <w:b/>
          <w:sz w:val="24"/>
          <w:szCs w:val="24"/>
        </w:rPr>
        <w:t>ихся).</w:t>
      </w:r>
    </w:p>
    <w:p w:rsidR="00A14BF0" w:rsidRPr="00A14BF0" w:rsidRDefault="00A14BF0" w:rsidP="00A14BF0">
      <w:pPr>
        <w:spacing w:after="0" w:line="240" w:lineRule="auto"/>
        <w:jc w:val="center"/>
        <w:rPr>
          <w:rFonts w:ascii="Times New Roman" w:eastAsia="Calibri" w:hAnsi="Times New Roman" w:cs="Times New Roman"/>
          <w:b/>
          <w:sz w:val="24"/>
          <w:szCs w:val="24"/>
        </w:rPr>
      </w:pPr>
      <w:r w:rsidRPr="00A14BF0">
        <w:rPr>
          <w:rFonts w:ascii="Times New Roman" w:eastAsia="Calibri" w:hAnsi="Times New Roman" w:cs="Times New Roman"/>
          <w:b/>
          <w:sz w:val="24"/>
          <w:szCs w:val="24"/>
        </w:rPr>
        <w:t>Вовлеченность студентов в волонтёрскую деятельность</w:t>
      </w:r>
    </w:p>
    <w:p w:rsidR="00A14BF0" w:rsidRPr="00A14BF0" w:rsidRDefault="00A14BF0" w:rsidP="005C3B99">
      <w:pPr>
        <w:spacing w:after="0" w:line="240" w:lineRule="auto"/>
        <w:jc w:val="center"/>
        <w:rPr>
          <w:rFonts w:ascii="Times New Roman" w:eastAsia="Calibri" w:hAnsi="Times New Roman" w:cs="Times New Roman"/>
          <w:b/>
          <w:sz w:val="24"/>
          <w:szCs w:val="24"/>
        </w:rPr>
      </w:pPr>
      <w:r w:rsidRPr="00A14BF0">
        <w:rPr>
          <w:rFonts w:ascii="Times New Roman" w:eastAsia="Calibri" w:hAnsi="Times New Roman" w:cs="Times New Roman"/>
          <w:b/>
          <w:sz w:val="24"/>
          <w:szCs w:val="24"/>
        </w:rPr>
        <w:t>в динамике тр</w:t>
      </w:r>
      <w:r w:rsidR="005C3B99">
        <w:rPr>
          <w:rFonts w:ascii="Times New Roman" w:eastAsia="Calibri" w:hAnsi="Times New Roman" w:cs="Times New Roman"/>
          <w:b/>
          <w:sz w:val="24"/>
          <w:szCs w:val="24"/>
        </w:rPr>
        <w:t>ёх лет в разрезе специальностей</w:t>
      </w:r>
    </w:p>
    <w:p w:rsidR="00A14BF0" w:rsidRPr="00A14BF0" w:rsidRDefault="00A14BF0" w:rsidP="00A14BF0">
      <w:pPr>
        <w:spacing w:after="0" w:line="240" w:lineRule="auto"/>
        <w:rPr>
          <w:rFonts w:ascii="Times New Roman" w:eastAsia="Calibri" w:hAnsi="Times New Roman" w:cs="Times New Roman"/>
          <w:sz w:val="24"/>
          <w:szCs w:val="24"/>
        </w:rPr>
      </w:pPr>
    </w:p>
    <w:tbl>
      <w:tblPr>
        <w:tblStyle w:val="200"/>
        <w:tblW w:w="5000" w:type="pct"/>
        <w:jc w:val="center"/>
        <w:tblLook w:val="04A0" w:firstRow="1" w:lastRow="0" w:firstColumn="1" w:lastColumn="0" w:noHBand="0" w:noVBand="1"/>
      </w:tblPr>
      <w:tblGrid>
        <w:gridCol w:w="1542"/>
        <w:gridCol w:w="1579"/>
        <w:gridCol w:w="2259"/>
        <w:gridCol w:w="2259"/>
        <w:gridCol w:w="2472"/>
        <w:gridCol w:w="1437"/>
        <w:gridCol w:w="1680"/>
        <w:gridCol w:w="1558"/>
      </w:tblGrid>
      <w:tr w:rsidR="00A14BF0" w:rsidRPr="00A14BF0" w:rsidTr="00A14BF0">
        <w:trPr>
          <w:jc w:val="center"/>
        </w:trPr>
        <w:tc>
          <w:tcPr>
            <w:tcW w:w="521" w:type="pct"/>
            <w:vMerge w:val="restart"/>
            <w:tcBorders>
              <w:top w:val="single" w:sz="4" w:space="0" w:color="auto"/>
              <w:left w:val="single" w:sz="4" w:space="0" w:color="auto"/>
              <w:right w:val="single" w:sz="4" w:space="0" w:color="auto"/>
            </w:tcBorders>
          </w:tcPr>
          <w:p w:rsidR="00A14BF0" w:rsidRPr="00A14BF0" w:rsidRDefault="00A14BF0" w:rsidP="00A14BF0">
            <w:pPr>
              <w:jc w:val="center"/>
              <w:rPr>
                <w:rFonts w:ascii="Times New Roman" w:hAnsi="Times New Roman"/>
                <w:b/>
              </w:rPr>
            </w:pPr>
            <w:r w:rsidRPr="00A14BF0">
              <w:rPr>
                <w:rFonts w:ascii="Times New Roman" w:hAnsi="Times New Roman"/>
                <w:b/>
              </w:rPr>
              <w:t>Учебный год</w:t>
            </w:r>
          </w:p>
        </w:tc>
        <w:tc>
          <w:tcPr>
            <w:tcW w:w="4479" w:type="pct"/>
            <w:gridSpan w:val="7"/>
            <w:tcBorders>
              <w:top w:val="single" w:sz="4" w:space="0" w:color="auto"/>
              <w:left w:val="single" w:sz="4" w:space="0" w:color="auto"/>
              <w:bottom w:val="single" w:sz="4" w:space="0" w:color="auto"/>
              <w:right w:val="single" w:sz="4" w:space="0" w:color="auto"/>
            </w:tcBorders>
            <w:hideMark/>
          </w:tcPr>
          <w:p w:rsidR="00A14BF0" w:rsidRPr="00A14BF0" w:rsidRDefault="00A14BF0" w:rsidP="00A14BF0">
            <w:pPr>
              <w:jc w:val="center"/>
              <w:rPr>
                <w:rFonts w:ascii="Times New Roman" w:hAnsi="Times New Roman"/>
              </w:rPr>
            </w:pPr>
            <w:r w:rsidRPr="00A14BF0">
              <w:rPr>
                <w:rFonts w:ascii="Times New Roman" w:hAnsi="Times New Roman"/>
              </w:rPr>
              <w:t>Группы студентов (кол-во чел./доля от общего количества студентов группы%)</w:t>
            </w:r>
          </w:p>
        </w:tc>
      </w:tr>
      <w:tr w:rsidR="00A14BF0" w:rsidRPr="00A14BF0" w:rsidTr="00A14BF0">
        <w:trPr>
          <w:cantSplit/>
          <w:trHeight w:val="599"/>
          <w:jc w:val="center"/>
        </w:trPr>
        <w:tc>
          <w:tcPr>
            <w:tcW w:w="521" w:type="pct"/>
            <w:vMerge/>
            <w:tcBorders>
              <w:left w:val="single" w:sz="4" w:space="0" w:color="auto"/>
              <w:right w:val="single" w:sz="4" w:space="0" w:color="auto"/>
            </w:tcBorders>
          </w:tcPr>
          <w:p w:rsidR="00A14BF0" w:rsidRPr="00A14BF0" w:rsidRDefault="00A14BF0" w:rsidP="00A14BF0">
            <w:pPr>
              <w:jc w:val="center"/>
              <w:rPr>
                <w:rFonts w:ascii="Times New Roman" w:hAnsi="Times New Roman"/>
                <w:b/>
              </w:rPr>
            </w:pPr>
          </w:p>
        </w:tc>
        <w:tc>
          <w:tcPr>
            <w:tcW w:w="2898" w:type="pct"/>
            <w:gridSpan w:val="4"/>
            <w:tcBorders>
              <w:top w:val="single" w:sz="4" w:space="0" w:color="auto"/>
              <w:left w:val="single" w:sz="4" w:space="0" w:color="auto"/>
              <w:bottom w:val="single" w:sz="4" w:space="0" w:color="auto"/>
              <w:right w:val="single" w:sz="4" w:space="0" w:color="auto"/>
            </w:tcBorders>
            <w:vAlign w:val="center"/>
            <w:hideMark/>
          </w:tcPr>
          <w:p w:rsidR="00A14BF0" w:rsidRPr="00A14BF0" w:rsidRDefault="00A14BF0" w:rsidP="00A14BF0">
            <w:pPr>
              <w:jc w:val="center"/>
              <w:rPr>
                <w:rFonts w:ascii="Times New Roman" w:hAnsi="Times New Roman"/>
                <w:b/>
              </w:rPr>
            </w:pPr>
            <w:r w:rsidRPr="00A14BF0">
              <w:rPr>
                <w:rFonts w:ascii="Times New Roman" w:hAnsi="Times New Roman"/>
                <w:b/>
              </w:rPr>
              <w:t>Инструментальное исполнительство</w:t>
            </w:r>
          </w:p>
        </w:tc>
        <w:tc>
          <w:tcPr>
            <w:tcW w:w="48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14BF0" w:rsidRPr="00A14BF0" w:rsidRDefault="00A14BF0" w:rsidP="00A14BF0">
            <w:pPr>
              <w:ind w:left="113" w:right="113"/>
              <w:jc w:val="center"/>
              <w:rPr>
                <w:rFonts w:ascii="Times New Roman" w:hAnsi="Times New Roman"/>
                <w:b/>
              </w:rPr>
            </w:pPr>
            <w:r w:rsidRPr="00A14BF0">
              <w:rPr>
                <w:rFonts w:ascii="Times New Roman" w:hAnsi="Times New Roman"/>
                <w:b/>
              </w:rPr>
              <w:t>Теория музыки</w:t>
            </w:r>
          </w:p>
        </w:tc>
        <w:tc>
          <w:tcPr>
            <w:tcW w:w="56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14BF0" w:rsidRPr="00A14BF0" w:rsidRDefault="00A14BF0" w:rsidP="00A14BF0">
            <w:pPr>
              <w:ind w:left="113" w:right="113"/>
              <w:jc w:val="center"/>
              <w:rPr>
                <w:rFonts w:ascii="Times New Roman" w:hAnsi="Times New Roman"/>
                <w:b/>
              </w:rPr>
            </w:pPr>
            <w:r w:rsidRPr="00A14BF0">
              <w:rPr>
                <w:rFonts w:ascii="Times New Roman" w:hAnsi="Times New Roman"/>
                <w:b/>
              </w:rPr>
              <w:t>Хоровое дирижирование</w:t>
            </w:r>
          </w:p>
        </w:tc>
        <w:tc>
          <w:tcPr>
            <w:tcW w:w="52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14BF0" w:rsidRPr="00A14BF0" w:rsidRDefault="00A14BF0" w:rsidP="00A14BF0">
            <w:pPr>
              <w:ind w:left="113" w:right="113"/>
              <w:jc w:val="center"/>
              <w:rPr>
                <w:rFonts w:ascii="Times New Roman" w:hAnsi="Times New Roman"/>
                <w:b/>
              </w:rPr>
            </w:pPr>
            <w:r w:rsidRPr="00A14BF0">
              <w:rPr>
                <w:rFonts w:ascii="Times New Roman" w:hAnsi="Times New Roman"/>
                <w:b/>
              </w:rPr>
              <w:t>Музыкальное искусство эстрады</w:t>
            </w:r>
          </w:p>
        </w:tc>
      </w:tr>
      <w:tr w:rsidR="00A14BF0" w:rsidRPr="00A14BF0" w:rsidTr="00A14BF0">
        <w:trPr>
          <w:cantSplit/>
          <w:trHeight w:val="1444"/>
          <w:jc w:val="center"/>
        </w:trPr>
        <w:tc>
          <w:tcPr>
            <w:tcW w:w="521" w:type="pct"/>
            <w:vMerge/>
            <w:tcBorders>
              <w:left w:val="single" w:sz="4" w:space="0" w:color="auto"/>
              <w:bottom w:val="single" w:sz="4" w:space="0" w:color="auto"/>
              <w:right w:val="single" w:sz="4" w:space="0" w:color="auto"/>
            </w:tcBorders>
          </w:tcPr>
          <w:p w:rsidR="00A14BF0" w:rsidRPr="00A14BF0" w:rsidRDefault="00A14BF0" w:rsidP="00A14BF0">
            <w:pPr>
              <w:jc w:val="center"/>
              <w:rPr>
                <w:rFonts w:ascii="Times New Roman" w:hAnsi="Times New Roman"/>
                <w:b/>
              </w:rPr>
            </w:pPr>
          </w:p>
        </w:tc>
        <w:tc>
          <w:tcPr>
            <w:tcW w:w="534" w:type="pct"/>
            <w:tcBorders>
              <w:top w:val="single" w:sz="4" w:space="0" w:color="auto"/>
              <w:left w:val="single" w:sz="4" w:space="0" w:color="auto"/>
              <w:bottom w:val="single" w:sz="4" w:space="0" w:color="auto"/>
              <w:right w:val="single" w:sz="4" w:space="0" w:color="auto"/>
            </w:tcBorders>
            <w:vAlign w:val="center"/>
            <w:hideMark/>
          </w:tcPr>
          <w:p w:rsidR="00A14BF0" w:rsidRPr="00A14BF0" w:rsidRDefault="00A14BF0" w:rsidP="00A14BF0">
            <w:pPr>
              <w:jc w:val="center"/>
              <w:rPr>
                <w:rFonts w:ascii="Times New Roman" w:hAnsi="Times New Roman"/>
                <w:b/>
              </w:rPr>
            </w:pPr>
            <w:r w:rsidRPr="00A14BF0">
              <w:rPr>
                <w:rFonts w:ascii="Times New Roman" w:hAnsi="Times New Roman"/>
                <w:b/>
              </w:rPr>
              <w:t>Фортепиано</w:t>
            </w:r>
          </w:p>
        </w:tc>
        <w:tc>
          <w:tcPr>
            <w:tcW w:w="764" w:type="pct"/>
            <w:tcBorders>
              <w:top w:val="single" w:sz="4" w:space="0" w:color="auto"/>
              <w:left w:val="single" w:sz="4" w:space="0" w:color="auto"/>
              <w:bottom w:val="single" w:sz="4" w:space="0" w:color="auto"/>
              <w:right w:val="single" w:sz="4" w:space="0" w:color="auto"/>
            </w:tcBorders>
            <w:vAlign w:val="center"/>
            <w:hideMark/>
          </w:tcPr>
          <w:p w:rsidR="00A14BF0" w:rsidRPr="00A14BF0" w:rsidRDefault="00A14BF0" w:rsidP="00A14BF0">
            <w:pPr>
              <w:jc w:val="center"/>
              <w:rPr>
                <w:rFonts w:ascii="Times New Roman" w:hAnsi="Times New Roman"/>
                <w:b/>
              </w:rPr>
            </w:pPr>
            <w:r w:rsidRPr="00A14BF0">
              <w:rPr>
                <w:rFonts w:ascii="Times New Roman" w:hAnsi="Times New Roman"/>
                <w:b/>
              </w:rPr>
              <w:t>Оркестровые струнные инструменты</w:t>
            </w:r>
          </w:p>
        </w:tc>
        <w:tc>
          <w:tcPr>
            <w:tcW w:w="764" w:type="pct"/>
            <w:tcBorders>
              <w:top w:val="single" w:sz="4" w:space="0" w:color="auto"/>
              <w:left w:val="single" w:sz="4" w:space="0" w:color="auto"/>
              <w:bottom w:val="single" w:sz="4" w:space="0" w:color="auto"/>
              <w:right w:val="single" w:sz="4" w:space="0" w:color="auto"/>
            </w:tcBorders>
            <w:vAlign w:val="center"/>
            <w:hideMark/>
          </w:tcPr>
          <w:p w:rsidR="00A14BF0" w:rsidRPr="00A14BF0" w:rsidRDefault="00A14BF0" w:rsidP="00A14BF0">
            <w:pPr>
              <w:jc w:val="center"/>
              <w:rPr>
                <w:rFonts w:ascii="Times New Roman" w:hAnsi="Times New Roman"/>
                <w:b/>
              </w:rPr>
            </w:pPr>
            <w:r w:rsidRPr="00A14BF0">
              <w:rPr>
                <w:rFonts w:ascii="Times New Roman" w:hAnsi="Times New Roman"/>
                <w:b/>
              </w:rPr>
              <w:t>Оркестровые духовые и ударные инструменты</w:t>
            </w:r>
          </w:p>
        </w:tc>
        <w:tc>
          <w:tcPr>
            <w:tcW w:w="836" w:type="pct"/>
            <w:tcBorders>
              <w:top w:val="single" w:sz="4" w:space="0" w:color="auto"/>
              <w:left w:val="single" w:sz="4" w:space="0" w:color="auto"/>
              <w:bottom w:val="single" w:sz="4" w:space="0" w:color="auto"/>
              <w:right w:val="single" w:sz="4" w:space="0" w:color="auto"/>
            </w:tcBorders>
            <w:vAlign w:val="center"/>
            <w:hideMark/>
          </w:tcPr>
          <w:p w:rsidR="00A14BF0" w:rsidRPr="00A14BF0" w:rsidRDefault="00A14BF0" w:rsidP="00A14BF0">
            <w:pPr>
              <w:jc w:val="center"/>
              <w:rPr>
                <w:rFonts w:ascii="Times New Roman" w:hAnsi="Times New Roman"/>
                <w:b/>
              </w:rPr>
            </w:pPr>
            <w:r w:rsidRPr="00A14BF0">
              <w:rPr>
                <w:rFonts w:ascii="Times New Roman" w:hAnsi="Times New Roman"/>
                <w:b/>
              </w:rPr>
              <w:t>Инструменты</w:t>
            </w:r>
          </w:p>
          <w:p w:rsidR="00A14BF0" w:rsidRPr="00A14BF0" w:rsidRDefault="00A14BF0" w:rsidP="00A14BF0">
            <w:pPr>
              <w:jc w:val="center"/>
              <w:rPr>
                <w:rFonts w:ascii="Times New Roman" w:hAnsi="Times New Roman"/>
                <w:b/>
              </w:rPr>
            </w:pPr>
            <w:r w:rsidRPr="00A14BF0">
              <w:rPr>
                <w:rFonts w:ascii="Times New Roman" w:hAnsi="Times New Roman"/>
                <w:b/>
              </w:rPr>
              <w:t>народного оркестра</w:t>
            </w: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A14BF0" w:rsidRPr="00A14BF0" w:rsidRDefault="00A14BF0" w:rsidP="00A14BF0">
            <w:pPr>
              <w:rPr>
                <w:rFonts w:ascii="Times New Roman" w:hAnsi="Times New Roman"/>
                <w:b/>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A14BF0" w:rsidRPr="00A14BF0" w:rsidRDefault="00A14BF0" w:rsidP="00A14BF0">
            <w:pPr>
              <w:rPr>
                <w:rFonts w:ascii="Times New Roman" w:hAnsi="Times New Roman"/>
                <w:b/>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A14BF0" w:rsidRPr="00A14BF0" w:rsidRDefault="00A14BF0" w:rsidP="00A14BF0">
            <w:pPr>
              <w:rPr>
                <w:rFonts w:ascii="Times New Roman" w:hAnsi="Times New Roman"/>
                <w:b/>
              </w:rPr>
            </w:pPr>
          </w:p>
        </w:tc>
      </w:tr>
      <w:tr w:rsidR="00A14BF0" w:rsidRPr="00A14BF0" w:rsidTr="00A14BF0">
        <w:trPr>
          <w:jc w:val="center"/>
        </w:trPr>
        <w:tc>
          <w:tcPr>
            <w:tcW w:w="521" w:type="pct"/>
            <w:tcBorders>
              <w:top w:val="single" w:sz="4" w:space="0" w:color="auto"/>
              <w:left w:val="single" w:sz="4" w:space="0" w:color="auto"/>
              <w:bottom w:val="single" w:sz="4" w:space="0" w:color="auto"/>
              <w:right w:val="single" w:sz="4" w:space="0" w:color="auto"/>
            </w:tcBorders>
          </w:tcPr>
          <w:p w:rsidR="00A14BF0" w:rsidRPr="00A14BF0" w:rsidRDefault="00A14BF0" w:rsidP="00A14BF0">
            <w:pPr>
              <w:jc w:val="both"/>
              <w:rPr>
                <w:rFonts w:ascii="Times New Roman" w:hAnsi="Times New Roman"/>
              </w:rPr>
            </w:pPr>
            <w:r w:rsidRPr="00A14BF0">
              <w:rPr>
                <w:rFonts w:ascii="Times New Roman" w:hAnsi="Times New Roman"/>
              </w:rPr>
              <w:t>2019/2020</w:t>
            </w:r>
          </w:p>
        </w:tc>
        <w:tc>
          <w:tcPr>
            <w:tcW w:w="534" w:type="pct"/>
            <w:tcBorders>
              <w:top w:val="single" w:sz="4" w:space="0" w:color="auto"/>
              <w:left w:val="single" w:sz="4" w:space="0" w:color="auto"/>
              <w:bottom w:val="single" w:sz="4" w:space="0" w:color="auto"/>
              <w:right w:val="single" w:sz="4" w:space="0" w:color="auto"/>
            </w:tcBorders>
          </w:tcPr>
          <w:p w:rsidR="00A14BF0" w:rsidRPr="00A14BF0" w:rsidRDefault="00A14BF0" w:rsidP="00A14BF0">
            <w:pPr>
              <w:jc w:val="both"/>
              <w:rPr>
                <w:rFonts w:ascii="Times New Roman" w:hAnsi="Times New Roman"/>
              </w:rPr>
            </w:pPr>
            <w:r w:rsidRPr="00A14BF0">
              <w:rPr>
                <w:rFonts w:ascii="Times New Roman" w:hAnsi="Times New Roman"/>
              </w:rPr>
              <w:t>14/78%</w:t>
            </w:r>
          </w:p>
        </w:tc>
        <w:tc>
          <w:tcPr>
            <w:tcW w:w="764" w:type="pct"/>
            <w:tcBorders>
              <w:top w:val="single" w:sz="4" w:space="0" w:color="auto"/>
              <w:left w:val="single" w:sz="4" w:space="0" w:color="auto"/>
              <w:bottom w:val="single" w:sz="4" w:space="0" w:color="auto"/>
              <w:right w:val="single" w:sz="4" w:space="0" w:color="auto"/>
            </w:tcBorders>
          </w:tcPr>
          <w:p w:rsidR="00A14BF0" w:rsidRPr="00A14BF0" w:rsidRDefault="00A14BF0" w:rsidP="00A14BF0">
            <w:pPr>
              <w:jc w:val="both"/>
              <w:rPr>
                <w:rFonts w:ascii="Times New Roman" w:hAnsi="Times New Roman"/>
              </w:rPr>
            </w:pPr>
            <w:r w:rsidRPr="00A14BF0">
              <w:rPr>
                <w:rFonts w:ascii="Times New Roman" w:hAnsi="Times New Roman"/>
              </w:rPr>
              <w:t>14/82%</w:t>
            </w:r>
          </w:p>
        </w:tc>
        <w:tc>
          <w:tcPr>
            <w:tcW w:w="764" w:type="pct"/>
            <w:tcBorders>
              <w:top w:val="single" w:sz="4" w:space="0" w:color="auto"/>
              <w:left w:val="single" w:sz="4" w:space="0" w:color="auto"/>
              <w:bottom w:val="single" w:sz="4" w:space="0" w:color="auto"/>
              <w:right w:val="single" w:sz="4" w:space="0" w:color="auto"/>
            </w:tcBorders>
          </w:tcPr>
          <w:p w:rsidR="00A14BF0" w:rsidRPr="00A14BF0" w:rsidRDefault="00A14BF0" w:rsidP="00A14BF0">
            <w:pPr>
              <w:jc w:val="both"/>
              <w:rPr>
                <w:rFonts w:ascii="Times New Roman" w:hAnsi="Times New Roman"/>
              </w:rPr>
            </w:pPr>
            <w:r w:rsidRPr="00A14BF0">
              <w:rPr>
                <w:rFonts w:ascii="Times New Roman" w:hAnsi="Times New Roman"/>
              </w:rPr>
              <w:t>13/50%</w:t>
            </w:r>
          </w:p>
        </w:tc>
        <w:tc>
          <w:tcPr>
            <w:tcW w:w="836" w:type="pct"/>
            <w:tcBorders>
              <w:top w:val="single" w:sz="4" w:space="0" w:color="auto"/>
              <w:left w:val="single" w:sz="4" w:space="0" w:color="auto"/>
              <w:bottom w:val="single" w:sz="4" w:space="0" w:color="auto"/>
              <w:right w:val="single" w:sz="4" w:space="0" w:color="auto"/>
            </w:tcBorders>
          </w:tcPr>
          <w:p w:rsidR="00A14BF0" w:rsidRPr="00A14BF0" w:rsidRDefault="00A14BF0" w:rsidP="00A14BF0">
            <w:pPr>
              <w:jc w:val="both"/>
              <w:rPr>
                <w:rFonts w:ascii="Times New Roman" w:hAnsi="Times New Roman"/>
              </w:rPr>
            </w:pPr>
            <w:r w:rsidRPr="00A14BF0">
              <w:rPr>
                <w:rFonts w:ascii="Times New Roman" w:hAnsi="Times New Roman"/>
              </w:rPr>
              <w:t>17/55%</w:t>
            </w:r>
          </w:p>
        </w:tc>
        <w:tc>
          <w:tcPr>
            <w:tcW w:w="486" w:type="pct"/>
            <w:tcBorders>
              <w:top w:val="single" w:sz="4" w:space="0" w:color="auto"/>
              <w:left w:val="single" w:sz="4" w:space="0" w:color="auto"/>
              <w:bottom w:val="single" w:sz="4" w:space="0" w:color="auto"/>
              <w:right w:val="single" w:sz="4" w:space="0" w:color="auto"/>
            </w:tcBorders>
          </w:tcPr>
          <w:p w:rsidR="00A14BF0" w:rsidRPr="00A14BF0" w:rsidRDefault="00A14BF0" w:rsidP="00A14BF0">
            <w:pPr>
              <w:jc w:val="center"/>
              <w:rPr>
                <w:rFonts w:ascii="Times New Roman" w:hAnsi="Times New Roman"/>
              </w:rPr>
            </w:pPr>
            <w:r w:rsidRPr="00A14BF0">
              <w:rPr>
                <w:rFonts w:ascii="Times New Roman" w:hAnsi="Times New Roman"/>
              </w:rPr>
              <w:t>5/63%</w:t>
            </w:r>
          </w:p>
        </w:tc>
        <w:tc>
          <w:tcPr>
            <w:tcW w:w="568" w:type="pct"/>
            <w:tcBorders>
              <w:top w:val="single" w:sz="4" w:space="0" w:color="auto"/>
              <w:left w:val="single" w:sz="4" w:space="0" w:color="auto"/>
              <w:bottom w:val="single" w:sz="4" w:space="0" w:color="auto"/>
              <w:right w:val="single" w:sz="4" w:space="0" w:color="auto"/>
            </w:tcBorders>
            <w:vAlign w:val="bottom"/>
          </w:tcPr>
          <w:p w:rsidR="00A14BF0" w:rsidRPr="00A14BF0" w:rsidRDefault="00A14BF0" w:rsidP="00A14BF0">
            <w:pPr>
              <w:jc w:val="center"/>
              <w:rPr>
                <w:rFonts w:ascii="Times New Roman" w:hAnsi="Times New Roman"/>
              </w:rPr>
            </w:pPr>
            <w:r w:rsidRPr="00A14BF0">
              <w:rPr>
                <w:rFonts w:ascii="Times New Roman" w:hAnsi="Times New Roman"/>
              </w:rPr>
              <w:t>16/57%</w:t>
            </w:r>
          </w:p>
        </w:tc>
        <w:tc>
          <w:tcPr>
            <w:tcW w:w="527" w:type="pct"/>
            <w:tcBorders>
              <w:top w:val="single" w:sz="4" w:space="0" w:color="auto"/>
              <w:left w:val="single" w:sz="4" w:space="0" w:color="auto"/>
              <w:bottom w:val="single" w:sz="4" w:space="0" w:color="auto"/>
              <w:right w:val="single" w:sz="4" w:space="0" w:color="auto"/>
            </w:tcBorders>
            <w:vAlign w:val="bottom"/>
          </w:tcPr>
          <w:p w:rsidR="00A14BF0" w:rsidRPr="00A14BF0" w:rsidRDefault="00A14BF0" w:rsidP="00A14BF0">
            <w:pPr>
              <w:jc w:val="center"/>
              <w:rPr>
                <w:rFonts w:ascii="Times New Roman" w:hAnsi="Times New Roman"/>
              </w:rPr>
            </w:pPr>
            <w:r w:rsidRPr="00A14BF0">
              <w:rPr>
                <w:rFonts w:ascii="Times New Roman" w:hAnsi="Times New Roman"/>
              </w:rPr>
              <w:t>19/73%</w:t>
            </w:r>
          </w:p>
        </w:tc>
      </w:tr>
      <w:tr w:rsidR="00A14BF0" w:rsidRPr="00A14BF0" w:rsidTr="00A14BF0">
        <w:trPr>
          <w:jc w:val="center"/>
        </w:trPr>
        <w:tc>
          <w:tcPr>
            <w:tcW w:w="521" w:type="pct"/>
            <w:tcBorders>
              <w:top w:val="single" w:sz="4" w:space="0" w:color="auto"/>
              <w:left w:val="single" w:sz="4" w:space="0" w:color="auto"/>
              <w:bottom w:val="single" w:sz="4" w:space="0" w:color="auto"/>
              <w:right w:val="single" w:sz="4" w:space="0" w:color="auto"/>
            </w:tcBorders>
          </w:tcPr>
          <w:p w:rsidR="00A14BF0" w:rsidRPr="00A14BF0" w:rsidRDefault="00A14BF0" w:rsidP="00A14BF0">
            <w:pPr>
              <w:jc w:val="both"/>
              <w:rPr>
                <w:rFonts w:ascii="Times New Roman" w:hAnsi="Times New Roman"/>
              </w:rPr>
            </w:pPr>
            <w:r w:rsidRPr="00A14BF0">
              <w:rPr>
                <w:rFonts w:ascii="Times New Roman" w:hAnsi="Times New Roman"/>
              </w:rPr>
              <w:t>2020/2021</w:t>
            </w:r>
          </w:p>
        </w:tc>
        <w:tc>
          <w:tcPr>
            <w:tcW w:w="534" w:type="pct"/>
            <w:tcBorders>
              <w:top w:val="single" w:sz="4" w:space="0" w:color="auto"/>
              <w:left w:val="single" w:sz="4" w:space="0" w:color="auto"/>
              <w:bottom w:val="single" w:sz="4" w:space="0" w:color="auto"/>
              <w:right w:val="single" w:sz="4" w:space="0" w:color="auto"/>
            </w:tcBorders>
          </w:tcPr>
          <w:p w:rsidR="00A14BF0" w:rsidRPr="00A14BF0" w:rsidRDefault="00A14BF0" w:rsidP="00A14BF0">
            <w:pPr>
              <w:jc w:val="both"/>
              <w:rPr>
                <w:rFonts w:ascii="Times New Roman" w:hAnsi="Times New Roman"/>
              </w:rPr>
            </w:pPr>
            <w:r w:rsidRPr="00A14BF0">
              <w:rPr>
                <w:rFonts w:ascii="Times New Roman" w:hAnsi="Times New Roman"/>
              </w:rPr>
              <w:t>7/35%</w:t>
            </w:r>
          </w:p>
        </w:tc>
        <w:tc>
          <w:tcPr>
            <w:tcW w:w="764" w:type="pct"/>
            <w:tcBorders>
              <w:top w:val="single" w:sz="4" w:space="0" w:color="auto"/>
              <w:left w:val="single" w:sz="4" w:space="0" w:color="auto"/>
              <w:bottom w:val="single" w:sz="4" w:space="0" w:color="auto"/>
              <w:right w:val="single" w:sz="4" w:space="0" w:color="auto"/>
            </w:tcBorders>
          </w:tcPr>
          <w:p w:rsidR="00A14BF0" w:rsidRPr="00A14BF0" w:rsidRDefault="00A14BF0" w:rsidP="00A14BF0">
            <w:pPr>
              <w:jc w:val="both"/>
              <w:rPr>
                <w:rFonts w:ascii="Times New Roman" w:hAnsi="Times New Roman"/>
              </w:rPr>
            </w:pPr>
            <w:r w:rsidRPr="00A14BF0">
              <w:rPr>
                <w:rFonts w:ascii="Times New Roman" w:hAnsi="Times New Roman"/>
              </w:rPr>
              <w:t>18/100%</w:t>
            </w:r>
          </w:p>
        </w:tc>
        <w:tc>
          <w:tcPr>
            <w:tcW w:w="764" w:type="pct"/>
            <w:tcBorders>
              <w:top w:val="single" w:sz="4" w:space="0" w:color="auto"/>
              <w:left w:val="single" w:sz="4" w:space="0" w:color="auto"/>
              <w:bottom w:val="single" w:sz="4" w:space="0" w:color="auto"/>
              <w:right w:val="single" w:sz="4" w:space="0" w:color="auto"/>
            </w:tcBorders>
          </w:tcPr>
          <w:p w:rsidR="00A14BF0" w:rsidRPr="00A14BF0" w:rsidRDefault="00A14BF0" w:rsidP="00A14BF0">
            <w:pPr>
              <w:jc w:val="both"/>
              <w:rPr>
                <w:rFonts w:ascii="Times New Roman" w:hAnsi="Times New Roman"/>
              </w:rPr>
            </w:pPr>
            <w:r w:rsidRPr="00A14BF0">
              <w:rPr>
                <w:rFonts w:ascii="Times New Roman" w:hAnsi="Times New Roman"/>
              </w:rPr>
              <w:t>8/42%</w:t>
            </w:r>
          </w:p>
        </w:tc>
        <w:tc>
          <w:tcPr>
            <w:tcW w:w="836" w:type="pct"/>
            <w:tcBorders>
              <w:top w:val="single" w:sz="4" w:space="0" w:color="auto"/>
              <w:left w:val="single" w:sz="4" w:space="0" w:color="auto"/>
              <w:bottom w:val="single" w:sz="4" w:space="0" w:color="auto"/>
              <w:right w:val="single" w:sz="4" w:space="0" w:color="auto"/>
            </w:tcBorders>
          </w:tcPr>
          <w:p w:rsidR="00A14BF0" w:rsidRPr="00A14BF0" w:rsidRDefault="00A14BF0" w:rsidP="00A14BF0">
            <w:pPr>
              <w:jc w:val="both"/>
              <w:rPr>
                <w:rFonts w:ascii="Times New Roman" w:hAnsi="Times New Roman"/>
              </w:rPr>
            </w:pPr>
            <w:r w:rsidRPr="00A14BF0">
              <w:rPr>
                <w:rFonts w:ascii="Times New Roman" w:hAnsi="Times New Roman"/>
              </w:rPr>
              <w:t>36/100%</w:t>
            </w:r>
          </w:p>
        </w:tc>
        <w:tc>
          <w:tcPr>
            <w:tcW w:w="486" w:type="pct"/>
            <w:tcBorders>
              <w:top w:val="single" w:sz="4" w:space="0" w:color="auto"/>
              <w:left w:val="single" w:sz="4" w:space="0" w:color="auto"/>
              <w:bottom w:val="single" w:sz="4" w:space="0" w:color="auto"/>
              <w:right w:val="single" w:sz="4" w:space="0" w:color="auto"/>
            </w:tcBorders>
          </w:tcPr>
          <w:p w:rsidR="00A14BF0" w:rsidRPr="00A14BF0" w:rsidRDefault="00A14BF0" w:rsidP="00A14BF0">
            <w:pPr>
              <w:jc w:val="center"/>
              <w:rPr>
                <w:rFonts w:ascii="Times New Roman" w:hAnsi="Times New Roman"/>
              </w:rPr>
            </w:pPr>
            <w:r w:rsidRPr="00A14BF0">
              <w:rPr>
                <w:rFonts w:ascii="Times New Roman" w:hAnsi="Times New Roman"/>
              </w:rPr>
              <w:t>-</w:t>
            </w:r>
          </w:p>
        </w:tc>
        <w:tc>
          <w:tcPr>
            <w:tcW w:w="568" w:type="pct"/>
            <w:tcBorders>
              <w:top w:val="single" w:sz="4" w:space="0" w:color="auto"/>
              <w:left w:val="single" w:sz="4" w:space="0" w:color="auto"/>
              <w:bottom w:val="single" w:sz="4" w:space="0" w:color="auto"/>
              <w:right w:val="single" w:sz="4" w:space="0" w:color="auto"/>
            </w:tcBorders>
            <w:vAlign w:val="bottom"/>
          </w:tcPr>
          <w:p w:rsidR="00A14BF0" w:rsidRPr="00A14BF0" w:rsidRDefault="00A14BF0" w:rsidP="00A14BF0">
            <w:pPr>
              <w:jc w:val="center"/>
              <w:rPr>
                <w:rFonts w:ascii="Times New Roman" w:hAnsi="Times New Roman"/>
              </w:rPr>
            </w:pPr>
            <w:r w:rsidRPr="00A14BF0">
              <w:rPr>
                <w:rFonts w:ascii="Times New Roman" w:hAnsi="Times New Roman"/>
              </w:rPr>
              <w:t>1/4%</w:t>
            </w:r>
          </w:p>
        </w:tc>
        <w:tc>
          <w:tcPr>
            <w:tcW w:w="527" w:type="pct"/>
            <w:tcBorders>
              <w:top w:val="single" w:sz="4" w:space="0" w:color="auto"/>
              <w:left w:val="single" w:sz="4" w:space="0" w:color="auto"/>
              <w:bottom w:val="single" w:sz="4" w:space="0" w:color="auto"/>
              <w:right w:val="single" w:sz="4" w:space="0" w:color="auto"/>
            </w:tcBorders>
            <w:vAlign w:val="bottom"/>
          </w:tcPr>
          <w:p w:rsidR="00A14BF0" w:rsidRPr="00A14BF0" w:rsidRDefault="00A14BF0" w:rsidP="00A14BF0">
            <w:pPr>
              <w:jc w:val="center"/>
              <w:rPr>
                <w:rFonts w:ascii="Times New Roman" w:hAnsi="Times New Roman"/>
              </w:rPr>
            </w:pPr>
            <w:r w:rsidRPr="00A14BF0">
              <w:rPr>
                <w:rFonts w:ascii="Times New Roman" w:hAnsi="Times New Roman"/>
              </w:rPr>
              <w:t>9/38%</w:t>
            </w:r>
          </w:p>
        </w:tc>
      </w:tr>
      <w:tr w:rsidR="00A14BF0" w:rsidRPr="00A14BF0" w:rsidTr="00A14BF0">
        <w:trPr>
          <w:jc w:val="center"/>
        </w:trPr>
        <w:tc>
          <w:tcPr>
            <w:tcW w:w="521" w:type="pct"/>
            <w:tcBorders>
              <w:top w:val="single" w:sz="4" w:space="0" w:color="auto"/>
              <w:left w:val="single" w:sz="4" w:space="0" w:color="auto"/>
              <w:bottom w:val="single" w:sz="4" w:space="0" w:color="auto"/>
              <w:right w:val="single" w:sz="4" w:space="0" w:color="auto"/>
            </w:tcBorders>
          </w:tcPr>
          <w:p w:rsidR="00A14BF0" w:rsidRPr="00A14BF0" w:rsidRDefault="00A14BF0" w:rsidP="00A14BF0">
            <w:pPr>
              <w:jc w:val="both"/>
              <w:rPr>
                <w:rFonts w:ascii="Times New Roman" w:hAnsi="Times New Roman"/>
              </w:rPr>
            </w:pPr>
            <w:r w:rsidRPr="00A14BF0">
              <w:rPr>
                <w:rFonts w:ascii="Times New Roman" w:hAnsi="Times New Roman"/>
              </w:rPr>
              <w:t>2021/2022</w:t>
            </w:r>
          </w:p>
        </w:tc>
        <w:tc>
          <w:tcPr>
            <w:tcW w:w="534" w:type="pct"/>
            <w:tcBorders>
              <w:top w:val="single" w:sz="4" w:space="0" w:color="auto"/>
              <w:left w:val="single" w:sz="4" w:space="0" w:color="auto"/>
              <w:bottom w:val="single" w:sz="4" w:space="0" w:color="auto"/>
              <w:right w:val="single" w:sz="4" w:space="0" w:color="auto"/>
            </w:tcBorders>
          </w:tcPr>
          <w:p w:rsidR="00A14BF0" w:rsidRPr="00A14BF0" w:rsidRDefault="00A14BF0" w:rsidP="00A14BF0">
            <w:pPr>
              <w:jc w:val="both"/>
              <w:rPr>
                <w:rFonts w:ascii="Times New Roman" w:hAnsi="Times New Roman"/>
              </w:rPr>
            </w:pPr>
            <w:r w:rsidRPr="00A14BF0">
              <w:rPr>
                <w:rFonts w:ascii="Times New Roman" w:hAnsi="Times New Roman"/>
              </w:rPr>
              <w:t>15/68%</w:t>
            </w:r>
          </w:p>
        </w:tc>
        <w:tc>
          <w:tcPr>
            <w:tcW w:w="764" w:type="pct"/>
            <w:tcBorders>
              <w:top w:val="single" w:sz="4" w:space="0" w:color="auto"/>
              <w:left w:val="single" w:sz="4" w:space="0" w:color="auto"/>
              <w:bottom w:val="single" w:sz="4" w:space="0" w:color="auto"/>
              <w:right w:val="single" w:sz="4" w:space="0" w:color="auto"/>
            </w:tcBorders>
          </w:tcPr>
          <w:p w:rsidR="00A14BF0" w:rsidRPr="00A14BF0" w:rsidRDefault="00A14BF0" w:rsidP="00A14BF0">
            <w:pPr>
              <w:jc w:val="both"/>
              <w:rPr>
                <w:rFonts w:ascii="Times New Roman" w:hAnsi="Times New Roman"/>
              </w:rPr>
            </w:pPr>
            <w:r w:rsidRPr="00A14BF0">
              <w:rPr>
                <w:rFonts w:ascii="Times New Roman" w:hAnsi="Times New Roman"/>
              </w:rPr>
              <w:t>17/100%</w:t>
            </w:r>
          </w:p>
        </w:tc>
        <w:tc>
          <w:tcPr>
            <w:tcW w:w="764" w:type="pct"/>
            <w:tcBorders>
              <w:top w:val="single" w:sz="4" w:space="0" w:color="auto"/>
              <w:left w:val="single" w:sz="4" w:space="0" w:color="auto"/>
              <w:bottom w:val="single" w:sz="4" w:space="0" w:color="auto"/>
              <w:right w:val="single" w:sz="4" w:space="0" w:color="auto"/>
            </w:tcBorders>
          </w:tcPr>
          <w:p w:rsidR="00A14BF0" w:rsidRPr="00A14BF0" w:rsidRDefault="00A14BF0" w:rsidP="00A14BF0">
            <w:pPr>
              <w:jc w:val="both"/>
              <w:rPr>
                <w:rFonts w:ascii="Times New Roman" w:hAnsi="Times New Roman"/>
              </w:rPr>
            </w:pPr>
            <w:r w:rsidRPr="00A14BF0">
              <w:rPr>
                <w:rFonts w:ascii="Times New Roman" w:hAnsi="Times New Roman"/>
              </w:rPr>
              <w:t>11/55%</w:t>
            </w:r>
          </w:p>
        </w:tc>
        <w:tc>
          <w:tcPr>
            <w:tcW w:w="836" w:type="pct"/>
            <w:tcBorders>
              <w:top w:val="single" w:sz="4" w:space="0" w:color="auto"/>
              <w:left w:val="single" w:sz="4" w:space="0" w:color="auto"/>
              <w:bottom w:val="single" w:sz="4" w:space="0" w:color="auto"/>
              <w:right w:val="single" w:sz="4" w:space="0" w:color="auto"/>
            </w:tcBorders>
          </w:tcPr>
          <w:p w:rsidR="00A14BF0" w:rsidRPr="00A14BF0" w:rsidRDefault="00A14BF0" w:rsidP="00A14BF0">
            <w:pPr>
              <w:jc w:val="both"/>
              <w:rPr>
                <w:rFonts w:ascii="Times New Roman" w:hAnsi="Times New Roman"/>
              </w:rPr>
            </w:pPr>
            <w:r w:rsidRPr="00A14BF0">
              <w:rPr>
                <w:rFonts w:ascii="Times New Roman" w:hAnsi="Times New Roman"/>
              </w:rPr>
              <w:t>32/82%</w:t>
            </w:r>
          </w:p>
        </w:tc>
        <w:tc>
          <w:tcPr>
            <w:tcW w:w="486" w:type="pct"/>
            <w:tcBorders>
              <w:top w:val="single" w:sz="4" w:space="0" w:color="auto"/>
              <w:left w:val="single" w:sz="4" w:space="0" w:color="auto"/>
              <w:bottom w:val="single" w:sz="4" w:space="0" w:color="auto"/>
              <w:right w:val="single" w:sz="4" w:space="0" w:color="auto"/>
            </w:tcBorders>
          </w:tcPr>
          <w:p w:rsidR="00A14BF0" w:rsidRPr="00A14BF0" w:rsidRDefault="00A14BF0" w:rsidP="00A14BF0">
            <w:pPr>
              <w:jc w:val="center"/>
              <w:rPr>
                <w:rFonts w:ascii="Times New Roman" w:hAnsi="Times New Roman"/>
              </w:rPr>
            </w:pPr>
            <w:r w:rsidRPr="00A14BF0">
              <w:rPr>
                <w:rFonts w:ascii="Times New Roman" w:hAnsi="Times New Roman"/>
              </w:rPr>
              <w:t>7/58%</w:t>
            </w:r>
          </w:p>
        </w:tc>
        <w:tc>
          <w:tcPr>
            <w:tcW w:w="568" w:type="pct"/>
            <w:tcBorders>
              <w:top w:val="single" w:sz="4" w:space="0" w:color="auto"/>
              <w:left w:val="single" w:sz="4" w:space="0" w:color="auto"/>
              <w:bottom w:val="single" w:sz="4" w:space="0" w:color="auto"/>
              <w:right w:val="single" w:sz="4" w:space="0" w:color="auto"/>
            </w:tcBorders>
            <w:vAlign w:val="bottom"/>
          </w:tcPr>
          <w:p w:rsidR="00A14BF0" w:rsidRPr="00A14BF0" w:rsidRDefault="00A14BF0" w:rsidP="00A14BF0">
            <w:pPr>
              <w:jc w:val="center"/>
              <w:rPr>
                <w:rFonts w:ascii="Times New Roman" w:hAnsi="Times New Roman"/>
              </w:rPr>
            </w:pPr>
            <w:r w:rsidRPr="00A14BF0">
              <w:rPr>
                <w:rFonts w:ascii="Times New Roman" w:hAnsi="Times New Roman"/>
              </w:rPr>
              <w:t>4/17%</w:t>
            </w:r>
          </w:p>
        </w:tc>
        <w:tc>
          <w:tcPr>
            <w:tcW w:w="527" w:type="pct"/>
            <w:tcBorders>
              <w:top w:val="single" w:sz="4" w:space="0" w:color="auto"/>
              <w:left w:val="single" w:sz="4" w:space="0" w:color="auto"/>
              <w:bottom w:val="single" w:sz="4" w:space="0" w:color="auto"/>
              <w:right w:val="single" w:sz="4" w:space="0" w:color="auto"/>
            </w:tcBorders>
            <w:vAlign w:val="bottom"/>
          </w:tcPr>
          <w:p w:rsidR="00A14BF0" w:rsidRPr="00A14BF0" w:rsidRDefault="00A14BF0" w:rsidP="00A14BF0">
            <w:pPr>
              <w:jc w:val="center"/>
              <w:rPr>
                <w:rFonts w:ascii="Times New Roman" w:hAnsi="Times New Roman"/>
              </w:rPr>
            </w:pPr>
            <w:r w:rsidRPr="00A14BF0">
              <w:rPr>
                <w:rFonts w:ascii="Times New Roman" w:hAnsi="Times New Roman"/>
              </w:rPr>
              <w:t>10/45%</w:t>
            </w:r>
          </w:p>
        </w:tc>
      </w:tr>
    </w:tbl>
    <w:p w:rsidR="00A14BF0" w:rsidRPr="00A14BF0" w:rsidRDefault="00A14BF0" w:rsidP="00A14BF0">
      <w:pPr>
        <w:spacing w:after="0" w:line="240" w:lineRule="auto"/>
        <w:ind w:firstLine="709"/>
        <w:jc w:val="both"/>
        <w:rPr>
          <w:rFonts w:ascii="Times New Roman" w:eastAsia="Calibri" w:hAnsi="Times New Roman" w:cs="Times New Roman"/>
          <w:sz w:val="24"/>
          <w:szCs w:val="24"/>
        </w:rPr>
      </w:pPr>
    </w:p>
    <w:p w:rsidR="00A14BF0" w:rsidRPr="00A14BF0" w:rsidRDefault="00A14BF0" w:rsidP="00A14BF0">
      <w:pPr>
        <w:spacing w:after="0" w:line="240" w:lineRule="auto"/>
        <w:ind w:firstLine="709"/>
        <w:jc w:val="both"/>
        <w:rPr>
          <w:rFonts w:ascii="Times New Roman" w:eastAsia="Calibri" w:hAnsi="Times New Roman" w:cs="Times New Roman"/>
          <w:sz w:val="24"/>
          <w:szCs w:val="24"/>
        </w:rPr>
      </w:pPr>
      <w:r w:rsidRPr="00A14BF0">
        <w:rPr>
          <w:rFonts w:ascii="Times New Roman" w:eastAsia="Calibri" w:hAnsi="Times New Roman" w:cs="Times New Roman"/>
          <w:b/>
          <w:sz w:val="24"/>
          <w:szCs w:val="24"/>
        </w:rPr>
        <w:t>Вывод:</w:t>
      </w:r>
      <w:r w:rsidRPr="00A14BF0">
        <w:rPr>
          <w:rFonts w:ascii="Times New Roman" w:eastAsia="Calibri" w:hAnsi="Times New Roman" w:cs="Times New Roman"/>
          <w:sz w:val="24"/>
          <w:szCs w:val="24"/>
        </w:rPr>
        <w:t xml:space="preserve"> в волонтёрскую деятельность в 2021/2022 учебном году вовлечены 96 </w:t>
      </w:r>
      <w:proofErr w:type="gramStart"/>
      <w:r w:rsidRPr="00A14BF0">
        <w:rPr>
          <w:rFonts w:ascii="Times New Roman" w:eastAsia="Calibri" w:hAnsi="Times New Roman" w:cs="Times New Roman"/>
          <w:sz w:val="24"/>
          <w:szCs w:val="24"/>
        </w:rPr>
        <w:t>обучающихся</w:t>
      </w:r>
      <w:proofErr w:type="gramEnd"/>
      <w:r w:rsidRPr="00A14BF0">
        <w:rPr>
          <w:rFonts w:ascii="Times New Roman" w:eastAsia="Calibri" w:hAnsi="Times New Roman" w:cs="Times New Roman"/>
          <w:sz w:val="24"/>
          <w:szCs w:val="24"/>
        </w:rPr>
        <w:t xml:space="preserve"> (62% от общего числа обучающихся колледжа). Показатель демонстрирует рост - в динамике двух лет увеличение на 10% в сравнении 2020/2021 и 2021/2022 учебных годов. </w:t>
      </w:r>
    </w:p>
    <w:p w:rsidR="00E37F20" w:rsidRDefault="00A14BF0" w:rsidP="00A14BF0">
      <w:pPr>
        <w:spacing w:after="0" w:line="240" w:lineRule="auto"/>
        <w:ind w:firstLine="709"/>
        <w:jc w:val="both"/>
        <w:rPr>
          <w:rFonts w:ascii="Times New Roman" w:eastAsia="Calibri" w:hAnsi="Times New Roman" w:cs="Times New Roman"/>
          <w:bCs/>
          <w:sz w:val="24"/>
          <w:szCs w:val="24"/>
        </w:rPr>
        <w:sectPr w:rsidR="00E37F20" w:rsidSect="00A14BF0">
          <w:pgSz w:w="16838" w:h="11906" w:orient="landscape"/>
          <w:pgMar w:top="850" w:right="1134" w:bottom="993" w:left="1134" w:header="708" w:footer="708" w:gutter="0"/>
          <w:cols w:space="708"/>
          <w:docGrid w:linePitch="360"/>
        </w:sectPr>
      </w:pPr>
      <w:proofErr w:type="gramStart"/>
      <w:r w:rsidRPr="00A14BF0">
        <w:rPr>
          <w:rFonts w:ascii="Times New Roman" w:eastAsia="Calibri" w:hAnsi="Times New Roman" w:cs="Times New Roman"/>
          <w:sz w:val="24"/>
          <w:szCs w:val="24"/>
        </w:rPr>
        <w:t xml:space="preserve">Это связано в первую очередь с возобновлением концертной деятельности в Органном зале колледжа и проведением культурно-образовательных событий всероссийского и окружного уровня – Всероссийская научно-практическая конференция «Теоретические и практические аспекты образования в сфере культуры и искусства», окружная творческая школа «Новые имена Югры», </w:t>
      </w:r>
      <w:r w:rsidRPr="00A14BF0">
        <w:rPr>
          <w:rFonts w:ascii="Times New Roman" w:eastAsia="Calibri" w:hAnsi="Times New Roman" w:cs="Times New Roman"/>
          <w:sz w:val="24"/>
          <w:szCs w:val="24"/>
          <w:lang w:val="en-US"/>
        </w:rPr>
        <w:t>XI</w:t>
      </w:r>
      <w:r w:rsidRPr="00A14BF0">
        <w:rPr>
          <w:rFonts w:ascii="Times New Roman" w:eastAsia="Calibri" w:hAnsi="Times New Roman" w:cs="Times New Roman"/>
          <w:sz w:val="24"/>
          <w:szCs w:val="24"/>
        </w:rPr>
        <w:t xml:space="preserve"> Открытый окружной конкурс исполнителей на струнно-смычковых инструментах «По струнам мастерства», -  в очной форме.</w:t>
      </w:r>
      <w:proofErr w:type="gramEnd"/>
      <w:r w:rsidRPr="00A14BF0">
        <w:rPr>
          <w:rFonts w:ascii="Times New Roman" w:eastAsia="Calibri" w:hAnsi="Times New Roman" w:cs="Times New Roman"/>
          <w:sz w:val="24"/>
          <w:szCs w:val="24"/>
        </w:rPr>
        <w:t xml:space="preserve"> </w:t>
      </w:r>
      <w:r w:rsidRPr="00A14BF0">
        <w:rPr>
          <w:rFonts w:ascii="Times New Roman" w:eastAsia="Calibri" w:hAnsi="Times New Roman" w:cs="Times New Roman"/>
          <w:bCs/>
          <w:sz w:val="24"/>
          <w:szCs w:val="24"/>
        </w:rPr>
        <w:t>На 2022/2023 учебный год сохраняются задачи воспитательной деятельности по увеличению числа участников волонтёрского движения, продолжению работы по организационно-управленческой составляющей (разработка символики волонтёров колледжа, прохождение обучения для волонтёров культуры, регистрация в единой информационной системе «Добровольцы России» и т.п.).</w:t>
      </w:r>
    </w:p>
    <w:p w:rsidR="00A14BF0" w:rsidRPr="00A14BF0" w:rsidRDefault="00A14BF0" w:rsidP="00A14BF0">
      <w:pPr>
        <w:spacing w:after="0" w:line="240" w:lineRule="auto"/>
        <w:jc w:val="both"/>
        <w:rPr>
          <w:rFonts w:ascii="Times New Roman" w:eastAsia="Calibri" w:hAnsi="Times New Roman" w:cs="Times New Roman"/>
          <w:b/>
          <w:sz w:val="24"/>
          <w:szCs w:val="24"/>
        </w:rPr>
      </w:pPr>
    </w:p>
    <w:p w:rsidR="00A14BF0" w:rsidRPr="00850078" w:rsidRDefault="00A14BF0" w:rsidP="00A14BF0">
      <w:pPr>
        <w:tabs>
          <w:tab w:val="left" w:pos="2205"/>
        </w:tabs>
        <w:spacing w:after="0" w:line="240" w:lineRule="auto"/>
        <w:jc w:val="right"/>
        <w:rPr>
          <w:rFonts w:ascii="Times New Roman" w:eastAsia="Calibri" w:hAnsi="Times New Roman" w:cs="Times New Roman"/>
          <w:b/>
          <w:sz w:val="24"/>
          <w:szCs w:val="24"/>
        </w:rPr>
      </w:pPr>
      <w:r w:rsidRPr="00850078">
        <w:rPr>
          <w:rFonts w:ascii="Times New Roman" w:eastAsia="Calibri" w:hAnsi="Times New Roman" w:cs="Times New Roman"/>
          <w:b/>
          <w:sz w:val="24"/>
          <w:szCs w:val="24"/>
        </w:rPr>
        <w:t>Приложение 10</w:t>
      </w:r>
    </w:p>
    <w:p w:rsidR="00A14BF0" w:rsidRPr="00A14BF0" w:rsidRDefault="00A14BF0" w:rsidP="00A14BF0">
      <w:pPr>
        <w:spacing w:after="0" w:line="240" w:lineRule="auto"/>
        <w:contextualSpacing/>
        <w:jc w:val="center"/>
        <w:rPr>
          <w:rFonts w:ascii="Times New Roman" w:eastAsia="Times New Roman" w:hAnsi="Times New Roman" w:cs="Times New Roman"/>
          <w:b/>
          <w:sz w:val="24"/>
          <w:szCs w:val="24"/>
          <w:lang w:eastAsia="ru-RU"/>
        </w:rPr>
      </w:pPr>
      <w:r w:rsidRPr="00A14BF0">
        <w:rPr>
          <w:rFonts w:ascii="Times New Roman" w:eastAsia="Times New Roman" w:hAnsi="Times New Roman" w:cs="Times New Roman"/>
          <w:b/>
          <w:sz w:val="24"/>
          <w:szCs w:val="24"/>
          <w:lang w:eastAsia="ru-RU"/>
        </w:rPr>
        <w:t>Конкурсы, проведённые в колледже в 2021/2022 учебном году</w:t>
      </w:r>
    </w:p>
    <w:p w:rsidR="00A14BF0" w:rsidRPr="00A14BF0" w:rsidRDefault="00A14BF0" w:rsidP="00A14BF0">
      <w:pPr>
        <w:spacing w:after="0" w:line="240" w:lineRule="auto"/>
        <w:contextualSpacing/>
        <w:jc w:val="center"/>
        <w:rPr>
          <w:rFonts w:ascii="Times New Roman" w:eastAsia="Times New Roman" w:hAnsi="Times New Roman" w:cs="Times New Roman"/>
          <w:b/>
          <w:sz w:val="24"/>
          <w:szCs w:val="24"/>
          <w:lang w:eastAsia="ru-RU"/>
        </w:rPr>
      </w:pPr>
    </w:p>
    <w:tbl>
      <w:tblPr>
        <w:tblW w:w="4986" w:type="pct"/>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3807"/>
        <w:gridCol w:w="1681"/>
        <w:gridCol w:w="4128"/>
        <w:gridCol w:w="1375"/>
        <w:gridCol w:w="2958"/>
      </w:tblGrid>
      <w:tr w:rsidR="00A14BF0" w:rsidRPr="005C3B99" w:rsidTr="00A14BF0">
        <w:trPr>
          <w:tblHeader/>
          <w:jc w:val="center"/>
        </w:trPr>
        <w:tc>
          <w:tcPr>
            <w:tcW w:w="27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 xml:space="preserve">№ </w:t>
            </w:r>
            <w:proofErr w:type="gramStart"/>
            <w:r w:rsidRPr="005C3B99">
              <w:rPr>
                <w:rFonts w:ascii="Times New Roman" w:eastAsia="Times New Roman" w:hAnsi="Times New Roman" w:cs="Times New Roman"/>
                <w:b/>
                <w:bCs/>
                <w:lang w:eastAsia="ru-RU"/>
              </w:rPr>
              <w:t>п</w:t>
            </w:r>
            <w:proofErr w:type="gramEnd"/>
            <w:r w:rsidRPr="005C3B99">
              <w:rPr>
                <w:rFonts w:ascii="Times New Roman" w:eastAsia="Times New Roman" w:hAnsi="Times New Roman" w:cs="Times New Roman"/>
                <w:b/>
                <w:bCs/>
                <w:lang w:eastAsia="ru-RU"/>
              </w:rPr>
              <w:t>/п</w:t>
            </w:r>
          </w:p>
        </w:tc>
        <w:tc>
          <w:tcPr>
            <w:tcW w:w="129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Мероприятие</w:t>
            </w:r>
          </w:p>
        </w:tc>
        <w:tc>
          <w:tcPr>
            <w:tcW w:w="57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Место и дата проведения</w:t>
            </w:r>
          </w:p>
        </w:tc>
        <w:tc>
          <w:tcPr>
            <w:tcW w:w="14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Ф.И.О. участника (название коллектива)</w:t>
            </w:r>
          </w:p>
        </w:tc>
        <w:tc>
          <w:tcPr>
            <w:tcW w:w="43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Кол</w:t>
            </w:r>
            <w:r w:rsidRPr="005C3B99">
              <w:rPr>
                <w:rFonts w:ascii="Times New Roman" w:eastAsia="Times New Roman" w:hAnsi="Times New Roman" w:cs="Times New Roman"/>
                <w:b/>
                <w:bCs/>
                <w:lang w:val="en-US" w:eastAsia="ru-RU"/>
              </w:rPr>
              <w:t>-</w:t>
            </w:r>
            <w:r w:rsidRPr="005C3B99">
              <w:rPr>
                <w:rFonts w:ascii="Times New Roman" w:eastAsia="Times New Roman" w:hAnsi="Times New Roman" w:cs="Times New Roman"/>
                <w:b/>
                <w:bCs/>
                <w:lang w:eastAsia="ru-RU"/>
              </w:rPr>
              <w:t>во участников</w:t>
            </w:r>
          </w:p>
        </w:tc>
        <w:tc>
          <w:tcPr>
            <w:tcW w:w="101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lang w:eastAsia="ru-RU"/>
              </w:rPr>
              <w:t>Ф.И.О. ответственного за организацию и проведение конкурса</w:t>
            </w:r>
          </w:p>
        </w:tc>
      </w:tr>
      <w:tr w:rsidR="00A14BF0" w:rsidRPr="005C3B99" w:rsidTr="00A14BF0">
        <w:trPr>
          <w:jc w:val="center"/>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39"/>
              </w:numPr>
              <w:spacing w:after="0" w:line="240" w:lineRule="auto"/>
              <w:ind w:left="5" w:firstLine="0"/>
              <w:contextualSpacing/>
              <w:jc w:val="center"/>
              <w:rPr>
                <w:rFonts w:ascii="Times New Roman" w:eastAsia="Calibri" w:hAnsi="Times New Roman" w:cs="Times New Roman"/>
                <w:color w:val="000000"/>
              </w:rPr>
            </w:pPr>
          </w:p>
        </w:tc>
        <w:tc>
          <w:tcPr>
            <w:tcW w:w="1298" w:type="pct"/>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I конкурс на лучшее исполнение самостоятельно выученного этюда</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ПЦК «Оркестровые струнные инструменты»</w:t>
            </w:r>
          </w:p>
        </w:tc>
        <w:tc>
          <w:tcPr>
            <w:tcW w:w="577" w:type="pct"/>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22.12.2021</w:t>
            </w:r>
          </w:p>
        </w:tc>
        <w:tc>
          <w:tcPr>
            <w:tcW w:w="1407" w:type="pct"/>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Абазян</w:t>
            </w:r>
            <w:proofErr w:type="spellEnd"/>
            <w:r w:rsidRPr="005C3B99">
              <w:rPr>
                <w:rFonts w:ascii="Times New Roman" w:eastAsia="Calibri" w:hAnsi="Times New Roman" w:cs="Times New Roman"/>
                <w:color w:val="000000"/>
              </w:rPr>
              <w:t xml:space="preserve"> Д. – дипломант,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Кулешова М. – дипломант,</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Островская С. – дипломант,</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Хасанова И. – дипломант,</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Чилимкина Е. – дипломант,</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Горбачева Л. – участник,</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Уфимцева К. – участник,</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Ханнанова</w:t>
            </w:r>
            <w:proofErr w:type="spellEnd"/>
            <w:r w:rsidRPr="005C3B99">
              <w:rPr>
                <w:rFonts w:ascii="Times New Roman" w:eastAsia="Calibri" w:hAnsi="Times New Roman" w:cs="Times New Roman"/>
                <w:color w:val="000000"/>
              </w:rPr>
              <w:t xml:space="preserve"> Д. – участник</w:t>
            </w:r>
          </w:p>
        </w:tc>
        <w:tc>
          <w:tcPr>
            <w:tcW w:w="431" w:type="pct"/>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8</w:t>
            </w:r>
          </w:p>
        </w:tc>
        <w:tc>
          <w:tcPr>
            <w:tcW w:w="1010" w:type="pct"/>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М.А. Тушкова</w:t>
            </w:r>
          </w:p>
        </w:tc>
      </w:tr>
      <w:tr w:rsidR="00A14BF0" w:rsidRPr="005C3B99" w:rsidTr="00A14BF0">
        <w:trPr>
          <w:jc w:val="center"/>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39"/>
              </w:numPr>
              <w:spacing w:after="0" w:line="240" w:lineRule="auto"/>
              <w:ind w:left="5" w:firstLine="0"/>
              <w:contextualSpacing/>
              <w:jc w:val="center"/>
              <w:rPr>
                <w:rFonts w:ascii="Times New Roman" w:eastAsia="Calibri" w:hAnsi="Times New Roman" w:cs="Times New Roman"/>
                <w:bCs/>
                <w:color w:val="000000"/>
              </w:rPr>
            </w:pPr>
          </w:p>
        </w:tc>
        <w:tc>
          <w:tcPr>
            <w:tcW w:w="1298"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bCs/>
                <w:color w:val="000000"/>
              </w:rPr>
            </w:pPr>
            <w:r w:rsidRPr="005C3B99">
              <w:rPr>
                <w:rFonts w:ascii="Times New Roman" w:eastAsia="Calibri" w:hAnsi="Times New Roman" w:cs="Times New Roman"/>
                <w:bCs/>
                <w:color w:val="000000"/>
              </w:rPr>
              <w:t>Конкурс на лучшее исполнение этюда</w:t>
            </w:r>
          </w:p>
        </w:tc>
        <w:tc>
          <w:tcPr>
            <w:tcW w:w="57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10.03.2022</w:t>
            </w:r>
          </w:p>
        </w:tc>
        <w:tc>
          <w:tcPr>
            <w:tcW w:w="140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Сафина А. – лауреат 1 степени</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Добрынина А. – лауреат 2 степени</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Губина Е. – лауреат 3 степени</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Бакижанова</w:t>
            </w:r>
            <w:proofErr w:type="spellEnd"/>
            <w:r w:rsidRPr="005C3B99">
              <w:rPr>
                <w:rFonts w:ascii="Times New Roman" w:eastAsia="Calibri" w:hAnsi="Times New Roman" w:cs="Times New Roman"/>
                <w:color w:val="000000"/>
              </w:rPr>
              <w:t xml:space="preserve"> Д. – лауреат 3 степени</w:t>
            </w:r>
          </w:p>
        </w:tc>
        <w:tc>
          <w:tcPr>
            <w:tcW w:w="431"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rPr>
            </w:pPr>
          </w:p>
        </w:tc>
        <w:tc>
          <w:tcPr>
            <w:tcW w:w="10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Н.В. Павленко</w:t>
            </w:r>
          </w:p>
        </w:tc>
      </w:tr>
      <w:tr w:rsidR="00A14BF0" w:rsidRPr="005C3B99" w:rsidTr="00A14BF0">
        <w:trPr>
          <w:jc w:val="center"/>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39"/>
              </w:numPr>
              <w:spacing w:after="0" w:line="240" w:lineRule="auto"/>
              <w:ind w:left="5" w:firstLine="0"/>
              <w:contextualSpacing/>
              <w:jc w:val="center"/>
              <w:rPr>
                <w:rFonts w:ascii="Times New Roman" w:eastAsia="Calibri" w:hAnsi="Times New Roman" w:cs="Times New Roman"/>
                <w:bCs/>
                <w:color w:val="000000"/>
              </w:rPr>
            </w:pPr>
          </w:p>
        </w:tc>
        <w:tc>
          <w:tcPr>
            <w:tcW w:w="1298"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bCs/>
                <w:color w:val="000000"/>
              </w:rPr>
            </w:pPr>
            <w:r w:rsidRPr="005C3B99">
              <w:rPr>
                <w:rFonts w:ascii="Times New Roman" w:eastAsia="Calibri" w:hAnsi="Times New Roman" w:cs="Times New Roman"/>
                <w:bCs/>
                <w:color w:val="000000"/>
              </w:rPr>
              <w:t>Конкурс на лучшее исполнение этюда</w:t>
            </w:r>
          </w:p>
        </w:tc>
        <w:tc>
          <w:tcPr>
            <w:tcW w:w="57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23.03.2022</w:t>
            </w:r>
          </w:p>
        </w:tc>
        <w:tc>
          <w:tcPr>
            <w:tcW w:w="1407" w:type="pct"/>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Акимов</w:t>
            </w:r>
            <w:proofErr w:type="gramStart"/>
            <w:r w:rsidRPr="005C3B99">
              <w:rPr>
                <w:rFonts w:ascii="Times New Roman" w:eastAsia="Calibri" w:hAnsi="Times New Roman" w:cs="Times New Roman"/>
                <w:color w:val="000000"/>
              </w:rPr>
              <w:t xml:space="preserve"> С</w:t>
            </w:r>
            <w:proofErr w:type="gramEnd"/>
            <w:r w:rsidRPr="005C3B99">
              <w:rPr>
                <w:rFonts w:ascii="Times New Roman" w:eastAsia="Calibri" w:hAnsi="Times New Roman" w:cs="Times New Roman"/>
                <w:color w:val="000000"/>
              </w:rPr>
              <w:t xml:space="preserve">, Низамутдинова А.,  Островская С. –  1 место,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Бармина В., </w:t>
            </w:r>
            <w:proofErr w:type="spellStart"/>
            <w:r w:rsidRPr="005C3B99">
              <w:rPr>
                <w:rFonts w:ascii="Times New Roman" w:eastAsia="Calibri" w:hAnsi="Times New Roman" w:cs="Times New Roman"/>
                <w:color w:val="000000"/>
              </w:rPr>
              <w:t>Кязимова</w:t>
            </w:r>
            <w:proofErr w:type="spellEnd"/>
            <w:r w:rsidRPr="005C3B99">
              <w:rPr>
                <w:rFonts w:ascii="Times New Roman" w:eastAsia="Calibri" w:hAnsi="Times New Roman" w:cs="Times New Roman"/>
                <w:color w:val="000000"/>
              </w:rPr>
              <w:t xml:space="preserve"> Р. – 2 место,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Чилимкина Е. – 3 место,</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 Хасанова И. – дипломант</w:t>
            </w:r>
          </w:p>
        </w:tc>
        <w:tc>
          <w:tcPr>
            <w:tcW w:w="431" w:type="pct"/>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7</w:t>
            </w:r>
          </w:p>
        </w:tc>
        <w:tc>
          <w:tcPr>
            <w:tcW w:w="1010" w:type="pct"/>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Н.В. Павленко</w:t>
            </w:r>
          </w:p>
        </w:tc>
      </w:tr>
      <w:tr w:rsidR="00A14BF0" w:rsidRPr="005C3B99" w:rsidTr="00A14BF0">
        <w:trPr>
          <w:jc w:val="center"/>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39"/>
              </w:numPr>
              <w:spacing w:after="0" w:line="240" w:lineRule="auto"/>
              <w:ind w:left="5" w:firstLine="0"/>
              <w:contextualSpacing/>
              <w:jc w:val="center"/>
              <w:rPr>
                <w:rFonts w:ascii="Times New Roman" w:eastAsia="Calibri" w:hAnsi="Times New Roman" w:cs="Times New Roman"/>
                <w:color w:val="000000"/>
              </w:rPr>
            </w:pPr>
          </w:p>
        </w:tc>
        <w:tc>
          <w:tcPr>
            <w:tcW w:w="1298"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XI Открытый окружной конкурс исполнителей на струнно-смычковых инструментах</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«ПО  СТРУНАМ  МАСТЕРСТВА»</w:t>
            </w:r>
          </w:p>
        </w:tc>
        <w:tc>
          <w:tcPr>
            <w:tcW w:w="57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color w:val="000000"/>
              </w:rPr>
              <w:t>28-31.03.2022</w:t>
            </w:r>
          </w:p>
        </w:tc>
        <w:tc>
          <w:tcPr>
            <w:tcW w:w="1407" w:type="pct"/>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Панова Е. – лауреат 1 степени</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Леонова Е. – лауреат 2 степени</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Уфимцева К. – дипломант</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Федулова А. – дипломант</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Чилимкина Е. – участник</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Валеева А. – участник</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Кулешова М. – участник</w:t>
            </w:r>
          </w:p>
        </w:tc>
        <w:tc>
          <w:tcPr>
            <w:tcW w:w="431" w:type="pct"/>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7</w:t>
            </w:r>
          </w:p>
        </w:tc>
        <w:tc>
          <w:tcPr>
            <w:tcW w:w="1010" w:type="pct"/>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М.А. Тушкова</w:t>
            </w:r>
          </w:p>
        </w:tc>
      </w:tr>
      <w:tr w:rsidR="00A14BF0" w:rsidRPr="005C3B99" w:rsidTr="00A14BF0">
        <w:trPr>
          <w:jc w:val="center"/>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39"/>
              </w:numPr>
              <w:spacing w:after="0" w:line="240" w:lineRule="auto"/>
              <w:ind w:left="5" w:firstLine="0"/>
              <w:contextualSpacing/>
              <w:jc w:val="center"/>
              <w:rPr>
                <w:rFonts w:ascii="Times New Roman" w:eastAsia="Calibri" w:hAnsi="Times New Roman" w:cs="Times New Roman"/>
                <w:color w:val="000000"/>
              </w:rPr>
            </w:pPr>
          </w:p>
        </w:tc>
        <w:tc>
          <w:tcPr>
            <w:tcW w:w="1298"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IV Открытый окружной конкурс  по музыкально-теоретическим дисциплинам</w:t>
            </w:r>
          </w:p>
        </w:tc>
        <w:tc>
          <w:tcPr>
            <w:tcW w:w="57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color w:val="000000"/>
              </w:rPr>
              <w:t>24-31 марта</w:t>
            </w:r>
          </w:p>
        </w:tc>
        <w:tc>
          <w:tcPr>
            <w:tcW w:w="1407" w:type="pct"/>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p w:rsidR="00A14BF0" w:rsidRPr="005C3B99" w:rsidRDefault="00A14BF0" w:rsidP="00A14BF0">
            <w:pPr>
              <w:spacing w:after="0" w:line="240" w:lineRule="auto"/>
              <w:jc w:val="center"/>
              <w:rPr>
                <w:rFonts w:ascii="Times New Roman" w:eastAsia="Calibri" w:hAnsi="Times New Roman" w:cs="Times New Roman"/>
                <w:color w:val="000000"/>
              </w:rPr>
            </w:pPr>
          </w:p>
        </w:tc>
        <w:tc>
          <w:tcPr>
            <w:tcW w:w="431" w:type="pct"/>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59</w:t>
            </w:r>
          </w:p>
        </w:tc>
        <w:tc>
          <w:tcPr>
            <w:tcW w:w="1010" w:type="pct"/>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spacing w:after="0" w:line="240" w:lineRule="auto"/>
              <w:jc w:val="center"/>
              <w:rPr>
                <w:rFonts w:ascii="Times New Roman" w:eastAsia="Times New Roman" w:hAnsi="Times New Roman" w:cs="Times New Roman"/>
                <w:bCs/>
                <w:lang w:eastAsia="ru-RU"/>
              </w:rPr>
            </w:pPr>
            <w:r w:rsidRPr="005C3B99">
              <w:rPr>
                <w:rFonts w:ascii="Times New Roman" w:eastAsia="Times New Roman" w:hAnsi="Times New Roman" w:cs="Times New Roman"/>
                <w:bCs/>
                <w:lang w:eastAsia="ru-RU"/>
              </w:rPr>
              <w:t xml:space="preserve">А.А. Попова </w:t>
            </w:r>
          </w:p>
        </w:tc>
      </w:tr>
      <w:tr w:rsidR="00A14BF0" w:rsidRPr="005C3B99" w:rsidTr="00A14BF0">
        <w:trPr>
          <w:jc w:val="center"/>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39"/>
              </w:numPr>
              <w:spacing w:after="0" w:line="240" w:lineRule="auto"/>
              <w:ind w:left="5" w:firstLine="0"/>
              <w:contextualSpacing/>
              <w:jc w:val="center"/>
              <w:rPr>
                <w:rFonts w:ascii="Times New Roman" w:eastAsia="Calibri" w:hAnsi="Times New Roman" w:cs="Times New Roman"/>
                <w:color w:val="000000"/>
              </w:rPr>
            </w:pPr>
          </w:p>
        </w:tc>
        <w:tc>
          <w:tcPr>
            <w:tcW w:w="1298"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Открытый вокальный конкурс «</w:t>
            </w:r>
            <w:proofErr w:type="spellStart"/>
            <w:r w:rsidRPr="005C3B99">
              <w:rPr>
                <w:rFonts w:ascii="Times New Roman" w:eastAsia="Calibri" w:hAnsi="Times New Roman" w:cs="Times New Roman"/>
                <w:color w:val="000000"/>
              </w:rPr>
              <w:t>Swing</w:t>
            </w:r>
            <w:proofErr w:type="spellEnd"/>
            <w:r w:rsidRPr="005C3B99">
              <w:rPr>
                <w:rFonts w:ascii="Times New Roman" w:eastAsia="Calibri" w:hAnsi="Times New Roman" w:cs="Times New Roman"/>
                <w:color w:val="000000"/>
              </w:rPr>
              <w:t xml:space="preserve"> </w:t>
            </w:r>
            <w:proofErr w:type="spellStart"/>
            <w:r w:rsidRPr="005C3B99">
              <w:rPr>
                <w:rFonts w:ascii="Times New Roman" w:eastAsia="Calibri" w:hAnsi="Times New Roman" w:cs="Times New Roman"/>
                <w:color w:val="000000"/>
              </w:rPr>
              <w:t>time</w:t>
            </w:r>
            <w:proofErr w:type="spellEnd"/>
            <w:r w:rsidRPr="005C3B99">
              <w:rPr>
                <w:rFonts w:ascii="Times New Roman" w:eastAsia="Calibri" w:hAnsi="Times New Roman" w:cs="Times New Roman"/>
                <w:color w:val="000000"/>
              </w:rPr>
              <w:t>» на лучшее исполнения джазового стандарта</w:t>
            </w:r>
          </w:p>
        </w:tc>
        <w:tc>
          <w:tcPr>
            <w:tcW w:w="57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color w:val="000000"/>
              </w:rPr>
              <w:t>23.03.2022</w:t>
            </w:r>
          </w:p>
        </w:tc>
        <w:tc>
          <w:tcPr>
            <w:tcW w:w="140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 xml:space="preserve">Студенты специальности 53.02.02 Музыкальное искусство эстрады </w:t>
            </w:r>
          </w:p>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(по виду эстрадное пение)</w:t>
            </w:r>
          </w:p>
        </w:tc>
        <w:tc>
          <w:tcPr>
            <w:tcW w:w="431"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18</w:t>
            </w:r>
          </w:p>
        </w:tc>
        <w:tc>
          <w:tcPr>
            <w:tcW w:w="10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Э.Ф. Мусин</w:t>
            </w:r>
          </w:p>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Е.И. Коваль</w:t>
            </w:r>
          </w:p>
        </w:tc>
      </w:tr>
      <w:tr w:rsidR="00A14BF0" w:rsidRPr="005C3B99" w:rsidTr="00A14BF0">
        <w:trPr>
          <w:jc w:val="center"/>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39"/>
              </w:numPr>
              <w:spacing w:after="0" w:line="240" w:lineRule="auto"/>
              <w:ind w:left="5" w:firstLine="0"/>
              <w:contextualSpacing/>
              <w:jc w:val="center"/>
              <w:rPr>
                <w:rFonts w:ascii="Times New Roman" w:eastAsia="Calibri" w:hAnsi="Times New Roman" w:cs="Times New Roman"/>
                <w:color w:val="000000"/>
              </w:rPr>
            </w:pPr>
          </w:p>
        </w:tc>
        <w:tc>
          <w:tcPr>
            <w:tcW w:w="1298"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Конкурс по музыкальной литературе «Пифийские игры»</w:t>
            </w:r>
          </w:p>
        </w:tc>
        <w:tc>
          <w:tcPr>
            <w:tcW w:w="57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color w:val="000000"/>
              </w:rPr>
              <w:t>25.04.2022</w:t>
            </w:r>
          </w:p>
        </w:tc>
        <w:tc>
          <w:tcPr>
            <w:tcW w:w="140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p w:rsidR="00A14BF0" w:rsidRPr="005C3B99" w:rsidRDefault="00A14BF0" w:rsidP="00A14BF0">
            <w:pPr>
              <w:spacing w:after="0" w:line="240" w:lineRule="auto"/>
              <w:jc w:val="center"/>
              <w:rPr>
                <w:rFonts w:ascii="Times New Roman" w:eastAsia="Calibri" w:hAnsi="Times New Roman" w:cs="Times New Roman"/>
                <w:color w:val="000000"/>
              </w:rPr>
            </w:pPr>
          </w:p>
        </w:tc>
        <w:tc>
          <w:tcPr>
            <w:tcW w:w="431"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24</w:t>
            </w:r>
          </w:p>
        </w:tc>
        <w:tc>
          <w:tcPr>
            <w:tcW w:w="10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М.А. Уланова</w:t>
            </w:r>
          </w:p>
        </w:tc>
      </w:tr>
    </w:tbl>
    <w:p w:rsidR="00A14BF0" w:rsidRPr="00A14BF0" w:rsidRDefault="00A14BF0" w:rsidP="00A14BF0">
      <w:pPr>
        <w:tabs>
          <w:tab w:val="left" w:pos="945"/>
        </w:tabs>
        <w:spacing w:after="0" w:line="240" w:lineRule="auto"/>
        <w:contextualSpacing/>
        <w:jc w:val="center"/>
        <w:rPr>
          <w:rFonts w:ascii="Times New Roman" w:eastAsia="Times New Roman" w:hAnsi="Times New Roman" w:cs="Times New Roman"/>
          <w:sz w:val="24"/>
          <w:szCs w:val="24"/>
          <w:lang w:eastAsia="ru-RU"/>
        </w:rPr>
      </w:pPr>
      <w:r w:rsidRPr="00A14BF0">
        <w:rPr>
          <w:rFonts w:ascii="Times New Roman" w:eastAsia="Times New Roman" w:hAnsi="Times New Roman" w:cs="Times New Roman"/>
          <w:b/>
          <w:sz w:val="24"/>
          <w:szCs w:val="24"/>
          <w:lang w:eastAsia="ru-RU"/>
        </w:rPr>
        <w:lastRenderedPageBreak/>
        <w:t>Концерты, проведённые на своей площадке в 2021/2022 учебном году</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9"/>
        <w:gridCol w:w="4244"/>
        <w:gridCol w:w="1849"/>
        <w:gridCol w:w="2103"/>
        <w:gridCol w:w="1512"/>
        <w:gridCol w:w="2735"/>
        <w:gridCol w:w="1506"/>
      </w:tblGrid>
      <w:tr w:rsidR="00A14BF0" w:rsidRPr="005C3B99" w:rsidTr="00A14BF0">
        <w:trPr>
          <w:cantSplit/>
          <w:trHeight w:val="20"/>
          <w:tblHeader/>
        </w:trPr>
        <w:tc>
          <w:tcPr>
            <w:tcW w:w="27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tabs>
                <w:tab w:val="left" w:pos="284"/>
              </w:tabs>
              <w:spacing w:after="0" w:line="240" w:lineRule="auto"/>
              <w:rPr>
                <w:rFonts w:ascii="Times New Roman" w:eastAsia="Calibri" w:hAnsi="Times New Roman" w:cs="Times New Roman"/>
                <w:b/>
                <w:bCs/>
              </w:rPr>
            </w:pPr>
            <w:r w:rsidRPr="005C3B99">
              <w:rPr>
                <w:rFonts w:ascii="Times New Roman" w:eastAsia="Calibri" w:hAnsi="Times New Roman" w:cs="Times New Roman"/>
                <w:b/>
                <w:bCs/>
              </w:rPr>
              <w:t xml:space="preserve">№ </w:t>
            </w:r>
            <w:proofErr w:type="gramStart"/>
            <w:r w:rsidRPr="005C3B99">
              <w:rPr>
                <w:rFonts w:ascii="Times New Roman" w:eastAsia="Calibri" w:hAnsi="Times New Roman" w:cs="Times New Roman"/>
                <w:b/>
                <w:bCs/>
              </w:rPr>
              <w:t>п</w:t>
            </w:r>
            <w:proofErr w:type="gramEnd"/>
            <w:r w:rsidRPr="005C3B99">
              <w:rPr>
                <w:rFonts w:ascii="Times New Roman" w:eastAsia="Calibri" w:hAnsi="Times New Roman" w:cs="Times New Roman"/>
                <w:b/>
                <w:bCs/>
              </w:rPr>
              <w:t>/п</w:t>
            </w:r>
          </w:p>
        </w:tc>
        <w:tc>
          <w:tcPr>
            <w:tcW w:w="143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spacing w:after="0" w:line="240" w:lineRule="auto"/>
              <w:jc w:val="center"/>
              <w:rPr>
                <w:rFonts w:ascii="Times New Roman" w:eastAsia="Calibri" w:hAnsi="Times New Roman" w:cs="Times New Roman"/>
                <w:b/>
                <w:bCs/>
              </w:rPr>
            </w:pPr>
            <w:r w:rsidRPr="005C3B99">
              <w:rPr>
                <w:rFonts w:ascii="Times New Roman" w:eastAsia="Calibri" w:hAnsi="Times New Roman" w:cs="Times New Roman"/>
                <w:b/>
                <w:bCs/>
              </w:rPr>
              <w:t>Название мероприятия</w:t>
            </w:r>
          </w:p>
        </w:tc>
        <w:tc>
          <w:tcPr>
            <w:tcW w:w="6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spacing w:after="0" w:line="240" w:lineRule="auto"/>
              <w:jc w:val="center"/>
              <w:rPr>
                <w:rFonts w:ascii="Times New Roman" w:eastAsia="Calibri" w:hAnsi="Times New Roman" w:cs="Times New Roman"/>
                <w:b/>
                <w:bCs/>
              </w:rPr>
            </w:pPr>
            <w:r w:rsidRPr="005C3B99">
              <w:rPr>
                <w:rFonts w:ascii="Times New Roman" w:eastAsia="Calibri" w:hAnsi="Times New Roman" w:cs="Times New Roman"/>
                <w:b/>
                <w:bCs/>
              </w:rPr>
              <w:t>Место и дата проведения</w:t>
            </w:r>
          </w:p>
        </w:tc>
        <w:tc>
          <w:tcPr>
            <w:tcW w:w="71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spacing w:after="0" w:line="240" w:lineRule="auto"/>
              <w:jc w:val="center"/>
              <w:rPr>
                <w:rFonts w:ascii="Times New Roman" w:eastAsia="Calibri" w:hAnsi="Times New Roman" w:cs="Times New Roman"/>
                <w:b/>
              </w:rPr>
            </w:pPr>
            <w:r w:rsidRPr="005C3B99">
              <w:rPr>
                <w:rFonts w:ascii="Times New Roman" w:eastAsia="Calibri" w:hAnsi="Times New Roman" w:cs="Times New Roman"/>
                <w:b/>
                <w:bCs/>
              </w:rPr>
              <w:t>Ф.И.О. участника (название коллектива)</w:t>
            </w:r>
          </w:p>
        </w:tc>
        <w:tc>
          <w:tcPr>
            <w:tcW w:w="51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spacing w:after="0" w:line="240" w:lineRule="auto"/>
              <w:jc w:val="center"/>
              <w:rPr>
                <w:rFonts w:ascii="Times New Roman" w:eastAsia="Calibri" w:hAnsi="Times New Roman" w:cs="Times New Roman"/>
                <w:b/>
                <w:bCs/>
              </w:rPr>
            </w:pPr>
            <w:r w:rsidRPr="005C3B99">
              <w:rPr>
                <w:rFonts w:ascii="Times New Roman" w:eastAsia="Calibri" w:hAnsi="Times New Roman" w:cs="Times New Roman"/>
                <w:b/>
                <w:bCs/>
              </w:rPr>
              <w:t>Кол-во участников</w:t>
            </w:r>
          </w:p>
        </w:tc>
        <w:tc>
          <w:tcPr>
            <w:tcW w:w="92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spacing w:after="0" w:line="240" w:lineRule="auto"/>
              <w:jc w:val="center"/>
              <w:rPr>
                <w:rFonts w:ascii="Times New Roman" w:eastAsia="Calibri" w:hAnsi="Times New Roman" w:cs="Times New Roman"/>
                <w:b/>
                <w:bCs/>
              </w:rPr>
            </w:pPr>
            <w:r w:rsidRPr="005C3B99">
              <w:rPr>
                <w:rFonts w:ascii="Times New Roman" w:eastAsia="Calibri" w:hAnsi="Times New Roman" w:cs="Times New Roman"/>
                <w:b/>
                <w:bCs/>
              </w:rPr>
              <w:t>Ф.И.О. преподавателя, подготовившего участника, худ</w:t>
            </w:r>
            <w:proofErr w:type="gramStart"/>
            <w:r w:rsidRPr="005C3B99">
              <w:rPr>
                <w:rFonts w:ascii="Times New Roman" w:eastAsia="Calibri" w:hAnsi="Times New Roman" w:cs="Times New Roman"/>
                <w:b/>
                <w:bCs/>
              </w:rPr>
              <w:t>.</w:t>
            </w:r>
            <w:proofErr w:type="gramEnd"/>
            <w:r w:rsidRPr="005C3B99">
              <w:rPr>
                <w:rFonts w:ascii="Times New Roman" w:eastAsia="Calibri" w:hAnsi="Times New Roman" w:cs="Times New Roman"/>
                <w:b/>
                <w:bCs/>
              </w:rPr>
              <w:t xml:space="preserve"> </w:t>
            </w:r>
            <w:proofErr w:type="gramStart"/>
            <w:r w:rsidRPr="005C3B99">
              <w:rPr>
                <w:rFonts w:ascii="Times New Roman" w:eastAsia="Calibri" w:hAnsi="Times New Roman" w:cs="Times New Roman"/>
                <w:b/>
                <w:bCs/>
              </w:rPr>
              <w:t>р</w:t>
            </w:r>
            <w:proofErr w:type="gramEnd"/>
            <w:r w:rsidRPr="005C3B99">
              <w:rPr>
                <w:rFonts w:ascii="Times New Roman" w:eastAsia="Calibri" w:hAnsi="Times New Roman" w:cs="Times New Roman"/>
                <w:b/>
                <w:bCs/>
              </w:rPr>
              <w:t>ук. коллектива (концертмейстер)</w:t>
            </w:r>
          </w:p>
        </w:tc>
        <w:tc>
          <w:tcPr>
            <w:tcW w:w="51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spacing w:after="0" w:line="240" w:lineRule="auto"/>
              <w:jc w:val="center"/>
              <w:rPr>
                <w:rFonts w:ascii="Times New Roman" w:eastAsia="Calibri" w:hAnsi="Times New Roman" w:cs="Times New Roman"/>
                <w:b/>
                <w:bCs/>
              </w:rPr>
            </w:pPr>
            <w:r w:rsidRPr="005C3B99">
              <w:rPr>
                <w:rFonts w:ascii="Times New Roman" w:eastAsia="Calibri" w:hAnsi="Times New Roman" w:cs="Times New Roman"/>
                <w:b/>
                <w:bCs/>
              </w:rPr>
              <w:t>Кол</w:t>
            </w:r>
            <w:r w:rsidRPr="005C3B99">
              <w:rPr>
                <w:rFonts w:ascii="Times New Roman" w:eastAsia="Calibri" w:hAnsi="Times New Roman" w:cs="Times New Roman"/>
                <w:b/>
                <w:bCs/>
                <w:lang w:val="en-US"/>
              </w:rPr>
              <w:t>-</w:t>
            </w:r>
            <w:r w:rsidRPr="005C3B99">
              <w:rPr>
                <w:rFonts w:ascii="Times New Roman" w:eastAsia="Calibri" w:hAnsi="Times New Roman" w:cs="Times New Roman"/>
                <w:b/>
                <w:bCs/>
              </w:rPr>
              <w:t>во зрителей</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Концерт, посвященный Дню знаний 1 сентября «Твори! Мечтай! Постигай!»</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01.09.2021</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13</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198</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Посвящение в студенты</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28.09.2021</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72</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204</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 xml:space="preserve">Размещение на официальной странице колледжа в социальной сети </w:t>
            </w:r>
            <w:proofErr w:type="spellStart"/>
            <w:r w:rsidRPr="005C3B99">
              <w:rPr>
                <w:rFonts w:ascii="Times New Roman" w:eastAsia="Calibri" w:hAnsi="Times New Roman" w:cs="Times New Roman"/>
                <w:color w:val="000000"/>
              </w:rPr>
              <w:t>Вконтакте</w:t>
            </w:r>
            <w:proofErr w:type="spellEnd"/>
            <w:r w:rsidRPr="005C3B99">
              <w:rPr>
                <w:rFonts w:ascii="Times New Roman" w:eastAsia="Calibri" w:hAnsi="Times New Roman" w:cs="Times New Roman"/>
                <w:color w:val="000000"/>
              </w:rPr>
              <w:t xml:space="preserve"> концерта «Пусть музыка звучит всегда»</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04.10.2021</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81</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328</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rPr>
                <w:rFonts w:ascii="Times New Roman" w:eastAsia="Calibri" w:hAnsi="Times New Roman" w:cs="Times New Roman"/>
                <w:color w:val="000000"/>
              </w:rPr>
            </w:pPr>
            <w:proofErr w:type="gramStart"/>
            <w:r w:rsidRPr="005C3B99">
              <w:rPr>
                <w:rFonts w:ascii="Times New Roman" w:eastAsia="Calibri" w:hAnsi="Times New Roman" w:cs="Times New Roman"/>
                <w:color w:val="000000"/>
              </w:rPr>
              <w:t>Концерт</w:t>
            </w:r>
            <w:proofErr w:type="gramEnd"/>
            <w:r w:rsidRPr="005C3B99">
              <w:rPr>
                <w:rFonts w:ascii="Times New Roman" w:eastAsia="Calibri" w:hAnsi="Times New Roman" w:cs="Times New Roman"/>
                <w:color w:val="000000"/>
              </w:rPr>
              <w:t xml:space="preserve"> посвященный Дню учителя и Дню музыки</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05.10.2021</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Преподаватели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213</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Концерт «Музыкальное путешествие» в рамках филармонического проекта «Школа Музыки»</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22.10.2021</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10</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О.В. Рындина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245</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Гала-концерт мастеров иску</w:t>
            </w:r>
            <w:proofErr w:type="gramStart"/>
            <w:r w:rsidRPr="005C3B99">
              <w:rPr>
                <w:rFonts w:ascii="Times New Roman" w:eastAsia="Calibri" w:hAnsi="Times New Roman" w:cs="Times New Roman"/>
                <w:color w:val="000000"/>
              </w:rPr>
              <w:t>сств в р</w:t>
            </w:r>
            <w:proofErr w:type="gramEnd"/>
            <w:r w:rsidRPr="005C3B99">
              <w:rPr>
                <w:rFonts w:ascii="Times New Roman" w:eastAsia="Calibri" w:hAnsi="Times New Roman" w:cs="Times New Roman"/>
                <w:color w:val="000000"/>
              </w:rPr>
              <w:t>амках Х Окружной творческой школы «Новые имена Югры»</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26.10.2021</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98</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Творческая встреча с Полиной Федотовой, в рамках Х Окружной творческой школы  «Новые имена Югры»</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27.10.2021</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102</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Видеотрансляция: Концерт в рамках X Окружной творческой школы «Новые имена Югры»</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27.10.2021</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219</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 xml:space="preserve">Творческая встреча с Ириной </w:t>
            </w:r>
            <w:proofErr w:type="spellStart"/>
            <w:r w:rsidRPr="005C3B99">
              <w:rPr>
                <w:rFonts w:ascii="Times New Roman" w:eastAsia="Calibri" w:hAnsi="Times New Roman" w:cs="Times New Roman"/>
                <w:color w:val="000000"/>
              </w:rPr>
              <w:t>Лежнёвой</w:t>
            </w:r>
            <w:proofErr w:type="spellEnd"/>
            <w:r w:rsidRPr="005C3B99">
              <w:rPr>
                <w:rFonts w:ascii="Times New Roman" w:eastAsia="Calibri" w:hAnsi="Times New Roman" w:cs="Times New Roman"/>
                <w:color w:val="000000"/>
              </w:rPr>
              <w:t>, в рамках Х Окружной творческой школы  «Новые имена Югры»</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28.10.2021</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106</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Концерт Андрея Горбачёва и Юрия Шишкина,  в рамках Х Окружной творческой школы «Новые имена Югры»</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29.10.2021</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127</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Дениса </w:t>
            </w:r>
            <w:proofErr w:type="spellStart"/>
            <w:r w:rsidRPr="005C3B99">
              <w:rPr>
                <w:rFonts w:ascii="Times New Roman" w:eastAsia="Calibri" w:hAnsi="Times New Roman" w:cs="Times New Roman"/>
                <w:color w:val="000000"/>
              </w:rPr>
              <w:t>Чефанова</w:t>
            </w:r>
            <w:proofErr w:type="spellEnd"/>
            <w:r w:rsidRPr="005C3B99">
              <w:rPr>
                <w:rFonts w:ascii="Times New Roman" w:eastAsia="Calibri" w:hAnsi="Times New Roman" w:cs="Times New Roman"/>
                <w:color w:val="000000"/>
              </w:rPr>
              <w:t>, в рамках Х Окружной творческой школы  «Новые имена Югры»</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30.10.2021</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114</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Концерт Марии Алихановой, в рамках Х Окружной творческой школы  «Новые имена Югры»</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31.10.2021</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701C10" w:rsidP="00A14BF0">
            <w:pPr>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118</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Концерт-лекция «В мире музыкальных инструментов» в рамках филармонического проекта «Школа Музыки»</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26.11.2021</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51</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О.В. Рындина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290</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Концерт Сургутского музыкального колледжа «Тебе Югра мы славу воспеваем»</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10.12.2021</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80</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1069</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Концерт преподавателя Московской ССМШ имени Гнесиных Дианы Кривенко (флейта)</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20.12.2021</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52</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Музыкальная сказка «Кот в сапогах», в рамках филармонического проекта «Школа Музыки»</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24.12.2021</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16</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О.В. Рындина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257</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Новогодний вечер «Голубой огонек»</w:t>
            </w:r>
          </w:p>
          <w:p w:rsidR="00A14BF0" w:rsidRPr="005C3B99" w:rsidRDefault="00A14BF0" w:rsidP="00A14BF0">
            <w:pPr>
              <w:spacing w:after="0" w:line="240" w:lineRule="auto"/>
              <w:jc w:val="both"/>
              <w:rPr>
                <w:rFonts w:ascii="Times New Roman" w:eastAsia="Calibri" w:hAnsi="Times New Roman" w:cs="Times New Roman"/>
                <w:color w:val="000000"/>
              </w:rPr>
            </w:pP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25.12.2021</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161</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112</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Рождественский концерт лауреата всероссийских и международных конкурсов Алексея  </w:t>
            </w:r>
            <w:proofErr w:type="spellStart"/>
            <w:r w:rsidRPr="005C3B99">
              <w:rPr>
                <w:rFonts w:ascii="Times New Roman" w:eastAsia="Calibri" w:hAnsi="Times New Roman" w:cs="Times New Roman"/>
                <w:color w:val="000000"/>
              </w:rPr>
              <w:t>Пересидлого</w:t>
            </w:r>
            <w:proofErr w:type="spellEnd"/>
            <w:r w:rsidRPr="005C3B99">
              <w:rPr>
                <w:rFonts w:ascii="Times New Roman" w:eastAsia="Calibri" w:hAnsi="Times New Roman" w:cs="Times New Roman"/>
                <w:color w:val="000000"/>
              </w:rPr>
              <w:t xml:space="preserve"> (баян)</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15.01.2022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А. </w:t>
            </w:r>
            <w:proofErr w:type="spellStart"/>
            <w:r w:rsidRPr="005C3B99">
              <w:rPr>
                <w:rFonts w:ascii="Times New Roman" w:eastAsia="Calibri" w:hAnsi="Times New Roman" w:cs="Times New Roman"/>
                <w:color w:val="000000"/>
              </w:rPr>
              <w:t>Пересидлый</w:t>
            </w:r>
            <w:proofErr w:type="spellEnd"/>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56</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Праздничный концерт ко Дню защитника Отечества «Верность, отвага, честь!»</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22.02.2022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7</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54</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Концерт-лекция «Джазовая мозаика» в рамках филармонического проекта «Школа музыки»</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25.02.2022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6</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О.В. Рындина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147</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 посвященный 95-летию со дня рождения Мстислава Леопольдовича Ростроповича</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03.03.2022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49</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Праздничный концерт к 8 марта «Весеннее настроение»</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05.03.2022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9</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58</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Размещение видеозаписи концерта к 8 марта «Весеннее настроение»</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09.03.2022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9</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317</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Отчетный концерт студентов специальности Инструментальное исполнительство (по виду фортепиано)</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15.03.2022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7</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73</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Размещение видеозаписи отчетного концерта студентов специальности Инструментальное исполнительство (по виду фортепиано)</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15.03.2022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7</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282</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Концерт-лекция «</w:t>
            </w:r>
            <w:proofErr w:type="gramStart"/>
            <w:r w:rsidRPr="005C3B99">
              <w:rPr>
                <w:rFonts w:ascii="Times New Roman" w:eastAsia="Calibri" w:hAnsi="Times New Roman" w:cs="Times New Roman"/>
                <w:color w:val="000000"/>
              </w:rPr>
              <w:t>Звонкое</w:t>
            </w:r>
            <w:proofErr w:type="gramEnd"/>
            <w:r w:rsidRPr="005C3B99">
              <w:rPr>
                <w:rFonts w:ascii="Times New Roman" w:eastAsia="Calibri" w:hAnsi="Times New Roman" w:cs="Times New Roman"/>
                <w:color w:val="000000"/>
              </w:rPr>
              <w:t xml:space="preserve"> </w:t>
            </w:r>
            <w:proofErr w:type="spellStart"/>
            <w:r w:rsidRPr="005C3B99">
              <w:rPr>
                <w:rFonts w:ascii="Times New Roman" w:eastAsia="Calibri" w:hAnsi="Times New Roman" w:cs="Times New Roman"/>
                <w:color w:val="000000"/>
              </w:rPr>
              <w:t>разногосье</w:t>
            </w:r>
            <w:proofErr w:type="spellEnd"/>
            <w:r w:rsidRPr="005C3B99">
              <w:rPr>
                <w:rFonts w:ascii="Times New Roman" w:eastAsia="Calibri" w:hAnsi="Times New Roman" w:cs="Times New Roman"/>
                <w:color w:val="000000"/>
              </w:rPr>
              <w:t>» в рамках филармонического проекта «Школа музыки»</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25.03.2022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12</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О.В. Рындина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143</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Торжественное открытие конкурса исполнителей на струнно-смычковых инструментах «По струнам мастерства»</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28.03.2022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и творческие коллективы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18</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204</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Торжественное закрытие конкурса исполнителей на струнно-смычковых инструментах «По струнам мастерства»</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31.03.2022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Лауреаты конкурса</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215</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фортепианной музыки выпускника СМК Никиты </w:t>
            </w:r>
            <w:proofErr w:type="spellStart"/>
            <w:r w:rsidRPr="005C3B99">
              <w:rPr>
                <w:rFonts w:ascii="Times New Roman" w:eastAsia="Calibri" w:hAnsi="Times New Roman" w:cs="Times New Roman"/>
                <w:color w:val="000000"/>
              </w:rPr>
              <w:t>Башурова</w:t>
            </w:r>
            <w:proofErr w:type="spellEnd"/>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01.04.2022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Башуров Н.</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129</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Размещение видеозаписи концерта фортепианной музыки выпускника СМК Никиты </w:t>
            </w:r>
            <w:proofErr w:type="spellStart"/>
            <w:r w:rsidRPr="005C3B99">
              <w:rPr>
                <w:rFonts w:ascii="Times New Roman" w:eastAsia="Calibri" w:hAnsi="Times New Roman" w:cs="Times New Roman"/>
                <w:color w:val="000000"/>
              </w:rPr>
              <w:t>Башурова</w:t>
            </w:r>
            <w:proofErr w:type="spellEnd"/>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01.04.2022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Е.А. Мишина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1866</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Концерт-сказка учащихся учебной базы практики «Сектор педагогической практики»</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09.04.2022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Учащиеся базы практики</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12</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 xml:space="preserve">Н.В. Павленко </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21</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 вокальной и ансамблевой музыки</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12.04.2022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ПЦК «</w:t>
            </w:r>
            <w:proofErr w:type="gramStart"/>
            <w:r w:rsidRPr="005C3B99">
              <w:rPr>
                <w:rFonts w:ascii="Times New Roman" w:eastAsia="Calibri" w:hAnsi="Times New Roman" w:cs="Times New Roman"/>
                <w:color w:val="000000"/>
              </w:rPr>
              <w:t>Хоровое</w:t>
            </w:r>
            <w:proofErr w:type="gramEnd"/>
            <w:r w:rsidRPr="005C3B99">
              <w:rPr>
                <w:rFonts w:ascii="Times New Roman" w:eastAsia="Calibri" w:hAnsi="Times New Roman" w:cs="Times New Roman"/>
                <w:color w:val="000000"/>
              </w:rPr>
              <w:t xml:space="preserve"> дирижирование»</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10</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Е.В. Титова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23</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 «Пушкинские сюжеты»</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14.04.2022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ПЦК «</w:t>
            </w:r>
            <w:proofErr w:type="gramStart"/>
            <w:r w:rsidRPr="005C3B99">
              <w:rPr>
                <w:rFonts w:ascii="Times New Roman" w:eastAsia="Calibri" w:hAnsi="Times New Roman" w:cs="Times New Roman"/>
                <w:color w:val="000000"/>
              </w:rPr>
              <w:t>Хоровое</w:t>
            </w:r>
            <w:proofErr w:type="gramEnd"/>
            <w:r w:rsidRPr="005C3B99">
              <w:rPr>
                <w:rFonts w:ascii="Times New Roman" w:eastAsia="Calibri" w:hAnsi="Times New Roman" w:cs="Times New Roman"/>
                <w:color w:val="000000"/>
              </w:rPr>
              <w:t xml:space="preserve"> дирижирование»</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7</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В.М. Никифорова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148</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Отчётный концерт предметно-цикловой комиссии «Фортепиано»</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18.04.2022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ПЦК «Фортепиано»</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9</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Л.М. Царегородцева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154</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 оркестра духовых и ударных инструментов</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18.04.2022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ПЦК «</w:t>
            </w:r>
            <w:proofErr w:type="spellStart"/>
            <w:r w:rsidRPr="005C3B99">
              <w:rPr>
                <w:rFonts w:ascii="Times New Roman" w:eastAsia="Calibri" w:hAnsi="Times New Roman" w:cs="Times New Roman"/>
                <w:color w:val="000000"/>
              </w:rPr>
              <w:t>ОДиУИ</w:t>
            </w:r>
            <w:proofErr w:type="spellEnd"/>
            <w:r w:rsidRPr="005C3B99">
              <w:rPr>
                <w:rFonts w:ascii="Times New Roman" w:eastAsia="Calibri" w:hAnsi="Times New Roman" w:cs="Times New Roman"/>
                <w:color w:val="000000"/>
              </w:rPr>
              <w:t>»</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19</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 xml:space="preserve">В.В. </w:t>
            </w:r>
            <w:proofErr w:type="spellStart"/>
            <w:r w:rsidRPr="005C3B99">
              <w:rPr>
                <w:rFonts w:ascii="Times New Roman" w:eastAsia="Calibri" w:hAnsi="Times New Roman" w:cs="Times New Roman"/>
              </w:rPr>
              <w:t>Фокеев</w:t>
            </w:r>
            <w:proofErr w:type="spellEnd"/>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157</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Отчётный концерт солистов предметно-цикловой комиссии «Оркестровые духовые и ударные инструменты»</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21.04.2022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ПЦК «</w:t>
            </w:r>
            <w:proofErr w:type="spellStart"/>
            <w:r w:rsidRPr="005C3B99">
              <w:rPr>
                <w:rFonts w:ascii="Times New Roman" w:eastAsia="Calibri" w:hAnsi="Times New Roman" w:cs="Times New Roman"/>
                <w:color w:val="000000"/>
              </w:rPr>
              <w:t>ОДиУИ</w:t>
            </w:r>
            <w:proofErr w:type="spellEnd"/>
            <w:r w:rsidRPr="005C3B99">
              <w:rPr>
                <w:rFonts w:ascii="Times New Roman" w:eastAsia="Calibri" w:hAnsi="Times New Roman" w:cs="Times New Roman"/>
                <w:color w:val="000000"/>
              </w:rPr>
              <w:t>»</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Н.С. Акимова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116</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Размещение видеозаписи отчётного концерта солистов предметно-цикловой комиссии «Оркестровые духовые и ударные инструменты»</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21.04.2022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ПЦК «</w:t>
            </w:r>
            <w:proofErr w:type="spellStart"/>
            <w:r w:rsidRPr="005C3B99">
              <w:rPr>
                <w:rFonts w:ascii="Times New Roman" w:eastAsia="Calibri" w:hAnsi="Times New Roman" w:cs="Times New Roman"/>
                <w:color w:val="000000"/>
              </w:rPr>
              <w:t>ОДиУИ</w:t>
            </w:r>
            <w:proofErr w:type="spellEnd"/>
            <w:r w:rsidRPr="005C3B99">
              <w:rPr>
                <w:rFonts w:ascii="Times New Roman" w:eastAsia="Calibri" w:hAnsi="Times New Roman" w:cs="Times New Roman"/>
                <w:color w:val="000000"/>
              </w:rPr>
              <w:t>»</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Н.С. Акимова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1175</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Концерт-лекция «Музыкальный калейдоскоп» в рамках филармонического проекта «Школа музыки»</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22.04.2022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18</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О.В. Рындина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149</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Отчетный концерт «Виват, Оркестр!!!» оркестра русских народных инструментов «Сияние Югры»</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27.04.2022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ПЦК «ИНО»</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58</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В.А. Акимов</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208</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Размещение видеозаписи отчётного концерта «Виват, Оркестр!!!» оркестра русских народных инструментов «Сияние Югры»</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28.04.2022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ПЦК «ИНО»</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58</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В.А. Акимов</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1686</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Отчетный концерт студентов специальности Инструментальное исполнительство (по виду инструменты народного оркестра)</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29.04.2022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ПЦК «ИНО»</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9</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М.Б, Сигута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52</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Размещение видеозаписи отчётного концерта студентов специальности Инструментальное исполнительство (по виду инструменты народного оркестра)</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04.05.2022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ПЦК «ИНО»</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9</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М.Б, Сигута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1792</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«Поклонимся великим тем годам», посвященный празднованию 77-летия Победы в  </w:t>
            </w:r>
            <w:proofErr w:type="spellStart"/>
            <w:r w:rsidRPr="005C3B99">
              <w:rPr>
                <w:rFonts w:ascii="Times New Roman" w:eastAsia="Calibri" w:hAnsi="Times New Roman" w:cs="Times New Roman"/>
                <w:color w:val="000000"/>
              </w:rPr>
              <w:t>ВОв</w:t>
            </w:r>
            <w:proofErr w:type="spellEnd"/>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04.05.2022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37</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П.А. Кузнецова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95</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 солистов предметно-цикловой комиссии «Оркестровые духовые и ударные инструменты»</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05.05.2022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ПЦК «</w:t>
            </w:r>
            <w:proofErr w:type="spellStart"/>
            <w:r w:rsidRPr="005C3B99">
              <w:rPr>
                <w:rFonts w:ascii="Times New Roman" w:eastAsia="Calibri" w:hAnsi="Times New Roman" w:cs="Times New Roman"/>
                <w:color w:val="000000"/>
              </w:rPr>
              <w:t>ОДиУИ</w:t>
            </w:r>
            <w:proofErr w:type="spellEnd"/>
            <w:r w:rsidRPr="005C3B99">
              <w:rPr>
                <w:rFonts w:ascii="Times New Roman" w:eastAsia="Calibri" w:hAnsi="Times New Roman" w:cs="Times New Roman"/>
                <w:color w:val="000000"/>
              </w:rPr>
              <w:t>»</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9</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Н.С. Акимова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35</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класса преподавателя </w:t>
            </w:r>
            <w:proofErr w:type="spellStart"/>
            <w:r w:rsidRPr="005C3B99">
              <w:rPr>
                <w:rFonts w:ascii="Times New Roman" w:eastAsia="Calibri" w:hAnsi="Times New Roman" w:cs="Times New Roman"/>
                <w:color w:val="000000"/>
              </w:rPr>
              <w:t>Радаевой</w:t>
            </w:r>
            <w:proofErr w:type="spellEnd"/>
            <w:r w:rsidRPr="005C3B99">
              <w:rPr>
                <w:rFonts w:ascii="Times New Roman" w:eastAsia="Calibri" w:hAnsi="Times New Roman" w:cs="Times New Roman"/>
                <w:color w:val="000000"/>
              </w:rPr>
              <w:t xml:space="preserve"> О.С. (домра)</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11.05.2022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ПЦК «ИНО»</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 xml:space="preserve">О.С. </w:t>
            </w:r>
            <w:proofErr w:type="spellStart"/>
            <w:r w:rsidRPr="005C3B99">
              <w:rPr>
                <w:rFonts w:ascii="Times New Roman" w:eastAsia="Calibri" w:hAnsi="Times New Roman" w:cs="Times New Roman"/>
              </w:rPr>
              <w:t>Радаева</w:t>
            </w:r>
            <w:proofErr w:type="spellEnd"/>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57</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 класса преподавателя О.Д. Пилецкой (фортепиано)</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12.05.2022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О.Д. Пилецкая</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51</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Размещение видеозаписи концерта класса преподавателя О.Д. Пилецкой (фортепиано)</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12.05.2022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О.Д. Пилецкая</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741</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Сольный концерт преподавателя </w:t>
            </w:r>
            <w:r w:rsidRPr="005C3B99">
              <w:rPr>
                <w:rFonts w:ascii="Times New Roman" w:eastAsia="Calibri" w:hAnsi="Times New Roman" w:cs="Times New Roman"/>
                <w:color w:val="000000"/>
              </w:rPr>
              <w:br/>
            </w:r>
            <w:proofErr w:type="spellStart"/>
            <w:r w:rsidRPr="005C3B99">
              <w:rPr>
                <w:rFonts w:ascii="Times New Roman" w:eastAsia="Calibri" w:hAnsi="Times New Roman" w:cs="Times New Roman"/>
                <w:color w:val="000000"/>
              </w:rPr>
              <w:t>Кислицына</w:t>
            </w:r>
            <w:proofErr w:type="spellEnd"/>
            <w:r w:rsidRPr="005C3B99">
              <w:rPr>
                <w:rFonts w:ascii="Times New Roman" w:eastAsia="Calibri" w:hAnsi="Times New Roman" w:cs="Times New Roman"/>
                <w:color w:val="000000"/>
              </w:rPr>
              <w:t xml:space="preserve"> С.В.</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13.05.2022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 xml:space="preserve">С.В. </w:t>
            </w:r>
            <w:proofErr w:type="spellStart"/>
            <w:r w:rsidRPr="005C3B99">
              <w:rPr>
                <w:rFonts w:ascii="Times New Roman" w:eastAsia="Calibri" w:hAnsi="Times New Roman" w:cs="Times New Roman"/>
              </w:rPr>
              <w:t>Кислицын</w:t>
            </w:r>
            <w:proofErr w:type="spellEnd"/>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76</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 выпускников класса преподавателя Кузнецовой П.А. (гитара)</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16.052022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ПЦК «ИНО»</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П.А. Кузнецова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34</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 органной музыки</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17.05.2022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ПЦК «Фортепиано»</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9</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 xml:space="preserve">Д.А. </w:t>
            </w:r>
            <w:proofErr w:type="spellStart"/>
            <w:r w:rsidRPr="005C3B99">
              <w:rPr>
                <w:rFonts w:ascii="Times New Roman" w:eastAsia="Calibri" w:hAnsi="Times New Roman" w:cs="Times New Roman"/>
              </w:rPr>
              <w:t>Жмаев</w:t>
            </w:r>
            <w:proofErr w:type="spellEnd"/>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72</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Размещение видеозаписи концерта органной музыки</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17.05.2022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ПЦК «Фортепиано»</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9</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 xml:space="preserve">Д.А. </w:t>
            </w:r>
            <w:proofErr w:type="spellStart"/>
            <w:r w:rsidRPr="005C3B99">
              <w:rPr>
                <w:rFonts w:ascii="Times New Roman" w:eastAsia="Calibri" w:hAnsi="Times New Roman" w:cs="Times New Roman"/>
              </w:rPr>
              <w:t>Жмаев</w:t>
            </w:r>
            <w:proofErr w:type="spellEnd"/>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1426</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 «От Ренессанса до наших дней»</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20.05.2022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ПЦК «ИНО»</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А.В. Куракина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36</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 учащихся отделения «Эстрадное пение» сектора педагогической практики  «Юные таланты»</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20.05.2022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Учащиеся базы практики</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Н.В. Павленко</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104</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 учащихся сектора педагогической практики «Откроем музыке сердца»</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21.05.2022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СМК</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Учащиеся базы практики</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4</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Н.В. Павленко</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153</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 студентов специальности Инструментальное исполнительство (по виду инструменты народного оркестра)  Концертмейстерский класс, ансамбль.</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21.05.2022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color w:val="000000"/>
              </w:rPr>
              <w:t>Студенты ПЦК «ИНО»</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16</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М.Б. Сигута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72</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Размещение видеозаписи концерта студентов специальности Инструментальное исполнительство (по виду инструменты народного оркестра)  Концертмейстерский класс, ансамбль.</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21.05.2022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color w:val="000000"/>
              </w:rPr>
              <w:t>Студенты ПЦК «ИНО»</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16</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М.Б. Сигута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1334</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 выпускников класса преподавателя Валиева Р.Р. (баян, аккордеон) и Кузнецовой П.А. (гитара)</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23.05.2022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color w:val="000000"/>
              </w:rPr>
              <w:t>Студенты ПЦК «ИНО»</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4</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П.А. Кузнецова</w:t>
            </w:r>
          </w:p>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Р.Р. Валиев</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35</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Сольный концерт студентки 1 курса Елизаветы Муромской (домра)</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24.05.2022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Муромская Е.</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 xml:space="preserve">И.В. </w:t>
            </w:r>
            <w:proofErr w:type="spellStart"/>
            <w:r w:rsidRPr="005C3B99">
              <w:rPr>
                <w:rFonts w:ascii="Times New Roman" w:eastAsia="Calibri" w:hAnsi="Times New Roman" w:cs="Times New Roman"/>
              </w:rPr>
              <w:t>Алябьева</w:t>
            </w:r>
            <w:proofErr w:type="spellEnd"/>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52</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Размещение видеозаписи концерта студентки 1 курса Елизаветы Муромской (домра)</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24.05.2022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Муромская Е.</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 xml:space="preserve">И.В. </w:t>
            </w:r>
            <w:proofErr w:type="spellStart"/>
            <w:r w:rsidRPr="005C3B99">
              <w:rPr>
                <w:rFonts w:ascii="Times New Roman" w:eastAsia="Calibri" w:hAnsi="Times New Roman" w:cs="Times New Roman"/>
              </w:rPr>
              <w:t>Алябьева</w:t>
            </w:r>
            <w:proofErr w:type="spellEnd"/>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626</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 класса преподавателя Акимова В.А. (баян, аккордеон)</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25.05.2022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color w:val="000000"/>
              </w:rPr>
              <w:t>Студенты ПЦК «ИНО»</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В.А. Акимов</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27</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 класса Богатова С.С. (ударные инструменты)</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26.05.2022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color w:val="000000"/>
              </w:rPr>
              <w:t>Студенты ПЦК «</w:t>
            </w:r>
            <w:proofErr w:type="spellStart"/>
            <w:r w:rsidRPr="005C3B99">
              <w:rPr>
                <w:rFonts w:ascii="Times New Roman" w:eastAsia="Calibri" w:hAnsi="Times New Roman" w:cs="Times New Roman"/>
                <w:color w:val="000000"/>
              </w:rPr>
              <w:t>ОДиУИ</w:t>
            </w:r>
            <w:proofErr w:type="spellEnd"/>
            <w:r w:rsidRPr="005C3B99">
              <w:rPr>
                <w:rFonts w:ascii="Times New Roman" w:eastAsia="Calibri" w:hAnsi="Times New Roman" w:cs="Times New Roman"/>
                <w:color w:val="000000"/>
              </w:rPr>
              <w:t>»</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С.С. Богатов</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51</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Отчетный концерт студентов специальности «</w:t>
            </w:r>
            <w:proofErr w:type="gramStart"/>
            <w:r w:rsidRPr="005C3B99">
              <w:rPr>
                <w:rFonts w:ascii="Times New Roman" w:eastAsia="Calibri" w:hAnsi="Times New Roman" w:cs="Times New Roman"/>
                <w:color w:val="000000"/>
              </w:rPr>
              <w:t>Хоровое</w:t>
            </w:r>
            <w:proofErr w:type="gramEnd"/>
            <w:r w:rsidRPr="005C3B99">
              <w:rPr>
                <w:rFonts w:ascii="Times New Roman" w:eastAsia="Calibri" w:hAnsi="Times New Roman" w:cs="Times New Roman"/>
                <w:color w:val="000000"/>
              </w:rPr>
              <w:t xml:space="preserve"> дирижирование»</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27.05.2022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color w:val="000000"/>
              </w:rPr>
              <w:t>Студенты ПЦК «</w:t>
            </w:r>
            <w:proofErr w:type="gramStart"/>
            <w:r w:rsidRPr="005C3B99">
              <w:rPr>
                <w:rFonts w:ascii="Times New Roman" w:eastAsia="Calibri" w:hAnsi="Times New Roman" w:cs="Times New Roman"/>
                <w:color w:val="000000"/>
              </w:rPr>
              <w:t>Хоровое</w:t>
            </w:r>
            <w:proofErr w:type="gramEnd"/>
            <w:r w:rsidRPr="005C3B99">
              <w:rPr>
                <w:rFonts w:ascii="Times New Roman" w:eastAsia="Calibri" w:hAnsi="Times New Roman" w:cs="Times New Roman"/>
                <w:color w:val="000000"/>
              </w:rPr>
              <w:t xml:space="preserve"> дирижирование»</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23</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В.М. Никифорова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184</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выпускников класса преподавателя </w:t>
            </w:r>
            <w:proofErr w:type="spellStart"/>
            <w:r w:rsidRPr="005C3B99">
              <w:rPr>
                <w:rFonts w:ascii="Times New Roman" w:eastAsia="Calibri" w:hAnsi="Times New Roman" w:cs="Times New Roman"/>
                <w:color w:val="000000"/>
              </w:rPr>
              <w:t>Жмаева</w:t>
            </w:r>
            <w:proofErr w:type="spellEnd"/>
            <w:r w:rsidRPr="005C3B99">
              <w:rPr>
                <w:rFonts w:ascii="Times New Roman" w:eastAsia="Calibri" w:hAnsi="Times New Roman" w:cs="Times New Roman"/>
                <w:color w:val="000000"/>
              </w:rPr>
              <w:t xml:space="preserve"> А.Б. (баян, аккордеон)</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27.05.2022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color w:val="000000"/>
              </w:rPr>
              <w:t>Студенты ПЦК «ИНО»</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 xml:space="preserve">А.Б. </w:t>
            </w:r>
            <w:proofErr w:type="spellStart"/>
            <w:r w:rsidRPr="005C3B99">
              <w:rPr>
                <w:rFonts w:ascii="Times New Roman" w:eastAsia="Calibri" w:hAnsi="Times New Roman" w:cs="Times New Roman"/>
              </w:rPr>
              <w:t>Жмаев</w:t>
            </w:r>
            <w:proofErr w:type="spellEnd"/>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25</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Концерт студентов 4 курса специальности Инструментальное исполнительство (по виду инструменты народного оркестра)</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30.05.2022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color w:val="000000"/>
              </w:rPr>
              <w:t>Студенты ПЦК «ИНО»</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6</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А.А. Рашитов</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50</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Сольный концерт студента 3 курса Матошина Степана (балалайка)</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31.05.2022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Матошин С.</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М.Б. Сигута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85</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Размещение видеозаписи сольного концерта студента 3 курса Матошина Степана (балалайка)</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31.05.2022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Матошин С.</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М.Б. Сигута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587</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Конерт</w:t>
            </w:r>
            <w:proofErr w:type="spellEnd"/>
            <w:r w:rsidRPr="005C3B99">
              <w:rPr>
                <w:rFonts w:ascii="Times New Roman" w:eastAsia="Calibri" w:hAnsi="Times New Roman" w:cs="Times New Roman"/>
                <w:color w:val="000000"/>
              </w:rPr>
              <w:t xml:space="preserve"> выпускников класса Е.Д. Галяга</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31.05.2022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Панова Е.</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Сагидуллина Т.</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Е.Д. Галяга</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35</w:t>
            </w:r>
          </w:p>
        </w:tc>
      </w:tr>
      <w:tr w:rsidR="00A14BF0" w:rsidRPr="005C3B99" w:rsidTr="00A14BF0">
        <w:trPr>
          <w:cantSplit/>
          <w:trHeight w:val="20"/>
        </w:trPr>
        <w:tc>
          <w:tcPr>
            <w:tcW w:w="277"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6"/>
              </w:numPr>
              <w:tabs>
                <w:tab w:val="left" w:pos="284"/>
              </w:tabs>
              <w:spacing w:after="0" w:line="240" w:lineRule="auto"/>
              <w:ind w:left="0" w:firstLine="0"/>
              <w:contextualSpacing/>
              <w:rPr>
                <w:rFonts w:ascii="Times New Roman" w:eastAsia="Calibri" w:hAnsi="Times New Roman" w:cs="Times New Roman"/>
              </w:rPr>
            </w:pPr>
          </w:p>
        </w:tc>
        <w:tc>
          <w:tcPr>
            <w:tcW w:w="1437"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Размещение видео концерта, посвящённого Дню памяти и скорби</w:t>
            </w:r>
          </w:p>
        </w:tc>
        <w:tc>
          <w:tcPr>
            <w:tcW w:w="6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24.06.2022</w:t>
            </w:r>
          </w:p>
        </w:tc>
        <w:tc>
          <w:tcPr>
            <w:tcW w:w="7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Хор</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Иванова К.</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Оруджова Н.</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Курочкина А.</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Борисенко Е.</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Жарикова</w:t>
            </w:r>
            <w:proofErr w:type="spellEnd"/>
            <w:r w:rsidRPr="005C3B99">
              <w:rPr>
                <w:rFonts w:ascii="Times New Roman" w:eastAsia="Calibri" w:hAnsi="Times New Roman" w:cs="Times New Roman"/>
                <w:color w:val="000000"/>
              </w:rPr>
              <w:t xml:space="preserve"> С.</w:t>
            </w:r>
          </w:p>
        </w:tc>
        <w:tc>
          <w:tcPr>
            <w:tcW w:w="512"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28</w:t>
            </w:r>
          </w:p>
        </w:tc>
        <w:tc>
          <w:tcPr>
            <w:tcW w:w="926"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Э.Ф. Мусин</w:t>
            </w:r>
          </w:p>
        </w:tc>
        <w:tc>
          <w:tcPr>
            <w:tcW w:w="510" w:type="pct"/>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466</w:t>
            </w:r>
          </w:p>
        </w:tc>
      </w:tr>
    </w:tbl>
    <w:p w:rsidR="00A14BF0" w:rsidRPr="00A14BF0" w:rsidRDefault="00A14BF0" w:rsidP="00A14BF0">
      <w:pPr>
        <w:spacing w:after="0" w:line="240" w:lineRule="auto"/>
        <w:contextualSpacing/>
        <w:rPr>
          <w:rFonts w:ascii="Times New Roman" w:eastAsia="Calibri" w:hAnsi="Times New Roman" w:cs="Times New Roman"/>
          <w:b/>
          <w:sz w:val="24"/>
          <w:szCs w:val="24"/>
        </w:rPr>
        <w:sectPr w:rsidR="00A14BF0" w:rsidRPr="00A14BF0" w:rsidSect="00A14BF0">
          <w:pgSz w:w="16838" w:h="11906" w:orient="landscape"/>
          <w:pgMar w:top="850" w:right="1134" w:bottom="993" w:left="1134" w:header="708" w:footer="708" w:gutter="0"/>
          <w:cols w:space="708"/>
          <w:docGrid w:linePitch="360"/>
        </w:sectPr>
      </w:pPr>
    </w:p>
    <w:p w:rsidR="00A14BF0" w:rsidRPr="00A14BF0" w:rsidRDefault="00A14BF0" w:rsidP="00A14BF0">
      <w:pPr>
        <w:spacing w:after="0" w:line="240" w:lineRule="auto"/>
        <w:contextualSpacing/>
        <w:rPr>
          <w:rFonts w:ascii="Times New Roman" w:eastAsia="Calibri" w:hAnsi="Times New Roman" w:cs="Times New Roman"/>
          <w:b/>
          <w:sz w:val="24"/>
          <w:szCs w:val="24"/>
        </w:rPr>
      </w:pPr>
    </w:p>
    <w:p w:rsidR="00A14BF0" w:rsidRPr="00A14BF0" w:rsidRDefault="00A14BF0" w:rsidP="00A14BF0">
      <w:pPr>
        <w:spacing w:after="0" w:line="240" w:lineRule="auto"/>
        <w:contextualSpacing/>
        <w:jc w:val="center"/>
        <w:rPr>
          <w:rFonts w:ascii="Times New Roman" w:eastAsia="Calibri" w:hAnsi="Times New Roman" w:cs="Times New Roman"/>
          <w:sz w:val="24"/>
          <w:szCs w:val="24"/>
        </w:rPr>
      </w:pPr>
      <w:r w:rsidRPr="00A14BF0">
        <w:rPr>
          <w:rFonts w:ascii="Times New Roman" w:eastAsia="Calibri" w:hAnsi="Times New Roman" w:cs="Times New Roman"/>
          <w:b/>
          <w:sz w:val="24"/>
          <w:szCs w:val="24"/>
        </w:rPr>
        <w:t>Выездные мероприятия, проведённые в 2021/2022 учебном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2904"/>
        <w:gridCol w:w="2806"/>
        <w:gridCol w:w="2496"/>
        <w:gridCol w:w="1508"/>
        <w:gridCol w:w="2718"/>
        <w:gridCol w:w="1381"/>
      </w:tblGrid>
      <w:tr w:rsidR="00A14BF0" w:rsidRPr="005C3B99" w:rsidTr="00A14BF0">
        <w:trPr>
          <w:cantSplit/>
          <w:tblHeader/>
        </w:trPr>
        <w:tc>
          <w:tcPr>
            <w:tcW w:w="32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spacing w:after="0" w:line="240" w:lineRule="auto"/>
              <w:jc w:val="center"/>
              <w:rPr>
                <w:rFonts w:ascii="Times New Roman" w:eastAsia="Calibri" w:hAnsi="Times New Roman" w:cs="Times New Roman"/>
                <w:b/>
                <w:bCs/>
              </w:rPr>
            </w:pPr>
            <w:r w:rsidRPr="005C3B99">
              <w:rPr>
                <w:rFonts w:ascii="Times New Roman" w:eastAsia="Calibri" w:hAnsi="Times New Roman" w:cs="Times New Roman"/>
                <w:b/>
                <w:bCs/>
              </w:rPr>
              <w:t xml:space="preserve">№ </w:t>
            </w:r>
            <w:proofErr w:type="gramStart"/>
            <w:r w:rsidRPr="005C3B99">
              <w:rPr>
                <w:rFonts w:ascii="Times New Roman" w:eastAsia="Calibri" w:hAnsi="Times New Roman" w:cs="Times New Roman"/>
                <w:b/>
                <w:bCs/>
              </w:rPr>
              <w:t>п</w:t>
            </w:r>
            <w:proofErr w:type="gramEnd"/>
            <w:r w:rsidRPr="005C3B99">
              <w:rPr>
                <w:rFonts w:ascii="Times New Roman" w:eastAsia="Calibri" w:hAnsi="Times New Roman" w:cs="Times New Roman"/>
                <w:b/>
                <w:bCs/>
              </w:rPr>
              <w:t>/п</w:t>
            </w:r>
          </w:p>
        </w:tc>
        <w:tc>
          <w:tcPr>
            <w:tcW w:w="98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spacing w:after="0" w:line="240" w:lineRule="auto"/>
              <w:jc w:val="center"/>
              <w:rPr>
                <w:rFonts w:ascii="Times New Roman" w:eastAsia="Calibri" w:hAnsi="Times New Roman" w:cs="Times New Roman"/>
                <w:b/>
                <w:bCs/>
              </w:rPr>
            </w:pPr>
            <w:r w:rsidRPr="005C3B99">
              <w:rPr>
                <w:rFonts w:ascii="Times New Roman" w:eastAsia="Calibri" w:hAnsi="Times New Roman" w:cs="Times New Roman"/>
                <w:b/>
                <w:bCs/>
              </w:rPr>
              <w:t>Мероприятие</w:t>
            </w:r>
          </w:p>
        </w:tc>
        <w:tc>
          <w:tcPr>
            <w:tcW w:w="94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spacing w:after="0" w:line="240" w:lineRule="auto"/>
              <w:jc w:val="center"/>
              <w:rPr>
                <w:rFonts w:ascii="Times New Roman" w:eastAsia="Calibri" w:hAnsi="Times New Roman" w:cs="Times New Roman"/>
                <w:b/>
                <w:bCs/>
              </w:rPr>
            </w:pPr>
            <w:r w:rsidRPr="005C3B99">
              <w:rPr>
                <w:rFonts w:ascii="Times New Roman" w:eastAsia="Calibri" w:hAnsi="Times New Roman" w:cs="Times New Roman"/>
                <w:b/>
                <w:bCs/>
              </w:rPr>
              <w:t>Место и дата проведения</w:t>
            </w:r>
          </w:p>
        </w:tc>
        <w:tc>
          <w:tcPr>
            <w:tcW w:w="84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spacing w:after="0" w:line="240" w:lineRule="auto"/>
              <w:jc w:val="center"/>
              <w:rPr>
                <w:rFonts w:ascii="Times New Roman" w:eastAsia="Calibri" w:hAnsi="Times New Roman" w:cs="Times New Roman"/>
                <w:b/>
                <w:bCs/>
              </w:rPr>
            </w:pPr>
            <w:r w:rsidRPr="005C3B99">
              <w:rPr>
                <w:rFonts w:ascii="Times New Roman" w:eastAsia="Calibri" w:hAnsi="Times New Roman" w:cs="Times New Roman"/>
                <w:b/>
                <w:bCs/>
              </w:rPr>
              <w:t>Ф.И.О. участника (название коллектива)</w:t>
            </w:r>
          </w:p>
        </w:tc>
        <w:tc>
          <w:tcPr>
            <w:tcW w:w="51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spacing w:after="0" w:line="240" w:lineRule="auto"/>
              <w:jc w:val="center"/>
              <w:rPr>
                <w:rFonts w:ascii="Times New Roman" w:eastAsia="Calibri" w:hAnsi="Times New Roman" w:cs="Times New Roman"/>
                <w:b/>
                <w:bCs/>
              </w:rPr>
            </w:pPr>
            <w:r w:rsidRPr="005C3B99">
              <w:rPr>
                <w:rFonts w:ascii="Times New Roman" w:eastAsia="Calibri" w:hAnsi="Times New Roman" w:cs="Times New Roman"/>
                <w:b/>
                <w:bCs/>
              </w:rPr>
              <w:t>Кол-во</w:t>
            </w:r>
          </w:p>
          <w:p w:rsidR="00A14BF0" w:rsidRPr="005C3B99" w:rsidRDefault="00A14BF0" w:rsidP="00A14BF0">
            <w:pPr>
              <w:spacing w:after="0" w:line="240" w:lineRule="auto"/>
              <w:jc w:val="center"/>
              <w:rPr>
                <w:rFonts w:ascii="Times New Roman" w:eastAsia="Calibri" w:hAnsi="Times New Roman" w:cs="Times New Roman"/>
                <w:b/>
                <w:bCs/>
              </w:rPr>
            </w:pPr>
            <w:r w:rsidRPr="005C3B99">
              <w:rPr>
                <w:rFonts w:ascii="Times New Roman" w:eastAsia="Calibri" w:hAnsi="Times New Roman" w:cs="Times New Roman"/>
                <w:b/>
                <w:bCs/>
              </w:rPr>
              <w:t>участников</w:t>
            </w:r>
          </w:p>
        </w:tc>
        <w:tc>
          <w:tcPr>
            <w:tcW w:w="91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spacing w:after="0" w:line="240" w:lineRule="auto"/>
              <w:jc w:val="center"/>
              <w:rPr>
                <w:rFonts w:ascii="Times New Roman" w:eastAsia="Times New Roman" w:hAnsi="Times New Roman" w:cs="Times New Roman"/>
                <w:b/>
              </w:rPr>
            </w:pPr>
            <w:r w:rsidRPr="005C3B99">
              <w:rPr>
                <w:rFonts w:ascii="Times New Roman" w:eastAsia="Times New Roman" w:hAnsi="Times New Roman" w:cs="Times New Roman"/>
                <w:b/>
              </w:rPr>
              <w:t>Ф.И.О. преподавателя подготовившего участника,</w:t>
            </w:r>
          </w:p>
          <w:p w:rsidR="00A14BF0" w:rsidRPr="005C3B99" w:rsidRDefault="00A14BF0" w:rsidP="00A14BF0">
            <w:pPr>
              <w:spacing w:after="0" w:line="240" w:lineRule="auto"/>
              <w:jc w:val="center"/>
              <w:rPr>
                <w:rFonts w:ascii="Times New Roman" w:eastAsia="Calibri" w:hAnsi="Times New Roman" w:cs="Times New Roman"/>
                <w:b/>
                <w:bCs/>
              </w:rPr>
            </w:pPr>
            <w:r w:rsidRPr="005C3B99">
              <w:rPr>
                <w:rFonts w:ascii="Times New Roman" w:eastAsia="Calibri" w:hAnsi="Times New Roman" w:cs="Times New Roman"/>
                <w:b/>
                <w:bCs/>
              </w:rPr>
              <w:t>худ</w:t>
            </w:r>
            <w:proofErr w:type="gramStart"/>
            <w:r w:rsidRPr="005C3B99">
              <w:rPr>
                <w:rFonts w:ascii="Times New Roman" w:eastAsia="Calibri" w:hAnsi="Times New Roman" w:cs="Times New Roman"/>
                <w:b/>
                <w:bCs/>
              </w:rPr>
              <w:t>.</w:t>
            </w:r>
            <w:proofErr w:type="gramEnd"/>
            <w:r w:rsidRPr="005C3B99">
              <w:rPr>
                <w:rFonts w:ascii="Times New Roman" w:eastAsia="Calibri" w:hAnsi="Times New Roman" w:cs="Times New Roman"/>
                <w:b/>
                <w:bCs/>
              </w:rPr>
              <w:t xml:space="preserve"> </w:t>
            </w:r>
            <w:proofErr w:type="gramStart"/>
            <w:r w:rsidRPr="005C3B99">
              <w:rPr>
                <w:rFonts w:ascii="Times New Roman" w:eastAsia="Calibri" w:hAnsi="Times New Roman" w:cs="Times New Roman"/>
                <w:b/>
                <w:bCs/>
              </w:rPr>
              <w:t>р</w:t>
            </w:r>
            <w:proofErr w:type="gramEnd"/>
            <w:r w:rsidRPr="005C3B99">
              <w:rPr>
                <w:rFonts w:ascii="Times New Roman" w:eastAsia="Calibri" w:hAnsi="Times New Roman" w:cs="Times New Roman"/>
                <w:b/>
                <w:bCs/>
              </w:rPr>
              <w:t>ук. коллектива, (концертмейстер)</w:t>
            </w:r>
          </w:p>
        </w:tc>
        <w:tc>
          <w:tcPr>
            <w:tcW w:w="46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14BF0" w:rsidRPr="005C3B99" w:rsidRDefault="00A14BF0" w:rsidP="00A14BF0">
            <w:pPr>
              <w:spacing w:after="0" w:line="240" w:lineRule="auto"/>
              <w:jc w:val="center"/>
              <w:rPr>
                <w:rFonts w:ascii="Times New Roman" w:eastAsia="Calibri" w:hAnsi="Times New Roman" w:cs="Times New Roman"/>
                <w:b/>
                <w:bCs/>
              </w:rPr>
            </w:pPr>
            <w:proofErr w:type="spellStart"/>
            <w:r w:rsidRPr="005C3B99">
              <w:rPr>
                <w:rFonts w:ascii="Times New Roman" w:eastAsia="Calibri" w:hAnsi="Times New Roman" w:cs="Times New Roman"/>
                <w:b/>
                <w:bCs/>
              </w:rPr>
              <w:t>Колич</w:t>
            </w:r>
            <w:proofErr w:type="spellEnd"/>
            <w:r w:rsidRPr="005C3B99">
              <w:rPr>
                <w:rFonts w:ascii="Times New Roman" w:eastAsia="Calibri" w:hAnsi="Times New Roman" w:cs="Times New Roman"/>
                <w:b/>
                <w:bCs/>
              </w:rPr>
              <w:t>. состав аудитории</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Концерт в рамках проекта «Обнимая сердца»</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30.09.2021</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БУ «Окружной кардиологический диспансер «Центр диагностики и сердечно - сосудистой хирургии»</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Балуева О.</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Бурцева Д.</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Добровольский Д.</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Корешкова</w:t>
            </w:r>
            <w:proofErr w:type="spellEnd"/>
            <w:r w:rsidRPr="005C3B99">
              <w:rPr>
                <w:rFonts w:ascii="Times New Roman" w:eastAsia="Calibri" w:hAnsi="Times New Roman" w:cs="Times New Roman"/>
                <w:color w:val="000000"/>
              </w:rPr>
              <w:t xml:space="preserve"> Л.</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Матвеев А.</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Сысоева Е.</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Фёдоров И.</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7</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Э.Ф. Мусин</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30</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Участие в концертной программе «Арт-десант» в рамках проекта «Сургут - наш общий дом»</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23.10.2021</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МАУ «Городской культурный центр»,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Сургут</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Верингэ</w:t>
            </w:r>
            <w:proofErr w:type="spellEnd"/>
            <w:r w:rsidRPr="005C3B99">
              <w:rPr>
                <w:rFonts w:ascii="Times New Roman" w:eastAsia="Calibri" w:hAnsi="Times New Roman" w:cs="Times New Roman"/>
                <w:color w:val="000000"/>
              </w:rPr>
              <w:t xml:space="preserve"> Ю.</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Кюркчян</w:t>
            </w:r>
            <w:proofErr w:type="spellEnd"/>
            <w:r w:rsidRPr="005C3B99">
              <w:rPr>
                <w:rFonts w:ascii="Times New Roman" w:eastAsia="Calibri" w:hAnsi="Times New Roman" w:cs="Times New Roman"/>
                <w:color w:val="000000"/>
              </w:rPr>
              <w:t xml:space="preserve"> М.</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Сайтчабарова</w:t>
            </w:r>
            <w:proofErr w:type="spellEnd"/>
            <w:r w:rsidRPr="005C3B99">
              <w:rPr>
                <w:rFonts w:ascii="Times New Roman" w:eastAsia="Calibri" w:hAnsi="Times New Roman" w:cs="Times New Roman"/>
                <w:color w:val="000000"/>
              </w:rPr>
              <w:t xml:space="preserve"> Е.</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И.В. </w:t>
            </w:r>
            <w:proofErr w:type="spellStart"/>
            <w:r w:rsidRPr="005C3B99">
              <w:rPr>
                <w:rFonts w:ascii="Times New Roman" w:eastAsia="Calibri" w:hAnsi="Times New Roman" w:cs="Times New Roman"/>
                <w:color w:val="000000"/>
              </w:rPr>
              <w:t>Фотаки</w:t>
            </w:r>
            <w:proofErr w:type="spellEnd"/>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250</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Участие в акции «Ночь искусств», в честь празднования Дня народного единства</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04.11.2021</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МБУК «Сургутский художественный музей»</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Колтунов И.</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Пирожков М.</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Стародумов А.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Шайметова К.</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4</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В.А. Акимов</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О.С. </w:t>
            </w:r>
            <w:proofErr w:type="spellStart"/>
            <w:r w:rsidRPr="005C3B99">
              <w:rPr>
                <w:rFonts w:ascii="Times New Roman" w:eastAsia="Calibri" w:hAnsi="Times New Roman" w:cs="Times New Roman"/>
                <w:color w:val="000000"/>
              </w:rPr>
              <w:t>Радаева</w:t>
            </w:r>
            <w:proofErr w:type="spellEnd"/>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136</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Концерт ко Дню народного единства, в рамках проекта «Сургут - наш общий дом»</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11.12.2021</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МАУ «Городской культурный центр»,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Сургут</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Абдурахмонов</w:t>
            </w:r>
            <w:proofErr w:type="spellEnd"/>
            <w:r w:rsidRPr="005C3B99">
              <w:rPr>
                <w:rFonts w:ascii="Times New Roman" w:eastAsia="Calibri" w:hAnsi="Times New Roman" w:cs="Times New Roman"/>
                <w:color w:val="000000"/>
              </w:rPr>
              <w:t xml:space="preserve"> Д.</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Алексеева В.</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Нестерова В.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Нестерова Т.</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Сайтчабарова</w:t>
            </w:r>
            <w:proofErr w:type="spellEnd"/>
            <w:r w:rsidRPr="005C3B99">
              <w:rPr>
                <w:rFonts w:ascii="Times New Roman" w:eastAsia="Calibri" w:hAnsi="Times New Roman" w:cs="Times New Roman"/>
                <w:color w:val="000000"/>
              </w:rPr>
              <w:t xml:space="preserve"> Е.</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Г.Г. Фазылова</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189</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для </w:t>
            </w:r>
            <w:proofErr w:type="gramStart"/>
            <w:r w:rsidRPr="005C3B99">
              <w:rPr>
                <w:rFonts w:ascii="Times New Roman" w:eastAsia="Calibri" w:hAnsi="Times New Roman" w:cs="Times New Roman"/>
                <w:color w:val="000000"/>
              </w:rPr>
              <w:t>обучающихся</w:t>
            </w:r>
            <w:proofErr w:type="gramEnd"/>
            <w:r w:rsidRPr="005C3B99">
              <w:rPr>
                <w:rFonts w:ascii="Times New Roman" w:eastAsia="Calibri" w:hAnsi="Times New Roman" w:cs="Times New Roman"/>
                <w:color w:val="000000"/>
              </w:rPr>
              <w:t xml:space="preserve"> Белоярской ДШИ</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22.12.2021</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МБОУ ДО «</w:t>
            </w:r>
            <w:proofErr w:type="gramStart"/>
            <w:r w:rsidRPr="005C3B99">
              <w:rPr>
                <w:rFonts w:ascii="Times New Roman" w:eastAsia="Calibri" w:hAnsi="Times New Roman" w:cs="Times New Roman"/>
                <w:color w:val="000000"/>
              </w:rPr>
              <w:t>Белоярская</w:t>
            </w:r>
            <w:proofErr w:type="gramEnd"/>
            <w:r w:rsidRPr="005C3B99">
              <w:rPr>
                <w:rFonts w:ascii="Times New Roman" w:eastAsia="Calibri" w:hAnsi="Times New Roman" w:cs="Times New Roman"/>
                <w:color w:val="000000"/>
              </w:rPr>
              <w:t xml:space="preserve"> ДШИ», п. Белый Яр</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Боберский</w:t>
            </w:r>
            <w:proofErr w:type="spellEnd"/>
            <w:r w:rsidRPr="005C3B99">
              <w:rPr>
                <w:rFonts w:ascii="Times New Roman" w:eastAsia="Calibri" w:hAnsi="Times New Roman" w:cs="Times New Roman"/>
                <w:color w:val="000000"/>
              </w:rPr>
              <w:t xml:space="preserve"> С.</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Богатов П.</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Жарикова</w:t>
            </w:r>
            <w:proofErr w:type="spellEnd"/>
            <w:r w:rsidRPr="005C3B99">
              <w:rPr>
                <w:rFonts w:ascii="Times New Roman" w:eastAsia="Calibri" w:hAnsi="Times New Roman" w:cs="Times New Roman"/>
                <w:color w:val="000000"/>
              </w:rPr>
              <w:t xml:space="preserve"> С.</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Зорин А.</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Кильбахтин</w:t>
            </w:r>
            <w:proofErr w:type="spellEnd"/>
            <w:r w:rsidRPr="005C3B99">
              <w:rPr>
                <w:rFonts w:ascii="Times New Roman" w:eastAsia="Calibri" w:hAnsi="Times New Roman" w:cs="Times New Roman"/>
                <w:color w:val="000000"/>
              </w:rPr>
              <w:t xml:space="preserve"> Л.</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С.С. Богатов</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52</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Концерт участников Русской национальной школы Виктора Маевского из цикла «Живая классика»</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26.02.2022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Дом-музей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М.Н. Ермоловой,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Москва</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Иванова К.</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Курочкиан</w:t>
            </w:r>
            <w:proofErr w:type="spellEnd"/>
            <w:r w:rsidRPr="005C3B99">
              <w:rPr>
                <w:rFonts w:ascii="Times New Roman" w:eastAsia="Calibri" w:hAnsi="Times New Roman" w:cs="Times New Roman"/>
                <w:color w:val="000000"/>
              </w:rPr>
              <w:t xml:space="preserve"> А.</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О.Д. Пилецкая</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58</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Концерт «Весеннее настроение»</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10.03.2022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МБУ ДО «ДШИ №2»,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 г. Сургут</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Есеналиева</w:t>
            </w:r>
            <w:proofErr w:type="spellEnd"/>
            <w:r w:rsidRPr="005C3B99">
              <w:rPr>
                <w:rFonts w:ascii="Times New Roman" w:eastAsia="Calibri" w:hAnsi="Times New Roman" w:cs="Times New Roman"/>
                <w:color w:val="000000"/>
              </w:rPr>
              <w:t xml:space="preserve"> Р.</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Жарикова</w:t>
            </w:r>
            <w:proofErr w:type="spellEnd"/>
            <w:r w:rsidRPr="005C3B99">
              <w:rPr>
                <w:rFonts w:ascii="Times New Roman" w:eastAsia="Calibri" w:hAnsi="Times New Roman" w:cs="Times New Roman"/>
                <w:color w:val="000000"/>
              </w:rPr>
              <w:t xml:space="preserve"> С.</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Карнаухова К.</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Кильбахтин</w:t>
            </w:r>
            <w:proofErr w:type="spellEnd"/>
            <w:r w:rsidRPr="005C3B99">
              <w:rPr>
                <w:rFonts w:ascii="Times New Roman" w:eastAsia="Calibri" w:hAnsi="Times New Roman" w:cs="Times New Roman"/>
                <w:color w:val="000000"/>
              </w:rPr>
              <w:t xml:space="preserve"> Л.</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Шмакова А.</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Л.М. Царегородцева</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49</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для </w:t>
            </w:r>
            <w:proofErr w:type="gramStart"/>
            <w:r w:rsidRPr="005C3B99">
              <w:rPr>
                <w:rFonts w:ascii="Times New Roman" w:eastAsia="Calibri" w:hAnsi="Times New Roman" w:cs="Times New Roman"/>
                <w:color w:val="000000"/>
              </w:rPr>
              <w:t>обучающихся</w:t>
            </w:r>
            <w:proofErr w:type="gramEnd"/>
            <w:r w:rsidRPr="005C3B99">
              <w:rPr>
                <w:rFonts w:ascii="Times New Roman" w:eastAsia="Calibri" w:hAnsi="Times New Roman" w:cs="Times New Roman"/>
                <w:color w:val="000000"/>
              </w:rPr>
              <w:t xml:space="preserve"> ДМШ</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12.03.2022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МБУ ДО «ДМШ им. В.В. Андреева»,</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Нефтеюганск</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Панова Е.</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Е.Д. Галяга</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47</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для </w:t>
            </w:r>
            <w:proofErr w:type="gramStart"/>
            <w:r w:rsidRPr="005C3B99">
              <w:rPr>
                <w:rFonts w:ascii="Times New Roman" w:eastAsia="Calibri" w:hAnsi="Times New Roman" w:cs="Times New Roman"/>
                <w:color w:val="000000"/>
              </w:rPr>
              <w:t>обучающихся</w:t>
            </w:r>
            <w:proofErr w:type="gramEnd"/>
            <w:r w:rsidRPr="005C3B99">
              <w:rPr>
                <w:rFonts w:ascii="Times New Roman" w:eastAsia="Calibri" w:hAnsi="Times New Roman" w:cs="Times New Roman"/>
                <w:color w:val="000000"/>
              </w:rPr>
              <w:t xml:space="preserve"> ДШИ</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15.03.2022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МБОУ ДО «</w:t>
            </w:r>
            <w:proofErr w:type="gramStart"/>
            <w:r w:rsidRPr="005C3B99">
              <w:rPr>
                <w:rFonts w:ascii="Times New Roman" w:eastAsia="Calibri" w:hAnsi="Times New Roman" w:cs="Times New Roman"/>
                <w:color w:val="000000"/>
              </w:rPr>
              <w:t>Белоярская</w:t>
            </w:r>
            <w:proofErr w:type="gramEnd"/>
            <w:r w:rsidRPr="005C3B99">
              <w:rPr>
                <w:rFonts w:ascii="Times New Roman" w:eastAsia="Calibri" w:hAnsi="Times New Roman" w:cs="Times New Roman"/>
                <w:color w:val="000000"/>
              </w:rPr>
              <w:t xml:space="preserve"> ДШИ», п. Белый Яр</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proofErr w:type="gramStart"/>
            <w:r w:rsidRPr="005C3B99">
              <w:rPr>
                <w:rFonts w:ascii="Times New Roman" w:eastAsia="Calibri" w:hAnsi="Times New Roman" w:cs="Times New Roman"/>
                <w:color w:val="000000"/>
              </w:rPr>
              <w:t>Жох</w:t>
            </w:r>
            <w:proofErr w:type="gramEnd"/>
            <w:r w:rsidRPr="005C3B99">
              <w:rPr>
                <w:rFonts w:ascii="Times New Roman" w:eastAsia="Calibri" w:hAnsi="Times New Roman" w:cs="Times New Roman"/>
                <w:color w:val="000000"/>
              </w:rPr>
              <w:t xml:space="preserve"> П.</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Сагидуллина Т.</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Е.Д. Галяга</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38</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для </w:t>
            </w:r>
            <w:proofErr w:type="gramStart"/>
            <w:r w:rsidRPr="005C3B99">
              <w:rPr>
                <w:rFonts w:ascii="Times New Roman" w:eastAsia="Calibri" w:hAnsi="Times New Roman" w:cs="Times New Roman"/>
                <w:color w:val="000000"/>
              </w:rPr>
              <w:t>обучающихся</w:t>
            </w:r>
            <w:proofErr w:type="gramEnd"/>
            <w:r w:rsidRPr="005C3B99">
              <w:rPr>
                <w:rFonts w:ascii="Times New Roman" w:eastAsia="Calibri" w:hAnsi="Times New Roman" w:cs="Times New Roman"/>
                <w:color w:val="000000"/>
              </w:rPr>
              <w:t xml:space="preserve"> ДШИ</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22.03.2022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МБОУ ДО «Лянторская ДШИ №1»</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Есеналиева</w:t>
            </w:r>
            <w:proofErr w:type="spellEnd"/>
            <w:r w:rsidRPr="005C3B99">
              <w:rPr>
                <w:rFonts w:ascii="Times New Roman" w:eastAsia="Calibri" w:hAnsi="Times New Roman" w:cs="Times New Roman"/>
                <w:color w:val="000000"/>
              </w:rPr>
              <w:t xml:space="preserve"> Р.</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Жарикова</w:t>
            </w:r>
            <w:proofErr w:type="spellEnd"/>
            <w:r w:rsidRPr="005C3B99">
              <w:rPr>
                <w:rFonts w:ascii="Times New Roman" w:eastAsia="Calibri" w:hAnsi="Times New Roman" w:cs="Times New Roman"/>
                <w:color w:val="000000"/>
              </w:rPr>
              <w:t xml:space="preserve"> С.</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Кильбахтин</w:t>
            </w:r>
            <w:proofErr w:type="spellEnd"/>
            <w:r w:rsidRPr="005C3B99">
              <w:rPr>
                <w:rFonts w:ascii="Times New Roman" w:eastAsia="Calibri" w:hAnsi="Times New Roman" w:cs="Times New Roman"/>
                <w:color w:val="000000"/>
              </w:rPr>
              <w:t xml:space="preserve"> Л.</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Хасанова И.</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Шмакова А.</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Л.М. Царегородцева</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48</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для </w:t>
            </w:r>
            <w:proofErr w:type="gramStart"/>
            <w:r w:rsidRPr="005C3B99">
              <w:rPr>
                <w:rFonts w:ascii="Times New Roman" w:eastAsia="Calibri" w:hAnsi="Times New Roman" w:cs="Times New Roman"/>
                <w:color w:val="000000"/>
              </w:rPr>
              <w:t>обучающихся</w:t>
            </w:r>
            <w:proofErr w:type="gramEnd"/>
            <w:r w:rsidRPr="005C3B99">
              <w:rPr>
                <w:rFonts w:ascii="Times New Roman" w:eastAsia="Calibri" w:hAnsi="Times New Roman" w:cs="Times New Roman"/>
                <w:color w:val="000000"/>
              </w:rPr>
              <w:t xml:space="preserve"> ДМШ</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26.03.2022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МБУ ДО «ДМШ им. В.В. Андреева»,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Нефтеюганск</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Иванова К.</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Курочкиан</w:t>
            </w:r>
            <w:proofErr w:type="spellEnd"/>
            <w:r w:rsidRPr="005C3B99">
              <w:rPr>
                <w:rFonts w:ascii="Times New Roman" w:eastAsia="Calibri" w:hAnsi="Times New Roman" w:cs="Times New Roman"/>
                <w:color w:val="000000"/>
              </w:rPr>
              <w:t xml:space="preserve"> А.</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О.Д. Пилецкая</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52</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Концерт, посвящённый памяти А.А. Анфимова</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31.03.2022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МБУК «Сургутский краеведческий музей»</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Матошин С.</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Стародумов А.</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О.Д. Пилецкая</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56</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для </w:t>
            </w:r>
            <w:proofErr w:type="gramStart"/>
            <w:r w:rsidRPr="005C3B99">
              <w:rPr>
                <w:rFonts w:ascii="Times New Roman" w:eastAsia="Calibri" w:hAnsi="Times New Roman" w:cs="Times New Roman"/>
                <w:color w:val="000000"/>
              </w:rPr>
              <w:t>обучающихся</w:t>
            </w:r>
            <w:proofErr w:type="gramEnd"/>
            <w:r w:rsidRPr="005C3B99">
              <w:rPr>
                <w:rFonts w:ascii="Times New Roman" w:eastAsia="Calibri" w:hAnsi="Times New Roman" w:cs="Times New Roman"/>
                <w:color w:val="000000"/>
              </w:rPr>
              <w:t xml:space="preserve"> ДМШ</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06.04.2022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МБУ ДО «ДМШ им. В.В. Андреева»,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Нефтеюганск</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Алёшин Н.</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Козачок</w:t>
            </w:r>
            <w:proofErr w:type="spellEnd"/>
            <w:r w:rsidRPr="005C3B99">
              <w:rPr>
                <w:rFonts w:ascii="Times New Roman" w:eastAsia="Calibri" w:hAnsi="Times New Roman" w:cs="Times New Roman"/>
                <w:color w:val="000000"/>
              </w:rPr>
              <w:t xml:space="preserve"> Л.</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Колтунов И.</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Низамутдинова А.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Стародумов А.</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В.А. Акимов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О.М. </w:t>
            </w:r>
            <w:proofErr w:type="spellStart"/>
            <w:r w:rsidRPr="005C3B99">
              <w:rPr>
                <w:rFonts w:ascii="Times New Roman" w:eastAsia="Calibri" w:hAnsi="Times New Roman" w:cs="Times New Roman"/>
                <w:color w:val="000000"/>
              </w:rPr>
              <w:t>Грабарук</w:t>
            </w:r>
            <w:proofErr w:type="spellEnd"/>
            <w:r w:rsidRPr="005C3B99">
              <w:rPr>
                <w:rFonts w:ascii="Times New Roman" w:eastAsia="Calibri" w:hAnsi="Times New Roman" w:cs="Times New Roman"/>
                <w:color w:val="000000"/>
              </w:rPr>
              <w:t xml:space="preserve"> </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47</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для </w:t>
            </w:r>
            <w:proofErr w:type="gramStart"/>
            <w:r w:rsidRPr="005C3B99">
              <w:rPr>
                <w:rFonts w:ascii="Times New Roman" w:eastAsia="Calibri" w:hAnsi="Times New Roman" w:cs="Times New Roman"/>
                <w:color w:val="000000"/>
              </w:rPr>
              <w:t>обучающихся</w:t>
            </w:r>
            <w:proofErr w:type="gramEnd"/>
            <w:r w:rsidRPr="005C3B99">
              <w:rPr>
                <w:rFonts w:ascii="Times New Roman" w:eastAsia="Calibri" w:hAnsi="Times New Roman" w:cs="Times New Roman"/>
                <w:color w:val="000000"/>
              </w:rPr>
              <w:t xml:space="preserve"> ДШИ</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07.04.2022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МБУ ДО «ДШИ № 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Сургута</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Жарикова</w:t>
            </w:r>
            <w:proofErr w:type="spellEnd"/>
            <w:r w:rsidRPr="005C3B99">
              <w:rPr>
                <w:rFonts w:ascii="Times New Roman" w:eastAsia="Calibri" w:hAnsi="Times New Roman" w:cs="Times New Roman"/>
                <w:color w:val="000000"/>
              </w:rPr>
              <w:t xml:space="preserve"> С.</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Иванова К.</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Курочкина А.</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Матошин С.</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4</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Л.М. Царегородцева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С.А. </w:t>
            </w:r>
            <w:proofErr w:type="spellStart"/>
            <w:r w:rsidRPr="005C3B99">
              <w:rPr>
                <w:rFonts w:ascii="Times New Roman" w:eastAsia="Calibri" w:hAnsi="Times New Roman" w:cs="Times New Roman"/>
                <w:color w:val="000000"/>
              </w:rPr>
              <w:t>Прощюк</w:t>
            </w:r>
            <w:proofErr w:type="spellEnd"/>
            <w:r w:rsidRPr="005C3B99">
              <w:rPr>
                <w:rFonts w:ascii="Times New Roman" w:eastAsia="Calibri" w:hAnsi="Times New Roman" w:cs="Times New Roman"/>
                <w:color w:val="000000"/>
              </w:rPr>
              <w:t xml:space="preserve"> </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36</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для </w:t>
            </w:r>
            <w:proofErr w:type="gramStart"/>
            <w:r w:rsidRPr="005C3B99">
              <w:rPr>
                <w:rFonts w:ascii="Times New Roman" w:eastAsia="Calibri" w:hAnsi="Times New Roman" w:cs="Times New Roman"/>
                <w:color w:val="000000"/>
              </w:rPr>
              <w:t>обучающихся</w:t>
            </w:r>
            <w:proofErr w:type="gramEnd"/>
            <w:r w:rsidRPr="005C3B99">
              <w:rPr>
                <w:rFonts w:ascii="Times New Roman" w:eastAsia="Calibri" w:hAnsi="Times New Roman" w:cs="Times New Roman"/>
                <w:color w:val="000000"/>
              </w:rPr>
              <w:t xml:space="preserve"> ДШИ</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09.04.2022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МБОУ ДО «Лянторская ДШИ №1»</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Алёшин Н.</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Балуева О.</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Бурцева Д.</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Добровольский Д.</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Матвеев А.</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Садикова</w:t>
            </w:r>
            <w:proofErr w:type="spellEnd"/>
            <w:r w:rsidRPr="005C3B99">
              <w:rPr>
                <w:rFonts w:ascii="Times New Roman" w:eastAsia="Calibri" w:hAnsi="Times New Roman" w:cs="Times New Roman"/>
                <w:color w:val="000000"/>
              </w:rPr>
              <w:t xml:space="preserve"> Л.</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Соловьев Е.</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Сысоева Е.</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8</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А.Б. </w:t>
            </w:r>
            <w:proofErr w:type="spellStart"/>
            <w:r w:rsidRPr="005C3B99">
              <w:rPr>
                <w:rFonts w:ascii="Times New Roman" w:eastAsia="Calibri" w:hAnsi="Times New Roman" w:cs="Times New Roman"/>
                <w:color w:val="000000"/>
              </w:rPr>
              <w:t>Жмаев</w:t>
            </w:r>
            <w:proofErr w:type="spellEnd"/>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46</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для </w:t>
            </w:r>
            <w:proofErr w:type="gramStart"/>
            <w:r w:rsidRPr="005C3B99">
              <w:rPr>
                <w:rFonts w:ascii="Times New Roman" w:eastAsia="Calibri" w:hAnsi="Times New Roman" w:cs="Times New Roman"/>
                <w:color w:val="000000"/>
              </w:rPr>
              <w:t>обучающихся</w:t>
            </w:r>
            <w:proofErr w:type="gramEnd"/>
            <w:r w:rsidRPr="005C3B99">
              <w:rPr>
                <w:rFonts w:ascii="Times New Roman" w:eastAsia="Calibri" w:hAnsi="Times New Roman" w:cs="Times New Roman"/>
                <w:color w:val="000000"/>
              </w:rPr>
              <w:t xml:space="preserve"> ДШИ</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11.04.2022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МБУ ДО «ДШИ №2»,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Сургута</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Алёшин Н.</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Балуева О.</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Добровольский Д.</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Сысоева Е.</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Соловьев Е.</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Бурцева Д.</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Садикова</w:t>
            </w:r>
            <w:proofErr w:type="spellEnd"/>
            <w:r w:rsidRPr="005C3B99">
              <w:rPr>
                <w:rFonts w:ascii="Times New Roman" w:eastAsia="Calibri" w:hAnsi="Times New Roman" w:cs="Times New Roman"/>
                <w:color w:val="000000"/>
              </w:rPr>
              <w:t xml:space="preserve"> Л.</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7</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Р.Р. Валиев</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44</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для </w:t>
            </w:r>
            <w:proofErr w:type="gramStart"/>
            <w:r w:rsidRPr="005C3B99">
              <w:rPr>
                <w:rFonts w:ascii="Times New Roman" w:eastAsia="Calibri" w:hAnsi="Times New Roman" w:cs="Times New Roman"/>
                <w:color w:val="000000"/>
              </w:rPr>
              <w:t>обучающихся</w:t>
            </w:r>
            <w:proofErr w:type="gramEnd"/>
            <w:r w:rsidRPr="005C3B99">
              <w:rPr>
                <w:rFonts w:ascii="Times New Roman" w:eastAsia="Calibri" w:hAnsi="Times New Roman" w:cs="Times New Roman"/>
                <w:color w:val="000000"/>
              </w:rPr>
              <w:t xml:space="preserve"> ДШИ</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16.04.2022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МБУ ДО «ДМШ № 2» имени В.А. Коха,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Ноябрьск</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Панова Е.</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Е.Д. Галяга</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40</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гитарной музыки для </w:t>
            </w:r>
            <w:proofErr w:type="gramStart"/>
            <w:r w:rsidRPr="005C3B99">
              <w:rPr>
                <w:rFonts w:ascii="Times New Roman" w:eastAsia="Calibri" w:hAnsi="Times New Roman" w:cs="Times New Roman"/>
                <w:color w:val="000000"/>
              </w:rPr>
              <w:t>обучающихся</w:t>
            </w:r>
            <w:proofErr w:type="gramEnd"/>
            <w:r w:rsidRPr="005C3B99">
              <w:rPr>
                <w:rFonts w:ascii="Times New Roman" w:eastAsia="Calibri" w:hAnsi="Times New Roman" w:cs="Times New Roman"/>
                <w:color w:val="000000"/>
              </w:rPr>
              <w:t xml:space="preserve"> ДШИ</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19.04.2022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МБУ ДО «ДШИ №2»,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Сургут</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Ихно В.</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Коненко С.</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Филатов А.</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Шайметова К.</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Швейдт А.</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П.А. Кузнецова</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42</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для </w:t>
            </w:r>
            <w:proofErr w:type="gramStart"/>
            <w:r w:rsidRPr="005C3B99">
              <w:rPr>
                <w:rFonts w:ascii="Times New Roman" w:eastAsia="Calibri" w:hAnsi="Times New Roman" w:cs="Times New Roman"/>
                <w:color w:val="000000"/>
              </w:rPr>
              <w:t>обучающихся</w:t>
            </w:r>
            <w:proofErr w:type="gramEnd"/>
            <w:r w:rsidRPr="005C3B99">
              <w:rPr>
                <w:rFonts w:ascii="Times New Roman" w:eastAsia="Calibri" w:hAnsi="Times New Roman" w:cs="Times New Roman"/>
                <w:color w:val="000000"/>
              </w:rPr>
              <w:t xml:space="preserve"> ДШИ</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23.04.2022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МАУ ДО «ДШИ №2»,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Нижневартовск</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Иванова К.</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Курочкина А.</w:t>
            </w:r>
          </w:p>
          <w:p w:rsidR="00A14BF0" w:rsidRPr="005C3B99" w:rsidRDefault="00A14BF0" w:rsidP="00A14BF0">
            <w:pPr>
              <w:spacing w:after="0" w:line="240" w:lineRule="auto"/>
              <w:jc w:val="center"/>
              <w:rPr>
                <w:rFonts w:ascii="Times New Roman" w:eastAsia="Calibri" w:hAnsi="Times New Roman" w:cs="Times New Roman"/>
                <w:color w:val="000000"/>
              </w:rPr>
            </w:pP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О.Д. Пилецкая</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35</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для </w:t>
            </w:r>
            <w:proofErr w:type="gramStart"/>
            <w:r w:rsidRPr="005C3B99">
              <w:rPr>
                <w:rFonts w:ascii="Times New Roman" w:eastAsia="Calibri" w:hAnsi="Times New Roman" w:cs="Times New Roman"/>
                <w:color w:val="000000"/>
              </w:rPr>
              <w:t>обучающихся</w:t>
            </w:r>
            <w:proofErr w:type="gramEnd"/>
            <w:r w:rsidRPr="005C3B99">
              <w:rPr>
                <w:rFonts w:ascii="Times New Roman" w:eastAsia="Calibri" w:hAnsi="Times New Roman" w:cs="Times New Roman"/>
                <w:color w:val="000000"/>
              </w:rPr>
              <w:t xml:space="preserve"> ДШИ</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29.04.2022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МАУ ДО «ДШИ №1»,</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Нижневартовск</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Леонова Е.</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Сагидуллина Т.</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Е.Д. Галяга</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36</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для </w:t>
            </w:r>
            <w:proofErr w:type="gramStart"/>
            <w:r w:rsidRPr="005C3B99">
              <w:rPr>
                <w:rFonts w:ascii="Times New Roman" w:eastAsia="Calibri" w:hAnsi="Times New Roman" w:cs="Times New Roman"/>
                <w:color w:val="000000"/>
              </w:rPr>
              <w:t>обучающихся</w:t>
            </w:r>
            <w:proofErr w:type="gramEnd"/>
            <w:r w:rsidRPr="005C3B99">
              <w:rPr>
                <w:rFonts w:ascii="Times New Roman" w:eastAsia="Calibri" w:hAnsi="Times New Roman" w:cs="Times New Roman"/>
                <w:color w:val="000000"/>
              </w:rPr>
              <w:t xml:space="preserve"> ДШИ</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06.05.2022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МБУ ДО «ДШИ №3»,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Сургут</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Корешкова</w:t>
            </w:r>
            <w:proofErr w:type="spellEnd"/>
            <w:r w:rsidRPr="005C3B99">
              <w:rPr>
                <w:rFonts w:ascii="Times New Roman" w:eastAsia="Calibri" w:hAnsi="Times New Roman" w:cs="Times New Roman"/>
                <w:color w:val="000000"/>
              </w:rPr>
              <w:t xml:space="preserve"> Л.</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Рашкулевич А.</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Серкова Е.</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А.В. Куракина</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39</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Участие в праздничной программе «Тишина</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мирных сердец», посвященной 77-й годовщине Победы </w:t>
            </w:r>
            <w:proofErr w:type="gramStart"/>
            <w:r w:rsidRPr="005C3B99">
              <w:rPr>
                <w:rFonts w:ascii="Times New Roman" w:eastAsia="Calibri" w:hAnsi="Times New Roman" w:cs="Times New Roman"/>
                <w:color w:val="000000"/>
              </w:rPr>
              <w:t>в</w:t>
            </w:r>
            <w:proofErr w:type="gramEnd"/>
            <w:r w:rsidRPr="005C3B99">
              <w:rPr>
                <w:rFonts w:ascii="Times New Roman" w:eastAsia="Calibri" w:hAnsi="Times New Roman" w:cs="Times New Roman"/>
                <w:color w:val="000000"/>
              </w:rPr>
              <w:t xml:space="preserve"> Великой Отечественной</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войне</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08.05.2022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Мемориал Славы,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Сургут</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Бобровка А.</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Нестерова  В.</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Алексеева В.</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Абдурахмонов</w:t>
            </w:r>
            <w:proofErr w:type="spellEnd"/>
            <w:r w:rsidRPr="005C3B99">
              <w:rPr>
                <w:rFonts w:ascii="Times New Roman" w:eastAsia="Calibri" w:hAnsi="Times New Roman" w:cs="Times New Roman"/>
                <w:color w:val="000000"/>
              </w:rPr>
              <w:t xml:space="preserve"> Д.</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Максимовских</w:t>
            </w:r>
            <w:proofErr w:type="spellEnd"/>
            <w:r w:rsidRPr="005C3B99">
              <w:rPr>
                <w:rFonts w:ascii="Times New Roman" w:eastAsia="Calibri" w:hAnsi="Times New Roman" w:cs="Times New Roman"/>
                <w:color w:val="000000"/>
              </w:rPr>
              <w:t xml:space="preserve"> А.</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Жаравина</w:t>
            </w:r>
            <w:proofErr w:type="spellEnd"/>
            <w:r w:rsidRPr="005C3B99">
              <w:rPr>
                <w:rFonts w:ascii="Times New Roman" w:eastAsia="Calibri" w:hAnsi="Times New Roman" w:cs="Times New Roman"/>
                <w:color w:val="000000"/>
              </w:rPr>
              <w:t xml:space="preserve"> У.</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Верингэ</w:t>
            </w:r>
            <w:proofErr w:type="spellEnd"/>
            <w:r w:rsidRPr="005C3B99">
              <w:rPr>
                <w:rFonts w:ascii="Times New Roman" w:eastAsia="Calibri" w:hAnsi="Times New Roman" w:cs="Times New Roman"/>
                <w:color w:val="000000"/>
              </w:rPr>
              <w:t xml:space="preserve"> Ю.</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7</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Г.Г. Фазылова</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2300</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Участие в праздничной программе «Тишина</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мирных сердец», посвященной 77-й годовщине Победы </w:t>
            </w:r>
            <w:proofErr w:type="gramStart"/>
            <w:r w:rsidRPr="005C3B99">
              <w:rPr>
                <w:rFonts w:ascii="Times New Roman" w:eastAsia="Calibri" w:hAnsi="Times New Roman" w:cs="Times New Roman"/>
                <w:color w:val="000000"/>
              </w:rPr>
              <w:t>в</w:t>
            </w:r>
            <w:proofErr w:type="gramEnd"/>
            <w:r w:rsidRPr="005C3B99">
              <w:rPr>
                <w:rFonts w:ascii="Times New Roman" w:eastAsia="Calibri" w:hAnsi="Times New Roman" w:cs="Times New Roman"/>
                <w:color w:val="000000"/>
              </w:rPr>
              <w:t xml:space="preserve"> Великой Отечественной</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войне</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09.05.2022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Площадь </w:t>
            </w:r>
            <w:proofErr w:type="gramStart"/>
            <w:r w:rsidRPr="005C3B99">
              <w:rPr>
                <w:rFonts w:ascii="Times New Roman" w:eastAsia="Calibri" w:hAnsi="Times New Roman" w:cs="Times New Roman"/>
                <w:color w:val="000000"/>
              </w:rPr>
              <w:t>перед</w:t>
            </w:r>
            <w:proofErr w:type="gramEnd"/>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МАУ «Сургутская филармония» </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Бобровка А.</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Нестерова  В.</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Алексеева В.</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Абдурахмонов</w:t>
            </w:r>
            <w:proofErr w:type="spellEnd"/>
            <w:r w:rsidRPr="005C3B99">
              <w:rPr>
                <w:rFonts w:ascii="Times New Roman" w:eastAsia="Calibri" w:hAnsi="Times New Roman" w:cs="Times New Roman"/>
                <w:color w:val="000000"/>
              </w:rPr>
              <w:t xml:space="preserve"> Д.</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Максимовских</w:t>
            </w:r>
            <w:proofErr w:type="spellEnd"/>
            <w:r w:rsidRPr="005C3B99">
              <w:rPr>
                <w:rFonts w:ascii="Times New Roman" w:eastAsia="Calibri" w:hAnsi="Times New Roman" w:cs="Times New Roman"/>
                <w:color w:val="000000"/>
              </w:rPr>
              <w:t xml:space="preserve"> А.</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Жаравина</w:t>
            </w:r>
            <w:proofErr w:type="spellEnd"/>
            <w:r w:rsidRPr="005C3B99">
              <w:rPr>
                <w:rFonts w:ascii="Times New Roman" w:eastAsia="Calibri" w:hAnsi="Times New Roman" w:cs="Times New Roman"/>
                <w:color w:val="000000"/>
              </w:rPr>
              <w:t xml:space="preserve"> У.</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Верингэ</w:t>
            </w:r>
            <w:proofErr w:type="spellEnd"/>
            <w:r w:rsidRPr="005C3B99">
              <w:rPr>
                <w:rFonts w:ascii="Times New Roman" w:eastAsia="Calibri" w:hAnsi="Times New Roman" w:cs="Times New Roman"/>
                <w:color w:val="000000"/>
              </w:rPr>
              <w:t xml:space="preserve"> Ю.</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7</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Г.Г. Фазылова</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5000</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для </w:t>
            </w:r>
            <w:proofErr w:type="gramStart"/>
            <w:r w:rsidRPr="005C3B99">
              <w:rPr>
                <w:rFonts w:ascii="Times New Roman" w:eastAsia="Calibri" w:hAnsi="Times New Roman" w:cs="Times New Roman"/>
                <w:color w:val="000000"/>
              </w:rPr>
              <w:t>обучающихся</w:t>
            </w:r>
            <w:proofErr w:type="gramEnd"/>
            <w:r w:rsidRPr="005C3B99">
              <w:rPr>
                <w:rFonts w:ascii="Times New Roman" w:eastAsia="Calibri" w:hAnsi="Times New Roman" w:cs="Times New Roman"/>
                <w:color w:val="000000"/>
              </w:rPr>
              <w:t xml:space="preserve"> ДШИ</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13.05.2022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МБУ ДО «ДШИ им. И.О. Дунаевского»,</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г. </w:t>
            </w:r>
            <w:proofErr w:type="spellStart"/>
            <w:r w:rsidRPr="005C3B99">
              <w:rPr>
                <w:rFonts w:ascii="Times New Roman" w:eastAsia="Calibri" w:hAnsi="Times New Roman" w:cs="Times New Roman"/>
                <w:color w:val="000000"/>
              </w:rPr>
              <w:t>Тарко</w:t>
            </w:r>
            <w:proofErr w:type="spellEnd"/>
            <w:r w:rsidRPr="005C3B99">
              <w:rPr>
                <w:rFonts w:ascii="Times New Roman" w:eastAsia="Calibri" w:hAnsi="Times New Roman" w:cs="Times New Roman"/>
                <w:color w:val="000000"/>
              </w:rPr>
              <w:t>-Сале</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Сагидуллина Т.</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Е.Д. Галяга</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42</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для </w:t>
            </w:r>
            <w:proofErr w:type="gramStart"/>
            <w:r w:rsidRPr="005C3B99">
              <w:rPr>
                <w:rFonts w:ascii="Times New Roman" w:eastAsia="Calibri" w:hAnsi="Times New Roman" w:cs="Times New Roman"/>
                <w:color w:val="000000"/>
              </w:rPr>
              <w:t>обучающихся</w:t>
            </w:r>
            <w:proofErr w:type="gramEnd"/>
            <w:r w:rsidRPr="005C3B99">
              <w:rPr>
                <w:rFonts w:ascii="Times New Roman" w:eastAsia="Calibri" w:hAnsi="Times New Roman" w:cs="Times New Roman"/>
                <w:color w:val="000000"/>
              </w:rPr>
              <w:t xml:space="preserve"> ДШИ</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14.05.2022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МАУ ДО «ДШИ»,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Когалым</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Аверина Д.</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Бакижанова</w:t>
            </w:r>
            <w:proofErr w:type="spellEnd"/>
            <w:r w:rsidRPr="005C3B99">
              <w:rPr>
                <w:rFonts w:ascii="Times New Roman" w:eastAsia="Calibri" w:hAnsi="Times New Roman" w:cs="Times New Roman"/>
                <w:color w:val="000000"/>
              </w:rPr>
              <w:t xml:space="preserve"> Д.</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Борисенко Е.</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Оруджова Н.</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4</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Е.М. Владыкина</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45</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Концерт  «Молодые таланты Югры», посвящённый Дню славянской письменности и культуры</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14.05.2022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Органный зал Концертно-театрального центра «Югра-Классик»,</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Ханты-Мансийск</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Курочкина А.</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Рашкулевич А.</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Е.А. Мишина</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200</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для </w:t>
            </w:r>
            <w:proofErr w:type="gramStart"/>
            <w:r w:rsidRPr="005C3B99">
              <w:rPr>
                <w:rFonts w:ascii="Times New Roman" w:eastAsia="Calibri" w:hAnsi="Times New Roman" w:cs="Times New Roman"/>
                <w:color w:val="000000"/>
              </w:rPr>
              <w:t>обучающихся</w:t>
            </w:r>
            <w:proofErr w:type="gramEnd"/>
            <w:r w:rsidRPr="005C3B99">
              <w:rPr>
                <w:rFonts w:ascii="Times New Roman" w:eastAsia="Calibri" w:hAnsi="Times New Roman" w:cs="Times New Roman"/>
                <w:color w:val="000000"/>
              </w:rPr>
              <w:t xml:space="preserve"> ДШИ</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16.05.2022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МБУ ДО «ДШИ №2»,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Сургут</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Муромская Е.</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И.В. </w:t>
            </w:r>
            <w:proofErr w:type="spellStart"/>
            <w:r w:rsidRPr="005C3B99">
              <w:rPr>
                <w:rFonts w:ascii="Times New Roman" w:eastAsia="Calibri" w:hAnsi="Times New Roman" w:cs="Times New Roman"/>
                <w:color w:val="000000"/>
              </w:rPr>
              <w:t>Алябьева</w:t>
            </w:r>
            <w:proofErr w:type="spellEnd"/>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38</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Концерт с Симфоническим оркестром</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18.05.2022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МАУ «Сургутская филармония»</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Курочкина А.</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Панова Е.</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О.Д. Пилецкая</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786</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Участие в концерте на прибытии поезда Победы</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20.05.2022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ЖД вокзал,</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Сургут</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Абдурахмонов</w:t>
            </w:r>
            <w:proofErr w:type="spellEnd"/>
            <w:r w:rsidRPr="005C3B99">
              <w:rPr>
                <w:rFonts w:ascii="Times New Roman" w:eastAsia="Calibri" w:hAnsi="Times New Roman" w:cs="Times New Roman"/>
                <w:color w:val="000000"/>
              </w:rPr>
              <w:t xml:space="preserve"> Д.</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Г.Г. Фазылова</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500</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Концерт для </w:t>
            </w:r>
            <w:proofErr w:type="gramStart"/>
            <w:r w:rsidRPr="005C3B99">
              <w:rPr>
                <w:rFonts w:ascii="Times New Roman" w:eastAsia="Calibri" w:hAnsi="Times New Roman" w:cs="Times New Roman"/>
                <w:color w:val="000000"/>
              </w:rPr>
              <w:t>обучающихся</w:t>
            </w:r>
            <w:proofErr w:type="gramEnd"/>
            <w:r w:rsidRPr="005C3B99">
              <w:rPr>
                <w:rFonts w:ascii="Times New Roman" w:eastAsia="Calibri" w:hAnsi="Times New Roman" w:cs="Times New Roman"/>
                <w:color w:val="000000"/>
              </w:rPr>
              <w:t xml:space="preserve"> ДМШ</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21.05.2022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МАУ ДО «ДМШ им. Кузнецова»,</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Нижневартовск</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Бакижанова</w:t>
            </w:r>
            <w:proofErr w:type="spellEnd"/>
            <w:r w:rsidRPr="005C3B99">
              <w:rPr>
                <w:rFonts w:ascii="Times New Roman" w:eastAsia="Calibri" w:hAnsi="Times New Roman" w:cs="Times New Roman"/>
                <w:color w:val="000000"/>
              </w:rPr>
              <w:t xml:space="preserve"> Д.</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Борисенко Е.</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Оруджова Н.</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Е.М. Владыкина</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54</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Отчетный концерт студентов специальности «Музыкальное искусство эстрады»</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27.05.2022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МАУ «Городской культурный центр»,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г. Сургут</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Студенты ПЦК «Музыкальное искусство эстрады»</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22</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Э.Ф. Мусин</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256</w:t>
            </w:r>
          </w:p>
        </w:tc>
      </w:tr>
      <w:tr w:rsidR="00A14BF0" w:rsidRPr="005C3B99" w:rsidTr="00A14BF0">
        <w:trPr>
          <w:cantSplit/>
          <w:trHeight w:val="131"/>
        </w:trPr>
        <w:tc>
          <w:tcPr>
            <w:tcW w:w="329" w:type="pct"/>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7"/>
              </w:numPr>
              <w:tabs>
                <w:tab w:val="left" w:pos="301"/>
              </w:tabs>
              <w:spacing w:after="0" w:line="240" w:lineRule="auto"/>
              <w:ind w:left="0" w:firstLine="0"/>
              <w:contextualSpacing/>
              <w:jc w:val="center"/>
              <w:rPr>
                <w:rFonts w:ascii="Times New Roman" w:eastAsia="Calibri" w:hAnsi="Times New Roman" w:cs="Times New Roman"/>
              </w:rPr>
            </w:pPr>
          </w:p>
        </w:tc>
        <w:tc>
          <w:tcPr>
            <w:tcW w:w="982"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Музыкальная программа </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«Прекрасное сегодня»</w:t>
            </w:r>
          </w:p>
        </w:tc>
        <w:tc>
          <w:tcPr>
            <w:tcW w:w="94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28.05.2022</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Молодёжный центр «Порт», г. Сургут</w:t>
            </w:r>
          </w:p>
        </w:tc>
        <w:tc>
          <w:tcPr>
            <w:tcW w:w="844"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Абдурахмонов</w:t>
            </w:r>
            <w:proofErr w:type="spellEnd"/>
            <w:r w:rsidRPr="005C3B99">
              <w:rPr>
                <w:rFonts w:ascii="Times New Roman" w:eastAsia="Calibri" w:hAnsi="Times New Roman" w:cs="Times New Roman"/>
                <w:color w:val="000000"/>
              </w:rPr>
              <w:t xml:space="preserve"> Д.</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Дружкова</w:t>
            </w:r>
            <w:proofErr w:type="spellEnd"/>
            <w:r w:rsidRPr="005C3B99">
              <w:rPr>
                <w:rFonts w:ascii="Times New Roman" w:eastAsia="Calibri" w:hAnsi="Times New Roman" w:cs="Times New Roman"/>
                <w:color w:val="000000"/>
              </w:rPr>
              <w:t xml:space="preserve"> С.</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Кюркчян</w:t>
            </w:r>
            <w:proofErr w:type="spellEnd"/>
            <w:r w:rsidRPr="005C3B99">
              <w:rPr>
                <w:rFonts w:ascii="Times New Roman" w:eastAsia="Calibri" w:hAnsi="Times New Roman" w:cs="Times New Roman"/>
                <w:color w:val="000000"/>
              </w:rPr>
              <w:t xml:space="preserve"> М.</w:t>
            </w:r>
          </w:p>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Нестерова Т.</w:t>
            </w:r>
          </w:p>
          <w:p w:rsidR="00A14BF0" w:rsidRPr="005C3B99" w:rsidRDefault="00A14BF0" w:rsidP="00A14BF0">
            <w:pPr>
              <w:spacing w:after="0" w:line="240" w:lineRule="auto"/>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Сайтчабарова</w:t>
            </w:r>
            <w:proofErr w:type="spellEnd"/>
            <w:r w:rsidRPr="005C3B99">
              <w:rPr>
                <w:rFonts w:ascii="Times New Roman" w:eastAsia="Calibri" w:hAnsi="Times New Roman" w:cs="Times New Roman"/>
                <w:color w:val="000000"/>
              </w:rPr>
              <w:t xml:space="preserve"> Е.</w:t>
            </w:r>
          </w:p>
        </w:tc>
        <w:tc>
          <w:tcPr>
            <w:tcW w:w="510"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5</w:t>
            </w:r>
          </w:p>
        </w:tc>
        <w:tc>
          <w:tcPr>
            <w:tcW w:w="919"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Е.И. Коваль</w:t>
            </w:r>
          </w:p>
        </w:tc>
        <w:tc>
          <w:tcPr>
            <w:tcW w:w="467"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30</w:t>
            </w:r>
          </w:p>
        </w:tc>
      </w:tr>
    </w:tbl>
    <w:p w:rsidR="00A14BF0" w:rsidRPr="00A14BF0" w:rsidRDefault="00A14BF0" w:rsidP="00A14BF0">
      <w:pPr>
        <w:tabs>
          <w:tab w:val="left" w:pos="284"/>
        </w:tabs>
        <w:spacing w:after="0" w:line="240" w:lineRule="auto"/>
        <w:contextualSpacing/>
        <w:jc w:val="right"/>
        <w:rPr>
          <w:rFonts w:ascii="Times New Roman" w:eastAsia="Calibri" w:hAnsi="Times New Roman" w:cs="Times New Roman"/>
          <w:b/>
          <w:color w:val="FF0000"/>
          <w:sz w:val="24"/>
          <w:szCs w:val="24"/>
        </w:rPr>
        <w:sectPr w:rsidR="00A14BF0" w:rsidRPr="00A14BF0" w:rsidSect="00A14BF0">
          <w:pgSz w:w="16838" w:h="11906" w:orient="landscape"/>
          <w:pgMar w:top="850" w:right="1134" w:bottom="1701" w:left="1134" w:header="708" w:footer="708" w:gutter="0"/>
          <w:cols w:space="708"/>
          <w:docGrid w:linePitch="360"/>
        </w:sectPr>
      </w:pPr>
    </w:p>
    <w:p w:rsidR="00A14BF0" w:rsidRPr="00A14BF0" w:rsidRDefault="00A14BF0" w:rsidP="00A14BF0">
      <w:pPr>
        <w:tabs>
          <w:tab w:val="left" w:pos="284"/>
        </w:tabs>
        <w:spacing w:after="0" w:line="240" w:lineRule="auto"/>
        <w:contextualSpacing/>
        <w:jc w:val="right"/>
        <w:rPr>
          <w:rFonts w:ascii="Times New Roman" w:eastAsia="Calibri" w:hAnsi="Times New Roman" w:cs="Times New Roman"/>
          <w:b/>
          <w:sz w:val="24"/>
          <w:szCs w:val="24"/>
        </w:rPr>
      </w:pPr>
      <w:r w:rsidRPr="00850078">
        <w:rPr>
          <w:rFonts w:ascii="Times New Roman" w:eastAsia="Calibri" w:hAnsi="Times New Roman" w:cs="Times New Roman"/>
          <w:b/>
          <w:sz w:val="24"/>
          <w:szCs w:val="24"/>
        </w:rPr>
        <w:lastRenderedPageBreak/>
        <w:t xml:space="preserve">Приложение </w:t>
      </w:r>
      <w:r w:rsidRPr="00850078">
        <w:rPr>
          <w:rFonts w:ascii="Times New Roman" w:eastAsia="Calibri" w:hAnsi="Times New Roman" w:cs="Times New Roman"/>
          <w:b/>
          <w:sz w:val="24"/>
          <w:szCs w:val="24"/>
          <w:lang w:val="en-US"/>
        </w:rPr>
        <w:t>11</w:t>
      </w:r>
    </w:p>
    <w:p w:rsidR="00A14BF0" w:rsidRPr="00A14BF0" w:rsidRDefault="00A14BF0" w:rsidP="00A14BF0">
      <w:pPr>
        <w:tabs>
          <w:tab w:val="left" w:pos="284"/>
        </w:tabs>
        <w:spacing w:after="0" w:line="240" w:lineRule="auto"/>
        <w:contextualSpacing/>
        <w:jc w:val="center"/>
        <w:rPr>
          <w:rFonts w:ascii="Times New Roman" w:eastAsia="Calibri" w:hAnsi="Times New Roman" w:cs="Times New Roman"/>
          <w:b/>
          <w:sz w:val="24"/>
          <w:szCs w:val="24"/>
        </w:rPr>
      </w:pPr>
      <w:r w:rsidRPr="00A14BF0">
        <w:rPr>
          <w:rFonts w:ascii="Times New Roman" w:eastAsia="Calibri" w:hAnsi="Times New Roman" w:cs="Times New Roman"/>
          <w:b/>
          <w:sz w:val="24"/>
          <w:szCs w:val="24"/>
        </w:rPr>
        <w:t xml:space="preserve">Проектная деятельность - реализация социокультурных проектов </w:t>
      </w:r>
    </w:p>
    <w:p w:rsidR="00A14BF0" w:rsidRPr="00A14BF0" w:rsidRDefault="00A14BF0" w:rsidP="00A14BF0">
      <w:pPr>
        <w:widowControl w:val="0"/>
        <w:spacing w:after="0" w:line="240" w:lineRule="auto"/>
        <w:jc w:val="center"/>
        <w:rPr>
          <w:rFonts w:ascii="Times New Roman" w:eastAsia="Calibri" w:hAnsi="Times New Roman" w:cs="Times New Roman"/>
          <w:b/>
          <w:sz w:val="24"/>
          <w:szCs w:val="24"/>
        </w:rPr>
      </w:pPr>
      <w:r w:rsidRPr="00A14BF0">
        <w:rPr>
          <w:rFonts w:ascii="Times New Roman" w:eastAsia="Calibri" w:hAnsi="Times New Roman" w:cs="Times New Roman"/>
          <w:b/>
          <w:sz w:val="24"/>
          <w:szCs w:val="24"/>
        </w:rPr>
        <w:t>в 2021/2022 учебном году</w:t>
      </w:r>
    </w:p>
    <w:p w:rsidR="00A14BF0" w:rsidRPr="00A14BF0" w:rsidRDefault="00A14BF0" w:rsidP="00A14BF0">
      <w:pPr>
        <w:widowControl w:val="0"/>
        <w:spacing w:after="0" w:line="240" w:lineRule="auto"/>
        <w:rPr>
          <w:rFonts w:ascii="Times New Roman" w:eastAsia="Calibri" w:hAnsi="Times New Roman" w:cs="Times New Roman"/>
          <w:b/>
          <w:sz w:val="24"/>
          <w:szCs w:val="24"/>
        </w:rPr>
      </w:pPr>
    </w:p>
    <w:tbl>
      <w:tblPr>
        <w:tblStyle w:val="61"/>
        <w:tblpPr w:leftFromText="181" w:rightFromText="181" w:vertAnchor="text" w:horzAnchor="margin" w:tblpXSpec="center" w:tblpY="1"/>
        <w:tblW w:w="14341" w:type="dxa"/>
        <w:tblLayout w:type="fixed"/>
        <w:tblLook w:val="04A0" w:firstRow="1" w:lastRow="0" w:firstColumn="1" w:lastColumn="0" w:noHBand="0" w:noVBand="1"/>
      </w:tblPr>
      <w:tblGrid>
        <w:gridCol w:w="532"/>
        <w:gridCol w:w="850"/>
        <w:gridCol w:w="1413"/>
        <w:gridCol w:w="7"/>
        <w:gridCol w:w="1437"/>
        <w:gridCol w:w="567"/>
        <w:gridCol w:w="565"/>
        <w:gridCol w:w="404"/>
        <w:gridCol w:w="404"/>
        <w:gridCol w:w="404"/>
        <w:gridCol w:w="471"/>
        <w:gridCol w:w="405"/>
        <w:gridCol w:w="404"/>
        <w:gridCol w:w="404"/>
        <w:gridCol w:w="488"/>
        <w:gridCol w:w="566"/>
        <w:gridCol w:w="464"/>
        <w:gridCol w:w="15"/>
        <w:gridCol w:w="450"/>
        <w:gridCol w:w="29"/>
        <w:gridCol w:w="436"/>
        <w:gridCol w:w="43"/>
        <w:gridCol w:w="422"/>
        <w:gridCol w:w="127"/>
        <w:gridCol w:w="407"/>
        <w:gridCol w:w="72"/>
        <w:gridCol w:w="393"/>
        <w:gridCol w:w="86"/>
        <w:gridCol w:w="380"/>
        <w:gridCol w:w="101"/>
        <w:gridCol w:w="1595"/>
      </w:tblGrid>
      <w:tr w:rsidR="00A14BF0" w:rsidRPr="005C3B99" w:rsidTr="00A14BF0">
        <w:trPr>
          <w:trHeight w:val="286"/>
          <w:tblHeader/>
        </w:trPr>
        <w:tc>
          <w:tcPr>
            <w:tcW w:w="532" w:type="dxa"/>
            <w:vMerge w:val="restart"/>
            <w:vAlign w:val="center"/>
          </w:tcPr>
          <w:p w:rsidR="00A14BF0" w:rsidRPr="005C3B99" w:rsidRDefault="00A14BF0" w:rsidP="00A14BF0">
            <w:pPr>
              <w:widowControl w:val="0"/>
              <w:jc w:val="center"/>
              <w:rPr>
                <w:rFonts w:ascii="Times New Roman" w:eastAsia="Calibri" w:hAnsi="Times New Roman" w:cs="Times New Roman"/>
                <w:b/>
              </w:rPr>
            </w:pPr>
            <w:r w:rsidRPr="005C3B99">
              <w:rPr>
                <w:rFonts w:ascii="Times New Roman" w:eastAsia="Calibri" w:hAnsi="Times New Roman" w:cs="Times New Roman"/>
                <w:b/>
              </w:rPr>
              <w:t>№</w:t>
            </w:r>
          </w:p>
        </w:tc>
        <w:tc>
          <w:tcPr>
            <w:tcW w:w="850" w:type="dxa"/>
            <w:vMerge w:val="restart"/>
            <w:vAlign w:val="center"/>
          </w:tcPr>
          <w:p w:rsidR="00A14BF0" w:rsidRPr="005C3B99" w:rsidRDefault="00A14BF0" w:rsidP="00A14BF0">
            <w:pPr>
              <w:widowControl w:val="0"/>
              <w:jc w:val="center"/>
              <w:rPr>
                <w:rFonts w:ascii="Times New Roman" w:eastAsia="Calibri" w:hAnsi="Times New Roman" w:cs="Times New Roman"/>
                <w:b/>
              </w:rPr>
            </w:pPr>
            <w:r w:rsidRPr="005C3B99">
              <w:rPr>
                <w:rFonts w:ascii="Times New Roman" w:eastAsia="Calibri" w:hAnsi="Times New Roman" w:cs="Times New Roman"/>
                <w:b/>
              </w:rPr>
              <w:t>Дата</w:t>
            </w:r>
          </w:p>
        </w:tc>
        <w:tc>
          <w:tcPr>
            <w:tcW w:w="1413" w:type="dxa"/>
            <w:vMerge w:val="restart"/>
            <w:vAlign w:val="center"/>
          </w:tcPr>
          <w:p w:rsidR="00A14BF0" w:rsidRPr="005C3B99" w:rsidRDefault="00A14BF0" w:rsidP="00A14BF0">
            <w:pPr>
              <w:widowControl w:val="0"/>
              <w:ind w:right="-109"/>
              <w:jc w:val="center"/>
              <w:rPr>
                <w:rFonts w:ascii="Times New Roman" w:eastAsia="Calibri" w:hAnsi="Times New Roman" w:cs="Times New Roman"/>
                <w:b/>
              </w:rPr>
            </w:pPr>
            <w:r w:rsidRPr="005C3B99">
              <w:rPr>
                <w:rFonts w:ascii="Times New Roman" w:eastAsia="Calibri" w:hAnsi="Times New Roman" w:cs="Times New Roman"/>
                <w:b/>
              </w:rPr>
              <w:t>Название мероприятия</w:t>
            </w:r>
          </w:p>
        </w:tc>
        <w:tc>
          <w:tcPr>
            <w:tcW w:w="1444" w:type="dxa"/>
            <w:gridSpan w:val="2"/>
            <w:vMerge w:val="restart"/>
            <w:vAlign w:val="center"/>
          </w:tcPr>
          <w:p w:rsidR="00A14BF0" w:rsidRPr="005C3B99" w:rsidRDefault="00A14BF0" w:rsidP="00A14BF0">
            <w:pPr>
              <w:widowControl w:val="0"/>
              <w:jc w:val="center"/>
              <w:rPr>
                <w:rFonts w:ascii="Times New Roman" w:eastAsia="Calibri" w:hAnsi="Times New Roman" w:cs="Times New Roman"/>
                <w:b/>
              </w:rPr>
            </w:pPr>
            <w:r w:rsidRPr="005C3B99">
              <w:rPr>
                <w:rFonts w:ascii="Times New Roman" w:eastAsia="Calibri" w:hAnsi="Times New Roman" w:cs="Times New Roman"/>
                <w:b/>
              </w:rPr>
              <w:t>Место проведения</w:t>
            </w:r>
          </w:p>
        </w:tc>
        <w:tc>
          <w:tcPr>
            <w:tcW w:w="8406" w:type="dxa"/>
            <w:gridSpan w:val="24"/>
            <w:vAlign w:val="center"/>
          </w:tcPr>
          <w:p w:rsidR="00A14BF0" w:rsidRPr="005C3B99" w:rsidRDefault="00A14BF0" w:rsidP="00A14BF0">
            <w:pPr>
              <w:widowControl w:val="0"/>
              <w:jc w:val="center"/>
              <w:rPr>
                <w:rFonts w:ascii="Times New Roman" w:eastAsia="Calibri" w:hAnsi="Times New Roman" w:cs="Times New Roman"/>
                <w:b/>
              </w:rPr>
            </w:pPr>
            <w:r w:rsidRPr="005C3B99">
              <w:rPr>
                <w:rFonts w:ascii="Times New Roman" w:eastAsia="Calibri" w:hAnsi="Times New Roman" w:cs="Times New Roman"/>
                <w:b/>
              </w:rPr>
              <w:t>Количество участников</w:t>
            </w:r>
          </w:p>
        </w:tc>
        <w:tc>
          <w:tcPr>
            <w:tcW w:w="1696" w:type="dxa"/>
            <w:gridSpan w:val="2"/>
            <w:vMerge w:val="restart"/>
            <w:vAlign w:val="center"/>
          </w:tcPr>
          <w:p w:rsidR="00A14BF0" w:rsidRPr="005C3B99" w:rsidRDefault="00A14BF0" w:rsidP="00A14BF0">
            <w:pPr>
              <w:widowControl w:val="0"/>
              <w:jc w:val="center"/>
              <w:rPr>
                <w:rFonts w:ascii="Times New Roman" w:eastAsia="Calibri" w:hAnsi="Times New Roman" w:cs="Times New Roman"/>
                <w:b/>
              </w:rPr>
            </w:pPr>
            <w:r w:rsidRPr="005C3B99">
              <w:rPr>
                <w:rFonts w:ascii="Times New Roman" w:eastAsia="Calibri" w:hAnsi="Times New Roman" w:cs="Times New Roman"/>
                <w:b/>
              </w:rPr>
              <w:t>Количество посетителей</w:t>
            </w:r>
            <w:r w:rsidRPr="005C3B99">
              <w:rPr>
                <w:rFonts w:ascii="Times New Roman" w:eastAsia="Calibri" w:hAnsi="Times New Roman" w:cs="Times New Roman"/>
                <w:b/>
                <w:lang w:val="en-US"/>
              </w:rPr>
              <w:t xml:space="preserve"> (</w:t>
            </w:r>
            <w:r w:rsidRPr="005C3B99">
              <w:rPr>
                <w:rFonts w:ascii="Times New Roman" w:eastAsia="Calibri" w:hAnsi="Times New Roman" w:cs="Times New Roman"/>
                <w:b/>
              </w:rPr>
              <w:t>просмотров)</w:t>
            </w:r>
          </w:p>
        </w:tc>
      </w:tr>
      <w:tr w:rsidR="00A14BF0" w:rsidRPr="005C3B99" w:rsidTr="00A14BF0">
        <w:trPr>
          <w:trHeight w:val="116"/>
          <w:tblHeader/>
        </w:trPr>
        <w:tc>
          <w:tcPr>
            <w:tcW w:w="532" w:type="dxa"/>
            <w:vMerge/>
            <w:vAlign w:val="center"/>
          </w:tcPr>
          <w:p w:rsidR="00A14BF0" w:rsidRPr="005C3B99" w:rsidRDefault="00A14BF0" w:rsidP="00A14BF0">
            <w:pPr>
              <w:widowControl w:val="0"/>
              <w:jc w:val="center"/>
              <w:rPr>
                <w:rFonts w:ascii="Times New Roman" w:eastAsia="Calibri" w:hAnsi="Times New Roman" w:cs="Times New Roman"/>
                <w:b/>
              </w:rPr>
            </w:pPr>
          </w:p>
        </w:tc>
        <w:tc>
          <w:tcPr>
            <w:tcW w:w="850" w:type="dxa"/>
            <w:vMerge/>
            <w:vAlign w:val="center"/>
          </w:tcPr>
          <w:p w:rsidR="00A14BF0" w:rsidRPr="005C3B99" w:rsidRDefault="00A14BF0" w:rsidP="00A14BF0">
            <w:pPr>
              <w:widowControl w:val="0"/>
              <w:jc w:val="center"/>
              <w:rPr>
                <w:rFonts w:ascii="Times New Roman" w:eastAsia="Calibri" w:hAnsi="Times New Roman" w:cs="Times New Roman"/>
                <w:b/>
              </w:rPr>
            </w:pPr>
          </w:p>
        </w:tc>
        <w:tc>
          <w:tcPr>
            <w:tcW w:w="1413" w:type="dxa"/>
            <w:vMerge/>
            <w:vAlign w:val="center"/>
          </w:tcPr>
          <w:p w:rsidR="00A14BF0" w:rsidRPr="005C3B99" w:rsidRDefault="00A14BF0" w:rsidP="00A14BF0">
            <w:pPr>
              <w:widowControl w:val="0"/>
              <w:jc w:val="center"/>
              <w:rPr>
                <w:rFonts w:ascii="Times New Roman" w:eastAsia="Calibri" w:hAnsi="Times New Roman" w:cs="Times New Roman"/>
                <w:b/>
              </w:rPr>
            </w:pPr>
          </w:p>
        </w:tc>
        <w:tc>
          <w:tcPr>
            <w:tcW w:w="1444" w:type="dxa"/>
            <w:gridSpan w:val="2"/>
            <w:vMerge/>
            <w:vAlign w:val="center"/>
          </w:tcPr>
          <w:p w:rsidR="00A14BF0" w:rsidRPr="005C3B99" w:rsidRDefault="00A14BF0" w:rsidP="00A14BF0">
            <w:pPr>
              <w:widowControl w:val="0"/>
              <w:jc w:val="center"/>
              <w:rPr>
                <w:rFonts w:ascii="Times New Roman" w:eastAsia="Calibri" w:hAnsi="Times New Roman" w:cs="Times New Roman"/>
                <w:b/>
              </w:rPr>
            </w:pPr>
          </w:p>
        </w:tc>
        <w:tc>
          <w:tcPr>
            <w:tcW w:w="567" w:type="dxa"/>
            <w:vMerge w:val="restart"/>
            <w:vAlign w:val="center"/>
          </w:tcPr>
          <w:p w:rsidR="00A14BF0" w:rsidRPr="005C3B99" w:rsidRDefault="00A14BF0" w:rsidP="00A14BF0">
            <w:pPr>
              <w:widowControl w:val="0"/>
              <w:ind w:right="-108"/>
              <w:jc w:val="center"/>
              <w:rPr>
                <w:rFonts w:ascii="Times New Roman" w:eastAsia="Calibri" w:hAnsi="Times New Roman" w:cs="Times New Roman"/>
                <w:b/>
              </w:rPr>
            </w:pPr>
            <w:r w:rsidRPr="005C3B99">
              <w:rPr>
                <w:rFonts w:ascii="Times New Roman" w:eastAsia="Calibri" w:hAnsi="Times New Roman" w:cs="Times New Roman"/>
                <w:b/>
              </w:rPr>
              <w:t>Всего</w:t>
            </w:r>
          </w:p>
          <w:p w:rsidR="00A14BF0" w:rsidRPr="005C3B99" w:rsidRDefault="00A14BF0" w:rsidP="00A14BF0">
            <w:pPr>
              <w:widowControl w:val="0"/>
              <w:ind w:right="-108"/>
              <w:jc w:val="center"/>
              <w:rPr>
                <w:rFonts w:ascii="Times New Roman" w:eastAsia="Calibri" w:hAnsi="Times New Roman" w:cs="Times New Roman"/>
                <w:b/>
              </w:rPr>
            </w:pPr>
          </w:p>
        </w:tc>
        <w:tc>
          <w:tcPr>
            <w:tcW w:w="7839" w:type="dxa"/>
            <w:gridSpan w:val="23"/>
            <w:vAlign w:val="center"/>
          </w:tcPr>
          <w:p w:rsidR="00A14BF0" w:rsidRPr="005C3B99" w:rsidRDefault="00A14BF0" w:rsidP="00A14BF0">
            <w:pPr>
              <w:widowControl w:val="0"/>
              <w:jc w:val="center"/>
              <w:rPr>
                <w:rFonts w:ascii="Times New Roman" w:eastAsia="Calibri" w:hAnsi="Times New Roman" w:cs="Times New Roman"/>
                <w:b/>
              </w:rPr>
            </w:pPr>
            <w:r w:rsidRPr="005C3B99">
              <w:rPr>
                <w:rFonts w:ascii="Times New Roman" w:eastAsia="Calibri" w:hAnsi="Times New Roman" w:cs="Times New Roman"/>
                <w:b/>
              </w:rPr>
              <w:t>Из них</w:t>
            </w:r>
          </w:p>
        </w:tc>
        <w:tc>
          <w:tcPr>
            <w:tcW w:w="1696" w:type="dxa"/>
            <w:gridSpan w:val="2"/>
            <w:vMerge/>
            <w:vAlign w:val="center"/>
          </w:tcPr>
          <w:p w:rsidR="00A14BF0" w:rsidRPr="005C3B99" w:rsidRDefault="00A14BF0" w:rsidP="00A14BF0">
            <w:pPr>
              <w:widowControl w:val="0"/>
              <w:jc w:val="center"/>
              <w:rPr>
                <w:rFonts w:ascii="Times New Roman" w:eastAsia="Calibri" w:hAnsi="Times New Roman" w:cs="Times New Roman"/>
                <w:b/>
              </w:rPr>
            </w:pPr>
          </w:p>
        </w:tc>
      </w:tr>
      <w:tr w:rsidR="00A14BF0" w:rsidRPr="005C3B99" w:rsidTr="00A14BF0">
        <w:trPr>
          <w:trHeight w:val="208"/>
          <w:tblHeader/>
        </w:trPr>
        <w:tc>
          <w:tcPr>
            <w:tcW w:w="532" w:type="dxa"/>
            <w:vMerge/>
            <w:vAlign w:val="center"/>
          </w:tcPr>
          <w:p w:rsidR="00A14BF0" w:rsidRPr="005C3B99" w:rsidRDefault="00A14BF0" w:rsidP="00A14BF0">
            <w:pPr>
              <w:widowControl w:val="0"/>
              <w:jc w:val="center"/>
              <w:rPr>
                <w:rFonts w:ascii="Times New Roman" w:eastAsia="Calibri" w:hAnsi="Times New Roman" w:cs="Times New Roman"/>
                <w:b/>
              </w:rPr>
            </w:pPr>
          </w:p>
        </w:tc>
        <w:tc>
          <w:tcPr>
            <w:tcW w:w="850" w:type="dxa"/>
            <w:vMerge/>
            <w:vAlign w:val="center"/>
          </w:tcPr>
          <w:p w:rsidR="00A14BF0" w:rsidRPr="005C3B99" w:rsidRDefault="00A14BF0" w:rsidP="00A14BF0">
            <w:pPr>
              <w:widowControl w:val="0"/>
              <w:jc w:val="center"/>
              <w:rPr>
                <w:rFonts w:ascii="Times New Roman" w:eastAsia="Calibri" w:hAnsi="Times New Roman" w:cs="Times New Roman"/>
                <w:b/>
              </w:rPr>
            </w:pPr>
          </w:p>
        </w:tc>
        <w:tc>
          <w:tcPr>
            <w:tcW w:w="1413" w:type="dxa"/>
            <w:vMerge/>
            <w:vAlign w:val="center"/>
          </w:tcPr>
          <w:p w:rsidR="00A14BF0" w:rsidRPr="005C3B99" w:rsidRDefault="00A14BF0" w:rsidP="00A14BF0">
            <w:pPr>
              <w:widowControl w:val="0"/>
              <w:jc w:val="center"/>
              <w:rPr>
                <w:rFonts w:ascii="Times New Roman" w:eastAsia="Calibri" w:hAnsi="Times New Roman" w:cs="Times New Roman"/>
                <w:b/>
              </w:rPr>
            </w:pPr>
          </w:p>
        </w:tc>
        <w:tc>
          <w:tcPr>
            <w:tcW w:w="1444" w:type="dxa"/>
            <w:gridSpan w:val="2"/>
            <w:vMerge/>
            <w:vAlign w:val="center"/>
          </w:tcPr>
          <w:p w:rsidR="00A14BF0" w:rsidRPr="005C3B99" w:rsidRDefault="00A14BF0" w:rsidP="00A14BF0">
            <w:pPr>
              <w:widowControl w:val="0"/>
              <w:jc w:val="center"/>
              <w:rPr>
                <w:rFonts w:ascii="Times New Roman" w:eastAsia="Calibri" w:hAnsi="Times New Roman" w:cs="Times New Roman"/>
                <w:b/>
              </w:rPr>
            </w:pPr>
          </w:p>
        </w:tc>
        <w:tc>
          <w:tcPr>
            <w:tcW w:w="567" w:type="dxa"/>
            <w:vMerge/>
            <w:vAlign w:val="center"/>
          </w:tcPr>
          <w:p w:rsidR="00A14BF0" w:rsidRPr="005C3B99" w:rsidRDefault="00A14BF0" w:rsidP="00A14BF0">
            <w:pPr>
              <w:widowControl w:val="0"/>
              <w:jc w:val="center"/>
              <w:rPr>
                <w:rFonts w:ascii="Times New Roman" w:eastAsia="Calibri" w:hAnsi="Times New Roman" w:cs="Times New Roman"/>
                <w:b/>
              </w:rPr>
            </w:pPr>
          </w:p>
        </w:tc>
        <w:tc>
          <w:tcPr>
            <w:tcW w:w="3949" w:type="dxa"/>
            <w:gridSpan w:val="9"/>
            <w:vAlign w:val="center"/>
          </w:tcPr>
          <w:p w:rsidR="00A14BF0" w:rsidRPr="005C3B99" w:rsidRDefault="00A14BF0" w:rsidP="00A14BF0">
            <w:pPr>
              <w:widowControl w:val="0"/>
              <w:jc w:val="center"/>
              <w:rPr>
                <w:rFonts w:ascii="Times New Roman" w:eastAsia="Calibri" w:hAnsi="Times New Roman" w:cs="Times New Roman"/>
                <w:b/>
              </w:rPr>
            </w:pPr>
            <w:r w:rsidRPr="005C3B99">
              <w:rPr>
                <w:rFonts w:ascii="Times New Roman" w:eastAsia="Calibri" w:hAnsi="Times New Roman" w:cs="Times New Roman"/>
                <w:b/>
              </w:rPr>
              <w:t>Преподаватели</w:t>
            </w:r>
          </w:p>
        </w:tc>
        <w:tc>
          <w:tcPr>
            <w:tcW w:w="3890" w:type="dxa"/>
            <w:gridSpan w:val="14"/>
            <w:vAlign w:val="center"/>
          </w:tcPr>
          <w:p w:rsidR="00A14BF0" w:rsidRPr="005C3B99" w:rsidRDefault="00A14BF0" w:rsidP="00A14BF0">
            <w:pPr>
              <w:widowControl w:val="0"/>
              <w:jc w:val="center"/>
              <w:rPr>
                <w:rFonts w:ascii="Times New Roman" w:eastAsia="Calibri" w:hAnsi="Times New Roman" w:cs="Times New Roman"/>
                <w:b/>
              </w:rPr>
            </w:pPr>
            <w:r w:rsidRPr="005C3B99">
              <w:rPr>
                <w:rFonts w:ascii="Times New Roman" w:eastAsia="Calibri" w:hAnsi="Times New Roman" w:cs="Times New Roman"/>
                <w:b/>
              </w:rPr>
              <w:t>Студенты</w:t>
            </w:r>
          </w:p>
        </w:tc>
        <w:tc>
          <w:tcPr>
            <w:tcW w:w="1696" w:type="dxa"/>
            <w:gridSpan w:val="2"/>
            <w:vMerge/>
            <w:textDirection w:val="btLr"/>
            <w:vAlign w:val="center"/>
          </w:tcPr>
          <w:p w:rsidR="00A14BF0" w:rsidRPr="005C3B99" w:rsidRDefault="00A14BF0" w:rsidP="00A14BF0">
            <w:pPr>
              <w:widowControl w:val="0"/>
              <w:ind w:right="113"/>
              <w:jc w:val="center"/>
              <w:rPr>
                <w:rFonts w:ascii="Times New Roman" w:eastAsia="Calibri" w:hAnsi="Times New Roman" w:cs="Times New Roman"/>
                <w:b/>
              </w:rPr>
            </w:pPr>
          </w:p>
        </w:tc>
      </w:tr>
      <w:tr w:rsidR="00A14BF0" w:rsidRPr="005C3B99" w:rsidTr="00A14BF0">
        <w:trPr>
          <w:trHeight w:val="70"/>
          <w:tblHeader/>
        </w:trPr>
        <w:tc>
          <w:tcPr>
            <w:tcW w:w="532" w:type="dxa"/>
            <w:vMerge/>
          </w:tcPr>
          <w:p w:rsidR="00A14BF0" w:rsidRPr="005C3B99" w:rsidRDefault="00A14BF0" w:rsidP="00A14BF0">
            <w:pPr>
              <w:widowControl w:val="0"/>
              <w:rPr>
                <w:rFonts w:ascii="Times New Roman" w:eastAsia="Calibri" w:hAnsi="Times New Roman" w:cs="Times New Roman"/>
              </w:rPr>
            </w:pPr>
          </w:p>
        </w:tc>
        <w:tc>
          <w:tcPr>
            <w:tcW w:w="850" w:type="dxa"/>
            <w:vMerge/>
          </w:tcPr>
          <w:p w:rsidR="00A14BF0" w:rsidRPr="005C3B99" w:rsidRDefault="00A14BF0" w:rsidP="00A14BF0">
            <w:pPr>
              <w:widowControl w:val="0"/>
              <w:rPr>
                <w:rFonts w:ascii="Times New Roman" w:eastAsia="Calibri" w:hAnsi="Times New Roman" w:cs="Times New Roman"/>
              </w:rPr>
            </w:pPr>
          </w:p>
        </w:tc>
        <w:tc>
          <w:tcPr>
            <w:tcW w:w="1413" w:type="dxa"/>
            <w:vMerge/>
          </w:tcPr>
          <w:p w:rsidR="00A14BF0" w:rsidRPr="005C3B99" w:rsidRDefault="00A14BF0" w:rsidP="00A14BF0">
            <w:pPr>
              <w:widowControl w:val="0"/>
              <w:rPr>
                <w:rFonts w:ascii="Times New Roman" w:eastAsia="Calibri" w:hAnsi="Times New Roman" w:cs="Times New Roman"/>
              </w:rPr>
            </w:pPr>
          </w:p>
        </w:tc>
        <w:tc>
          <w:tcPr>
            <w:tcW w:w="1444" w:type="dxa"/>
            <w:gridSpan w:val="2"/>
            <w:vMerge/>
          </w:tcPr>
          <w:p w:rsidR="00A14BF0" w:rsidRPr="005C3B99" w:rsidRDefault="00A14BF0" w:rsidP="00A14BF0">
            <w:pPr>
              <w:widowControl w:val="0"/>
              <w:rPr>
                <w:rFonts w:ascii="Times New Roman" w:eastAsia="Calibri" w:hAnsi="Times New Roman" w:cs="Times New Roman"/>
              </w:rPr>
            </w:pPr>
          </w:p>
        </w:tc>
        <w:tc>
          <w:tcPr>
            <w:tcW w:w="567" w:type="dxa"/>
            <w:vMerge/>
          </w:tcPr>
          <w:p w:rsidR="00A14BF0" w:rsidRPr="005C3B99" w:rsidRDefault="00A14BF0" w:rsidP="00A14BF0">
            <w:pPr>
              <w:widowControl w:val="0"/>
              <w:jc w:val="center"/>
              <w:rPr>
                <w:rFonts w:ascii="Times New Roman" w:eastAsia="Calibri" w:hAnsi="Times New Roman" w:cs="Times New Roman"/>
              </w:rPr>
            </w:pPr>
          </w:p>
        </w:tc>
        <w:tc>
          <w:tcPr>
            <w:tcW w:w="565" w:type="dxa"/>
            <w:vMerge w:val="restart"/>
            <w:textDirection w:val="btLr"/>
          </w:tcPr>
          <w:p w:rsidR="00A14BF0" w:rsidRPr="005C3B99" w:rsidRDefault="00A14BF0" w:rsidP="00A14BF0">
            <w:pPr>
              <w:widowControl w:val="0"/>
              <w:ind w:right="113"/>
              <w:jc w:val="center"/>
              <w:rPr>
                <w:rFonts w:ascii="Times New Roman" w:eastAsia="Calibri" w:hAnsi="Times New Roman" w:cs="Times New Roman"/>
                <w:b/>
              </w:rPr>
            </w:pPr>
            <w:r w:rsidRPr="005C3B99">
              <w:rPr>
                <w:rFonts w:ascii="Times New Roman" w:eastAsia="Calibri" w:hAnsi="Times New Roman" w:cs="Times New Roman"/>
                <w:b/>
              </w:rPr>
              <w:t>Всего</w:t>
            </w:r>
          </w:p>
          <w:p w:rsidR="00A14BF0" w:rsidRPr="005C3B99" w:rsidRDefault="00A14BF0" w:rsidP="00A14BF0">
            <w:pPr>
              <w:widowControl w:val="0"/>
              <w:ind w:right="113"/>
              <w:jc w:val="center"/>
              <w:rPr>
                <w:rFonts w:ascii="Times New Roman" w:eastAsia="Calibri" w:hAnsi="Times New Roman" w:cs="Times New Roman"/>
                <w:b/>
              </w:rPr>
            </w:pPr>
          </w:p>
        </w:tc>
        <w:tc>
          <w:tcPr>
            <w:tcW w:w="3384" w:type="dxa"/>
            <w:gridSpan w:val="8"/>
          </w:tcPr>
          <w:p w:rsidR="00A14BF0" w:rsidRPr="005C3B99" w:rsidRDefault="00A14BF0" w:rsidP="00A14BF0">
            <w:pPr>
              <w:widowControl w:val="0"/>
              <w:jc w:val="center"/>
              <w:rPr>
                <w:rFonts w:ascii="Times New Roman" w:eastAsia="Calibri" w:hAnsi="Times New Roman" w:cs="Times New Roman"/>
                <w:b/>
              </w:rPr>
            </w:pPr>
            <w:r w:rsidRPr="005C3B99">
              <w:rPr>
                <w:rFonts w:ascii="Times New Roman" w:eastAsia="Calibri" w:hAnsi="Times New Roman" w:cs="Times New Roman"/>
                <w:b/>
              </w:rPr>
              <w:t>Из них</w:t>
            </w:r>
          </w:p>
        </w:tc>
        <w:tc>
          <w:tcPr>
            <w:tcW w:w="566" w:type="dxa"/>
            <w:vMerge w:val="restart"/>
            <w:textDirection w:val="btLr"/>
          </w:tcPr>
          <w:p w:rsidR="00A14BF0" w:rsidRPr="005C3B99" w:rsidRDefault="00A14BF0" w:rsidP="00A14BF0">
            <w:pPr>
              <w:widowControl w:val="0"/>
              <w:ind w:right="113"/>
              <w:jc w:val="center"/>
              <w:rPr>
                <w:rFonts w:ascii="Times New Roman" w:eastAsia="Calibri" w:hAnsi="Times New Roman" w:cs="Times New Roman"/>
                <w:b/>
              </w:rPr>
            </w:pPr>
            <w:r w:rsidRPr="005C3B99">
              <w:rPr>
                <w:rFonts w:ascii="Times New Roman" w:eastAsia="Calibri" w:hAnsi="Times New Roman" w:cs="Times New Roman"/>
                <w:b/>
              </w:rPr>
              <w:t>Всего</w:t>
            </w:r>
          </w:p>
          <w:p w:rsidR="00A14BF0" w:rsidRPr="005C3B99" w:rsidRDefault="00A14BF0" w:rsidP="00A14BF0">
            <w:pPr>
              <w:widowControl w:val="0"/>
              <w:ind w:right="113"/>
              <w:jc w:val="center"/>
              <w:rPr>
                <w:rFonts w:ascii="Times New Roman" w:eastAsia="Calibri" w:hAnsi="Times New Roman" w:cs="Times New Roman"/>
                <w:b/>
              </w:rPr>
            </w:pPr>
          </w:p>
        </w:tc>
        <w:tc>
          <w:tcPr>
            <w:tcW w:w="3324" w:type="dxa"/>
            <w:gridSpan w:val="13"/>
          </w:tcPr>
          <w:p w:rsidR="00A14BF0" w:rsidRPr="005C3B99" w:rsidRDefault="00A14BF0" w:rsidP="00A14BF0">
            <w:pPr>
              <w:widowControl w:val="0"/>
              <w:jc w:val="center"/>
              <w:rPr>
                <w:rFonts w:ascii="Times New Roman" w:eastAsia="Calibri" w:hAnsi="Times New Roman" w:cs="Times New Roman"/>
                <w:b/>
              </w:rPr>
            </w:pPr>
            <w:r w:rsidRPr="005C3B99">
              <w:rPr>
                <w:rFonts w:ascii="Times New Roman" w:eastAsia="Calibri" w:hAnsi="Times New Roman" w:cs="Times New Roman"/>
                <w:b/>
              </w:rPr>
              <w:t>Из них</w:t>
            </w:r>
          </w:p>
        </w:tc>
        <w:tc>
          <w:tcPr>
            <w:tcW w:w="1696" w:type="dxa"/>
            <w:gridSpan w:val="2"/>
            <w:vMerge/>
          </w:tcPr>
          <w:p w:rsidR="00A14BF0" w:rsidRPr="005C3B99" w:rsidRDefault="00A14BF0" w:rsidP="00A14BF0">
            <w:pPr>
              <w:widowControl w:val="0"/>
              <w:jc w:val="center"/>
              <w:rPr>
                <w:rFonts w:ascii="Times New Roman" w:eastAsia="Calibri" w:hAnsi="Times New Roman" w:cs="Times New Roman"/>
              </w:rPr>
            </w:pPr>
          </w:p>
        </w:tc>
      </w:tr>
      <w:tr w:rsidR="00A14BF0" w:rsidRPr="005C3B99" w:rsidTr="00A14BF0">
        <w:trPr>
          <w:cantSplit/>
          <w:trHeight w:val="1134"/>
          <w:tblHeader/>
        </w:trPr>
        <w:tc>
          <w:tcPr>
            <w:tcW w:w="532" w:type="dxa"/>
            <w:vMerge/>
          </w:tcPr>
          <w:p w:rsidR="00A14BF0" w:rsidRPr="005C3B99" w:rsidRDefault="00A14BF0" w:rsidP="00A14BF0">
            <w:pPr>
              <w:widowControl w:val="0"/>
              <w:rPr>
                <w:rFonts w:ascii="Times New Roman" w:eastAsia="Calibri" w:hAnsi="Times New Roman" w:cs="Times New Roman"/>
              </w:rPr>
            </w:pPr>
          </w:p>
        </w:tc>
        <w:tc>
          <w:tcPr>
            <w:tcW w:w="850" w:type="dxa"/>
            <w:vMerge/>
          </w:tcPr>
          <w:p w:rsidR="00A14BF0" w:rsidRPr="005C3B99" w:rsidRDefault="00A14BF0" w:rsidP="00A14BF0">
            <w:pPr>
              <w:widowControl w:val="0"/>
              <w:rPr>
                <w:rFonts w:ascii="Times New Roman" w:eastAsia="Calibri" w:hAnsi="Times New Roman" w:cs="Times New Roman"/>
              </w:rPr>
            </w:pPr>
          </w:p>
        </w:tc>
        <w:tc>
          <w:tcPr>
            <w:tcW w:w="1413" w:type="dxa"/>
            <w:vMerge/>
          </w:tcPr>
          <w:p w:rsidR="00A14BF0" w:rsidRPr="005C3B99" w:rsidRDefault="00A14BF0" w:rsidP="00A14BF0">
            <w:pPr>
              <w:widowControl w:val="0"/>
              <w:rPr>
                <w:rFonts w:ascii="Times New Roman" w:eastAsia="Calibri" w:hAnsi="Times New Roman" w:cs="Times New Roman"/>
              </w:rPr>
            </w:pPr>
          </w:p>
        </w:tc>
        <w:tc>
          <w:tcPr>
            <w:tcW w:w="1444" w:type="dxa"/>
            <w:gridSpan w:val="2"/>
            <w:vMerge/>
          </w:tcPr>
          <w:p w:rsidR="00A14BF0" w:rsidRPr="005C3B99" w:rsidRDefault="00A14BF0" w:rsidP="00A14BF0">
            <w:pPr>
              <w:widowControl w:val="0"/>
              <w:rPr>
                <w:rFonts w:ascii="Times New Roman" w:eastAsia="Calibri" w:hAnsi="Times New Roman" w:cs="Times New Roman"/>
              </w:rPr>
            </w:pPr>
          </w:p>
        </w:tc>
        <w:tc>
          <w:tcPr>
            <w:tcW w:w="567" w:type="dxa"/>
            <w:vMerge/>
            <w:vAlign w:val="center"/>
          </w:tcPr>
          <w:p w:rsidR="00A14BF0" w:rsidRPr="005C3B99" w:rsidRDefault="00A14BF0" w:rsidP="00A14BF0">
            <w:pPr>
              <w:widowControl w:val="0"/>
              <w:jc w:val="center"/>
              <w:rPr>
                <w:rFonts w:ascii="Times New Roman" w:eastAsia="Calibri" w:hAnsi="Times New Roman" w:cs="Times New Roman"/>
              </w:rPr>
            </w:pPr>
          </w:p>
        </w:tc>
        <w:tc>
          <w:tcPr>
            <w:tcW w:w="565" w:type="dxa"/>
            <w:vMerge/>
            <w:textDirection w:val="btLr"/>
          </w:tcPr>
          <w:p w:rsidR="00A14BF0" w:rsidRPr="005C3B99" w:rsidRDefault="00A14BF0" w:rsidP="00A14BF0">
            <w:pPr>
              <w:widowControl w:val="0"/>
              <w:ind w:right="113"/>
              <w:rPr>
                <w:rFonts w:ascii="Times New Roman" w:eastAsia="Calibri" w:hAnsi="Times New Roman" w:cs="Times New Roman"/>
              </w:rPr>
            </w:pPr>
          </w:p>
        </w:tc>
        <w:tc>
          <w:tcPr>
            <w:tcW w:w="404" w:type="dxa"/>
            <w:textDirection w:val="btLr"/>
          </w:tcPr>
          <w:p w:rsidR="00A14BF0" w:rsidRPr="005C3B99" w:rsidRDefault="00A14BF0" w:rsidP="00A14BF0">
            <w:pPr>
              <w:widowControl w:val="0"/>
              <w:ind w:right="113"/>
              <w:rPr>
                <w:rFonts w:ascii="Times New Roman" w:eastAsia="Calibri" w:hAnsi="Times New Roman" w:cs="Times New Roman"/>
              </w:rPr>
            </w:pPr>
            <w:r w:rsidRPr="005C3B99">
              <w:rPr>
                <w:rFonts w:ascii="Times New Roman" w:eastAsia="Calibri" w:hAnsi="Times New Roman" w:cs="Times New Roman"/>
              </w:rPr>
              <w:t>ОФ</w:t>
            </w:r>
          </w:p>
        </w:tc>
        <w:tc>
          <w:tcPr>
            <w:tcW w:w="404" w:type="dxa"/>
            <w:textDirection w:val="btLr"/>
          </w:tcPr>
          <w:p w:rsidR="00A14BF0" w:rsidRPr="005C3B99" w:rsidRDefault="00A14BF0" w:rsidP="00A14BF0">
            <w:pPr>
              <w:widowControl w:val="0"/>
              <w:ind w:right="113"/>
              <w:rPr>
                <w:rFonts w:ascii="Times New Roman" w:eastAsia="Calibri" w:hAnsi="Times New Roman" w:cs="Times New Roman"/>
              </w:rPr>
            </w:pPr>
            <w:r w:rsidRPr="005C3B99">
              <w:rPr>
                <w:rFonts w:ascii="Times New Roman" w:eastAsia="Calibri" w:hAnsi="Times New Roman" w:cs="Times New Roman"/>
              </w:rPr>
              <w:t>ОСИ</w:t>
            </w:r>
          </w:p>
          <w:p w:rsidR="00A14BF0" w:rsidRPr="005C3B99" w:rsidRDefault="00A14BF0" w:rsidP="00A14BF0">
            <w:pPr>
              <w:widowControl w:val="0"/>
              <w:ind w:right="113"/>
              <w:rPr>
                <w:rFonts w:ascii="Times New Roman" w:eastAsia="Calibri" w:hAnsi="Times New Roman" w:cs="Times New Roman"/>
              </w:rPr>
            </w:pPr>
          </w:p>
        </w:tc>
        <w:tc>
          <w:tcPr>
            <w:tcW w:w="404" w:type="dxa"/>
            <w:textDirection w:val="btLr"/>
          </w:tcPr>
          <w:p w:rsidR="00A14BF0" w:rsidRPr="005C3B99" w:rsidRDefault="00A14BF0" w:rsidP="00A14BF0">
            <w:pPr>
              <w:widowControl w:val="0"/>
              <w:ind w:right="113"/>
              <w:rPr>
                <w:rFonts w:ascii="Times New Roman" w:eastAsia="Calibri" w:hAnsi="Times New Roman" w:cs="Times New Roman"/>
              </w:rPr>
            </w:pPr>
            <w:proofErr w:type="spellStart"/>
            <w:r w:rsidRPr="005C3B99">
              <w:rPr>
                <w:rFonts w:ascii="Times New Roman" w:eastAsia="Calibri" w:hAnsi="Times New Roman" w:cs="Times New Roman"/>
              </w:rPr>
              <w:t>ОДиУИ</w:t>
            </w:r>
            <w:proofErr w:type="spellEnd"/>
          </w:p>
          <w:p w:rsidR="00A14BF0" w:rsidRPr="005C3B99" w:rsidRDefault="00A14BF0" w:rsidP="00A14BF0">
            <w:pPr>
              <w:widowControl w:val="0"/>
              <w:ind w:right="113"/>
              <w:rPr>
                <w:rFonts w:ascii="Times New Roman" w:eastAsia="Calibri" w:hAnsi="Times New Roman" w:cs="Times New Roman"/>
              </w:rPr>
            </w:pPr>
          </w:p>
        </w:tc>
        <w:tc>
          <w:tcPr>
            <w:tcW w:w="471" w:type="dxa"/>
            <w:textDirection w:val="btLr"/>
          </w:tcPr>
          <w:p w:rsidR="00A14BF0" w:rsidRPr="005C3B99" w:rsidRDefault="00A14BF0" w:rsidP="00A14BF0">
            <w:pPr>
              <w:widowControl w:val="0"/>
              <w:ind w:right="113"/>
              <w:rPr>
                <w:rFonts w:ascii="Times New Roman" w:eastAsia="Calibri" w:hAnsi="Times New Roman" w:cs="Times New Roman"/>
              </w:rPr>
            </w:pPr>
            <w:r w:rsidRPr="005C3B99">
              <w:rPr>
                <w:rFonts w:ascii="Times New Roman" w:eastAsia="Calibri" w:hAnsi="Times New Roman" w:cs="Times New Roman"/>
              </w:rPr>
              <w:t>ИНО</w:t>
            </w:r>
          </w:p>
        </w:tc>
        <w:tc>
          <w:tcPr>
            <w:tcW w:w="405" w:type="dxa"/>
            <w:textDirection w:val="btLr"/>
          </w:tcPr>
          <w:p w:rsidR="00A14BF0" w:rsidRPr="005C3B99" w:rsidRDefault="00A14BF0" w:rsidP="00A14BF0">
            <w:pPr>
              <w:widowControl w:val="0"/>
              <w:ind w:right="113"/>
              <w:rPr>
                <w:rFonts w:ascii="Times New Roman" w:eastAsia="Calibri" w:hAnsi="Times New Roman" w:cs="Times New Roman"/>
              </w:rPr>
            </w:pPr>
            <w:r w:rsidRPr="005C3B99">
              <w:rPr>
                <w:rFonts w:ascii="Times New Roman" w:eastAsia="Calibri" w:hAnsi="Times New Roman" w:cs="Times New Roman"/>
              </w:rPr>
              <w:t>ТМ</w:t>
            </w:r>
          </w:p>
          <w:p w:rsidR="00A14BF0" w:rsidRPr="005C3B99" w:rsidRDefault="00A14BF0" w:rsidP="00A14BF0">
            <w:pPr>
              <w:widowControl w:val="0"/>
              <w:ind w:right="113"/>
              <w:rPr>
                <w:rFonts w:ascii="Times New Roman" w:eastAsia="Calibri" w:hAnsi="Times New Roman" w:cs="Times New Roman"/>
              </w:rPr>
            </w:pPr>
          </w:p>
        </w:tc>
        <w:tc>
          <w:tcPr>
            <w:tcW w:w="404" w:type="dxa"/>
            <w:textDirection w:val="btLr"/>
          </w:tcPr>
          <w:p w:rsidR="00A14BF0" w:rsidRPr="005C3B99" w:rsidRDefault="00A14BF0" w:rsidP="00A14BF0">
            <w:pPr>
              <w:widowControl w:val="0"/>
              <w:ind w:right="113"/>
              <w:rPr>
                <w:rFonts w:ascii="Times New Roman" w:eastAsia="Calibri" w:hAnsi="Times New Roman" w:cs="Times New Roman"/>
              </w:rPr>
            </w:pPr>
            <w:r w:rsidRPr="005C3B99">
              <w:rPr>
                <w:rFonts w:ascii="Times New Roman" w:eastAsia="Calibri" w:hAnsi="Times New Roman" w:cs="Times New Roman"/>
              </w:rPr>
              <w:t>ХД</w:t>
            </w:r>
          </w:p>
          <w:p w:rsidR="00A14BF0" w:rsidRPr="005C3B99" w:rsidRDefault="00A14BF0" w:rsidP="00A14BF0">
            <w:pPr>
              <w:widowControl w:val="0"/>
              <w:ind w:right="113"/>
              <w:rPr>
                <w:rFonts w:ascii="Times New Roman" w:eastAsia="Calibri" w:hAnsi="Times New Roman" w:cs="Times New Roman"/>
              </w:rPr>
            </w:pPr>
          </w:p>
        </w:tc>
        <w:tc>
          <w:tcPr>
            <w:tcW w:w="404" w:type="dxa"/>
            <w:textDirection w:val="btLr"/>
          </w:tcPr>
          <w:p w:rsidR="00A14BF0" w:rsidRPr="005C3B99" w:rsidRDefault="00A14BF0" w:rsidP="00A14BF0">
            <w:pPr>
              <w:widowControl w:val="0"/>
              <w:ind w:right="113"/>
              <w:rPr>
                <w:rFonts w:ascii="Times New Roman" w:eastAsia="Calibri" w:hAnsi="Times New Roman" w:cs="Times New Roman"/>
              </w:rPr>
            </w:pPr>
            <w:r w:rsidRPr="005C3B99">
              <w:rPr>
                <w:rFonts w:ascii="Times New Roman" w:eastAsia="Calibri" w:hAnsi="Times New Roman" w:cs="Times New Roman"/>
              </w:rPr>
              <w:t>МИЭ</w:t>
            </w:r>
          </w:p>
        </w:tc>
        <w:tc>
          <w:tcPr>
            <w:tcW w:w="488" w:type="dxa"/>
            <w:textDirection w:val="btLr"/>
          </w:tcPr>
          <w:p w:rsidR="00A14BF0" w:rsidRPr="005C3B99" w:rsidRDefault="00A14BF0" w:rsidP="00A14BF0">
            <w:pPr>
              <w:widowControl w:val="0"/>
              <w:ind w:right="113"/>
              <w:rPr>
                <w:rFonts w:ascii="Times New Roman" w:eastAsia="Calibri" w:hAnsi="Times New Roman" w:cs="Times New Roman"/>
              </w:rPr>
            </w:pPr>
            <w:proofErr w:type="spellStart"/>
            <w:r w:rsidRPr="005C3B99">
              <w:rPr>
                <w:rFonts w:ascii="Times New Roman" w:eastAsia="Calibri" w:hAnsi="Times New Roman" w:cs="Times New Roman"/>
              </w:rPr>
              <w:t>Конц-ры</w:t>
            </w:r>
            <w:proofErr w:type="spellEnd"/>
          </w:p>
        </w:tc>
        <w:tc>
          <w:tcPr>
            <w:tcW w:w="566" w:type="dxa"/>
            <w:vMerge/>
            <w:textDirection w:val="btLr"/>
          </w:tcPr>
          <w:p w:rsidR="00A14BF0" w:rsidRPr="005C3B99" w:rsidRDefault="00A14BF0" w:rsidP="00A14BF0">
            <w:pPr>
              <w:widowControl w:val="0"/>
              <w:ind w:right="113"/>
              <w:rPr>
                <w:rFonts w:ascii="Times New Roman" w:eastAsia="Calibri" w:hAnsi="Times New Roman" w:cs="Times New Roman"/>
              </w:rPr>
            </w:pPr>
          </w:p>
        </w:tc>
        <w:tc>
          <w:tcPr>
            <w:tcW w:w="464" w:type="dxa"/>
            <w:textDirection w:val="btLr"/>
          </w:tcPr>
          <w:p w:rsidR="00A14BF0" w:rsidRPr="005C3B99" w:rsidRDefault="00A14BF0" w:rsidP="00A14BF0">
            <w:pPr>
              <w:widowControl w:val="0"/>
              <w:ind w:right="113"/>
              <w:rPr>
                <w:rFonts w:ascii="Times New Roman" w:eastAsia="Calibri" w:hAnsi="Times New Roman" w:cs="Times New Roman"/>
              </w:rPr>
            </w:pPr>
            <w:r w:rsidRPr="005C3B99">
              <w:rPr>
                <w:rFonts w:ascii="Times New Roman" w:eastAsia="Calibri" w:hAnsi="Times New Roman" w:cs="Times New Roman"/>
              </w:rPr>
              <w:t>ОФ</w:t>
            </w:r>
          </w:p>
        </w:tc>
        <w:tc>
          <w:tcPr>
            <w:tcW w:w="465" w:type="dxa"/>
            <w:gridSpan w:val="2"/>
            <w:textDirection w:val="btLr"/>
          </w:tcPr>
          <w:p w:rsidR="00A14BF0" w:rsidRPr="005C3B99" w:rsidRDefault="00A14BF0" w:rsidP="00A14BF0">
            <w:pPr>
              <w:widowControl w:val="0"/>
              <w:ind w:right="113"/>
              <w:rPr>
                <w:rFonts w:ascii="Times New Roman" w:eastAsia="Calibri" w:hAnsi="Times New Roman" w:cs="Times New Roman"/>
              </w:rPr>
            </w:pPr>
            <w:r w:rsidRPr="005C3B99">
              <w:rPr>
                <w:rFonts w:ascii="Times New Roman" w:eastAsia="Calibri" w:hAnsi="Times New Roman" w:cs="Times New Roman"/>
              </w:rPr>
              <w:t>ОСИ</w:t>
            </w:r>
          </w:p>
          <w:p w:rsidR="00A14BF0" w:rsidRPr="005C3B99" w:rsidRDefault="00A14BF0" w:rsidP="00A14BF0">
            <w:pPr>
              <w:widowControl w:val="0"/>
              <w:ind w:right="113"/>
              <w:rPr>
                <w:rFonts w:ascii="Times New Roman" w:eastAsia="Calibri" w:hAnsi="Times New Roman" w:cs="Times New Roman"/>
              </w:rPr>
            </w:pPr>
          </w:p>
        </w:tc>
        <w:tc>
          <w:tcPr>
            <w:tcW w:w="465" w:type="dxa"/>
            <w:gridSpan w:val="2"/>
            <w:textDirection w:val="btLr"/>
          </w:tcPr>
          <w:p w:rsidR="00A14BF0" w:rsidRPr="005C3B99" w:rsidRDefault="00A14BF0" w:rsidP="00A14BF0">
            <w:pPr>
              <w:widowControl w:val="0"/>
              <w:ind w:right="113"/>
              <w:rPr>
                <w:rFonts w:ascii="Times New Roman" w:eastAsia="Calibri" w:hAnsi="Times New Roman" w:cs="Times New Roman"/>
              </w:rPr>
            </w:pPr>
            <w:proofErr w:type="spellStart"/>
            <w:r w:rsidRPr="005C3B99">
              <w:rPr>
                <w:rFonts w:ascii="Times New Roman" w:eastAsia="Calibri" w:hAnsi="Times New Roman" w:cs="Times New Roman"/>
              </w:rPr>
              <w:t>ОДиУИ</w:t>
            </w:r>
            <w:proofErr w:type="spellEnd"/>
          </w:p>
          <w:p w:rsidR="00A14BF0" w:rsidRPr="005C3B99" w:rsidRDefault="00A14BF0" w:rsidP="00A14BF0">
            <w:pPr>
              <w:widowControl w:val="0"/>
              <w:ind w:right="113"/>
              <w:rPr>
                <w:rFonts w:ascii="Times New Roman" w:eastAsia="Calibri" w:hAnsi="Times New Roman" w:cs="Times New Roman"/>
              </w:rPr>
            </w:pPr>
          </w:p>
        </w:tc>
        <w:tc>
          <w:tcPr>
            <w:tcW w:w="465" w:type="dxa"/>
            <w:gridSpan w:val="2"/>
            <w:textDirection w:val="btLr"/>
          </w:tcPr>
          <w:p w:rsidR="00A14BF0" w:rsidRPr="005C3B99" w:rsidRDefault="00A14BF0" w:rsidP="00A14BF0">
            <w:pPr>
              <w:widowControl w:val="0"/>
              <w:ind w:right="113"/>
              <w:rPr>
                <w:rFonts w:ascii="Times New Roman" w:eastAsia="Calibri" w:hAnsi="Times New Roman" w:cs="Times New Roman"/>
              </w:rPr>
            </w:pPr>
            <w:r w:rsidRPr="005C3B99">
              <w:rPr>
                <w:rFonts w:ascii="Times New Roman" w:eastAsia="Calibri" w:hAnsi="Times New Roman" w:cs="Times New Roman"/>
              </w:rPr>
              <w:t>ИНО</w:t>
            </w:r>
          </w:p>
        </w:tc>
        <w:tc>
          <w:tcPr>
            <w:tcW w:w="534" w:type="dxa"/>
            <w:gridSpan w:val="2"/>
            <w:textDirection w:val="btLr"/>
          </w:tcPr>
          <w:p w:rsidR="00A14BF0" w:rsidRPr="005C3B99" w:rsidRDefault="00A14BF0" w:rsidP="00A14BF0">
            <w:pPr>
              <w:widowControl w:val="0"/>
              <w:ind w:right="113"/>
              <w:rPr>
                <w:rFonts w:ascii="Times New Roman" w:eastAsia="Calibri" w:hAnsi="Times New Roman" w:cs="Times New Roman"/>
              </w:rPr>
            </w:pPr>
            <w:r w:rsidRPr="005C3B99">
              <w:rPr>
                <w:rFonts w:ascii="Times New Roman" w:eastAsia="Calibri" w:hAnsi="Times New Roman" w:cs="Times New Roman"/>
              </w:rPr>
              <w:t>ТМ</w:t>
            </w:r>
          </w:p>
          <w:p w:rsidR="00A14BF0" w:rsidRPr="005C3B99" w:rsidRDefault="00A14BF0" w:rsidP="00A14BF0">
            <w:pPr>
              <w:widowControl w:val="0"/>
              <w:ind w:right="113"/>
              <w:rPr>
                <w:rFonts w:ascii="Times New Roman" w:eastAsia="Calibri" w:hAnsi="Times New Roman" w:cs="Times New Roman"/>
              </w:rPr>
            </w:pPr>
          </w:p>
        </w:tc>
        <w:tc>
          <w:tcPr>
            <w:tcW w:w="465" w:type="dxa"/>
            <w:gridSpan w:val="2"/>
            <w:textDirection w:val="btLr"/>
          </w:tcPr>
          <w:p w:rsidR="00A14BF0" w:rsidRPr="005C3B99" w:rsidRDefault="00A14BF0" w:rsidP="00A14BF0">
            <w:pPr>
              <w:widowControl w:val="0"/>
              <w:ind w:right="113"/>
              <w:rPr>
                <w:rFonts w:ascii="Times New Roman" w:eastAsia="Calibri" w:hAnsi="Times New Roman" w:cs="Times New Roman"/>
              </w:rPr>
            </w:pPr>
            <w:r w:rsidRPr="005C3B99">
              <w:rPr>
                <w:rFonts w:ascii="Times New Roman" w:eastAsia="Calibri" w:hAnsi="Times New Roman" w:cs="Times New Roman"/>
              </w:rPr>
              <w:t>ХД</w:t>
            </w:r>
          </w:p>
          <w:p w:rsidR="00A14BF0" w:rsidRPr="005C3B99" w:rsidRDefault="00A14BF0" w:rsidP="00A14BF0">
            <w:pPr>
              <w:widowControl w:val="0"/>
              <w:ind w:right="113"/>
              <w:rPr>
                <w:rFonts w:ascii="Times New Roman" w:eastAsia="Calibri" w:hAnsi="Times New Roman" w:cs="Times New Roman"/>
              </w:rPr>
            </w:pPr>
          </w:p>
        </w:tc>
        <w:tc>
          <w:tcPr>
            <w:tcW w:w="466" w:type="dxa"/>
            <w:gridSpan w:val="2"/>
            <w:textDirection w:val="btLr"/>
          </w:tcPr>
          <w:p w:rsidR="00A14BF0" w:rsidRPr="005C3B99" w:rsidRDefault="00A14BF0" w:rsidP="00A14BF0">
            <w:pPr>
              <w:widowControl w:val="0"/>
              <w:ind w:right="113"/>
              <w:rPr>
                <w:rFonts w:ascii="Times New Roman" w:eastAsia="Calibri" w:hAnsi="Times New Roman" w:cs="Times New Roman"/>
              </w:rPr>
            </w:pPr>
            <w:r w:rsidRPr="005C3B99">
              <w:rPr>
                <w:rFonts w:ascii="Times New Roman" w:eastAsia="Calibri" w:hAnsi="Times New Roman" w:cs="Times New Roman"/>
              </w:rPr>
              <w:t>МИЭ</w:t>
            </w:r>
          </w:p>
        </w:tc>
        <w:tc>
          <w:tcPr>
            <w:tcW w:w="1696" w:type="dxa"/>
            <w:gridSpan w:val="2"/>
            <w:vMerge/>
          </w:tcPr>
          <w:p w:rsidR="00A14BF0" w:rsidRPr="005C3B99" w:rsidRDefault="00A14BF0" w:rsidP="00A14BF0">
            <w:pPr>
              <w:widowControl w:val="0"/>
              <w:rPr>
                <w:rFonts w:ascii="Times New Roman" w:eastAsia="Calibri" w:hAnsi="Times New Roman" w:cs="Times New Roman"/>
              </w:rPr>
            </w:pPr>
          </w:p>
        </w:tc>
      </w:tr>
      <w:tr w:rsidR="00A14BF0" w:rsidRPr="005C3B99" w:rsidTr="00A14BF0">
        <w:trPr>
          <w:cantSplit/>
          <w:trHeight w:val="338"/>
          <w:tblHeader/>
        </w:trPr>
        <w:tc>
          <w:tcPr>
            <w:tcW w:w="14341" w:type="dxa"/>
            <w:gridSpan w:val="31"/>
            <w:vAlign w:val="center"/>
          </w:tcPr>
          <w:p w:rsidR="00A14BF0" w:rsidRPr="005C3B99" w:rsidRDefault="00A14BF0" w:rsidP="00A14BF0">
            <w:pPr>
              <w:widowControl w:val="0"/>
              <w:rPr>
                <w:rFonts w:ascii="Times New Roman" w:eastAsia="Calibri" w:hAnsi="Times New Roman" w:cs="Times New Roman"/>
                <w:b/>
              </w:rPr>
            </w:pPr>
            <w:r w:rsidRPr="005C3B99">
              <w:rPr>
                <w:rFonts w:ascii="Times New Roman" w:eastAsia="Calibri" w:hAnsi="Times New Roman" w:cs="Times New Roman"/>
                <w:b/>
              </w:rPr>
              <w:t>Филармонический проект «Школа музыки»</w:t>
            </w:r>
          </w:p>
        </w:tc>
      </w:tr>
      <w:tr w:rsidR="00A14BF0" w:rsidRPr="005C3B99" w:rsidTr="00A14BF0">
        <w:trPr>
          <w:cantSplit/>
          <w:trHeight w:val="476"/>
          <w:tblHeader/>
        </w:trPr>
        <w:tc>
          <w:tcPr>
            <w:tcW w:w="532" w:type="dxa"/>
            <w:vAlign w:val="center"/>
          </w:tcPr>
          <w:p w:rsidR="00A14BF0" w:rsidRPr="005C3B99" w:rsidRDefault="00A14BF0" w:rsidP="00A14BF0">
            <w:pPr>
              <w:widowControl w:val="0"/>
              <w:jc w:val="center"/>
              <w:rPr>
                <w:rFonts w:ascii="Times New Roman" w:eastAsia="Calibri" w:hAnsi="Times New Roman" w:cs="Times New Roman"/>
              </w:rPr>
            </w:pPr>
            <w:r w:rsidRPr="005C3B99">
              <w:rPr>
                <w:rFonts w:ascii="Times New Roman" w:eastAsia="Calibri" w:hAnsi="Times New Roman" w:cs="Times New Roman"/>
              </w:rPr>
              <w:t>1</w:t>
            </w:r>
          </w:p>
        </w:tc>
        <w:tc>
          <w:tcPr>
            <w:tcW w:w="850"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22.10.</w:t>
            </w:r>
            <w:r w:rsidRPr="005C3B99">
              <w:rPr>
                <w:rFonts w:ascii="Times New Roman" w:eastAsia="Calibri" w:hAnsi="Times New Roman" w:cs="Times New Roman"/>
                <w:color w:val="000000"/>
              </w:rPr>
              <w:br/>
              <w:t>2021</w:t>
            </w:r>
          </w:p>
        </w:tc>
        <w:tc>
          <w:tcPr>
            <w:tcW w:w="1413" w:type="dxa"/>
            <w:vAlign w:val="center"/>
          </w:tcPr>
          <w:p w:rsidR="00A14BF0" w:rsidRPr="005C3B99" w:rsidRDefault="00A14BF0" w:rsidP="00A14BF0">
            <w:pPr>
              <w:jc w:val="center"/>
              <w:rPr>
                <w:rFonts w:ascii="Times New Roman" w:eastAsia="Calibri" w:hAnsi="Times New Roman" w:cs="Times New Roman"/>
                <w:color w:val="0D0D0D"/>
              </w:rPr>
            </w:pPr>
            <w:r w:rsidRPr="005C3B99">
              <w:rPr>
                <w:rFonts w:ascii="Times New Roman" w:eastAsia="Calibri" w:hAnsi="Times New Roman" w:cs="Times New Roman"/>
                <w:color w:val="0D0D0D"/>
              </w:rPr>
              <w:t xml:space="preserve">Концерт-лекция «Музыкальное путешествие» </w:t>
            </w:r>
          </w:p>
        </w:tc>
        <w:tc>
          <w:tcPr>
            <w:tcW w:w="1444"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Видеотрансляция в официальной группе в социальной сети </w:t>
            </w:r>
            <w:proofErr w:type="spellStart"/>
            <w:r w:rsidRPr="005C3B99">
              <w:rPr>
                <w:rFonts w:ascii="Times New Roman" w:eastAsia="Calibri" w:hAnsi="Times New Roman" w:cs="Times New Roman"/>
                <w:color w:val="000000"/>
              </w:rPr>
              <w:t>Вконтакте</w:t>
            </w:r>
            <w:proofErr w:type="spellEnd"/>
          </w:p>
        </w:tc>
        <w:tc>
          <w:tcPr>
            <w:tcW w:w="567"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21</w:t>
            </w:r>
          </w:p>
        </w:tc>
        <w:tc>
          <w:tcPr>
            <w:tcW w:w="565"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12</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71"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6</w:t>
            </w:r>
          </w:p>
        </w:tc>
        <w:tc>
          <w:tcPr>
            <w:tcW w:w="405"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88"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3</w:t>
            </w:r>
          </w:p>
        </w:tc>
        <w:tc>
          <w:tcPr>
            <w:tcW w:w="566"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9</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54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6</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81"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1595"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187</w:t>
            </w:r>
          </w:p>
        </w:tc>
      </w:tr>
      <w:tr w:rsidR="00A14BF0" w:rsidRPr="005C3B99" w:rsidTr="00A14BF0">
        <w:trPr>
          <w:cantSplit/>
          <w:trHeight w:val="411"/>
          <w:tblHeader/>
        </w:trPr>
        <w:tc>
          <w:tcPr>
            <w:tcW w:w="532" w:type="dxa"/>
            <w:vAlign w:val="center"/>
          </w:tcPr>
          <w:p w:rsidR="00A14BF0" w:rsidRPr="005C3B99" w:rsidRDefault="00A14BF0" w:rsidP="00A14BF0">
            <w:pPr>
              <w:widowControl w:val="0"/>
              <w:jc w:val="center"/>
              <w:rPr>
                <w:rFonts w:ascii="Times New Roman" w:eastAsia="Calibri" w:hAnsi="Times New Roman" w:cs="Times New Roman"/>
              </w:rPr>
            </w:pPr>
            <w:r w:rsidRPr="005C3B99">
              <w:rPr>
                <w:rFonts w:ascii="Times New Roman" w:eastAsia="Calibri" w:hAnsi="Times New Roman" w:cs="Times New Roman"/>
              </w:rPr>
              <w:t>2</w:t>
            </w:r>
          </w:p>
        </w:tc>
        <w:tc>
          <w:tcPr>
            <w:tcW w:w="850"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26.11.</w:t>
            </w:r>
            <w:r w:rsidRPr="005C3B99">
              <w:rPr>
                <w:rFonts w:ascii="Times New Roman" w:eastAsia="Calibri" w:hAnsi="Times New Roman" w:cs="Times New Roman"/>
                <w:color w:val="000000"/>
              </w:rPr>
              <w:br/>
              <w:t>2021</w:t>
            </w:r>
          </w:p>
        </w:tc>
        <w:tc>
          <w:tcPr>
            <w:tcW w:w="1413" w:type="dxa"/>
            <w:vAlign w:val="center"/>
          </w:tcPr>
          <w:p w:rsidR="00A14BF0" w:rsidRPr="005C3B99" w:rsidRDefault="00A14BF0" w:rsidP="00A14BF0">
            <w:pPr>
              <w:jc w:val="center"/>
              <w:rPr>
                <w:rFonts w:ascii="Times New Roman" w:eastAsia="Calibri" w:hAnsi="Times New Roman" w:cs="Times New Roman"/>
                <w:color w:val="0D0D0D"/>
              </w:rPr>
            </w:pPr>
            <w:r w:rsidRPr="005C3B99">
              <w:rPr>
                <w:rFonts w:ascii="Times New Roman" w:eastAsia="Calibri" w:hAnsi="Times New Roman" w:cs="Times New Roman"/>
                <w:color w:val="0D0D0D"/>
              </w:rPr>
              <w:t>Концерт-сказка «"В мире музыкальных инструментов»</w:t>
            </w:r>
          </w:p>
        </w:tc>
        <w:tc>
          <w:tcPr>
            <w:tcW w:w="1444"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Видеотрансляция в официальной группе в социальной сети </w:t>
            </w:r>
            <w:proofErr w:type="spellStart"/>
            <w:r w:rsidRPr="005C3B99">
              <w:rPr>
                <w:rFonts w:ascii="Times New Roman" w:eastAsia="Calibri" w:hAnsi="Times New Roman" w:cs="Times New Roman"/>
                <w:color w:val="000000"/>
              </w:rPr>
              <w:t>Вконтакте</w:t>
            </w:r>
            <w:proofErr w:type="spellEnd"/>
          </w:p>
        </w:tc>
        <w:tc>
          <w:tcPr>
            <w:tcW w:w="567"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62</w:t>
            </w:r>
          </w:p>
        </w:tc>
        <w:tc>
          <w:tcPr>
            <w:tcW w:w="565"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10</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71"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4</w:t>
            </w:r>
          </w:p>
        </w:tc>
        <w:tc>
          <w:tcPr>
            <w:tcW w:w="405"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88"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4</w:t>
            </w:r>
          </w:p>
        </w:tc>
        <w:tc>
          <w:tcPr>
            <w:tcW w:w="566"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52</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3</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3</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4</w:t>
            </w:r>
          </w:p>
        </w:tc>
        <w:tc>
          <w:tcPr>
            <w:tcW w:w="54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41</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81"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1595"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239</w:t>
            </w:r>
          </w:p>
        </w:tc>
      </w:tr>
      <w:tr w:rsidR="00A14BF0" w:rsidRPr="005C3B99" w:rsidTr="00A14BF0">
        <w:trPr>
          <w:cantSplit/>
          <w:trHeight w:val="1134"/>
          <w:tblHeader/>
        </w:trPr>
        <w:tc>
          <w:tcPr>
            <w:tcW w:w="532" w:type="dxa"/>
            <w:vAlign w:val="center"/>
          </w:tcPr>
          <w:p w:rsidR="00A14BF0" w:rsidRPr="005C3B99" w:rsidRDefault="00A14BF0" w:rsidP="00A14BF0">
            <w:pPr>
              <w:widowControl w:val="0"/>
              <w:jc w:val="center"/>
              <w:rPr>
                <w:rFonts w:ascii="Times New Roman" w:eastAsia="Calibri" w:hAnsi="Times New Roman" w:cs="Times New Roman"/>
              </w:rPr>
            </w:pPr>
            <w:r w:rsidRPr="005C3B99">
              <w:rPr>
                <w:rFonts w:ascii="Times New Roman" w:eastAsia="Calibri" w:hAnsi="Times New Roman" w:cs="Times New Roman"/>
              </w:rPr>
              <w:t>3</w:t>
            </w:r>
          </w:p>
        </w:tc>
        <w:tc>
          <w:tcPr>
            <w:tcW w:w="850"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24.12.</w:t>
            </w:r>
            <w:r w:rsidRPr="005C3B99">
              <w:rPr>
                <w:rFonts w:ascii="Times New Roman" w:eastAsia="Calibri" w:hAnsi="Times New Roman" w:cs="Times New Roman"/>
                <w:color w:val="000000"/>
              </w:rPr>
              <w:br/>
              <w:t>2021</w:t>
            </w:r>
          </w:p>
        </w:tc>
        <w:tc>
          <w:tcPr>
            <w:tcW w:w="1413" w:type="dxa"/>
            <w:vAlign w:val="center"/>
          </w:tcPr>
          <w:p w:rsidR="00A14BF0" w:rsidRPr="005C3B99" w:rsidRDefault="00A14BF0" w:rsidP="00A14BF0">
            <w:pPr>
              <w:jc w:val="center"/>
              <w:rPr>
                <w:rFonts w:ascii="Times New Roman" w:eastAsia="Calibri" w:hAnsi="Times New Roman" w:cs="Times New Roman"/>
                <w:color w:val="0D0D0D"/>
              </w:rPr>
            </w:pPr>
            <w:r w:rsidRPr="005C3B99">
              <w:rPr>
                <w:rFonts w:ascii="Times New Roman" w:eastAsia="Calibri" w:hAnsi="Times New Roman" w:cs="Times New Roman"/>
                <w:color w:val="0D0D0D"/>
              </w:rPr>
              <w:t>Концерт-лекция "Кот в сапогах"</w:t>
            </w:r>
          </w:p>
        </w:tc>
        <w:tc>
          <w:tcPr>
            <w:tcW w:w="1444"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Видеотрансляция в официальной группе в социальной сети </w:t>
            </w:r>
            <w:proofErr w:type="spellStart"/>
            <w:r w:rsidRPr="005C3B99">
              <w:rPr>
                <w:rFonts w:ascii="Times New Roman" w:eastAsia="Calibri" w:hAnsi="Times New Roman" w:cs="Times New Roman"/>
                <w:color w:val="000000"/>
              </w:rPr>
              <w:t>Вконтакте</w:t>
            </w:r>
            <w:proofErr w:type="spellEnd"/>
          </w:p>
        </w:tc>
        <w:tc>
          <w:tcPr>
            <w:tcW w:w="567"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16</w:t>
            </w:r>
          </w:p>
        </w:tc>
        <w:tc>
          <w:tcPr>
            <w:tcW w:w="565"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71"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5"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88"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566"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15</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4</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54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81"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5</w:t>
            </w:r>
          </w:p>
        </w:tc>
        <w:tc>
          <w:tcPr>
            <w:tcW w:w="1595"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210</w:t>
            </w:r>
          </w:p>
        </w:tc>
      </w:tr>
      <w:tr w:rsidR="00A14BF0" w:rsidRPr="005C3B99" w:rsidTr="00A14BF0">
        <w:trPr>
          <w:cantSplit/>
          <w:trHeight w:val="1134"/>
          <w:tblHeader/>
        </w:trPr>
        <w:tc>
          <w:tcPr>
            <w:tcW w:w="532" w:type="dxa"/>
            <w:vAlign w:val="center"/>
          </w:tcPr>
          <w:p w:rsidR="00A14BF0" w:rsidRPr="005C3B99" w:rsidRDefault="00A14BF0" w:rsidP="00A14BF0">
            <w:pPr>
              <w:widowControl w:val="0"/>
              <w:jc w:val="center"/>
              <w:rPr>
                <w:rFonts w:ascii="Times New Roman" w:eastAsia="Calibri" w:hAnsi="Times New Roman" w:cs="Times New Roman"/>
              </w:rPr>
            </w:pPr>
            <w:r w:rsidRPr="005C3B99">
              <w:rPr>
                <w:rFonts w:ascii="Times New Roman" w:eastAsia="Calibri" w:hAnsi="Times New Roman" w:cs="Times New Roman"/>
              </w:rPr>
              <w:lastRenderedPageBreak/>
              <w:t>4</w:t>
            </w:r>
          </w:p>
        </w:tc>
        <w:tc>
          <w:tcPr>
            <w:tcW w:w="850"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25.02. 2022</w:t>
            </w:r>
          </w:p>
        </w:tc>
        <w:tc>
          <w:tcPr>
            <w:tcW w:w="1413"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Концерт-лекция "Джазовая мозаика"</w:t>
            </w:r>
          </w:p>
        </w:tc>
        <w:tc>
          <w:tcPr>
            <w:tcW w:w="1444"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Видеотрансляция в официальной группе в социальной сети </w:t>
            </w:r>
            <w:proofErr w:type="spellStart"/>
            <w:r w:rsidRPr="005C3B99">
              <w:rPr>
                <w:rFonts w:ascii="Times New Roman" w:eastAsia="Calibri" w:hAnsi="Times New Roman" w:cs="Times New Roman"/>
                <w:color w:val="000000"/>
              </w:rPr>
              <w:t>Вконтакте</w:t>
            </w:r>
            <w:proofErr w:type="spellEnd"/>
          </w:p>
        </w:tc>
        <w:tc>
          <w:tcPr>
            <w:tcW w:w="567"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10</w:t>
            </w:r>
          </w:p>
        </w:tc>
        <w:tc>
          <w:tcPr>
            <w:tcW w:w="565"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4</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71"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5"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3</w:t>
            </w:r>
          </w:p>
        </w:tc>
        <w:tc>
          <w:tcPr>
            <w:tcW w:w="488"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566"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6</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54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81"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5</w:t>
            </w:r>
          </w:p>
        </w:tc>
        <w:tc>
          <w:tcPr>
            <w:tcW w:w="1595"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139</w:t>
            </w:r>
          </w:p>
        </w:tc>
      </w:tr>
      <w:tr w:rsidR="00A14BF0" w:rsidRPr="005C3B99" w:rsidTr="00A14BF0">
        <w:trPr>
          <w:cantSplit/>
          <w:trHeight w:val="1134"/>
          <w:tblHeader/>
        </w:trPr>
        <w:tc>
          <w:tcPr>
            <w:tcW w:w="532" w:type="dxa"/>
            <w:vAlign w:val="center"/>
          </w:tcPr>
          <w:p w:rsidR="00A14BF0" w:rsidRPr="005C3B99" w:rsidRDefault="00A14BF0" w:rsidP="00A14BF0">
            <w:pPr>
              <w:widowControl w:val="0"/>
              <w:jc w:val="center"/>
              <w:rPr>
                <w:rFonts w:ascii="Times New Roman" w:eastAsia="Calibri" w:hAnsi="Times New Roman" w:cs="Times New Roman"/>
              </w:rPr>
            </w:pPr>
            <w:r w:rsidRPr="005C3B99">
              <w:rPr>
                <w:rFonts w:ascii="Times New Roman" w:eastAsia="Calibri" w:hAnsi="Times New Roman" w:cs="Times New Roman"/>
              </w:rPr>
              <w:t>5</w:t>
            </w:r>
          </w:p>
        </w:tc>
        <w:tc>
          <w:tcPr>
            <w:tcW w:w="850"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25.03. 2022</w:t>
            </w:r>
          </w:p>
        </w:tc>
        <w:tc>
          <w:tcPr>
            <w:tcW w:w="1413" w:type="dxa"/>
            <w:vAlign w:val="center"/>
          </w:tcPr>
          <w:p w:rsidR="00A14BF0" w:rsidRPr="005C3B99" w:rsidRDefault="00A14BF0" w:rsidP="00A14BF0">
            <w:pPr>
              <w:jc w:val="center"/>
              <w:rPr>
                <w:rFonts w:ascii="Times New Roman" w:eastAsia="Calibri" w:hAnsi="Times New Roman" w:cs="Times New Roman"/>
                <w:color w:val="0D0D0D"/>
              </w:rPr>
            </w:pPr>
            <w:r w:rsidRPr="005C3B99">
              <w:rPr>
                <w:rFonts w:ascii="Times New Roman" w:eastAsia="Calibri" w:hAnsi="Times New Roman" w:cs="Times New Roman"/>
                <w:color w:val="0D0D0D"/>
              </w:rPr>
              <w:t>Концерт-лекция "</w:t>
            </w:r>
            <w:proofErr w:type="gramStart"/>
            <w:r w:rsidRPr="005C3B99">
              <w:rPr>
                <w:rFonts w:ascii="Times New Roman" w:eastAsia="Calibri" w:hAnsi="Times New Roman" w:cs="Times New Roman"/>
                <w:color w:val="0D0D0D"/>
              </w:rPr>
              <w:t>Звонкое</w:t>
            </w:r>
            <w:proofErr w:type="gramEnd"/>
            <w:r w:rsidRPr="005C3B99">
              <w:rPr>
                <w:rFonts w:ascii="Times New Roman" w:eastAsia="Calibri" w:hAnsi="Times New Roman" w:cs="Times New Roman"/>
                <w:color w:val="0D0D0D"/>
              </w:rPr>
              <w:t xml:space="preserve"> </w:t>
            </w:r>
            <w:proofErr w:type="spellStart"/>
            <w:r w:rsidRPr="005C3B99">
              <w:rPr>
                <w:rFonts w:ascii="Times New Roman" w:eastAsia="Calibri" w:hAnsi="Times New Roman" w:cs="Times New Roman"/>
                <w:color w:val="0D0D0D"/>
              </w:rPr>
              <w:t>разноголосье</w:t>
            </w:r>
            <w:proofErr w:type="spellEnd"/>
            <w:r w:rsidRPr="005C3B99">
              <w:rPr>
                <w:rFonts w:ascii="Times New Roman" w:eastAsia="Calibri" w:hAnsi="Times New Roman" w:cs="Times New Roman"/>
                <w:color w:val="0D0D0D"/>
              </w:rPr>
              <w:t>"</w:t>
            </w:r>
          </w:p>
        </w:tc>
        <w:tc>
          <w:tcPr>
            <w:tcW w:w="1444"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Видеотрансляция в официальной группе в социальной сети </w:t>
            </w:r>
            <w:proofErr w:type="spellStart"/>
            <w:r w:rsidRPr="005C3B99">
              <w:rPr>
                <w:rFonts w:ascii="Times New Roman" w:eastAsia="Calibri" w:hAnsi="Times New Roman" w:cs="Times New Roman"/>
                <w:color w:val="000000"/>
              </w:rPr>
              <w:t>Вконтакте</w:t>
            </w:r>
            <w:proofErr w:type="spellEnd"/>
          </w:p>
        </w:tc>
        <w:tc>
          <w:tcPr>
            <w:tcW w:w="567"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21</w:t>
            </w:r>
          </w:p>
        </w:tc>
        <w:tc>
          <w:tcPr>
            <w:tcW w:w="565"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9</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71"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5</w:t>
            </w:r>
          </w:p>
        </w:tc>
        <w:tc>
          <w:tcPr>
            <w:tcW w:w="405"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88"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3</w:t>
            </w:r>
          </w:p>
        </w:tc>
        <w:tc>
          <w:tcPr>
            <w:tcW w:w="566"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12</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54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10</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81"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1595"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143</w:t>
            </w:r>
          </w:p>
        </w:tc>
      </w:tr>
      <w:tr w:rsidR="00A14BF0" w:rsidRPr="005C3B99" w:rsidTr="00A14BF0">
        <w:trPr>
          <w:cantSplit/>
          <w:trHeight w:val="1134"/>
          <w:tblHeader/>
        </w:trPr>
        <w:tc>
          <w:tcPr>
            <w:tcW w:w="532" w:type="dxa"/>
            <w:vAlign w:val="center"/>
          </w:tcPr>
          <w:p w:rsidR="00A14BF0" w:rsidRPr="005C3B99" w:rsidRDefault="00A14BF0" w:rsidP="00A14BF0">
            <w:pPr>
              <w:widowControl w:val="0"/>
              <w:jc w:val="center"/>
              <w:rPr>
                <w:rFonts w:ascii="Times New Roman" w:eastAsia="Calibri" w:hAnsi="Times New Roman" w:cs="Times New Roman"/>
              </w:rPr>
            </w:pPr>
            <w:r w:rsidRPr="005C3B99">
              <w:rPr>
                <w:rFonts w:ascii="Times New Roman" w:eastAsia="Calibri" w:hAnsi="Times New Roman" w:cs="Times New Roman"/>
              </w:rPr>
              <w:t>6</w:t>
            </w:r>
          </w:p>
        </w:tc>
        <w:tc>
          <w:tcPr>
            <w:tcW w:w="850"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22.04. 2022</w:t>
            </w:r>
          </w:p>
        </w:tc>
        <w:tc>
          <w:tcPr>
            <w:tcW w:w="1413" w:type="dxa"/>
            <w:vAlign w:val="center"/>
          </w:tcPr>
          <w:p w:rsidR="00A14BF0" w:rsidRPr="005C3B99" w:rsidRDefault="00A14BF0" w:rsidP="00A14BF0">
            <w:pPr>
              <w:jc w:val="center"/>
              <w:rPr>
                <w:rFonts w:ascii="Times New Roman" w:eastAsia="Calibri" w:hAnsi="Times New Roman" w:cs="Times New Roman"/>
                <w:color w:val="0D0D0D"/>
              </w:rPr>
            </w:pPr>
            <w:r w:rsidRPr="005C3B99">
              <w:rPr>
                <w:rFonts w:ascii="Times New Roman" w:eastAsia="Calibri" w:hAnsi="Times New Roman" w:cs="Times New Roman"/>
                <w:color w:val="0D0D0D"/>
              </w:rPr>
              <w:t>Концерт-лекция "Музыкальный калейдоскоп"</w:t>
            </w:r>
          </w:p>
        </w:tc>
        <w:tc>
          <w:tcPr>
            <w:tcW w:w="1444"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Видеотрансляция в официальной группе в социальной сети </w:t>
            </w:r>
            <w:proofErr w:type="spellStart"/>
            <w:r w:rsidRPr="005C3B99">
              <w:rPr>
                <w:rFonts w:ascii="Times New Roman" w:eastAsia="Calibri" w:hAnsi="Times New Roman" w:cs="Times New Roman"/>
                <w:color w:val="000000"/>
              </w:rPr>
              <w:t>Вконтакте</w:t>
            </w:r>
            <w:proofErr w:type="spellEnd"/>
          </w:p>
        </w:tc>
        <w:tc>
          <w:tcPr>
            <w:tcW w:w="567"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32</w:t>
            </w:r>
          </w:p>
        </w:tc>
        <w:tc>
          <w:tcPr>
            <w:tcW w:w="565"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10</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71"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3</w:t>
            </w:r>
          </w:p>
        </w:tc>
        <w:tc>
          <w:tcPr>
            <w:tcW w:w="405"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4"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88" w:type="dxa"/>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3</w:t>
            </w:r>
          </w:p>
        </w:tc>
        <w:tc>
          <w:tcPr>
            <w:tcW w:w="566"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22</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17</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54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3</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79"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81" w:type="dxa"/>
            <w:gridSpan w:val="2"/>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1595" w:type="dxa"/>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29</w:t>
            </w:r>
          </w:p>
        </w:tc>
      </w:tr>
      <w:tr w:rsidR="00A14BF0" w:rsidRPr="005C3B99" w:rsidTr="00A14BF0">
        <w:trPr>
          <w:cantSplit/>
          <w:trHeight w:val="378"/>
          <w:tblHeader/>
        </w:trPr>
        <w:tc>
          <w:tcPr>
            <w:tcW w:w="4239" w:type="dxa"/>
            <w:gridSpan w:val="5"/>
            <w:shd w:val="clear" w:color="auto" w:fill="DBE5F1" w:themeFill="accent1" w:themeFillTint="33"/>
            <w:vAlign w:val="center"/>
          </w:tcPr>
          <w:p w:rsidR="00A14BF0" w:rsidRPr="005C3B99" w:rsidRDefault="00A14BF0" w:rsidP="00A14BF0">
            <w:pPr>
              <w:jc w:val="right"/>
              <w:rPr>
                <w:rFonts w:ascii="Times New Roman" w:eastAsia="Calibri" w:hAnsi="Times New Roman" w:cs="Times New Roman"/>
                <w:b/>
                <w:color w:val="000000"/>
              </w:rPr>
            </w:pPr>
            <w:r w:rsidRPr="005C3B99">
              <w:rPr>
                <w:rFonts w:ascii="Times New Roman" w:eastAsia="Calibri" w:hAnsi="Times New Roman" w:cs="Times New Roman"/>
                <w:b/>
                <w:color w:val="000000"/>
              </w:rPr>
              <w:t>Итого:</w:t>
            </w:r>
          </w:p>
        </w:tc>
        <w:tc>
          <w:tcPr>
            <w:tcW w:w="567"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162</w:t>
            </w:r>
          </w:p>
        </w:tc>
        <w:tc>
          <w:tcPr>
            <w:tcW w:w="565"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46</w:t>
            </w:r>
          </w:p>
        </w:tc>
        <w:tc>
          <w:tcPr>
            <w:tcW w:w="404"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2</w:t>
            </w:r>
          </w:p>
        </w:tc>
        <w:tc>
          <w:tcPr>
            <w:tcW w:w="404"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4</w:t>
            </w:r>
          </w:p>
        </w:tc>
        <w:tc>
          <w:tcPr>
            <w:tcW w:w="404"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0</w:t>
            </w:r>
          </w:p>
        </w:tc>
        <w:tc>
          <w:tcPr>
            <w:tcW w:w="471"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18</w:t>
            </w:r>
          </w:p>
        </w:tc>
        <w:tc>
          <w:tcPr>
            <w:tcW w:w="405"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6</w:t>
            </w:r>
          </w:p>
        </w:tc>
        <w:tc>
          <w:tcPr>
            <w:tcW w:w="404"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0</w:t>
            </w:r>
          </w:p>
        </w:tc>
        <w:tc>
          <w:tcPr>
            <w:tcW w:w="404"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3</w:t>
            </w:r>
          </w:p>
        </w:tc>
        <w:tc>
          <w:tcPr>
            <w:tcW w:w="488"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13</w:t>
            </w:r>
          </w:p>
        </w:tc>
        <w:tc>
          <w:tcPr>
            <w:tcW w:w="566"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116</w:t>
            </w:r>
          </w:p>
        </w:tc>
        <w:tc>
          <w:tcPr>
            <w:tcW w:w="479"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9</w:t>
            </w:r>
          </w:p>
        </w:tc>
        <w:tc>
          <w:tcPr>
            <w:tcW w:w="479"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23</w:t>
            </w:r>
          </w:p>
        </w:tc>
        <w:tc>
          <w:tcPr>
            <w:tcW w:w="479"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7</w:t>
            </w:r>
          </w:p>
        </w:tc>
        <w:tc>
          <w:tcPr>
            <w:tcW w:w="549"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61</w:t>
            </w:r>
          </w:p>
        </w:tc>
        <w:tc>
          <w:tcPr>
            <w:tcW w:w="479"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6</w:t>
            </w:r>
          </w:p>
        </w:tc>
        <w:tc>
          <w:tcPr>
            <w:tcW w:w="479"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0</w:t>
            </w:r>
          </w:p>
        </w:tc>
        <w:tc>
          <w:tcPr>
            <w:tcW w:w="481"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10</w:t>
            </w:r>
          </w:p>
        </w:tc>
        <w:tc>
          <w:tcPr>
            <w:tcW w:w="1595"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947</w:t>
            </w:r>
          </w:p>
        </w:tc>
      </w:tr>
      <w:tr w:rsidR="00A14BF0" w:rsidRPr="005C3B99" w:rsidTr="00A14BF0">
        <w:trPr>
          <w:cantSplit/>
          <w:trHeight w:val="417"/>
          <w:tblHeader/>
        </w:trPr>
        <w:tc>
          <w:tcPr>
            <w:tcW w:w="14341" w:type="dxa"/>
            <w:gridSpan w:val="31"/>
            <w:shd w:val="clear" w:color="auto" w:fill="auto"/>
            <w:vAlign w:val="center"/>
          </w:tcPr>
          <w:p w:rsidR="00A14BF0" w:rsidRPr="005C3B99" w:rsidRDefault="00A14BF0" w:rsidP="00A14BF0">
            <w:pPr>
              <w:widowControl w:val="0"/>
              <w:rPr>
                <w:rFonts w:ascii="Times New Roman" w:eastAsia="Calibri" w:hAnsi="Times New Roman" w:cs="Times New Roman"/>
                <w:b/>
              </w:rPr>
            </w:pPr>
            <w:r w:rsidRPr="005C3B99">
              <w:rPr>
                <w:rFonts w:ascii="Times New Roman" w:eastAsia="Calibri" w:hAnsi="Times New Roman" w:cs="Times New Roman"/>
                <w:b/>
              </w:rPr>
              <w:t>Социокультурный проект «Обнимая сердца»</w:t>
            </w:r>
          </w:p>
        </w:tc>
      </w:tr>
      <w:tr w:rsidR="00A14BF0" w:rsidRPr="005C3B99" w:rsidTr="00A14BF0">
        <w:trPr>
          <w:cantSplit/>
          <w:trHeight w:val="810"/>
          <w:tblHeader/>
        </w:trPr>
        <w:tc>
          <w:tcPr>
            <w:tcW w:w="532" w:type="dxa"/>
            <w:shd w:val="clear" w:color="auto" w:fill="auto"/>
            <w:vAlign w:val="center"/>
          </w:tcPr>
          <w:p w:rsidR="00A14BF0" w:rsidRPr="005C3B99" w:rsidRDefault="00A14BF0" w:rsidP="00A14BF0">
            <w:pPr>
              <w:jc w:val="center"/>
              <w:rPr>
                <w:rFonts w:ascii="Times New Roman" w:eastAsia="Calibri" w:hAnsi="Times New Roman" w:cs="Times New Roman"/>
                <w:color w:val="0D0D0D"/>
              </w:rPr>
            </w:pPr>
            <w:r w:rsidRPr="005C3B99">
              <w:rPr>
                <w:rFonts w:ascii="Times New Roman" w:eastAsia="Calibri" w:hAnsi="Times New Roman" w:cs="Times New Roman"/>
                <w:color w:val="0D0D0D"/>
              </w:rPr>
              <w:t>1</w:t>
            </w:r>
          </w:p>
        </w:tc>
        <w:tc>
          <w:tcPr>
            <w:tcW w:w="850"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30.09.</w:t>
            </w:r>
            <w:r w:rsidRPr="005C3B99">
              <w:rPr>
                <w:rFonts w:ascii="Times New Roman" w:eastAsia="Calibri" w:hAnsi="Times New Roman" w:cs="Times New Roman"/>
                <w:color w:val="000000"/>
              </w:rPr>
              <w:br/>
              <w:t>2021</w:t>
            </w:r>
          </w:p>
        </w:tc>
        <w:tc>
          <w:tcPr>
            <w:tcW w:w="1420"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Концерт</w:t>
            </w:r>
          </w:p>
        </w:tc>
        <w:tc>
          <w:tcPr>
            <w:tcW w:w="1437"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proofErr w:type="spellStart"/>
            <w:proofErr w:type="gramStart"/>
            <w:r w:rsidRPr="005C3B99">
              <w:rPr>
                <w:rFonts w:ascii="Times New Roman" w:eastAsia="Calibri" w:hAnsi="Times New Roman" w:cs="Times New Roman"/>
                <w:color w:val="000000"/>
              </w:rPr>
              <w:t>Конференц</w:t>
            </w:r>
            <w:proofErr w:type="spellEnd"/>
            <w:r w:rsidRPr="005C3B99">
              <w:rPr>
                <w:rFonts w:ascii="Times New Roman" w:eastAsia="Calibri" w:hAnsi="Times New Roman" w:cs="Times New Roman"/>
                <w:color w:val="000000"/>
              </w:rPr>
              <w:t xml:space="preserve"> зал</w:t>
            </w:r>
            <w:proofErr w:type="gramEnd"/>
            <w:r w:rsidRPr="005C3B99">
              <w:rPr>
                <w:rFonts w:ascii="Times New Roman" w:eastAsia="Calibri" w:hAnsi="Times New Roman" w:cs="Times New Roman"/>
                <w:color w:val="000000"/>
              </w:rPr>
              <w:t xml:space="preserve"> </w:t>
            </w:r>
            <w:proofErr w:type="spellStart"/>
            <w:r w:rsidRPr="005C3B99">
              <w:rPr>
                <w:rFonts w:ascii="Times New Roman" w:eastAsia="Calibri" w:hAnsi="Times New Roman" w:cs="Times New Roman"/>
                <w:color w:val="000000"/>
              </w:rPr>
              <w:t>кардиодиспансера</w:t>
            </w:r>
            <w:proofErr w:type="spellEnd"/>
          </w:p>
        </w:tc>
        <w:tc>
          <w:tcPr>
            <w:tcW w:w="567"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7</w:t>
            </w:r>
          </w:p>
        </w:tc>
        <w:tc>
          <w:tcPr>
            <w:tcW w:w="56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71"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5"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88"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566"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7</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54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6</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481"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w:t>
            </w:r>
          </w:p>
        </w:tc>
        <w:tc>
          <w:tcPr>
            <w:tcW w:w="159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30</w:t>
            </w:r>
          </w:p>
        </w:tc>
      </w:tr>
      <w:tr w:rsidR="00A14BF0" w:rsidRPr="005C3B99" w:rsidTr="00A14BF0">
        <w:trPr>
          <w:cantSplit/>
          <w:trHeight w:val="458"/>
          <w:tblHeader/>
        </w:trPr>
        <w:tc>
          <w:tcPr>
            <w:tcW w:w="4239" w:type="dxa"/>
            <w:gridSpan w:val="5"/>
            <w:shd w:val="clear" w:color="auto" w:fill="DBE5F1" w:themeFill="accent1" w:themeFillTint="33"/>
            <w:vAlign w:val="center"/>
          </w:tcPr>
          <w:p w:rsidR="00A14BF0" w:rsidRPr="005C3B99" w:rsidRDefault="00A14BF0" w:rsidP="00A14BF0">
            <w:pPr>
              <w:jc w:val="right"/>
              <w:rPr>
                <w:rFonts w:ascii="Times New Roman" w:eastAsia="Calibri" w:hAnsi="Times New Roman" w:cs="Times New Roman"/>
                <w:b/>
                <w:color w:val="000000"/>
              </w:rPr>
            </w:pPr>
            <w:r w:rsidRPr="005C3B99">
              <w:rPr>
                <w:rFonts w:ascii="Times New Roman" w:eastAsia="Calibri" w:hAnsi="Times New Roman" w:cs="Times New Roman"/>
                <w:b/>
                <w:color w:val="000000"/>
              </w:rPr>
              <w:t>Итого:</w:t>
            </w:r>
          </w:p>
        </w:tc>
        <w:tc>
          <w:tcPr>
            <w:tcW w:w="567"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color w:val="000000"/>
              </w:rPr>
            </w:pPr>
            <w:r w:rsidRPr="005C3B99">
              <w:rPr>
                <w:rFonts w:ascii="Times New Roman" w:eastAsia="Calibri" w:hAnsi="Times New Roman" w:cs="Times New Roman"/>
                <w:b/>
                <w:color w:val="000000"/>
              </w:rPr>
              <w:t>7</w:t>
            </w:r>
          </w:p>
        </w:tc>
        <w:tc>
          <w:tcPr>
            <w:tcW w:w="565"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color w:val="000000"/>
              </w:rPr>
            </w:pPr>
          </w:p>
        </w:tc>
        <w:tc>
          <w:tcPr>
            <w:tcW w:w="404"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color w:val="000000"/>
              </w:rPr>
            </w:pPr>
          </w:p>
        </w:tc>
        <w:tc>
          <w:tcPr>
            <w:tcW w:w="404"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color w:val="000000"/>
              </w:rPr>
            </w:pPr>
          </w:p>
        </w:tc>
        <w:tc>
          <w:tcPr>
            <w:tcW w:w="404"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color w:val="000000"/>
              </w:rPr>
            </w:pPr>
          </w:p>
        </w:tc>
        <w:tc>
          <w:tcPr>
            <w:tcW w:w="471"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color w:val="000000"/>
              </w:rPr>
            </w:pPr>
          </w:p>
        </w:tc>
        <w:tc>
          <w:tcPr>
            <w:tcW w:w="405"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color w:val="000000"/>
              </w:rPr>
            </w:pPr>
          </w:p>
        </w:tc>
        <w:tc>
          <w:tcPr>
            <w:tcW w:w="404"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color w:val="000000"/>
              </w:rPr>
            </w:pPr>
          </w:p>
        </w:tc>
        <w:tc>
          <w:tcPr>
            <w:tcW w:w="404"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color w:val="000000"/>
              </w:rPr>
            </w:pPr>
          </w:p>
        </w:tc>
        <w:tc>
          <w:tcPr>
            <w:tcW w:w="488"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color w:val="000000"/>
              </w:rPr>
            </w:pPr>
          </w:p>
        </w:tc>
        <w:tc>
          <w:tcPr>
            <w:tcW w:w="566"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color w:val="000000"/>
              </w:rPr>
            </w:pPr>
            <w:r w:rsidRPr="005C3B99">
              <w:rPr>
                <w:rFonts w:ascii="Times New Roman" w:eastAsia="Calibri" w:hAnsi="Times New Roman" w:cs="Times New Roman"/>
                <w:b/>
                <w:color w:val="000000"/>
              </w:rPr>
              <w:t>7</w:t>
            </w:r>
          </w:p>
        </w:tc>
        <w:tc>
          <w:tcPr>
            <w:tcW w:w="479"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color w:val="000000"/>
              </w:rPr>
            </w:pPr>
          </w:p>
        </w:tc>
        <w:tc>
          <w:tcPr>
            <w:tcW w:w="479"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color w:val="000000"/>
              </w:rPr>
            </w:pPr>
          </w:p>
        </w:tc>
        <w:tc>
          <w:tcPr>
            <w:tcW w:w="479"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color w:val="000000"/>
              </w:rPr>
            </w:pPr>
          </w:p>
        </w:tc>
        <w:tc>
          <w:tcPr>
            <w:tcW w:w="549"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color w:val="000000"/>
              </w:rPr>
            </w:pPr>
            <w:r w:rsidRPr="005C3B99">
              <w:rPr>
                <w:rFonts w:ascii="Times New Roman" w:eastAsia="Calibri" w:hAnsi="Times New Roman" w:cs="Times New Roman"/>
                <w:b/>
                <w:color w:val="000000"/>
              </w:rPr>
              <w:t>6</w:t>
            </w:r>
          </w:p>
        </w:tc>
        <w:tc>
          <w:tcPr>
            <w:tcW w:w="479"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color w:val="000000"/>
              </w:rPr>
            </w:pPr>
            <w:r w:rsidRPr="005C3B99">
              <w:rPr>
                <w:rFonts w:ascii="Times New Roman" w:eastAsia="Calibri" w:hAnsi="Times New Roman" w:cs="Times New Roman"/>
                <w:b/>
                <w:color w:val="000000"/>
              </w:rPr>
              <w:t>1</w:t>
            </w:r>
          </w:p>
        </w:tc>
        <w:tc>
          <w:tcPr>
            <w:tcW w:w="479"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color w:val="000000"/>
              </w:rPr>
            </w:pPr>
          </w:p>
        </w:tc>
        <w:tc>
          <w:tcPr>
            <w:tcW w:w="481"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color w:val="000000"/>
              </w:rPr>
            </w:pPr>
          </w:p>
        </w:tc>
        <w:tc>
          <w:tcPr>
            <w:tcW w:w="1595"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color w:val="000000"/>
              </w:rPr>
            </w:pPr>
            <w:r w:rsidRPr="005C3B99">
              <w:rPr>
                <w:rFonts w:ascii="Times New Roman" w:eastAsia="Calibri" w:hAnsi="Times New Roman" w:cs="Times New Roman"/>
                <w:b/>
                <w:color w:val="000000"/>
              </w:rPr>
              <w:t>30</w:t>
            </w:r>
          </w:p>
        </w:tc>
      </w:tr>
      <w:tr w:rsidR="00A14BF0" w:rsidRPr="005C3B99" w:rsidTr="00A14BF0">
        <w:trPr>
          <w:cantSplit/>
          <w:trHeight w:val="406"/>
          <w:tblHeader/>
        </w:trPr>
        <w:tc>
          <w:tcPr>
            <w:tcW w:w="14341" w:type="dxa"/>
            <w:gridSpan w:val="31"/>
            <w:shd w:val="clear" w:color="auto" w:fill="auto"/>
            <w:vAlign w:val="center"/>
          </w:tcPr>
          <w:p w:rsidR="00A14BF0" w:rsidRPr="005C3B99" w:rsidRDefault="00A14BF0" w:rsidP="00A14BF0">
            <w:pPr>
              <w:widowControl w:val="0"/>
              <w:rPr>
                <w:rFonts w:ascii="Times New Roman" w:eastAsia="Calibri" w:hAnsi="Times New Roman" w:cs="Times New Roman"/>
                <w:b/>
                <w:bCs/>
                <w:color w:val="000000"/>
              </w:rPr>
            </w:pPr>
            <w:r w:rsidRPr="005C3B99">
              <w:rPr>
                <w:rFonts w:ascii="Times New Roman" w:eastAsia="Calibri" w:hAnsi="Times New Roman" w:cs="Times New Roman"/>
                <w:b/>
              </w:rPr>
              <w:t>Проект «Это нужно живым»</w:t>
            </w:r>
          </w:p>
        </w:tc>
      </w:tr>
      <w:tr w:rsidR="00A14BF0" w:rsidRPr="005C3B99" w:rsidTr="00A14BF0">
        <w:trPr>
          <w:cantSplit/>
          <w:trHeight w:val="810"/>
          <w:tblHeader/>
        </w:trPr>
        <w:tc>
          <w:tcPr>
            <w:tcW w:w="532"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w:t>
            </w:r>
          </w:p>
        </w:tc>
        <w:tc>
          <w:tcPr>
            <w:tcW w:w="850"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03.12.</w:t>
            </w:r>
            <w:r w:rsidRPr="005C3B99">
              <w:rPr>
                <w:rFonts w:ascii="Times New Roman" w:eastAsia="Calibri" w:hAnsi="Times New Roman" w:cs="Times New Roman"/>
                <w:color w:val="000000"/>
              </w:rPr>
              <w:br/>
              <w:t>2021</w:t>
            </w:r>
          </w:p>
        </w:tc>
        <w:tc>
          <w:tcPr>
            <w:tcW w:w="1420" w:type="dxa"/>
            <w:gridSpan w:val="2"/>
            <w:shd w:val="clear" w:color="auto" w:fill="auto"/>
            <w:vAlign w:val="center"/>
          </w:tcPr>
          <w:p w:rsidR="00A14BF0" w:rsidRPr="005C3B99" w:rsidRDefault="00A14BF0" w:rsidP="00A14BF0">
            <w:pPr>
              <w:rPr>
                <w:rFonts w:ascii="Times New Roman" w:eastAsia="Calibri" w:hAnsi="Times New Roman" w:cs="Times New Roman"/>
                <w:color w:val="000000"/>
              </w:rPr>
            </w:pPr>
            <w:r w:rsidRPr="005C3B99">
              <w:rPr>
                <w:rFonts w:ascii="Times New Roman" w:eastAsia="Calibri" w:hAnsi="Times New Roman" w:cs="Times New Roman"/>
                <w:color w:val="000000"/>
              </w:rPr>
              <w:t>Классный час, посвященный Дню неизвестного солдата</w:t>
            </w:r>
          </w:p>
        </w:tc>
        <w:tc>
          <w:tcPr>
            <w:tcW w:w="1437"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Онлайн </w:t>
            </w:r>
          </w:p>
        </w:tc>
        <w:tc>
          <w:tcPr>
            <w:tcW w:w="567"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169</w:t>
            </w:r>
          </w:p>
        </w:tc>
        <w:tc>
          <w:tcPr>
            <w:tcW w:w="56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8</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71"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405"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88"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566"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161</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22</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17</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23</w:t>
            </w:r>
          </w:p>
        </w:tc>
        <w:tc>
          <w:tcPr>
            <w:tcW w:w="54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39</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13</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24</w:t>
            </w:r>
          </w:p>
        </w:tc>
        <w:tc>
          <w:tcPr>
            <w:tcW w:w="481"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23</w:t>
            </w:r>
          </w:p>
        </w:tc>
        <w:tc>
          <w:tcPr>
            <w:tcW w:w="159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0</w:t>
            </w:r>
          </w:p>
        </w:tc>
      </w:tr>
      <w:tr w:rsidR="00A14BF0" w:rsidRPr="005C3B99" w:rsidTr="00A14BF0">
        <w:trPr>
          <w:cantSplit/>
          <w:trHeight w:val="810"/>
          <w:tblHeader/>
        </w:trPr>
        <w:tc>
          <w:tcPr>
            <w:tcW w:w="532"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lastRenderedPageBreak/>
              <w:t>2</w:t>
            </w:r>
          </w:p>
        </w:tc>
        <w:tc>
          <w:tcPr>
            <w:tcW w:w="850"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03.12.</w:t>
            </w:r>
            <w:r w:rsidRPr="005C3B99">
              <w:rPr>
                <w:rFonts w:ascii="Times New Roman" w:eastAsia="Calibri" w:hAnsi="Times New Roman" w:cs="Times New Roman"/>
                <w:color w:val="000000"/>
              </w:rPr>
              <w:br/>
              <w:t>2021</w:t>
            </w:r>
          </w:p>
        </w:tc>
        <w:tc>
          <w:tcPr>
            <w:tcW w:w="1420" w:type="dxa"/>
            <w:gridSpan w:val="2"/>
            <w:shd w:val="clear" w:color="auto" w:fill="auto"/>
            <w:vAlign w:val="center"/>
          </w:tcPr>
          <w:p w:rsidR="00A14BF0" w:rsidRPr="005C3B99" w:rsidRDefault="00A14BF0" w:rsidP="00A14BF0">
            <w:pPr>
              <w:rPr>
                <w:rFonts w:ascii="Times New Roman" w:eastAsia="Calibri" w:hAnsi="Times New Roman" w:cs="Times New Roman"/>
                <w:color w:val="000000"/>
              </w:rPr>
            </w:pPr>
            <w:r w:rsidRPr="005C3B99">
              <w:rPr>
                <w:rFonts w:ascii="Times New Roman" w:eastAsia="Calibri" w:hAnsi="Times New Roman" w:cs="Times New Roman"/>
                <w:color w:val="000000"/>
              </w:rPr>
              <w:t>Международная акция «Тест по истории Великой Отечественной войны»</w:t>
            </w:r>
          </w:p>
        </w:tc>
        <w:tc>
          <w:tcPr>
            <w:tcW w:w="1437"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Онлайн, пост в соц. сети «</w:t>
            </w:r>
            <w:proofErr w:type="spellStart"/>
            <w:r w:rsidRPr="005C3B99">
              <w:rPr>
                <w:rFonts w:ascii="Times New Roman" w:eastAsia="Calibri" w:hAnsi="Times New Roman" w:cs="Times New Roman"/>
                <w:color w:val="000000"/>
              </w:rPr>
              <w:t>Вконтакте</w:t>
            </w:r>
            <w:proofErr w:type="spellEnd"/>
            <w:r w:rsidRPr="005C3B99">
              <w:rPr>
                <w:rFonts w:ascii="Times New Roman" w:eastAsia="Calibri" w:hAnsi="Times New Roman" w:cs="Times New Roman"/>
                <w:color w:val="000000"/>
              </w:rPr>
              <w:t>»</w:t>
            </w:r>
          </w:p>
        </w:tc>
        <w:tc>
          <w:tcPr>
            <w:tcW w:w="567"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36</w:t>
            </w:r>
          </w:p>
        </w:tc>
        <w:tc>
          <w:tcPr>
            <w:tcW w:w="56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3</w:t>
            </w:r>
          </w:p>
        </w:tc>
        <w:tc>
          <w:tcPr>
            <w:tcW w:w="404" w:type="dxa"/>
            <w:shd w:val="clear" w:color="auto" w:fill="auto"/>
            <w:vAlign w:val="center"/>
          </w:tcPr>
          <w:p w:rsidR="00A14BF0" w:rsidRPr="005C3B99" w:rsidRDefault="00A14BF0" w:rsidP="00A14BF0">
            <w:pPr>
              <w:jc w:val="right"/>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shd w:val="clear" w:color="auto" w:fill="auto"/>
            <w:vAlign w:val="center"/>
          </w:tcPr>
          <w:p w:rsidR="00A14BF0" w:rsidRPr="005C3B99" w:rsidRDefault="00A14BF0" w:rsidP="00A14BF0">
            <w:pPr>
              <w:jc w:val="right"/>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71"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5"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88"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566"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33</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7</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4</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54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10</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3</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3</w:t>
            </w:r>
          </w:p>
        </w:tc>
        <w:tc>
          <w:tcPr>
            <w:tcW w:w="481"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4</w:t>
            </w:r>
          </w:p>
        </w:tc>
        <w:tc>
          <w:tcPr>
            <w:tcW w:w="159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439</w:t>
            </w:r>
          </w:p>
        </w:tc>
      </w:tr>
      <w:tr w:rsidR="00A14BF0" w:rsidRPr="005C3B99" w:rsidTr="00A14BF0">
        <w:trPr>
          <w:cantSplit/>
          <w:trHeight w:val="810"/>
          <w:tblHeader/>
        </w:trPr>
        <w:tc>
          <w:tcPr>
            <w:tcW w:w="532"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3</w:t>
            </w:r>
          </w:p>
        </w:tc>
        <w:tc>
          <w:tcPr>
            <w:tcW w:w="850"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09.12.</w:t>
            </w:r>
            <w:r w:rsidRPr="005C3B99">
              <w:rPr>
                <w:rFonts w:ascii="Times New Roman" w:eastAsia="Calibri" w:hAnsi="Times New Roman" w:cs="Times New Roman"/>
                <w:color w:val="000000"/>
              </w:rPr>
              <w:br/>
              <w:t>2021</w:t>
            </w:r>
          </w:p>
        </w:tc>
        <w:tc>
          <w:tcPr>
            <w:tcW w:w="1420" w:type="dxa"/>
            <w:gridSpan w:val="2"/>
            <w:shd w:val="clear" w:color="auto" w:fill="auto"/>
            <w:vAlign w:val="center"/>
          </w:tcPr>
          <w:p w:rsidR="00A14BF0" w:rsidRPr="005C3B99" w:rsidRDefault="00A14BF0" w:rsidP="00A14BF0">
            <w:pPr>
              <w:rPr>
                <w:rFonts w:ascii="Times New Roman" w:eastAsia="Calibri" w:hAnsi="Times New Roman" w:cs="Times New Roman"/>
                <w:color w:val="000000"/>
              </w:rPr>
            </w:pPr>
            <w:r w:rsidRPr="005C3B99">
              <w:rPr>
                <w:rFonts w:ascii="Times New Roman" w:eastAsia="Calibri" w:hAnsi="Times New Roman" w:cs="Times New Roman"/>
                <w:color w:val="000000"/>
              </w:rPr>
              <w:t>Классный час, посвященный Дню Героев Отечества</w:t>
            </w:r>
          </w:p>
        </w:tc>
        <w:tc>
          <w:tcPr>
            <w:tcW w:w="1437"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Онлайн</w:t>
            </w:r>
          </w:p>
        </w:tc>
        <w:tc>
          <w:tcPr>
            <w:tcW w:w="567"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169</w:t>
            </w:r>
          </w:p>
        </w:tc>
        <w:tc>
          <w:tcPr>
            <w:tcW w:w="56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8</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71"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405"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88"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566"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161</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22</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17</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23</w:t>
            </w:r>
          </w:p>
        </w:tc>
        <w:tc>
          <w:tcPr>
            <w:tcW w:w="54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39</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13</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24</w:t>
            </w:r>
          </w:p>
        </w:tc>
        <w:tc>
          <w:tcPr>
            <w:tcW w:w="481"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23</w:t>
            </w:r>
          </w:p>
        </w:tc>
        <w:tc>
          <w:tcPr>
            <w:tcW w:w="159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0</w:t>
            </w:r>
          </w:p>
        </w:tc>
      </w:tr>
      <w:tr w:rsidR="00A14BF0" w:rsidRPr="005C3B99" w:rsidTr="00A14BF0">
        <w:trPr>
          <w:cantSplit/>
          <w:trHeight w:val="810"/>
          <w:tblHeader/>
        </w:trPr>
        <w:tc>
          <w:tcPr>
            <w:tcW w:w="532"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4</w:t>
            </w:r>
          </w:p>
        </w:tc>
        <w:tc>
          <w:tcPr>
            <w:tcW w:w="850"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27.01.</w:t>
            </w:r>
            <w:r w:rsidRPr="005C3B99">
              <w:rPr>
                <w:rFonts w:ascii="Times New Roman" w:eastAsia="Calibri" w:hAnsi="Times New Roman" w:cs="Times New Roman"/>
                <w:color w:val="000000"/>
              </w:rPr>
              <w:br/>
              <w:t>2022</w:t>
            </w:r>
          </w:p>
        </w:tc>
        <w:tc>
          <w:tcPr>
            <w:tcW w:w="1420" w:type="dxa"/>
            <w:gridSpan w:val="2"/>
            <w:shd w:val="clear" w:color="auto" w:fill="auto"/>
            <w:vAlign w:val="center"/>
          </w:tcPr>
          <w:p w:rsidR="00A14BF0" w:rsidRPr="005C3B99" w:rsidRDefault="00A14BF0" w:rsidP="00A14BF0">
            <w:pPr>
              <w:rPr>
                <w:rFonts w:ascii="Times New Roman" w:eastAsia="Calibri" w:hAnsi="Times New Roman" w:cs="Times New Roman"/>
                <w:color w:val="000000"/>
              </w:rPr>
            </w:pPr>
            <w:r w:rsidRPr="005C3B99">
              <w:rPr>
                <w:rFonts w:ascii="Times New Roman" w:eastAsia="Calibri" w:hAnsi="Times New Roman" w:cs="Times New Roman"/>
                <w:color w:val="000000"/>
              </w:rPr>
              <w:t>Выставка «900 дней мужества», посвященная 78-летию со дня освобождения Ленинграда</w:t>
            </w:r>
          </w:p>
        </w:tc>
        <w:tc>
          <w:tcPr>
            <w:tcW w:w="1437"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Музей Победы; онлайн, пост в соц. сети «</w:t>
            </w:r>
            <w:proofErr w:type="spellStart"/>
            <w:r w:rsidRPr="005C3B99">
              <w:rPr>
                <w:rFonts w:ascii="Times New Roman" w:eastAsia="Calibri" w:hAnsi="Times New Roman" w:cs="Times New Roman"/>
                <w:color w:val="000000"/>
              </w:rPr>
              <w:t>Вконтакте</w:t>
            </w:r>
            <w:proofErr w:type="spellEnd"/>
            <w:r w:rsidRPr="005C3B99">
              <w:rPr>
                <w:rFonts w:ascii="Times New Roman" w:eastAsia="Calibri" w:hAnsi="Times New Roman" w:cs="Times New Roman"/>
                <w:color w:val="000000"/>
              </w:rPr>
              <w:t>»</w:t>
            </w:r>
          </w:p>
        </w:tc>
        <w:tc>
          <w:tcPr>
            <w:tcW w:w="567"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w:t>
            </w:r>
          </w:p>
        </w:tc>
        <w:tc>
          <w:tcPr>
            <w:tcW w:w="56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71"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5"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88"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566"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0</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54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81"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159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512</w:t>
            </w:r>
          </w:p>
        </w:tc>
      </w:tr>
      <w:tr w:rsidR="00A14BF0" w:rsidRPr="005C3B99" w:rsidTr="00A14BF0">
        <w:trPr>
          <w:cantSplit/>
          <w:trHeight w:val="810"/>
          <w:tblHeader/>
        </w:trPr>
        <w:tc>
          <w:tcPr>
            <w:tcW w:w="532"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5</w:t>
            </w:r>
          </w:p>
        </w:tc>
        <w:tc>
          <w:tcPr>
            <w:tcW w:w="850"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Май</w:t>
            </w:r>
            <w:r w:rsidRPr="005C3B99">
              <w:rPr>
                <w:rFonts w:ascii="Times New Roman" w:eastAsia="Calibri" w:hAnsi="Times New Roman" w:cs="Times New Roman"/>
                <w:color w:val="000000"/>
              </w:rPr>
              <w:br/>
              <w:t>2022</w:t>
            </w:r>
          </w:p>
        </w:tc>
        <w:tc>
          <w:tcPr>
            <w:tcW w:w="1420" w:type="dxa"/>
            <w:gridSpan w:val="2"/>
            <w:shd w:val="clear" w:color="auto" w:fill="auto"/>
            <w:vAlign w:val="center"/>
          </w:tcPr>
          <w:p w:rsidR="00A14BF0" w:rsidRPr="005C3B99" w:rsidRDefault="00A14BF0" w:rsidP="00A14BF0">
            <w:pPr>
              <w:rPr>
                <w:rFonts w:ascii="Times New Roman" w:eastAsia="Calibri" w:hAnsi="Times New Roman" w:cs="Times New Roman"/>
                <w:color w:val="000000"/>
              </w:rPr>
            </w:pPr>
            <w:r w:rsidRPr="005C3B99">
              <w:rPr>
                <w:rFonts w:ascii="Times New Roman" w:eastAsia="Calibri" w:hAnsi="Times New Roman" w:cs="Times New Roman"/>
                <w:color w:val="000000"/>
              </w:rPr>
              <w:t xml:space="preserve">Стендовая инсталляция «Забыть нельзя…» </w:t>
            </w:r>
          </w:p>
        </w:tc>
        <w:tc>
          <w:tcPr>
            <w:tcW w:w="1437"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Фойе</w:t>
            </w:r>
            <w:r w:rsidRPr="005C3B99">
              <w:rPr>
                <w:rFonts w:ascii="Times New Roman" w:eastAsia="Calibri" w:hAnsi="Times New Roman" w:cs="Times New Roman"/>
                <w:color w:val="000000"/>
              </w:rPr>
              <w:br/>
              <w:t>СМК</w:t>
            </w:r>
          </w:p>
        </w:tc>
        <w:tc>
          <w:tcPr>
            <w:tcW w:w="567"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6</w:t>
            </w:r>
          </w:p>
        </w:tc>
        <w:tc>
          <w:tcPr>
            <w:tcW w:w="56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2</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71"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5"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88"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566"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4</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54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81"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159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256</w:t>
            </w:r>
          </w:p>
        </w:tc>
      </w:tr>
      <w:tr w:rsidR="00A14BF0" w:rsidRPr="005C3B99" w:rsidTr="00A14BF0">
        <w:trPr>
          <w:cantSplit/>
          <w:trHeight w:val="810"/>
          <w:tblHeader/>
        </w:trPr>
        <w:tc>
          <w:tcPr>
            <w:tcW w:w="532"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6</w:t>
            </w:r>
          </w:p>
        </w:tc>
        <w:tc>
          <w:tcPr>
            <w:tcW w:w="850"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04.05.</w:t>
            </w:r>
            <w:r w:rsidRPr="005C3B99">
              <w:rPr>
                <w:rFonts w:ascii="Times New Roman" w:eastAsia="Calibri" w:hAnsi="Times New Roman" w:cs="Times New Roman"/>
                <w:color w:val="000000"/>
              </w:rPr>
              <w:br/>
              <w:t>2022</w:t>
            </w:r>
          </w:p>
        </w:tc>
        <w:tc>
          <w:tcPr>
            <w:tcW w:w="1420" w:type="dxa"/>
            <w:gridSpan w:val="2"/>
            <w:shd w:val="clear" w:color="auto" w:fill="auto"/>
            <w:vAlign w:val="center"/>
          </w:tcPr>
          <w:p w:rsidR="00A14BF0" w:rsidRPr="005C3B99" w:rsidRDefault="00A14BF0" w:rsidP="00A14BF0">
            <w:pPr>
              <w:rPr>
                <w:rFonts w:ascii="Times New Roman" w:eastAsia="Calibri" w:hAnsi="Times New Roman" w:cs="Times New Roman"/>
                <w:color w:val="000000"/>
              </w:rPr>
            </w:pPr>
            <w:r w:rsidRPr="005C3B99">
              <w:rPr>
                <w:rFonts w:ascii="Times New Roman" w:eastAsia="Calibri" w:hAnsi="Times New Roman" w:cs="Times New Roman"/>
                <w:color w:val="000000"/>
              </w:rPr>
              <w:t>Концерт, посвященный Дню Победы «Поклонимся великим тем годам!»</w:t>
            </w:r>
          </w:p>
        </w:tc>
        <w:tc>
          <w:tcPr>
            <w:tcW w:w="1437"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xml:space="preserve">Органный зал </w:t>
            </w:r>
            <w:r w:rsidRPr="005C3B99">
              <w:rPr>
                <w:rFonts w:ascii="Times New Roman" w:eastAsia="Calibri" w:hAnsi="Times New Roman" w:cs="Times New Roman"/>
                <w:color w:val="000000"/>
              </w:rPr>
              <w:br/>
              <w:t>СМК</w:t>
            </w:r>
          </w:p>
        </w:tc>
        <w:tc>
          <w:tcPr>
            <w:tcW w:w="567"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59</w:t>
            </w:r>
          </w:p>
        </w:tc>
        <w:tc>
          <w:tcPr>
            <w:tcW w:w="56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22</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71"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4</w:t>
            </w:r>
          </w:p>
        </w:tc>
        <w:tc>
          <w:tcPr>
            <w:tcW w:w="405"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88"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13</w:t>
            </w:r>
          </w:p>
        </w:tc>
        <w:tc>
          <w:tcPr>
            <w:tcW w:w="566"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37</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3</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54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8</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20</w:t>
            </w:r>
          </w:p>
        </w:tc>
        <w:tc>
          <w:tcPr>
            <w:tcW w:w="481"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4</w:t>
            </w:r>
          </w:p>
        </w:tc>
        <w:tc>
          <w:tcPr>
            <w:tcW w:w="159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96</w:t>
            </w:r>
          </w:p>
        </w:tc>
      </w:tr>
      <w:tr w:rsidR="00A14BF0" w:rsidRPr="005C3B99" w:rsidTr="00A14BF0">
        <w:trPr>
          <w:cantSplit/>
          <w:trHeight w:val="810"/>
          <w:tblHeader/>
        </w:trPr>
        <w:tc>
          <w:tcPr>
            <w:tcW w:w="532"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7</w:t>
            </w:r>
          </w:p>
        </w:tc>
        <w:tc>
          <w:tcPr>
            <w:tcW w:w="850"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04-05.05.</w:t>
            </w:r>
            <w:r w:rsidRPr="005C3B99">
              <w:rPr>
                <w:rFonts w:ascii="Times New Roman" w:eastAsia="Calibri" w:hAnsi="Times New Roman" w:cs="Times New Roman"/>
                <w:color w:val="000000"/>
              </w:rPr>
              <w:br/>
              <w:t>2022</w:t>
            </w:r>
          </w:p>
        </w:tc>
        <w:tc>
          <w:tcPr>
            <w:tcW w:w="1420" w:type="dxa"/>
            <w:gridSpan w:val="2"/>
            <w:shd w:val="clear" w:color="auto" w:fill="auto"/>
            <w:vAlign w:val="center"/>
          </w:tcPr>
          <w:p w:rsidR="00A14BF0" w:rsidRPr="005C3B99" w:rsidRDefault="00A14BF0" w:rsidP="00A14BF0">
            <w:pPr>
              <w:rPr>
                <w:rFonts w:ascii="Times New Roman" w:eastAsia="Calibri" w:hAnsi="Times New Roman" w:cs="Times New Roman"/>
                <w:color w:val="000000"/>
              </w:rPr>
            </w:pPr>
            <w:r w:rsidRPr="005C3B99">
              <w:rPr>
                <w:rFonts w:ascii="Times New Roman" w:eastAsia="Calibri" w:hAnsi="Times New Roman" w:cs="Times New Roman"/>
                <w:color w:val="000000"/>
              </w:rPr>
              <w:t>Участие в акции «Георгиевская ленточка»</w:t>
            </w:r>
          </w:p>
        </w:tc>
        <w:tc>
          <w:tcPr>
            <w:tcW w:w="1437"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Фойе</w:t>
            </w:r>
            <w:r w:rsidRPr="005C3B99">
              <w:rPr>
                <w:rFonts w:ascii="Times New Roman" w:eastAsia="Calibri" w:hAnsi="Times New Roman" w:cs="Times New Roman"/>
                <w:color w:val="000000"/>
              </w:rPr>
              <w:br/>
              <w:t>СМК</w:t>
            </w:r>
          </w:p>
        </w:tc>
        <w:tc>
          <w:tcPr>
            <w:tcW w:w="567"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8</w:t>
            </w:r>
          </w:p>
        </w:tc>
        <w:tc>
          <w:tcPr>
            <w:tcW w:w="56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4</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71"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5"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88"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566"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4</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54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481"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159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0</w:t>
            </w:r>
          </w:p>
        </w:tc>
      </w:tr>
      <w:tr w:rsidR="00A14BF0" w:rsidRPr="005C3B99" w:rsidTr="00A14BF0">
        <w:trPr>
          <w:cantSplit/>
          <w:trHeight w:val="810"/>
          <w:tblHeader/>
        </w:trPr>
        <w:tc>
          <w:tcPr>
            <w:tcW w:w="532"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lastRenderedPageBreak/>
              <w:t>8</w:t>
            </w:r>
          </w:p>
        </w:tc>
        <w:tc>
          <w:tcPr>
            <w:tcW w:w="850"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09.05. 2022</w:t>
            </w:r>
          </w:p>
        </w:tc>
        <w:tc>
          <w:tcPr>
            <w:tcW w:w="1420" w:type="dxa"/>
            <w:gridSpan w:val="2"/>
            <w:shd w:val="clear" w:color="auto" w:fill="auto"/>
            <w:vAlign w:val="center"/>
          </w:tcPr>
          <w:p w:rsidR="00A14BF0" w:rsidRPr="005C3B99" w:rsidRDefault="00A14BF0" w:rsidP="00A14BF0">
            <w:pPr>
              <w:rPr>
                <w:rFonts w:ascii="Times New Roman" w:eastAsia="Calibri" w:hAnsi="Times New Roman" w:cs="Times New Roman"/>
                <w:color w:val="000000"/>
              </w:rPr>
            </w:pPr>
            <w:r w:rsidRPr="005C3B99">
              <w:rPr>
                <w:rFonts w:ascii="Times New Roman" w:eastAsia="Calibri" w:hAnsi="Times New Roman" w:cs="Times New Roman"/>
                <w:color w:val="000000"/>
              </w:rPr>
              <w:t xml:space="preserve">Музыкально-литературная композиция </w:t>
            </w:r>
            <w:r w:rsidRPr="005C3B99">
              <w:rPr>
                <w:rFonts w:ascii="Times New Roman" w:eastAsia="Calibri" w:hAnsi="Times New Roman" w:cs="Times New Roman"/>
                <w:color w:val="000000"/>
              </w:rPr>
              <w:br/>
              <w:t>«9 мая»</w:t>
            </w:r>
          </w:p>
        </w:tc>
        <w:tc>
          <w:tcPr>
            <w:tcW w:w="1437"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Соц</w:t>
            </w:r>
            <w:proofErr w:type="gramStart"/>
            <w:r w:rsidRPr="005C3B99">
              <w:rPr>
                <w:rFonts w:ascii="Times New Roman" w:eastAsia="Calibri" w:hAnsi="Times New Roman" w:cs="Times New Roman"/>
                <w:color w:val="000000"/>
              </w:rPr>
              <w:t>.с</w:t>
            </w:r>
            <w:proofErr w:type="gramEnd"/>
            <w:r w:rsidRPr="005C3B99">
              <w:rPr>
                <w:rFonts w:ascii="Times New Roman" w:eastAsia="Calibri" w:hAnsi="Times New Roman" w:cs="Times New Roman"/>
                <w:color w:val="000000"/>
              </w:rPr>
              <w:t>еть</w:t>
            </w:r>
            <w:proofErr w:type="spellEnd"/>
            <w:r w:rsidRPr="005C3B99">
              <w:rPr>
                <w:rFonts w:ascii="Times New Roman" w:eastAsia="Calibri" w:hAnsi="Times New Roman" w:cs="Times New Roman"/>
                <w:color w:val="000000"/>
              </w:rPr>
              <w:t xml:space="preserve"> </w:t>
            </w:r>
            <w:proofErr w:type="spellStart"/>
            <w:r w:rsidRPr="005C3B99">
              <w:rPr>
                <w:rFonts w:ascii="Times New Roman" w:eastAsia="Calibri" w:hAnsi="Times New Roman" w:cs="Times New Roman"/>
                <w:color w:val="000000"/>
              </w:rPr>
              <w:t>Вконтакте</w:t>
            </w:r>
            <w:proofErr w:type="spellEnd"/>
          </w:p>
        </w:tc>
        <w:tc>
          <w:tcPr>
            <w:tcW w:w="567"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9</w:t>
            </w:r>
          </w:p>
        </w:tc>
        <w:tc>
          <w:tcPr>
            <w:tcW w:w="56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71"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5"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88"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566"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8</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54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4</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81"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159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829</w:t>
            </w:r>
          </w:p>
        </w:tc>
      </w:tr>
      <w:tr w:rsidR="00A14BF0" w:rsidRPr="005C3B99" w:rsidTr="00A14BF0">
        <w:trPr>
          <w:cantSplit/>
          <w:trHeight w:val="810"/>
          <w:tblHeader/>
        </w:trPr>
        <w:tc>
          <w:tcPr>
            <w:tcW w:w="532"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9</w:t>
            </w:r>
          </w:p>
        </w:tc>
        <w:tc>
          <w:tcPr>
            <w:tcW w:w="850"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14-15.06.</w:t>
            </w:r>
            <w:r w:rsidRPr="005C3B99">
              <w:rPr>
                <w:rFonts w:ascii="Times New Roman" w:eastAsia="Calibri" w:hAnsi="Times New Roman" w:cs="Times New Roman"/>
                <w:color w:val="000000"/>
              </w:rPr>
              <w:br/>
              <w:t>2022</w:t>
            </w:r>
          </w:p>
        </w:tc>
        <w:tc>
          <w:tcPr>
            <w:tcW w:w="1420" w:type="dxa"/>
            <w:gridSpan w:val="2"/>
            <w:shd w:val="clear" w:color="auto" w:fill="auto"/>
            <w:vAlign w:val="center"/>
          </w:tcPr>
          <w:p w:rsidR="00A14BF0" w:rsidRPr="005C3B99" w:rsidRDefault="00A14BF0" w:rsidP="00A14BF0">
            <w:pPr>
              <w:rPr>
                <w:rFonts w:ascii="Times New Roman" w:eastAsia="Calibri" w:hAnsi="Times New Roman" w:cs="Times New Roman"/>
                <w:color w:val="000000"/>
              </w:rPr>
            </w:pPr>
            <w:r w:rsidRPr="005C3B99">
              <w:rPr>
                <w:rFonts w:ascii="Times New Roman" w:eastAsia="Calibri" w:hAnsi="Times New Roman" w:cs="Times New Roman"/>
                <w:color w:val="000000"/>
              </w:rPr>
              <w:t>Выставки «Фронтовые подруги», «Сургут тыловой»</w:t>
            </w:r>
          </w:p>
        </w:tc>
        <w:tc>
          <w:tcPr>
            <w:tcW w:w="1437"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Сургут-</w:t>
            </w:r>
            <w:proofErr w:type="spellStart"/>
            <w:r w:rsidRPr="005C3B99">
              <w:rPr>
                <w:rFonts w:ascii="Times New Roman" w:eastAsia="Calibri" w:hAnsi="Times New Roman" w:cs="Times New Roman"/>
                <w:color w:val="000000"/>
              </w:rPr>
              <w:t>ский</w:t>
            </w:r>
            <w:proofErr w:type="spellEnd"/>
            <w:r w:rsidRPr="005C3B99">
              <w:rPr>
                <w:rFonts w:ascii="Times New Roman" w:eastAsia="Calibri" w:hAnsi="Times New Roman" w:cs="Times New Roman"/>
                <w:color w:val="000000"/>
              </w:rPr>
              <w:t xml:space="preserve"> </w:t>
            </w:r>
            <w:proofErr w:type="spellStart"/>
            <w:proofErr w:type="gramStart"/>
            <w:r w:rsidRPr="005C3B99">
              <w:rPr>
                <w:rFonts w:ascii="Times New Roman" w:eastAsia="Calibri" w:hAnsi="Times New Roman" w:cs="Times New Roman"/>
                <w:color w:val="000000"/>
              </w:rPr>
              <w:t>краеведче-ский</w:t>
            </w:r>
            <w:proofErr w:type="spellEnd"/>
            <w:proofErr w:type="gramEnd"/>
            <w:r w:rsidRPr="005C3B99">
              <w:rPr>
                <w:rFonts w:ascii="Times New Roman" w:eastAsia="Calibri" w:hAnsi="Times New Roman" w:cs="Times New Roman"/>
                <w:color w:val="000000"/>
              </w:rPr>
              <w:t xml:space="preserve"> музей</w:t>
            </w:r>
          </w:p>
        </w:tc>
        <w:tc>
          <w:tcPr>
            <w:tcW w:w="567"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16</w:t>
            </w:r>
          </w:p>
        </w:tc>
        <w:tc>
          <w:tcPr>
            <w:tcW w:w="56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71"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1</w:t>
            </w:r>
          </w:p>
        </w:tc>
        <w:tc>
          <w:tcPr>
            <w:tcW w:w="405"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04"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88" w:type="dxa"/>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566"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15</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3</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54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5</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2</w:t>
            </w:r>
          </w:p>
        </w:tc>
        <w:tc>
          <w:tcPr>
            <w:tcW w:w="479"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5</w:t>
            </w:r>
          </w:p>
        </w:tc>
        <w:tc>
          <w:tcPr>
            <w:tcW w:w="481" w:type="dxa"/>
            <w:gridSpan w:val="2"/>
            <w:shd w:val="clear" w:color="auto" w:fill="auto"/>
            <w:vAlign w:val="center"/>
          </w:tcPr>
          <w:p w:rsidR="00A14BF0" w:rsidRPr="005C3B99" w:rsidRDefault="00A14BF0" w:rsidP="00A14BF0">
            <w:pPr>
              <w:jc w:val="center"/>
              <w:rPr>
                <w:rFonts w:ascii="Times New Roman" w:eastAsia="Calibri" w:hAnsi="Times New Roman" w:cs="Times New Roman"/>
                <w:color w:val="000000"/>
              </w:rPr>
            </w:pPr>
            <w:r w:rsidRPr="005C3B99">
              <w:rPr>
                <w:rFonts w:ascii="Times New Roman" w:eastAsia="Calibri" w:hAnsi="Times New Roman" w:cs="Times New Roman"/>
                <w:color w:val="000000"/>
              </w:rPr>
              <w:t> </w:t>
            </w:r>
          </w:p>
        </w:tc>
        <w:tc>
          <w:tcPr>
            <w:tcW w:w="1595" w:type="dxa"/>
            <w:shd w:val="clear" w:color="auto" w:fill="auto"/>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0</w:t>
            </w:r>
          </w:p>
        </w:tc>
      </w:tr>
      <w:tr w:rsidR="00A14BF0" w:rsidRPr="005C3B99" w:rsidTr="00A14BF0">
        <w:trPr>
          <w:cantSplit/>
          <w:trHeight w:val="382"/>
          <w:tblHeader/>
        </w:trPr>
        <w:tc>
          <w:tcPr>
            <w:tcW w:w="4239" w:type="dxa"/>
            <w:gridSpan w:val="5"/>
            <w:shd w:val="clear" w:color="auto" w:fill="DBE5F1" w:themeFill="accent1" w:themeFillTint="33"/>
            <w:vAlign w:val="center"/>
          </w:tcPr>
          <w:p w:rsidR="00A14BF0" w:rsidRPr="005C3B99" w:rsidRDefault="00A14BF0" w:rsidP="00A14BF0">
            <w:pPr>
              <w:jc w:val="right"/>
              <w:rPr>
                <w:rFonts w:ascii="Times New Roman" w:eastAsia="Calibri" w:hAnsi="Times New Roman" w:cs="Times New Roman"/>
                <w:b/>
                <w:color w:val="0D0D0D"/>
              </w:rPr>
            </w:pPr>
            <w:r w:rsidRPr="005C3B99">
              <w:rPr>
                <w:rFonts w:ascii="Times New Roman" w:eastAsia="Calibri" w:hAnsi="Times New Roman" w:cs="Times New Roman"/>
                <w:b/>
                <w:color w:val="0D0D0D"/>
              </w:rPr>
              <w:t>Итого</w:t>
            </w:r>
          </w:p>
        </w:tc>
        <w:tc>
          <w:tcPr>
            <w:tcW w:w="567"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473</w:t>
            </w:r>
          </w:p>
        </w:tc>
        <w:tc>
          <w:tcPr>
            <w:tcW w:w="565"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50</w:t>
            </w:r>
          </w:p>
        </w:tc>
        <w:tc>
          <w:tcPr>
            <w:tcW w:w="404"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7</w:t>
            </w:r>
          </w:p>
        </w:tc>
        <w:tc>
          <w:tcPr>
            <w:tcW w:w="404"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3</w:t>
            </w:r>
          </w:p>
        </w:tc>
        <w:tc>
          <w:tcPr>
            <w:tcW w:w="404"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3</w:t>
            </w:r>
          </w:p>
        </w:tc>
        <w:tc>
          <w:tcPr>
            <w:tcW w:w="471"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14</w:t>
            </w:r>
          </w:p>
        </w:tc>
        <w:tc>
          <w:tcPr>
            <w:tcW w:w="405"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4</w:t>
            </w:r>
          </w:p>
        </w:tc>
        <w:tc>
          <w:tcPr>
            <w:tcW w:w="404"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4</w:t>
            </w:r>
          </w:p>
        </w:tc>
        <w:tc>
          <w:tcPr>
            <w:tcW w:w="404"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2</w:t>
            </w:r>
          </w:p>
        </w:tc>
        <w:tc>
          <w:tcPr>
            <w:tcW w:w="488"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13</w:t>
            </w:r>
          </w:p>
        </w:tc>
        <w:tc>
          <w:tcPr>
            <w:tcW w:w="566"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423</w:t>
            </w:r>
          </w:p>
        </w:tc>
        <w:tc>
          <w:tcPr>
            <w:tcW w:w="479"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59</w:t>
            </w:r>
          </w:p>
        </w:tc>
        <w:tc>
          <w:tcPr>
            <w:tcW w:w="479"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42</w:t>
            </w:r>
          </w:p>
        </w:tc>
        <w:tc>
          <w:tcPr>
            <w:tcW w:w="479"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49</w:t>
            </w:r>
          </w:p>
        </w:tc>
        <w:tc>
          <w:tcPr>
            <w:tcW w:w="549"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105</w:t>
            </w:r>
          </w:p>
        </w:tc>
        <w:tc>
          <w:tcPr>
            <w:tcW w:w="479"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34</w:t>
            </w:r>
          </w:p>
        </w:tc>
        <w:tc>
          <w:tcPr>
            <w:tcW w:w="479"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79</w:t>
            </w:r>
          </w:p>
        </w:tc>
        <w:tc>
          <w:tcPr>
            <w:tcW w:w="481" w:type="dxa"/>
            <w:gridSpan w:val="2"/>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55</w:t>
            </w:r>
          </w:p>
        </w:tc>
        <w:tc>
          <w:tcPr>
            <w:tcW w:w="1595" w:type="dxa"/>
            <w:shd w:val="clear" w:color="auto" w:fill="DBE5F1" w:themeFill="accent1" w:themeFillTint="33"/>
            <w:vAlign w:val="center"/>
          </w:tcPr>
          <w:p w:rsidR="00A14BF0" w:rsidRPr="005C3B99" w:rsidRDefault="00A14BF0" w:rsidP="00A14BF0">
            <w:pPr>
              <w:jc w:val="center"/>
              <w:rPr>
                <w:rFonts w:ascii="Times New Roman" w:eastAsia="Calibri" w:hAnsi="Times New Roman" w:cs="Times New Roman"/>
                <w:b/>
                <w:bCs/>
                <w:color w:val="000000"/>
              </w:rPr>
            </w:pPr>
            <w:r w:rsidRPr="005C3B99">
              <w:rPr>
                <w:rFonts w:ascii="Times New Roman" w:eastAsia="Calibri" w:hAnsi="Times New Roman" w:cs="Times New Roman"/>
                <w:b/>
                <w:bCs/>
                <w:color w:val="000000"/>
              </w:rPr>
              <w:t>2132</w:t>
            </w:r>
          </w:p>
        </w:tc>
      </w:tr>
    </w:tbl>
    <w:p w:rsidR="00A14BF0" w:rsidRPr="00A14BF0" w:rsidRDefault="00A14BF0" w:rsidP="00A14BF0">
      <w:pPr>
        <w:widowControl w:val="0"/>
        <w:spacing w:after="0" w:line="240" w:lineRule="auto"/>
        <w:rPr>
          <w:rFonts w:ascii="Times New Roman" w:eastAsia="Calibri" w:hAnsi="Times New Roman" w:cs="Times New Roman"/>
          <w:sz w:val="24"/>
          <w:szCs w:val="24"/>
        </w:rPr>
      </w:pPr>
      <w:r w:rsidRPr="00A14BF0">
        <w:rPr>
          <w:rFonts w:ascii="Times New Roman" w:eastAsia="Calibri" w:hAnsi="Times New Roman" w:cs="Times New Roman"/>
          <w:b/>
          <w:sz w:val="24"/>
          <w:szCs w:val="24"/>
        </w:rPr>
        <w:t>Итого за 2021/2022 учебный год</w:t>
      </w:r>
      <w:r w:rsidRPr="00A14BF0">
        <w:rPr>
          <w:rFonts w:ascii="Times New Roman" w:eastAsia="Calibri" w:hAnsi="Times New Roman" w:cs="Times New Roman"/>
          <w:sz w:val="24"/>
          <w:szCs w:val="24"/>
        </w:rPr>
        <w:t>:</w:t>
      </w:r>
      <w:r w:rsidRPr="00A14BF0">
        <w:rPr>
          <w:rFonts w:ascii="Times New Roman" w:eastAsia="Calibri" w:hAnsi="Times New Roman" w:cs="Times New Roman"/>
          <w:sz w:val="24"/>
          <w:szCs w:val="24"/>
        </w:rPr>
        <w:tab/>
        <w:t xml:space="preserve">проведены в рамках реализации проектов </w:t>
      </w:r>
      <w:r w:rsidRPr="00A14BF0">
        <w:rPr>
          <w:rFonts w:ascii="Times New Roman" w:eastAsia="Calibri" w:hAnsi="Times New Roman" w:cs="Times New Roman"/>
          <w:b/>
          <w:sz w:val="24"/>
          <w:szCs w:val="24"/>
        </w:rPr>
        <w:t>16 мероприятий</w:t>
      </w:r>
    </w:p>
    <w:p w:rsidR="00A14BF0" w:rsidRPr="00A14BF0" w:rsidRDefault="00A14BF0" w:rsidP="00A14BF0">
      <w:pPr>
        <w:widowControl w:val="0"/>
        <w:spacing w:after="0" w:line="240" w:lineRule="auto"/>
        <w:rPr>
          <w:rFonts w:ascii="Times New Roman" w:eastAsia="Calibri" w:hAnsi="Times New Roman" w:cs="Times New Roman"/>
          <w:sz w:val="24"/>
          <w:szCs w:val="24"/>
        </w:rPr>
      </w:pPr>
      <w:r w:rsidRPr="00A14BF0">
        <w:rPr>
          <w:rFonts w:ascii="Times New Roman" w:eastAsia="Calibri" w:hAnsi="Times New Roman" w:cs="Times New Roman"/>
          <w:sz w:val="24"/>
          <w:szCs w:val="24"/>
        </w:rPr>
        <w:tab/>
      </w:r>
      <w:r w:rsidRPr="00A14BF0">
        <w:rPr>
          <w:rFonts w:ascii="Times New Roman" w:eastAsia="Calibri" w:hAnsi="Times New Roman" w:cs="Times New Roman"/>
          <w:sz w:val="24"/>
          <w:szCs w:val="24"/>
        </w:rPr>
        <w:tab/>
      </w:r>
      <w:r w:rsidRPr="00A14BF0">
        <w:rPr>
          <w:rFonts w:ascii="Times New Roman" w:eastAsia="Calibri" w:hAnsi="Times New Roman" w:cs="Times New Roman"/>
          <w:sz w:val="24"/>
          <w:szCs w:val="24"/>
        </w:rPr>
        <w:tab/>
      </w:r>
      <w:r w:rsidRPr="00A14BF0">
        <w:rPr>
          <w:rFonts w:ascii="Times New Roman" w:eastAsia="Calibri" w:hAnsi="Times New Roman" w:cs="Times New Roman"/>
          <w:sz w:val="24"/>
          <w:szCs w:val="24"/>
        </w:rPr>
        <w:tab/>
      </w:r>
      <w:r w:rsidRPr="00A14BF0">
        <w:rPr>
          <w:rFonts w:ascii="Times New Roman" w:eastAsia="Calibri" w:hAnsi="Times New Roman" w:cs="Times New Roman"/>
          <w:sz w:val="24"/>
          <w:szCs w:val="24"/>
        </w:rPr>
        <w:tab/>
        <w:t xml:space="preserve">приняло участие </w:t>
      </w:r>
      <w:r w:rsidRPr="00A14BF0">
        <w:rPr>
          <w:rFonts w:ascii="Times New Roman" w:eastAsia="Calibri" w:hAnsi="Times New Roman" w:cs="Times New Roman"/>
          <w:b/>
          <w:sz w:val="24"/>
          <w:szCs w:val="24"/>
        </w:rPr>
        <w:t>642</w:t>
      </w:r>
      <w:r w:rsidRPr="00A14BF0">
        <w:rPr>
          <w:rFonts w:ascii="Times New Roman" w:eastAsia="Calibri" w:hAnsi="Times New Roman" w:cs="Times New Roman"/>
          <w:sz w:val="24"/>
          <w:szCs w:val="24"/>
        </w:rPr>
        <w:t xml:space="preserve"> человека (</w:t>
      </w:r>
      <w:r w:rsidRPr="00A14BF0">
        <w:rPr>
          <w:rFonts w:ascii="Times New Roman" w:eastAsia="Calibri" w:hAnsi="Times New Roman" w:cs="Times New Roman"/>
          <w:b/>
          <w:sz w:val="24"/>
          <w:szCs w:val="24"/>
        </w:rPr>
        <w:t>96</w:t>
      </w:r>
      <w:r w:rsidRPr="00A14BF0">
        <w:rPr>
          <w:rFonts w:ascii="Times New Roman" w:eastAsia="Calibri" w:hAnsi="Times New Roman" w:cs="Times New Roman"/>
          <w:sz w:val="24"/>
          <w:szCs w:val="24"/>
        </w:rPr>
        <w:t xml:space="preserve"> преподавателей, </w:t>
      </w:r>
      <w:r w:rsidRPr="00A14BF0">
        <w:rPr>
          <w:rFonts w:ascii="Times New Roman" w:eastAsia="Calibri" w:hAnsi="Times New Roman" w:cs="Times New Roman"/>
          <w:b/>
          <w:sz w:val="24"/>
          <w:szCs w:val="24"/>
        </w:rPr>
        <w:t>546</w:t>
      </w:r>
      <w:r w:rsidRPr="00A14BF0">
        <w:rPr>
          <w:rFonts w:ascii="Times New Roman" w:eastAsia="Calibri" w:hAnsi="Times New Roman" w:cs="Times New Roman"/>
          <w:sz w:val="24"/>
          <w:szCs w:val="24"/>
        </w:rPr>
        <w:t xml:space="preserve"> студентов)</w:t>
      </w:r>
    </w:p>
    <w:p w:rsidR="00A14BF0" w:rsidRPr="00A14BF0" w:rsidRDefault="00A14BF0" w:rsidP="00A14BF0">
      <w:pPr>
        <w:spacing w:after="0" w:line="240" w:lineRule="auto"/>
        <w:jc w:val="both"/>
        <w:rPr>
          <w:rFonts w:ascii="Times New Roman" w:eastAsia="Calibri" w:hAnsi="Times New Roman" w:cs="Times New Roman"/>
          <w:sz w:val="24"/>
          <w:szCs w:val="24"/>
        </w:rPr>
      </w:pPr>
      <w:r w:rsidRPr="00A14BF0">
        <w:rPr>
          <w:rFonts w:ascii="Times New Roman" w:eastAsia="Calibri" w:hAnsi="Times New Roman" w:cs="Times New Roman"/>
          <w:sz w:val="24"/>
          <w:szCs w:val="24"/>
        </w:rPr>
        <w:tab/>
      </w:r>
      <w:r w:rsidRPr="00A14BF0">
        <w:rPr>
          <w:rFonts w:ascii="Times New Roman" w:eastAsia="Calibri" w:hAnsi="Times New Roman" w:cs="Times New Roman"/>
          <w:sz w:val="24"/>
          <w:szCs w:val="24"/>
        </w:rPr>
        <w:tab/>
      </w:r>
      <w:r w:rsidRPr="00A14BF0">
        <w:rPr>
          <w:rFonts w:ascii="Times New Roman" w:eastAsia="Calibri" w:hAnsi="Times New Roman" w:cs="Times New Roman"/>
          <w:sz w:val="24"/>
          <w:szCs w:val="24"/>
        </w:rPr>
        <w:tab/>
      </w:r>
      <w:r w:rsidRPr="00A14BF0">
        <w:rPr>
          <w:rFonts w:ascii="Times New Roman" w:eastAsia="Calibri" w:hAnsi="Times New Roman" w:cs="Times New Roman"/>
          <w:sz w:val="24"/>
          <w:szCs w:val="24"/>
        </w:rPr>
        <w:tab/>
        <w:t xml:space="preserve"> </w:t>
      </w:r>
      <w:r w:rsidRPr="00A14BF0">
        <w:rPr>
          <w:rFonts w:ascii="Times New Roman" w:eastAsia="Calibri" w:hAnsi="Times New Roman" w:cs="Times New Roman"/>
          <w:sz w:val="24"/>
          <w:szCs w:val="24"/>
        </w:rPr>
        <w:tab/>
        <w:t xml:space="preserve">охват зрительской аудитории (с учётом количества просмотров в социальных сетях) </w:t>
      </w:r>
      <w:r w:rsidRPr="00A14BF0">
        <w:rPr>
          <w:rFonts w:ascii="Times New Roman" w:eastAsia="Calibri" w:hAnsi="Times New Roman" w:cs="Times New Roman"/>
          <w:b/>
          <w:sz w:val="24"/>
          <w:szCs w:val="24"/>
        </w:rPr>
        <w:t xml:space="preserve">3109 </w:t>
      </w:r>
      <w:r w:rsidRPr="00A14BF0">
        <w:rPr>
          <w:rFonts w:ascii="Times New Roman" w:eastAsia="Calibri" w:hAnsi="Times New Roman" w:cs="Times New Roman"/>
          <w:sz w:val="24"/>
          <w:szCs w:val="24"/>
        </w:rPr>
        <w:t>человек</w:t>
      </w:r>
    </w:p>
    <w:p w:rsidR="00A14BF0" w:rsidRPr="00A14BF0" w:rsidRDefault="00A14BF0" w:rsidP="00A14BF0">
      <w:pPr>
        <w:spacing w:after="0" w:line="240" w:lineRule="auto"/>
        <w:jc w:val="both"/>
        <w:rPr>
          <w:rFonts w:ascii="Times New Roman" w:eastAsia="Calibri" w:hAnsi="Times New Roman" w:cs="Times New Roman"/>
          <w:sz w:val="24"/>
          <w:szCs w:val="24"/>
        </w:rPr>
      </w:pPr>
    </w:p>
    <w:p w:rsidR="00A14BF0" w:rsidRPr="00A14BF0" w:rsidRDefault="00A14BF0" w:rsidP="00A14BF0">
      <w:pPr>
        <w:spacing w:after="0" w:line="240" w:lineRule="auto"/>
        <w:jc w:val="both"/>
        <w:rPr>
          <w:rFonts w:ascii="Times New Roman" w:eastAsia="Calibri" w:hAnsi="Times New Roman" w:cs="Times New Roman"/>
          <w:sz w:val="24"/>
          <w:szCs w:val="24"/>
        </w:rPr>
      </w:pPr>
    </w:p>
    <w:p w:rsidR="00A14BF0" w:rsidRPr="00A14BF0" w:rsidRDefault="00A14BF0" w:rsidP="00A14BF0">
      <w:pPr>
        <w:spacing w:after="0" w:line="240" w:lineRule="auto"/>
        <w:jc w:val="both"/>
        <w:rPr>
          <w:rFonts w:ascii="Times New Roman" w:eastAsia="Calibri" w:hAnsi="Times New Roman" w:cs="Times New Roman"/>
          <w:sz w:val="24"/>
          <w:szCs w:val="24"/>
        </w:rPr>
      </w:pPr>
    </w:p>
    <w:p w:rsidR="00A14BF0" w:rsidRPr="00A14BF0" w:rsidRDefault="00A14BF0" w:rsidP="00A14BF0">
      <w:pPr>
        <w:spacing w:after="0" w:line="240" w:lineRule="auto"/>
        <w:jc w:val="both"/>
        <w:rPr>
          <w:rFonts w:ascii="Times New Roman" w:eastAsia="Calibri" w:hAnsi="Times New Roman" w:cs="Times New Roman"/>
          <w:sz w:val="24"/>
          <w:szCs w:val="24"/>
        </w:rPr>
      </w:pPr>
    </w:p>
    <w:p w:rsidR="00A14BF0" w:rsidRPr="00A14BF0" w:rsidRDefault="00A14BF0" w:rsidP="00A14BF0">
      <w:pPr>
        <w:spacing w:after="0" w:line="240" w:lineRule="auto"/>
        <w:jc w:val="both"/>
        <w:rPr>
          <w:rFonts w:ascii="Times New Roman" w:eastAsia="Calibri" w:hAnsi="Times New Roman" w:cs="Times New Roman"/>
          <w:sz w:val="24"/>
          <w:szCs w:val="24"/>
          <w:lang w:eastAsia="ru-RU"/>
        </w:rPr>
      </w:pPr>
      <w:r w:rsidRPr="00A14BF0">
        <w:rPr>
          <w:rFonts w:ascii="Times New Roman" w:eastAsia="Calibri" w:hAnsi="Times New Roman" w:cs="Times New Roman"/>
          <w:b/>
          <w:noProof/>
          <w:sz w:val="24"/>
          <w:szCs w:val="24"/>
          <w:lang w:eastAsia="ru-RU"/>
        </w:rPr>
        <w:drawing>
          <wp:inline distT="0" distB="0" distL="0" distR="0" wp14:anchorId="66978E3C" wp14:editId="5F386E62">
            <wp:extent cx="8808720" cy="2499360"/>
            <wp:effectExtent l="0" t="0" r="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A14BF0" w:rsidRPr="00A14BF0" w:rsidRDefault="00A14BF0" w:rsidP="00A14BF0">
      <w:pPr>
        <w:spacing w:after="0" w:line="240" w:lineRule="auto"/>
        <w:jc w:val="center"/>
        <w:rPr>
          <w:rFonts w:ascii="Times New Roman" w:eastAsia="Calibri" w:hAnsi="Times New Roman" w:cs="Times New Roman"/>
          <w:b/>
          <w:sz w:val="24"/>
          <w:szCs w:val="24"/>
        </w:rPr>
      </w:pPr>
      <w:r w:rsidRPr="00A14BF0">
        <w:rPr>
          <w:rFonts w:ascii="Times New Roman" w:eastAsia="Calibri" w:hAnsi="Times New Roman" w:cs="Times New Roman"/>
          <w:b/>
          <w:noProof/>
          <w:sz w:val="24"/>
          <w:szCs w:val="24"/>
          <w:lang w:eastAsia="ru-RU"/>
        </w:rPr>
        <w:lastRenderedPageBreak/>
        <w:drawing>
          <wp:inline distT="0" distB="0" distL="0" distR="0" wp14:anchorId="0C711BC4" wp14:editId="6A42D9CF">
            <wp:extent cx="8808720" cy="2499360"/>
            <wp:effectExtent l="0" t="0" r="0"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A14BF0" w:rsidRPr="00A14BF0" w:rsidRDefault="00A14BF0" w:rsidP="00A14BF0">
      <w:pPr>
        <w:spacing w:after="0" w:line="240" w:lineRule="auto"/>
        <w:jc w:val="center"/>
        <w:rPr>
          <w:rFonts w:ascii="Times New Roman" w:eastAsia="Calibri" w:hAnsi="Times New Roman" w:cs="Times New Roman"/>
          <w:b/>
          <w:sz w:val="24"/>
          <w:szCs w:val="24"/>
        </w:rPr>
      </w:pPr>
      <w:r w:rsidRPr="00A14BF0">
        <w:rPr>
          <w:rFonts w:ascii="Times New Roman" w:eastAsia="Calibri" w:hAnsi="Times New Roman" w:cs="Times New Roman"/>
          <w:b/>
          <w:noProof/>
          <w:sz w:val="24"/>
          <w:szCs w:val="24"/>
          <w:lang w:eastAsia="ru-RU"/>
        </w:rPr>
        <w:drawing>
          <wp:anchor distT="0" distB="0" distL="114300" distR="114300" simplePos="0" relativeHeight="251836416" behindDoc="1" locked="0" layoutInCell="1" allowOverlap="1" wp14:anchorId="30E5C5F9" wp14:editId="79E8AEB4">
            <wp:simplePos x="0" y="0"/>
            <wp:positionH relativeFrom="column">
              <wp:posOffset>260985</wp:posOffset>
            </wp:positionH>
            <wp:positionV relativeFrom="paragraph">
              <wp:posOffset>-2461260</wp:posOffset>
            </wp:positionV>
            <wp:extent cx="8808720" cy="2499360"/>
            <wp:effectExtent l="0" t="0" r="0" b="0"/>
            <wp:wrapTopAndBottom/>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margin">
              <wp14:pctWidth>0</wp14:pctWidth>
            </wp14:sizeRelH>
            <wp14:sizeRelV relativeFrom="margin">
              <wp14:pctHeight>0</wp14:pctHeight>
            </wp14:sizeRelV>
          </wp:anchor>
        </w:drawing>
      </w:r>
    </w:p>
    <w:p w:rsidR="00A14BF0" w:rsidRPr="00A14BF0" w:rsidRDefault="00A14BF0" w:rsidP="00A14BF0">
      <w:pPr>
        <w:spacing w:after="0" w:line="240" w:lineRule="auto"/>
        <w:jc w:val="both"/>
        <w:rPr>
          <w:rFonts w:ascii="Times New Roman" w:eastAsia="Calibri" w:hAnsi="Times New Roman" w:cs="Times New Roman"/>
          <w:b/>
          <w:sz w:val="24"/>
          <w:szCs w:val="24"/>
        </w:rPr>
      </w:pPr>
    </w:p>
    <w:p w:rsidR="00A14BF0" w:rsidRPr="00A14BF0" w:rsidRDefault="00A14BF0" w:rsidP="00E37F20">
      <w:pPr>
        <w:spacing w:after="0" w:line="240" w:lineRule="auto"/>
        <w:ind w:firstLine="709"/>
        <w:jc w:val="both"/>
        <w:rPr>
          <w:rFonts w:ascii="Times New Roman" w:eastAsia="Calibri" w:hAnsi="Times New Roman" w:cs="Times New Roman"/>
          <w:sz w:val="24"/>
          <w:szCs w:val="24"/>
        </w:rPr>
      </w:pPr>
      <w:r w:rsidRPr="00A14BF0">
        <w:rPr>
          <w:rFonts w:ascii="Times New Roman" w:eastAsia="Calibri" w:hAnsi="Times New Roman" w:cs="Times New Roman"/>
          <w:b/>
          <w:sz w:val="24"/>
          <w:szCs w:val="24"/>
        </w:rPr>
        <w:t xml:space="preserve">Вывод: </w:t>
      </w:r>
      <w:r w:rsidRPr="00A14BF0">
        <w:rPr>
          <w:rFonts w:ascii="Times New Roman" w:eastAsia="Calibri" w:hAnsi="Times New Roman" w:cs="Times New Roman"/>
          <w:sz w:val="24"/>
          <w:szCs w:val="24"/>
        </w:rPr>
        <w:t xml:space="preserve">результат вовлеченности студентов в реализацию социокультурных проектов в разрезе специальностей в динамике трёх лет (2019/2020, 2020/2021, 2021/2022) демонстрирует увеличение уровня </w:t>
      </w:r>
      <w:proofErr w:type="spellStart"/>
      <w:r w:rsidRPr="00A14BF0">
        <w:rPr>
          <w:rFonts w:ascii="Times New Roman" w:eastAsia="Calibri" w:hAnsi="Times New Roman" w:cs="Times New Roman"/>
          <w:sz w:val="24"/>
          <w:szCs w:val="24"/>
        </w:rPr>
        <w:t>вовлечённости</w:t>
      </w:r>
      <w:proofErr w:type="spellEnd"/>
      <w:r w:rsidRPr="00A14BF0">
        <w:rPr>
          <w:rFonts w:ascii="Times New Roman" w:eastAsia="Calibri" w:hAnsi="Times New Roman" w:cs="Times New Roman"/>
          <w:sz w:val="24"/>
          <w:szCs w:val="24"/>
        </w:rPr>
        <w:t xml:space="preserve"> студентов до 100%., что связано с активным вовлечением обучающихся в мероприятия проекта «Это нужно живым». Следует продолжать работу по активному вовлечению студентов в реализацию социокультурных проектов, развивать формы реализации проектов средствами информационно-коммуникационных технологий (</w:t>
      </w:r>
      <w:proofErr w:type="spellStart"/>
      <w:r w:rsidRPr="00A14BF0">
        <w:rPr>
          <w:rFonts w:ascii="Times New Roman" w:eastAsia="Calibri" w:hAnsi="Times New Roman" w:cs="Times New Roman"/>
          <w:sz w:val="24"/>
          <w:szCs w:val="24"/>
        </w:rPr>
        <w:t>челленджи</w:t>
      </w:r>
      <w:proofErr w:type="spellEnd"/>
      <w:r w:rsidRPr="00A14BF0">
        <w:rPr>
          <w:rFonts w:ascii="Times New Roman" w:eastAsia="Calibri" w:hAnsi="Times New Roman" w:cs="Times New Roman"/>
          <w:sz w:val="24"/>
          <w:szCs w:val="24"/>
        </w:rPr>
        <w:t xml:space="preserve">, онлайн </w:t>
      </w:r>
      <w:proofErr w:type="spellStart"/>
      <w:r w:rsidRPr="00A14BF0">
        <w:rPr>
          <w:rFonts w:ascii="Times New Roman" w:eastAsia="Calibri" w:hAnsi="Times New Roman" w:cs="Times New Roman"/>
          <w:sz w:val="24"/>
          <w:szCs w:val="24"/>
        </w:rPr>
        <w:t>флешмобы</w:t>
      </w:r>
      <w:proofErr w:type="spellEnd"/>
      <w:r w:rsidRPr="00A14BF0">
        <w:rPr>
          <w:rFonts w:ascii="Times New Roman" w:eastAsia="Calibri" w:hAnsi="Times New Roman" w:cs="Times New Roman"/>
          <w:sz w:val="24"/>
          <w:szCs w:val="24"/>
        </w:rPr>
        <w:t xml:space="preserve">, создание </w:t>
      </w:r>
      <w:proofErr w:type="spellStart"/>
      <w:r w:rsidRPr="00A14BF0">
        <w:rPr>
          <w:rFonts w:ascii="Times New Roman" w:eastAsia="Calibri" w:hAnsi="Times New Roman" w:cs="Times New Roman"/>
          <w:sz w:val="24"/>
          <w:szCs w:val="24"/>
        </w:rPr>
        <w:t>видеоконтента</w:t>
      </w:r>
      <w:proofErr w:type="spellEnd"/>
      <w:r w:rsidRPr="00A14BF0">
        <w:rPr>
          <w:rFonts w:ascii="Times New Roman" w:eastAsia="Calibri" w:hAnsi="Times New Roman" w:cs="Times New Roman"/>
          <w:sz w:val="24"/>
          <w:szCs w:val="24"/>
        </w:rPr>
        <w:t xml:space="preserve"> и т.п.) и сохранить показатель на достигнутом уровне.</w:t>
      </w:r>
    </w:p>
    <w:p w:rsidR="00A14BF0" w:rsidRPr="00A14BF0" w:rsidRDefault="00A14BF0" w:rsidP="00A14BF0">
      <w:pPr>
        <w:rPr>
          <w:rFonts w:ascii="Times New Roman" w:eastAsia="Calibri" w:hAnsi="Times New Roman" w:cs="Times New Roman"/>
          <w:sz w:val="24"/>
          <w:szCs w:val="24"/>
        </w:rPr>
        <w:sectPr w:rsidR="00A14BF0" w:rsidRPr="00A14BF0" w:rsidSect="00A14BF0">
          <w:pgSz w:w="16838" w:h="11906" w:orient="landscape"/>
          <w:pgMar w:top="851" w:right="1134" w:bottom="851" w:left="1134" w:header="709" w:footer="709" w:gutter="0"/>
          <w:cols w:space="708"/>
          <w:docGrid w:linePitch="360"/>
        </w:sectPr>
      </w:pPr>
    </w:p>
    <w:p w:rsidR="00A14BF0" w:rsidRPr="00D25933" w:rsidRDefault="00A14BF0" w:rsidP="00A14BF0">
      <w:pPr>
        <w:spacing w:after="0" w:line="240" w:lineRule="auto"/>
        <w:jc w:val="right"/>
        <w:rPr>
          <w:rFonts w:ascii="Times New Roman" w:eastAsia="Calibri" w:hAnsi="Times New Roman" w:cs="Times New Roman"/>
          <w:b/>
          <w:sz w:val="24"/>
          <w:szCs w:val="24"/>
        </w:rPr>
      </w:pPr>
      <w:r w:rsidRPr="00D25933">
        <w:rPr>
          <w:rFonts w:ascii="Times New Roman" w:eastAsia="Calibri" w:hAnsi="Times New Roman" w:cs="Times New Roman"/>
          <w:b/>
          <w:sz w:val="24"/>
          <w:szCs w:val="24"/>
        </w:rPr>
        <w:lastRenderedPageBreak/>
        <w:t>Приложение</w:t>
      </w:r>
      <w:r w:rsidR="00D25933" w:rsidRPr="00D25933">
        <w:rPr>
          <w:rFonts w:ascii="Times New Roman" w:eastAsia="Calibri" w:hAnsi="Times New Roman" w:cs="Times New Roman"/>
          <w:b/>
          <w:sz w:val="24"/>
          <w:szCs w:val="24"/>
        </w:rPr>
        <w:t xml:space="preserve"> 12</w:t>
      </w:r>
    </w:p>
    <w:p w:rsidR="00A14BF0" w:rsidRPr="00A14BF0" w:rsidRDefault="00A14BF0" w:rsidP="00A14BF0">
      <w:pPr>
        <w:tabs>
          <w:tab w:val="left" w:pos="284"/>
        </w:tabs>
        <w:spacing w:after="0" w:line="240" w:lineRule="auto"/>
        <w:contextualSpacing/>
        <w:jc w:val="center"/>
        <w:rPr>
          <w:rFonts w:ascii="Times New Roman" w:eastAsia="Calibri" w:hAnsi="Times New Roman" w:cs="Times New Roman"/>
          <w:b/>
          <w:sz w:val="24"/>
          <w:szCs w:val="24"/>
        </w:rPr>
      </w:pPr>
    </w:p>
    <w:p w:rsidR="00A14BF0" w:rsidRPr="00A14BF0" w:rsidRDefault="00A14BF0" w:rsidP="00A14BF0">
      <w:pPr>
        <w:tabs>
          <w:tab w:val="left" w:pos="284"/>
        </w:tabs>
        <w:spacing w:after="0" w:line="240" w:lineRule="auto"/>
        <w:contextualSpacing/>
        <w:jc w:val="center"/>
        <w:rPr>
          <w:rFonts w:ascii="Times New Roman" w:eastAsia="Calibri" w:hAnsi="Times New Roman" w:cs="Times New Roman"/>
          <w:b/>
          <w:sz w:val="24"/>
          <w:szCs w:val="24"/>
        </w:rPr>
      </w:pPr>
      <w:r w:rsidRPr="00A14BF0">
        <w:rPr>
          <w:rFonts w:ascii="Times New Roman" w:eastAsia="Calibri" w:hAnsi="Times New Roman" w:cs="Times New Roman"/>
          <w:b/>
          <w:sz w:val="24"/>
          <w:szCs w:val="24"/>
        </w:rPr>
        <w:t>Объединения студентов по интересам в 2021/2022 учебном году</w:t>
      </w:r>
    </w:p>
    <w:tbl>
      <w:tblPr>
        <w:tblStyle w:val="1621"/>
        <w:tblW w:w="14772" w:type="dxa"/>
        <w:tblInd w:w="-176" w:type="dxa"/>
        <w:tblLayout w:type="fixed"/>
        <w:tblLook w:val="04A0" w:firstRow="1" w:lastRow="0" w:firstColumn="1" w:lastColumn="0" w:noHBand="0" w:noVBand="1"/>
      </w:tblPr>
      <w:tblGrid>
        <w:gridCol w:w="710"/>
        <w:gridCol w:w="6549"/>
        <w:gridCol w:w="4819"/>
        <w:gridCol w:w="2694"/>
      </w:tblGrid>
      <w:tr w:rsidR="00A14BF0" w:rsidRPr="005C3B99" w:rsidTr="00A14BF0">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4BF0" w:rsidRPr="005C3B99" w:rsidRDefault="00A14BF0" w:rsidP="00A14BF0">
            <w:pPr>
              <w:ind w:right="-263"/>
              <w:rPr>
                <w:rFonts w:ascii="Times New Roman" w:hAnsi="Times New Roman"/>
              </w:rPr>
            </w:pPr>
            <w:r w:rsidRPr="005C3B99">
              <w:rPr>
                <w:rFonts w:ascii="Times New Roman" w:hAnsi="Times New Roman"/>
              </w:rPr>
              <w:t>№</w:t>
            </w:r>
          </w:p>
        </w:tc>
        <w:tc>
          <w:tcPr>
            <w:tcW w:w="6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4BF0" w:rsidRPr="005C3B99" w:rsidRDefault="00A14BF0" w:rsidP="00A14BF0">
            <w:pPr>
              <w:rPr>
                <w:rFonts w:ascii="Times New Roman" w:hAnsi="Times New Roman"/>
              </w:rPr>
            </w:pPr>
            <w:r w:rsidRPr="005C3B99">
              <w:rPr>
                <w:rFonts w:ascii="Times New Roman" w:hAnsi="Times New Roman"/>
              </w:rPr>
              <w:t>Наименование объединения</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4BF0" w:rsidRPr="005C3B99" w:rsidRDefault="00A14BF0" w:rsidP="00A14BF0">
            <w:pPr>
              <w:rPr>
                <w:rFonts w:ascii="Times New Roman" w:hAnsi="Times New Roman"/>
              </w:rPr>
            </w:pPr>
            <w:r w:rsidRPr="005C3B99">
              <w:rPr>
                <w:rFonts w:ascii="Times New Roman" w:hAnsi="Times New Roman"/>
              </w:rPr>
              <w:t>Форма обучения/периодичность</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A14BF0" w:rsidRPr="005C3B99" w:rsidRDefault="00A14BF0" w:rsidP="00A14BF0">
            <w:pPr>
              <w:rPr>
                <w:rFonts w:ascii="Times New Roman" w:hAnsi="Times New Roman"/>
              </w:rPr>
            </w:pPr>
            <w:r w:rsidRPr="005C3B99">
              <w:rPr>
                <w:rFonts w:ascii="Times New Roman" w:hAnsi="Times New Roman"/>
              </w:rPr>
              <w:t>Руководитель объединения</w:t>
            </w:r>
          </w:p>
        </w:tc>
      </w:tr>
      <w:tr w:rsidR="00A14BF0" w:rsidRPr="005C3B99" w:rsidTr="00A14BF0">
        <w:trPr>
          <w:trHeight w:val="20"/>
        </w:trPr>
        <w:tc>
          <w:tcPr>
            <w:tcW w:w="14772" w:type="dxa"/>
            <w:gridSpan w:val="4"/>
            <w:tcBorders>
              <w:top w:val="single" w:sz="4" w:space="0" w:color="auto"/>
              <w:left w:val="single" w:sz="4" w:space="0" w:color="auto"/>
              <w:bottom w:val="single" w:sz="4" w:space="0" w:color="auto"/>
              <w:right w:val="single" w:sz="4" w:space="0" w:color="auto"/>
            </w:tcBorders>
          </w:tcPr>
          <w:p w:rsidR="00A14BF0" w:rsidRPr="005C3B99" w:rsidRDefault="00A14BF0" w:rsidP="00A14BF0">
            <w:pPr>
              <w:rPr>
                <w:rFonts w:ascii="Times New Roman" w:hAnsi="Times New Roman"/>
              </w:rPr>
            </w:pPr>
            <w:r w:rsidRPr="005C3B99">
              <w:rPr>
                <w:rFonts w:ascii="Times New Roman" w:hAnsi="Times New Roman"/>
              </w:rPr>
              <w:t>Совместная исполнительская деятельность</w:t>
            </w:r>
          </w:p>
        </w:tc>
      </w:tr>
      <w:tr w:rsidR="00A14BF0" w:rsidRPr="005C3B99" w:rsidTr="00A14BF0">
        <w:trPr>
          <w:trHeight w:val="20"/>
        </w:trPr>
        <w:tc>
          <w:tcPr>
            <w:tcW w:w="710" w:type="dxa"/>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1"/>
              </w:numPr>
              <w:contextualSpacing/>
              <w:rPr>
                <w:rFonts w:ascii="Times New Roman" w:hAnsi="Times New Roman"/>
              </w:rPr>
            </w:pPr>
          </w:p>
        </w:tc>
        <w:tc>
          <w:tcPr>
            <w:tcW w:w="6549" w:type="dxa"/>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tabs>
                <w:tab w:val="left" w:pos="1134"/>
              </w:tabs>
              <w:rPr>
                <w:rFonts w:ascii="Times New Roman" w:hAnsi="Times New Roman"/>
              </w:rPr>
            </w:pPr>
            <w:r w:rsidRPr="005C3B99">
              <w:rPr>
                <w:rFonts w:ascii="Times New Roman" w:hAnsi="Times New Roman"/>
              </w:rPr>
              <w:t>Инструментальный ансамбль «</w:t>
            </w:r>
            <w:r w:rsidRPr="005C3B99">
              <w:rPr>
                <w:rFonts w:ascii="Times New Roman" w:hAnsi="Times New Roman"/>
                <w:lang w:val="en-US"/>
              </w:rPr>
              <w:t>Art</w:t>
            </w:r>
            <w:r w:rsidRPr="005C3B99">
              <w:rPr>
                <w:rFonts w:ascii="Times New Roman" w:hAnsi="Times New Roman"/>
              </w:rPr>
              <w:t xml:space="preserve">-Контраст»  </w:t>
            </w:r>
          </w:p>
        </w:tc>
        <w:tc>
          <w:tcPr>
            <w:tcW w:w="4819"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tabs>
                <w:tab w:val="left" w:pos="1168"/>
              </w:tabs>
              <w:rPr>
                <w:rFonts w:ascii="Times New Roman" w:hAnsi="Times New Roman"/>
              </w:rPr>
            </w:pPr>
            <w:r w:rsidRPr="005C3B99">
              <w:rPr>
                <w:rFonts w:ascii="Times New Roman" w:hAnsi="Times New Roman"/>
              </w:rPr>
              <w:t xml:space="preserve">Мелкогрупповое занятие/ 3 урока в неделю </w:t>
            </w:r>
          </w:p>
        </w:tc>
        <w:tc>
          <w:tcPr>
            <w:tcW w:w="2694" w:type="dxa"/>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rPr>
                <w:rFonts w:ascii="Times New Roman" w:hAnsi="Times New Roman"/>
              </w:rPr>
            </w:pPr>
            <w:r w:rsidRPr="005C3B99">
              <w:rPr>
                <w:rFonts w:ascii="Times New Roman" w:hAnsi="Times New Roman"/>
              </w:rPr>
              <w:t xml:space="preserve">В.А. Акимов </w:t>
            </w:r>
          </w:p>
        </w:tc>
      </w:tr>
      <w:tr w:rsidR="00A14BF0" w:rsidRPr="005C3B99" w:rsidTr="00A14BF0">
        <w:trPr>
          <w:trHeight w:val="20"/>
        </w:trPr>
        <w:tc>
          <w:tcPr>
            <w:tcW w:w="710" w:type="dxa"/>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1"/>
              </w:numPr>
              <w:contextualSpacing/>
              <w:rPr>
                <w:rFonts w:ascii="Times New Roman" w:hAnsi="Times New Roman"/>
              </w:rPr>
            </w:pPr>
          </w:p>
        </w:tc>
        <w:tc>
          <w:tcPr>
            <w:tcW w:w="6549"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rPr>
                <w:rFonts w:ascii="Times New Roman" w:hAnsi="Times New Roman"/>
              </w:rPr>
            </w:pPr>
            <w:r w:rsidRPr="005C3B99">
              <w:rPr>
                <w:rFonts w:ascii="Times New Roman" w:hAnsi="Times New Roman"/>
              </w:rPr>
              <w:t>Вокальный ансамбль «Экспромт»</w:t>
            </w:r>
          </w:p>
        </w:tc>
        <w:tc>
          <w:tcPr>
            <w:tcW w:w="4819"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tabs>
                <w:tab w:val="left" w:pos="1168"/>
              </w:tabs>
              <w:rPr>
                <w:rFonts w:ascii="Times New Roman" w:hAnsi="Times New Roman"/>
              </w:rPr>
            </w:pPr>
            <w:r w:rsidRPr="005C3B99">
              <w:rPr>
                <w:rFonts w:ascii="Times New Roman" w:hAnsi="Times New Roman"/>
              </w:rPr>
              <w:t xml:space="preserve">Мелкогрупповое занятие/ 2 урока в неделю </w:t>
            </w:r>
          </w:p>
        </w:tc>
        <w:tc>
          <w:tcPr>
            <w:tcW w:w="2694"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rPr>
                <w:rFonts w:ascii="Times New Roman" w:hAnsi="Times New Roman"/>
              </w:rPr>
            </w:pPr>
            <w:r w:rsidRPr="005C3B99">
              <w:rPr>
                <w:rFonts w:ascii="Times New Roman" w:hAnsi="Times New Roman"/>
              </w:rPr>
              <w:t xml:space="preserve">К.В. </w:t>
            </w:r>
            <w:proofErr w:type="gramStart"/>
            <w:r w:rsidRPr="005C3B99">
              <w:rPr>
                <w:rFonts w:ascii="Times New Roman" w:hAnsi="Times New Roman"/>
              </w:rPr>
              <w:t>Братанов</w:t>
            </w:r>
            <w:proofErr w:type="gramEnd"/>
          </w:p>
        </w:tc>
      </w:tr>
      <w:tr w:rsidR="00A14BF0" w:rsidRPr="005C3B99" w:rsidTr="00A14BF0">
        <w:trPr>
          <w:trHeight w:val="20"/>
        </w:trPr>
        <w:tc>
          <w:tcPr>
            <w:tcW w:w="710" w:type="dxa"/>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1"/>
              </w:numPr>
              <w:contextualSpacing/>
              <w:rPr>
                <w:rFonts w:ascii="Times New Roman" w:hAnsi="Times New Roman"/>
              </w:rPr>
            </w:pPr>
          </w:p>
        </w:tc>
        <w:tc>
          <w:tcPr>
            <w:tcW w:w="6549"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rPr>
                <w:rFonts w:ascii="Times New Roman" w:hAnsi="Times New Roman"/>
              </w:rPr>
            </w:pPr>
            <w:r w:rsidRPr="005C3B99">
              <w:rPr>
                <w:rFonts w:ascii="Times New Roman" w:hAnsi="Times New Roman"/>
              </w:rPr>
              <w:t>Вокальный ансамбль «Музыкальное искусство эстрады»</w:t>
            </w:r>
          </w:p>
        </w:tc>
        <w:tc>
          <w:tcPr>
            <w:tcW w:w="4819"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tabs>
                <w:tab w:val="left" w:pos="1168"/>
              </w:tabs>
              <w:rPr>
                <w:rFonts w:ascii="Times New Roman" w:hAnsi="Times New Roman"/>
              </w:rPr>
            </w:pPr>
            <w:r w:rsidRPr="005C3B99">
              <w:rPr>
                <w:rFonts w:ascii="Times New Roman" w:hAnsi="Times New Roman"/>
              </w:rPr>
              <w:t xml:space="preserve">Мелкогрупповое занятие/ 2 урока в неделю </w:t>
            </w:r>
          </w:p>
        </w:tc>
        <w:tc>
          <w:tcPr>
            <w:tcW w:w="2694"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rPr>
                <w:rFonts w:ascii="Times New Roman" w:hAnsi="Times New Roman"/>
              </w:rPr>
            </w:pPr>
            <w:r w:rsidRPr="005C3B99">
              <w:rPr>
                <w:rFonts w:ascii="Times New Roman" w:hAnsi="Times New Roman"/>
              </w:rPr>
              <w:t>Э.Ф. Мусин</w:t>
            </w:r>
          </w:p>
        </w:tc>
      </w:tr>
      <w:tr w:rsidR="00A14BF0" w:rsidRPr="005C3B99" w:rsidTr="00A14BF0">
        <w:trPr>
          <w:trHeight w:val="20"/>
        </w:trPr>
        <w:tc>
          <w:tcPr>
            <w:tcW w:w="14772" w:type="dxa"/>
            <w:gridSpan w:val="4"/>
            <w:tcBorders>
              <w:top w:val="single" w:sz="4" w:space="0" w:color="auto"/>
              <w:left w:val="single" w:sz="4" w:space="0" w:color="auto"/>
              <w:bottom w:val="single" w:sz="4" w:space="0" w:color="auto"/>
              <w:right w:val="single" w:sz="4" w:space="0" w:color="auto"/>
            </w:tcBorders>
          </w:tcPr>
          <w:p w:rsidR="00A14BF0" w:rsidRPr="005C3B99" w:rsidRDefault="00A14BF0" w:rsidP="00A14BF0">
            <w:pPr>
              <w:rPr>
                <w:rFonts w:ascii="Times New Roman" w:hAnsi="Times New Roman"/>
              </w:rPr>
            </w:pPr>
            <w:r w:rsidRPr="005C3B99">
              <w:rPr>
                <w:rFonts w:ascii="Times New Roman" w:hAnsi="Times New Roman"/>
              </w:rPr>
              <w:t>Психолого-педагогическое сопровождение</w:t>
            </w:r>
          </w:p>
        </w:tc>
      </w:tr>
      <w:tr w:rsidR="00A14BF0" w:rsidRPr="005C3B99" w:rsidTr="00A14BF0">
        <w:trPr>
          <w:trHeight w:val="20"/>
        </w:trPr>
        <w:tc>
          <w:tcPr>
            <w:tcW w:w="710" w:type="dxa"/>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1"/>
              </w:numPr>
              <w:contextualSpacing/>
              <w:rPr>
                <w:rFonts w:ascii="Times New Roman" w:hAnsi="Times New Roman"/>
              </w:rPr>
            </w:pPr>
          </w:p>
        </w:tc>
        <w:tc>
          <w:tcPr>
            <w:tcW w:w="6549" w:type="dxa"/>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tabs>
                <w:tab w:val="left" w:pos="1134"/>
              </w:tabs>
              <w:rPr>
                <w:rFonts w:ascii="Times New Roman" w:hAnsi="Times New Roman"/>
              </w:rPr>
            </w:pPr>
            <w:r w:rsidRPr="005C3B99">
              <w:rPr>
                <w:rFonts w:ascii="Times New Roman" w:hAnsi="Times New Roman"/>
              </w:rPr>
              <w:t>Необычная психология</w:t>
            </w:r>
          </w:p>
        </w:tc>
        <w:tc>
          <w:tcPr>
            <w:tcW w:w="4819"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tabs>
                <w:tab w:val="left" w:pos="1168"/>
              </w:tabs>
              <w:rPr>
                <w:rFonts w:ascii="Times New Roman" w:hAnsi="Times New Roman"/>
              </w:rPr>
            </w:pPr>
            <w:r w:rsidRPr="005C3B99">
              <w:rPr>
                <w:rFonts w:ascii="Times New Roman" w:hAnsi="Times New Roman"/>
              </w:rPr>
              <w:t xml:space="preserve">Мелкогрупповое занятие/ 4 урока в неделю </w:t>
            </w:r>
          </w:p>
        </w:tc>
        <w:tc>
          <w:tcPr>
            <w:tcW w:w="2694" w:type="dxa"/>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rPr>
                <w:rFonts w:ascii="Times New Roman" w:hAnsi="Times New Roman"/>
              </w:rPr>
            </w:pPr>
            <w:r w:rsidRPr="005C3B99">
              <w:rPr>
                <w:rFonts w:ascii="Times New Roman" w:hAnsi="Times New Roman"/>
              </w:rPr>
              <w:t>Н.Г. Молчанова</w:t>
            </w:r>
          </w:p>
        </w:tc>
      </w:tr>
      <w:tr w:rsidR="00A14BF0" w:rsidRPr="005C3B99" w:rsidTr="00A14BF0">
        <w:trPr>
          <w:trHeight w:val="20"/>
        </w:trPr>
        <w:tc>
          <w:tcPr>
            <w:tcW w:w="14772" w:type="dxa"/>
            <w:gridSpan w:val="4"/>
            <w:tcBorders>
              <w:top w:val="single" w:sz="4" w:space="0" w:color="auto"/>
              <w:left w:val="single" w:sz="4" w:space="0" w:color="auto"/>
              <w:bottom w:val="single" w:sz="4" w:space="0" w:color="auto"/>
              <w:right w:val="single" w:sz="4" w:space="0" w:color="auto"/>
            </w:tcBorders>
          </w:tcPr>
          <w:p w:rsidR="00A14BF0" w:rsidRPr="005C3B99" w:rsidRDefault="00A14BF0" w:rsidP="00A14BF0">
            <w:pPr>
              <w:rPr>
                <w:rFonts w:ascii="Times New Roman" w:hAnsi="Times New Roman"/>
              </w:rPr>
            </w:pPr>
            <w:r w:rsidRPr="005C3B99">
              <w:rPr>
                <w:rFonts w:ascii="Times New Roman" w:hAnsi="Times New Roman"/>
              </w:rPr>
              <w:t>Общепрофессиональное направление</w:t>
            </w:r>
          </w:p>
        </w:tc>
      </w:tr>
      <w:tr w:rsidR="00A14BF0" w:rsidRPr="005C3B99" w:rsidTr="00A14BF0">
        <w:trPr>
          <w:trHeight w:val="20"/>
        </w:trPr>
        <w:tc>
          <w:tcPr>
            <w:tcW w:w="710" w:type="dxa"/>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1"/>
              </w:numPr>
              <w:contextualSpacing/>
              <w:rPr>
                <w:rFonts w:ascii="Times New Roman" w:hAnsi="Times New Roman"/>
              </w:rPr>
            </w:pPr>
          </w:p>
        </w:tc>
        <w:tc>
          <w:tcPr>
            <w:tcW w:w="6549"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rPr>
                <w:rFonts w:ascii="Times New Roman" w:hAnsi="Times New Roman"/>
              </w:rPr>
            </w:pPr>
            <w:r w:rsidRPr="005C3B99">
              <w:rPr>
                <w:rFonts w:ascii="Times New Roman" w:hAnsi="Times New Roman"/>
              </w:rPr>
              <w:t>Практическая гармония</w:t>
            </w:r>
          </w:p>
        </w:tc>
        <w:tc>
          <w:tcPr>
            <w:tcW w:w="4819"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tabs>
                <w:tab w:val="left" w:pos="1168"/>
              </w:tabs>
              <w:rPr>
                <w:rFonts w:ascii="Times New Roman" w:hAnsi="Times New Roman"/>
              </w:rPr>
            </w:pPr>
            <w:r w:rsidRPr="005C3B99">
              <w:rPr>
                <w:rFonts w:ascii="Times New Roman" w:hAnsi="Times New Roman"/>
              </w:rPr>
              <w:t xml:space="preserve">Групповое занятие/ 1 урок в неделю </w:t>
            </w:r>
          </w:p>
        </w:tc>
        <w:tc>
          <w:tcPr>
            <w:tcW w:w="2694"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rPr>
                <w:rFonts w:ascii="Times New Roman" w:hAnsi="Times New Roman"/>
              </w:rPr>
            </w:pPr>
            <w:r w:rsidRPr="005C3B99">
              <w:rPr>
                <w:rFonts w:ascii="Times New Roman" w:hAnsi="Times New Roman"/>
              </w:rPr>
              <w:t>А.А. Попова</w:t>
            </w:r>
          </w:p>
        </w:tc>
      </w:tr>
      <w:tr w:rsidR="00A14BF0" w:rsidRPr="005C3B99" w:rsidTr="00A14BF0">
        <w:trPr>
          <w:trHeight w:val="20"/>
        </w:trPr>
        <w:tc>
          <w:tcPr>
            <w:tcW w:w="710" w:type="dxa"/>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1"/>
              </w:numPr>
              <w:contextualSpacing/>
              <w:rPr>
                <w:rFonts w:ascii="Times New Roman" w:hAnsi="Times New Roman"/>
              </w:rPr>
            </w:pPr>
          </w:p>
        </w:tc>
        <w:tc>
          <w:tcPr>
            <w:tcW w:w="6549"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rPr>
                <w:rFonts w:ascii="Times New Roman" w:hAnsi="Times New Roman"/>
              </w:rPr>
            </w:pPr>
            <w:r w:rsidRPr="005C3B99">
              <w:rPr>
                <w:rFonts w:ascii="Times New Roman" w:hAnsi="Times New Roman"/>
              </w:rPr>
              <w:t>Тайны гармонии</w:t>
            </w:r>
          </w:p>
        </w:tc>
        <w:tc>
          <w:tcPr>
            <w:tcW w:w="4819"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tabs>
                <w:tab w:val="left" w:pos="1168"/>
              </w:tabs>
              <w:rPr>
                <w:rFonts w:ascii="Times New Roman" w:hAnsi="Times New Roman"/>
              </w:rPr>
            </w:pPr>
            <w:r w:rsidRPr="005C3B99">
              <w:rPr>
                <w:rFonts w:ascii="Times New Roman" w:hAnsi="Times New Roman"/>
              </w:rPr>
              <w:t xml:space="preserve">Мелкогрупповое занятие/ 1 урок в неделю </w:t>
            </w:r>
          </w:p>
        </w:tc>
        <w:tc>
          <w:tcPr>
            <w:tcW w:w="2694"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rPr>
                <w:rFonts w:ascii="Times New Roman" w:hAnsi="Times New Roman"/>
              </w:rPr>
            </w:pPr>
            <w:r w:rsidRPr="005C3B99">
              <w:rPr>
                <w:rFonts w:ascii="Times New Roman" w:hAnsi="Times New Roman"/>
              </w:rPr>
              <w:t xml:space="preserve">В.В. Шитова, </w:t>
            </w:r>
          </w:p>
          <w:p w:rsidR="00A14BF0" w:rsidRPr="005C3B99" w:rsidRDefault="00A14BF0" w:rsidP="00A14BF0">
            <w:pPr>
              <w:rPr>
                <w:rFonts w:ascii="Times New Roman" w:hAnsi="Times New Roman"/>
              </w:rPr>
            </w:pPr>
            <w:r w:rsidRPr="005C3B99">
              <w:rPr>
                <w:rFonts w:ascii="Times New Roman" w:hAnsi="Times New Roman"/>
              </w:rPr>
              <w:t xml:space="preserve">В.Ю. </w:t>
            </w:r>
            <w:proofErr w:type="spellStart"/>
            <w:r w:rsidRPr="005C3B99">
              <w:rPr>
                <w:rFonts w:ascii="Times New Roman" w:hAnsi="Times New Roman"/>
              </w:rPr>
              <w:t>Мокиич</w:t>
            </w:r>
            <w:proofErr w:type="spellEnd"/>
          </w:p>
        </w:tc>
      </w:tr>
      <w:tr w:rsidR="00A14BF0" w:rsidRPr="005C3B99" w:rsidTr="00A14BF0">
        <w:trPr>
          <w:trHeight w:val="20"/>
        </w:trPr>
        <w:tc>
          <w:tcPr>
            <w:tcW w:w="14772" w:type="dxa"/>
            <w:gridSpan w:val="4"/>
            <w:tcBorders>
              <w:top w:val="single" w:sz="4" w:space="0" w:color="auto"/>
              <w:left w:val="single" w:sz="4" w:space="0" w:color="auto"/>
              <w:bottom w:val="single" w:sz="4" w:space="0" w:color="auto"/>
              <w:right w:val="single" w:sz="4" w:space="0" w:color="auto"/>
            </w:tcBorders>
          </w:tcPr>
          <w:p w:rsidR="00A14BF0" w:rsidRPr="005C3B99" w:rsidRDefault="00A14BF0" w:rsidP="00A14BF0">
            <w:pPr>
              <w:rPr>
                <w:rFonts w:ascii="Times New Roman" w:hAnsi="Times New Roman"/>
              </w:rPr>
            </w:pPr>
            <w:r w:rsidRPr="005C3B99">
              <w:rPr>
                <w:rFonts w:ascii="Times New Roman" w:hAnsi="Times New Roman"/>
              </w:rPr>
              <w:t>Театрально-сценическое направление</w:t>
            </w:r>
          </w:p>
        </w:tc>
      </w:tr>
      <w:tr w:rsidR="00A14BF0" w:rsidRPr="005C3B99" w:rsidTr="00A14BF0">
        <w:trPr>
          <w:trHeight w:val="20"/>
        </w:trPr>
        <w:tc>
          <w:tcPr>
            <w:tcW w:w="710" w:type="dxa"/>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1"/>
              </w:numPr>
              <w:contextualSpacing/>
              <w:rPr>
                <w:rFonts w:ascii="Times New Roman" w:hAnsi="Times New Roman"/>
              </w:rPr>
            </w:pPr>
          </w:p>
        </w:tc>
        <w:tc>
          <w:tcPr>
            <w:tcW w:w="6549"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tabs>
                <w:tab w:val="left" w:pos="1134"/>
              </w:tabs>
              <w:rPr>
                <w:rFonts w:ascii="Times New Roman" w:hAnsi="Times New Roman"/>
              </w:rPr>
            </w:pPr>
            <w:r w:rsidRPr="005C3B99">
              <w:rPr>
                <w:rFonts w:ascii="Times New Roman" w:hAnsi="Times New Roman"/>
              </w:rPr>
              <w:t>Театральная студия</w:t>
            </w:r>
          </w:p>
        </w:tc>
        <w:tc>
          <w:tcPr>
            <w:tcW w:w="4819"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tabs>
                <w:tab w:val="left" w:pos="1168"/>
              </w:tabs>
              <w:rPr>
                <w:rFonts w:ascii="Times New Roman" w:hAnsi="Times New Roman"/>
              </w:rPr>
            </w:pPr>
            <w:r w:rsidRPr="005C3B99">
              <w:rPr>
                <w:rFonts w:ascii="Times New Roman" w:hAnsi="Times New Roman"/>
              </w:rPr>
              <w:t>Групповое занятие/ 4 урока в неделю</w:t>
            </w:r>
          </w:p>
        </w:tc>
        <w:tc>
          <w:tcPr>
            <w:tcW w:w="2694"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rPr>
                <w:rFonts w:ascii="Times New Roman" w:hAnsi="Times New Roman"/>
              </w:rPr>
            </w:pPr>
            <w:r w:rsidRPr="005C3B99">
              <w:rPr>
                <w:rFonts w:ascii="Times New Roman" w:hAnsi="Times New Roman"/>
              </w:rPr>
              <w:t>А.А. Стойко</w:t>
            </w:r>
          </w:p>
        </w:tc>
      </w:tr>
      <w:tr w:rsidR="00A14BF0" w:rsidRPr="005C3B99" w:rsidTr="00A14BF0">
        <w:trPr>
          <w:trHeight w:val="20"/>
        </w:trPr>
        <w:tc>
          <w:tcPr>
            <w:tcW w:w="14772" w:type="dxa"/>
            <w:gridSpan w:val="4"/>
            <w:tcBorders>
              <w:top w:val="single" w:sz="4" w:space="0" w:color="auto"/>
              <w:left w:val="single" w:sz="4" w:space="0" w:color="auto"/>
              <w:bottom w:val="single" w:sz="4" w:space="0" w:color="auto"/>
              <w:right w:val="single" w:sz="4" w:space="0" w:color="auto"/>
            </w:tcBorders>
          </w:tcPr>
          <w:p w:rsidR="00A14BF0" w:rsidRPr="005C3B99" w:rsidRDefault="00A14BF0" w:rsidP="00A14BF0">
            <w:pPr>
              <w:rPr>
                <w:rFonts w:ascii="Times New Roman" w:hAnsi="Times New Roman"/>
              </w:rPr>
            </w:pPr>
          </w:p>
        </w:tc>
      </w:tr>
      <w:tr w:rsidR="00A14BF0" w:rsidRPr="005C3B99" w:rsidTr="00A14BF0">
        <w:trPr>
          <w:trHeight w:val="20"/>
        </w:trPr>
        <w:tc>
          <w:tcPr>
            <w:tcW w:w="710" w:type="dxa"/>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1"/>
              </w:numPr>
              <w:contextualSpacing/>
              <w:rPr>
                <w:rFonts w:ascii="Times New Roman" w:hAnsi="Times New Roman"/>
              </w:rPr>
            </w:pPr>
          </w:p>
        </w:tc>
        <w:tc>
          <w:tcPr>
            <w:tcW w:w="6549"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tabs>
                <w:tab w:val="left" w:pos="1134"/>
              </w:tabs>
              <w:rPr>
                <w:rFonts w:ascii="Times New Roman" w:hAnsi="Times New Roman"/>
              </w:rPr>
            </w:pPr>
            <w:r w:rsidRPr="005C3B99">
              <w:rPr>
                <w:rFonts w:ascii="Times New Roman" w:hAnsi="Times New Roman"/>
              </w:rPr>
              <w:t>Доброволец  СМК</w:t>
            </w:r>
          </w:p>
        </w:tc>
        <w:tc>
          <w:tcPr>
            <w:tcW w:w="4819"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tabs>
                <w:tab w:val="left" w:pos="1168"/>
              </w:tabs>
              <w:rPr>
                <w:rFonts w:ascii="Times New Roman" w:hAnsi="Times New Roman"/>
              </w:rPr>
            </w:pPr>
            <w:r w:rsidRPr="005C3B99">
              <w:rPr>
                <w:rFonts w:ascii="Times New Roman" w:hAnsi="Times New Roman"/>
              </w:rPr>
              <w:t>Мелкогрупповое занятие/ 1 урок в неделю</w:t>
            </w:r>
          </w:p>
        </w:tc>
        <w:tc>
          <w:tcPr>
            <w:tcW w:w="2694"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rPr>
                <w:rFonts w:ascii="Times New Roman" w:hAnsi="Times New Roman"/>
              </w:rPr>
            </w:pPr>
            <w:r w:rsidRPr="005C3B99">
              <w:rPr>
                <w:rFonts w:ascii="Times New Roman" w:hAnsi="Times New Roman"/>
              </w:rPr>
              <w:t>Е.А. Мишина</w:t>
            </w:r>
          </w:p>
        </w:tc>
      </w:tr>
    </w:tbl>
    <w:p w:rsidR="00A14BF0" w:rsidRPr="00A14BF0" w:rsidRDefault="00A14BF0" w:rsidP="00A14BF0">
      <w:pPr>
        <w:spacing w:after="0" w:line="240" w:lineRule="auto"/>
        <w:jc w:val="center"/>
        <w:rPr>
          <w:rFonts w:ascii="Times New Roman" w:eastAsia="Calibri" w:hAnsi="Times New Roman" w:cs="Times New Roman"/>
          <w:b/>
          <w:sz w:val="24"/>
          <w:szCs w:val="24"/>
        </w:rPr>
      </w:pPr>
    </w:p>
    <w:p w:rsidR="00A14BF0" w:rsidRPr="00A14BF0" w:rsidRDefault="00A14BF0" w:rsidP="00A14BF0">
      <w:pPr>
        <w:spacing w:after="0" w:line="240" w:lineRule="auto"/>
        <w:jc w:val="center"/>
        <w:rPr>
          <w:rFonts w:ascii="Times New Roman" w:eastAsia="Calibri" w:hAnsi="Times New Roman" w:cs="Times New Roman"/>
          <w:b/>
          <w:sz w:val="24"/>
          <w:szCs w:val="24"/>
        </w:rPr>
      </w:pPr>
      <w:r w:rsidRPr="00A14BF0">
        <w:rPr>
          <w:rFonts w:ascii="Times New Roman" w:eastAsia="Calibri" w:hAnsi="Times New Roman" w:cs="Times New Roman"/>
          <w:b/>
          <w:sz w:val="24"/>
          <w:szCs w:val="24"/>
        </w:rPr>
        <w:t>Мониторинг интереса студентов к работе объединений в разрезе специальностей</w:t>
      </w:r>
    </w:p>
    <w:tbl>
      <w:tblPr>
        <w:tblStyle w:val="711"/>
        <w:tblW w:w="14743" w:type="dxa"/>
        <w:tblInd w:w="-147" w:type="dxa"/>
        <w:tblLook w:val="04A0" w:firstRow="1" w:lastRow="0" w:firstColumn="1" w:lastColumn="0" w:noHBand="0" w:noVBand="1"/>
      </w:tblPr>
      <w:tblGrid>
        <w:gridCol w:w="707"/>
        <w:gridCol w:w="4365"/>
        <w:gridCol w:w="1381"/>
        <w:gridCol w:w="1382"/>
        <w:gridCol w:w="1381"/>
        <w:gridCol w:w="1382"/>
        <w:gridCol w:w="1381"/>
        <w:gridCol w:w="1382"/>
        <w:gridCol w:w="1382"/>
      </w:tblGrid>
      <w:tr w:rsidR="00A14BF0" w:rsidRPr="005C3B99" w:rsidTr="00A14BF0">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A14BF0" w:rsidRPr="005C3B99" w:rsidRDefault="00A14BF0" w:rsidP="00A14BF0">
            <w:pPr>
              <w:jc w:val="center"/>
              <w:rPr>
                <w:rFonts w:ascii="Times New Roman" w:eastAsia="Calibri" w:hAnsi="Times New Roman" w:cs="Times New Roman"/>
                <w:b/>
              </w:rPr>
            </w:pPr>
            <w:r w:rsidRPr="005C3B99">
              <w:rPr>
                <w:rFonts w:ascii="Times New Roman" w:eastAsia="Calibri" w:hAnsi="Times New Roman" w:cs="Times New Roman"/>
                <w:b/>
              </w:rPr>
              <w:t>№</w:t>
            </w:r>
          </w:p>
          <w:p w:rsidR="00A14BF0" w:rsidRPr="005C3B99" w:rsidRDefault="00A14BF0" w:rsidP="00A14BF0">
            <w:pPr>
              <w:jc w:val="center"/>
              <w:rPr>
                <w:rFonts w:ascii="Times New Roman" w:eastAsia="Calibri" w:hAnsi="Times New Roman" w:cs="Times New Roman"/>
                <w:b/>
              </w:rPr>
            </w:pPr>
            <w:proofErr w:type="gramStart"/>
            <w:r w:rsidRPr="005C3B99">
              <w:rPr>
                <w:rFonts w:ascii="Times New Roman" w:eastAsia="Calibri" w:hAnsi="Times New Roman" w:cs="Times New Roman"/>
                <w:b/>
              </w:rPr>
              <w:t>п</w:t>
            </w:r>
            <w:proofErr w:type="gramEnd"/>
            <w:r w:rsidRPr="005C3B99">
              <w:rPr>
                <w:rFonts w:ascii="Times New Roman" w:eastAsia="Calibri" w:hAnsi="Times New Roman" w:cs="Times New Roman"/>
                <w:b/>
              </w:rPr>
              <w:t>/п</w:t>
            </w:r>
          </w:p>
        </w:tc>
        <w:tc>
          <w:tcPr>
            <w:tcW w:w="4365" w:type="dxa"/>
            <w:vMerge w:val="restart"/>
            <w:tcBorders>
              <w:top w:val="single" w:sz="4" w:space="0" w:color="auto"/>
              <w:left w:val="single" w:sz="4" w:space="0" w:color="auto"/>
              <w:bottom w:val="single" w:sz="4" w:space="0" w:color="auto"/>
              <w:right w:val="single" w:sz="4" w:space="0" w:color="auto"/>
            </w:tcBorders>
            <w:vAlign w:val="center"/>
            <w:hideMark/>
          </w:tcPr>
          <w:p w:rsidR="00A14BF0" w:rsidRPr="005C3B99" w:rsidRDefault="00A14BF0" w:rsidP="00A14BF0">
            <w:pPr>
              <w:jc w:val="center"/>
              <w:rPr>
                <w:rFonts w:ascii="Times New Roman" w:eastAsia="Calibri" w:hAnsi="Times New Roman" w:cs="Times New Roman"/>
                <w:b/>
              </w:rPr>
            </w:pPr>
            <w:r w:rsidRPr="005C3B99">
              <w:rPr>
                <w:rFonts w:ascii="Times New Roman" w:eastAsia="Calibri" w:hAnsi="Times New Roman" w:cs="Times New Roman"/>
                <w:b/>
              </w:rPr>
              <w:t>Наименование объединения</w:t>
            </w:r>
          </w:p>
        </w:tc>
        <w:tc>
          <w:tcPr>
            <w:tcW w:w="9671" w:type="dxa"/>
            <w:gridSpan w:val="7"/>
            <w:tcBorders>
              <w:top w:val="single" w:sz="4" w:space="0" w:color="auto"/>
              <w:left w:val="single" w:sz="4" w:space="0" w:color="auto"/>
              <w:bottom w:val="single" w:sz="4" w:space="0" w:color="auto"/>
              <w:right w:val="single" w:sz="4" w:space="0" w:color="auto"/>
            </w:tcBorders>
            <w:hideMark/>
          </w:tcPr>
          <w:p w:rsidR="00A14BF0" w:rsidRPr="005C3B99" w:rsidRDefault="005C3B99" w:rsidP="00A14BF0">
            <w:pPr>
              <w:jc w:val="center"/>
              <w:rPr>
                <w:rFonts w:ascii="Times New Roman" w:eastAsia="Calibri" w:hAnsi="Times New Roman" w:cs="Times New Roman"/>
              </w:rPr>
            </w:pPr>
            <w:r>
              <w:rPr>
                <w:rFonts w:ascii="Times New Roman" w:eastAsia="Calibri" w:hAnsi="Times New Roman" w:cs="Times New Roman"/>
              </w:rPr>
              <w:t>Группы студентов (кол-во</w:t>
            </w:r>
            <w:r w:rsidR="00A14BF0" w:rsidRPr="005C3B99">
              <w:rPr>
                <w:rFonts w:ascii="Times New Roman" w:eastAsia="Calibri" w:hAnsi="Times New Roman" w:cs="Times New Roman"/>
              </w:rPr>
              <w:t xml:space="preserve"> чел./доля %)</w:t>
            </w:r>
          </w:p>
        </w:tc>
      </w:tr>
      <w:tr w:rsidR="00A14BF0" w:rsidRPr="005C3B99" w:rsidTr="00A14BF0">
        <w:tc>
          <w:tcPr>
            <w:tcW w:w="707" w:type="dxa"/>
            <w:vMerge/>
            <w:tcBorders>
              <w:top w:val="single" w:sz="4" w:space="0" w:color="auto"/>
              <w:left w:val="single" w:sz="4" w:space="0" w:color="auto"/>
              <w:bottom w:val="single" w:sz="4" w:space="0" w:color="auto"/>
              <w:right w:val="single" w:sz="4" w:space="0" w:color="auto"/>
            </w:tcBorders>
            <w:vAlign w:val="center"/>
            <w:hideMark/>
          </w:tcPr>
          <w:p w:rsidR="00A14BF0" w:rsidRPr="005C3B99" w:rsidRDefault="00A14BF0" w:rsidP="00A14BF0">
            <w:pPr>
              <w:rPr>
                <w:rFonts w:ascii="Times New Roman" w:eastAsia="Calibri" w:hAnsi="Times New Roman" w:cs="Times New Roman"/>
                <w:b/>
              </w:rPr>
            </w:pPr>
          </w:p>
        </w:tc>
        <w:tc>
          <w:tcPr>
            <w:tcW w:w="4365" w:type="dxa"/>
            <w:vMerge/>
            <w:tcBorders>
              <w:top w:val="single" w:sz="4" w:space="0" w:color="auto"/>
              <w:left w:val="single" w:sz="4" w:space="0" w:color="auto"/>
              <w:bottom w:val="single" w:sz="4" w:space="0" w:color="auto"/>
              <w:right w:val="single" w:sz="4" w:space="0" w:color="auto"/>
            </w:tcBorders>
            <w:vAlign w:val="center"/>
            <w:hideMark/>
          </w:tcPr>
          <w:p w:rsidR="00A14BF0" w:rsidRPr="005C3B99" w:rsidRDefault="00A14BF0" w:rsidP="00A14BF0">
            <w:pPr>
              <w:rPr>
                <w:rFonts w:ascii="Times New Roman" w:eastAsia="Calibri" w:hAnsi="Times New Roman" w:cs="Times New Roman"/>
                <w:b/>
              </w:rPr>
            </w:pPr>
          </w:p>
        </w:tc>
        <w:tc>
          <w:tcPr>
            <w:tcW w:w="1381" w:type="dxa"/>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jc w:val="center"/>
              <w:rPr>
                <w:rFonts w:ascii="Times New Roman" w:eastAsia="Calibri" w:hAnsi="Times New Roman" w:cs="Times New Roman"/>
                <w:b/>
              </w:rPr>
            </w:pPr>
            <w:r w:rsidRPr="005C3B99">
              <w:rPr>
                <w:rFonts w:ascii="Times New Roman" w:eastAsia="Calibri" w:hAnsi="Times New Roman" w:cs="Times New Roman"/>
                <w:b/>
              </w:rPr>
              <w:t>ОФ</w:t>
            </w:r>
          </w:p>
        </w:tc>
        <w:tc>
          <w:tcPr>
            <w:tcW w:w="1382" w:type="dxa"/>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jc w:val="center"/>
              <w:rPr>
                <w:rFonts w:ascii="Times New Roman" w:eastAsia="Calibri" w:hAnsi="Times New Roman" w:cs="Times New Roman"/>
                <w:b/>
              </w:rPr>
            </w:pPr>
            <w:r w:rsidRPr="005C3B99">
              <w:rPr>
                <w:rFonts w:ascii="Times New Roman" w:eastAsia="Calibri" w:hAnsi="Times New Roman" w:cs="Times New Roman"/>
                <w:b/>
              </w:rPr>
              <w:t>ОСИ</w:t>
            </w:r>
          </w:p>
        </w:tc>
        <w:tc>
          <w:tcPr>
            <w:tcW w:w="1381" w:type="dxa"/>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jc w:val="center"/>
              <w:rPr>
                <w:rFonts w:ascii="Times New Roman" w:eastAsia="Calibri" w:hAnsi="Times New Roman" w:cs="Times New Roman"/>
                <w:b/>
              </w:rPr>
            </w:pPr>
            <w:proofErr w:type="spellStart"/>
            <w:r w:rsidRPr="005C3B99">
              <w:rPr>
                <w:rFonts w:ascii="Times New Roman" w:eastAsia="Calibri" w:hAnsi="Times New Roman" w:cs="Times New Roman"/>
                <w:b/>
              </w:rPr>
              <w:t>ОДиУИ</w:t>
            </w:r>
            <w:proofErr w:type="spellEnd"/>
          </w:p>
        </w:tc>
        <w:tc>
          <w:tcPr>
            <w:tcW w:w="1382" w:type="dxa"/>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jc w:val="center"/>
              <w:rPr>
                <w:rFonts w:ascii="Times New Roman" w:eastAsia="Calibri" w:hAnsi="Times New Roman" w:cs="Times New Roman"/>
                <w:b/>
              </w:rPr>
            </w:pPr>
            <w:r w:rsidRPr="005C3B99">
              <w:rPr>
                <w:rFonts w:ascii="Times New Roman" w:eastAsia="Calibri" w:hAnsi="Times New Roman" w:cs="Times New Roman"/>
                <w:b/>
              </w:rPr>
              <w:t>ИНО</w:t>
            </w:r>
          </w:p>
        </w:tc>
        <w:tc>
          <w:tcPr>
            <w:tcW w:w="1381" w:type="dxa"/>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jc w:val="center"/>
              <w:rPr>
                <w:rFonts w:ascii="Times New Roman" w:eastAsia="Calibri" w:hAnsi="Times New Roman" w:cs="Times New Roman"/>
                <w:b/>
              </w:rPr>
            </w:pPr>
            <w:r w:rsidRPr="005C3B99">
              <w:rPr>
                <w:rFonts w:ascii="Times New Roman" w:eastAsia="Calibri" w:hAnsi="Times New Roman" w:cs="Times New Roman"/>
                <w:b/>
              </w:rPr>
              <w:t>ТМ</w:t>
            </w:r>
          </w:p>
        </w:tc>
        <w:tc>
          <w:tcPr>
            <w:tcW w:w="1382" w:type="dxa"/>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jc w:val="center"/>
              <w:rPr>
                <w:rFonts w:ascii="Times New Roman" w:eastAsia="Calibri" w:hAnsi="Times New Roman" w:cs="Times New Roman"/>
                <w:b/>
              </w:rPr>
            </w:pPr>
            <w:r w:rsidRPr="005C3B99">
              <w:rPr>
                <w:rFonts w:ascii="Times New Roman" w:eastAsia="Calibri" w:hAnsi="Times New Roman" w:cs="Times New Roman"/>
                <w:b/>
              </w:rPr>
              <w:t>ХД</w:t>
            </w:r>
          </w:p>
        </w:tc>
        <w:tc>
          <w:tcPr>
            <w:tcW w:w="1382" w:type="dxa"/>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jc w:val="center"/>
              <w:rPr>
                <w:rFonts w:ascii="Times New Roman" w:eastAsia="Calibri" w:hAnsi="Times New Roman" w:cs="Times New Roman"/>
                <w:b/>
              </w:rPr>
            </w:pPr>
            <w:r w:rsidRPr="005C3B99">
              <w:rPr>
                <w:rFonts w:ascii="Times New Roman" w:eastAsia="Calibri" w:hAnsi="Times New Roman" w:cs="Times New Roman"/>
                <w:b/>
              </w:rPr>
              <w:t>МИЭ</w:t>
            </w:r>
          </w:p>
        </w:tc>
      </w:tr>
      <w:tr w:rsidR="00A14BF0" w:rsidRPr="005C3B99" w:rsidTr="00A14BF0">
        <w:tc>
          <w:tcPr>
            <w:tcW w:w="707" w:type="dxa"/>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0"/>
              </w:numPr>
              <w:contextualSpacing/>
              <w:jc w:val="both"/>
              <w:rPr>
                <w:rFonts w:ascii="Times New Roman" w:eastAsia="Calibri" w:hAnsi="Times New Roman" w:cs="Times New Roman"/>
              </w:rPr>
            </w:pPr>
          </w:p>
        </w:tc>
        <w:tc>
          <w:tcPr>
            <w:tcW w:w="4365" w:type="dxa"/>
            <w:tcBorders>
              <w:top w:val="single" w:sz="4" w:space="0" w:color="auto"/>
              <w:left w:val="single" w:sz="4" w:space="0" w:color="auto"/>
              <w:bottom w:val="single" w:sz="4" w:space="0" w:color="auto"/>
              <w:right w:val="single" w:sz="4" w:space="0" w:color="auto"/>
            </w:tcBorders>
            <w:hideMark/>
          </w:tcPr>
          <w:p w:rsidR="00A14BF0" w:rsidRPr="005C3B99" w:rsidRDefault="00A14BF0" w:rsidP="00A14BF0">
            <w:pPr>
              <w:tabs>
                <w:tab w:val="left" w:pos="1134"/>
              </w:tabs>
              <w:rPr>
                <w:rFonts w:ascii="Times New Roman" w:eastAsia="Times New Roman" w:hAnsi="Times New Roman" w:cs="Times New Roman"/>
              </w:rPr>
            </w:pPr>
            <w:r w:rsidRPr="005C3B99">
              <w:rPr>
                <w:rFonts w:ascii="Times New Roman" w:eastAsia="Times New Roman" w:hAnsi="Times New Roman" w:cs="Times New Roman"/>
              </w:rPr>
              <w:t xml:space="preserve">Инструментальный ансамбль </w:t>
            </w:r>
          </w:p>
          <w:p w:rsidR="00A14BF0" w:rsidRPr="005C3B99" w:rsidRDefault="00A14BF0" w:rsidP="00A14BF0">
            <w:pPr>
              <w:jc w:val="both"/>
              <w:rPr>
                <w:rFonts w:ascii="Times New Roman" w:eastAsia="Times New Roman" w:hAnsi="Times New Roman" w:cs="Times New Roman"/>
              </w:rPr>
            </w:pPr>
            <w:r w:rsidRPr="005C3B99">
              <w:rPr>
                <w:rFonts w:ascii="Times New Roman" w:eastAsia="Times New Roman" w:hAnsi="Times New Roman" w:cs="Times New Roman"/>
              </w:rPr>
              <w:t>«</w:t>
            </w:r>
            <w:r w:rsidRPr="005C3B99">
              <w:rPr>
                <w:rFonts w:ascii="Times New Roman" w:eastAsia="Calibri" w:hAnsi="Times New Roman" w:cs="Times New Roman"/>
                <w:lang w:val="en-US"/>
              </w:rPr>
              <w:t>Art</w:t>
            </w:r>
            <w:r w:rsidRPr="005C3B99">
              <w:rPr>
                <w:rFonts w:ascii="Times New Roman" w:eastAsia="Calibri" w:hAnsi="Times New Roman" w:cs="Times New Roman"/>
              </w:rPr>
              <w:t>-Контраст</w:t>
            </w:r>
            <w:r w:rsidRPr="005C3B99">
              <w:rPr>
                <w:rFonts w:ascii="Times New Roman" w:eastAsia="Times New Roman" w:hAnsi="Times New Roman" w:cs="Times New Roman"/>
              </w:rPr>
              <w:t xml:space="preserve">»  </w:t>
            </w: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2/ 9,1%</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6/ 15%</w:t>
            </w: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r>
      <w:tr w:rsidR="00A14BF0" w:rsidRPr="005C3B99" w:rsidTr="00A14BF0">
        <w:tc>
          <w:tcPr>
            <w:tcW w:w="707" w:type="dxa"/>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0"/>
              </w:numPr>
              <w:contextualSpacing/>
              <w:jc w:val="both"/>
              <w:rPr>
                <w:rFonts w:ascii="Times New Roman" w:eastAsia="Calibri" w:hAnsi="Times New Roman" w:cs="Times New Roman"/>
              </w:rPr>
            </w:pPr>
          </w:p>
        </w:tc>
        <w:tc>
          <w:tcPr>
            <w:tcW w:w="4365"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rPr>
                <w:rFonts w:ascii="Times New Roman" w:eastAsia="Calibri" w:hAnsi="Times New Roman" w:cs="Times New Roman"/>
              </w:rPr>
            </w:pPr>
            <w:r w:rsidRPr="005C3B99">
              <w:rPr>
                <w:rFonts w:ascii="Times New Roman" w:eastAsia="Calibri" w:hAnsi="Times New Roman" w:cs="Times New Roman"/>
              </w:rPr>
              <w:t>Вокальный ансамбль «Экспромт»</w:t>
            </w:r>
          </w:p>
          <w:p w:rsidR="00A14BF0" w:rsidRPr="005C3B99" w:rsidRDefault="00A14BF0" w:rsidP="00A14BF0">
            <w:pPr>
              <w:rPr>
                <w:rFonts w:ascii="Times New Roman" w:eastAsia="Calibri" w:hAnsi="Times New Roman" w:cs="Times New Roman"/>
              </w:rPr>
            </w:pP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5/ 41,7%</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r>
      <w:tr w:rsidR="00A14BF0" w:rsidRPr="005C3B99" w:rsidTr="00A14BF0">
        <w:tc>
          <w:tcPr>
            <w:tcW w:w="707" w:type="dxa"/>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0"/>
              </w:numPr>
              <w:contextualSpacing/>
              <w:jc w:val="both"/>
              <w:rPr>
                <w:rFonts w:ascii="Times New Roman" w:eastAsia="Calibri" w:hAnsi="Times New Roman" w:cs="Times New Roman"/>
              </w:rPr>
            </w:pPr>
          </w:p>
        </w:tc>
        <w:tc>
          <w:tcPr>
            <w:tcW w:w="4365"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rPr>
                <w:rFonts w:ascii="Times New Roman" w:eastAsia="Calibri" w:hAnsi="Times New Roman" w:cs="Times New Roman"/>
              </w:rPr>
            </w:pPr>
            <w:r w:rsidRPr="005C3B99">
              <w:rPr>
                <w:rFonts w:ascii="Times New Roman" w:eastAsia="Calibri" w:hAnsi="Times New Roman" w:cs="Times New Roman"/>
              </w:rPr>
              <w:t>Вокальный ансамбль «Музыкальное искусство эстрады»</w:t>
            </w: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6/ 26,1%</w:t>
            </w:r>
          </w:p>
        </w:tc>
      </w:tr>
      <w:tr w:rsidR="00A14BF0" w:rsidRPr="005C3B99" w:rsidTr="00A14BF0">
        <w:tc>
          <w:tcPr>
            <w:tcW w:w="707" w:type="dxa"/>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0"/>
              </w:numPr>
              <w:contextualSpacing/>
              <w:jc w:val="both"/>
              <w:rPr>
                <w:rFonts w:ascii="Times New Roman" w:eastAsia="Calibri" w:hAnsi="Times New Roman" w:cs="Times New Roman"/>
              </w:rPr>
            </w:pPr>
          </w:p>
        </w:tc>
        <w:tc>
          <w:tcPr>
            <w:tcW w:w="4365"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tabs>
                <w:tab w:val="left" w:pos="1134"/>
              </w:tabs>
              <w:rPr>
                <w:rFonts w:ascii="Times New Roman" w:eastAsia="Calibri" w:hAnsi="Times New Roman" w:cs="Times New Roman"/>
              </w:rPr>
            </w:pPr>
            <w:r w:rsidRPr="005C3B99">
              <w:rPr>
                <w:rFonts w:ascii="Times New Roman" w:eastAsia="Calibri" w:hAnsi="Times New Roman" w:cs="Times New Roman"/>
              </w:rPr>
              <w:t>Необычная психология</w:t>
            </w:r>
          </w:p>
          <w:p w:rsidR="00A14BF0" w:rsidRPr="005C3B99" w:rsidRDefault="00A14BF0" w:rsidP="00A14BF0">
            <w:pPr>
              <w:tabs>
                <w:tab w:val="left" w:pos="1134"/>
              </w:tabs>
              <w:rPr>
                <w:rFonts w:ascii="Times New Roman" w:eastAsia="Calibri" w:hAnsi="Times New Roman" w:cs="Times New Roman"/>
              </w:rPr>
            </w:pP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1/ 5,5%</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1/ 4,5%</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1/ 2,5%</w:t>
            </w: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4/ 33,3%</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3/ 12,5%</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r>
      <w:tr w:rsidR="00A14BF0" w:rsidRPr="005C3B99" w:rsidTr="00A14BF0">
        <w:tc>
          <w:tcPr>
            <w:tcW w:w="707" w:type="dxa"/>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0"/>
              </w:numPr>
              <w:contextualSpacing/>
              <w:jc w:val="both"/>
              <w:rPr>
                <w:rFonts w:ascii="Times New Roman" w:eastAsia="Calibri" w:hAnsi="Times New Roman" w:cs="Times New Roman"/>
              </w:rPr>
            </w:pPr>
          </w:p>
        </w:tc>
        <w:tc>
          <w:tcPr>
            <w:tcW w:w="4365"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rPr>
                <w:rFonts w:ascii="Times New Roman" w:eastAsia="Calibri" w:hAnsi="Times New Roman" w:cs="Times New Roman"/>
              </w:rPr>
            </w:pPr>
            <w:r w:rsidRPr="005C3B99">
              <w:rPr>
                <w:rFonts w:ascii="Times New Roman" w:eastAsia="Calibri" w:hAnsi="Times New Roman" w:cs="Times New Roman"/>
              </w:rPr>
              <w:t>Практическая гармония</w:t>
            </w:r>
          </w:p>
          <w:p w:rsidR="00A14BF0" w:rsidRPr="005C3B99" w:rsidRDefault="00A14BF0" w:rsidP="00A14BF0">
            <w:pPr>
              <w:rPr>
                <w:rFonts w:ascii="Times New Roman" w:eastAsia="Calibri" w:hAnsi="Times New Roman" w:cs="Times New Roman"/>
              </w:rPr>
            </w:pP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4/ 18,2%</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1/ 4,5%</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8/ 20%</w:t>
            </w: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1/ 4,2%</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r>
      <w:tr w:rsidR="00A14BF0" w:rsidRPr="005C3B99" w:rsidTr="00A14BF0">
        <w:tc>
          <w:tcPr>
            <w:tcW w:w="707" w:type="dxa"/>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0"/>
              </w:numPr>
              <w:contextualSpacing/>
              <w:jc w:val="both"/>
              <w:rPr>
                <w:rFonts w:ascii="Times New Roman" w:eastAsia="Calibri" w:hAnsi="Times New Roman" w:cs="Times New Roman"/>
              </w:rPr>
            </w:pPr>
          </w:p>
        </w:tc>
        <w:tc>
          <w:tcPr>
            <w:tcW w:w="4365"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rPr>
                <w:rFonts w:ascii="Times New Roman" w:eastAsia="Calibri" w:hAnsi="Times New Roman" w:cs="Times New Roman"/>
              </w:rPr>
            </w:pPr>
            <w:r w:rsidRPr="005C3B99">
              <w:rPr>
                <w:rFonts w:ascii="Times New Roman" w:eastAsia="Calibri" w:hAnsi="Times New Roman" w:cs="Times New Roman"/>
              </w:rPr>
              <w:t>Тайны гармонии</w:t>
            </w:r>
          </w:p>
          <w:p w:rsidR="00A14BF0" w:rsidRPr="005C3B99" w:rsidRDefault="00A14BF0" w:rsidP="00A14BF0">
            <w:pPr>
              <w:rPr>
                <w:rFonts w:ascii="Times New Roman" w:eastAsia="Calibri" w:hAnsi="Times New Roman" w:cs="Times New Roman"/>
              </w:rPr>
            </w:pP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4/ 18,2%</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4/ 10%</w:t>
            </w: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r>
      <w:tr w:rsidR="00A14BF0" w:rsidRPr="005C3B99" w:rsidTr="00A14BF0">
        <w:tc>
          <w:tcPr>
            <w:tcW w:w="707" w:type="dxa"/>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0"/>
              </w:numPr>
              <w:contextualSpacing/>
              <w:jc w:val="both"/>
              <w:rPr>
                <w:rFonts w:ascii="Times New Roman" w:eastAsia="Calibri" w:hAnsi="Times New Roman" w:cs="Times New Roman"/>
              </w:rPr>
            </w:pPr>
          </w:p>
        </w:tc>
        <w:tc>
          <w:tcPr>
            <w:tcW w:w="4365"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tabs>
                <w:tab w:val="left" w:pos="1134"/>
              </w:tabs>
              <w:rPr>
                <w:rFonts w:ascii="Times New Roman" w:eastAsia="Calibri" w:hAnsi="Times New Roman" w:cs="Times New Roman"/>
              </w:rPr>
            </w:pPr>
            <w:r w:rsidRPr="005C3B99">
              <w:rPr>
                <w:rFonts w:ascii="Times New Roman" w:eastAsia="Calibri" w:hAnsi="Times New Roman" w:cs="Times New Roman"/>
              </w:rPr>
              <w:t>Театральная студия</w:t>
            </w:r>
          </w:p>
          <w:p w:rsidR="00A14BF0" w:rsidRPr="005C3B99" w:rsidRDefault="00A14BF0" w:rsidP="00A14BF0">
            <w:pPr>
              <w:tabs>
                <w:tab w:val="left" w:pos="1134"/>
              </w:tabs>
              <w:rPr>
                <w:rFonts w:ascii="Times New Roman" w:eastAsia="Calibri" w:hAnsi="Times New Roman" w:cs="Times New Roman"/>
              </w:rPr>
            </w:pP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23/ 100%</w:t>
            </w:r>
          </w:p>
        </w:tc>
      </w:tr>
      <w:tr w:rsidR="00A14BF0" w:rsidRPr="005C3B99" w:rsidTr="00A14BF0">
        <w:tc>
          <w:tcPr>
            <w:tcW w:w="707" w:type="dxa"/>
            <w:tcBorders>
              <w:top w:val="single" w:sz="4" w:space="0" w:color="auto"/>
              <w:left w:val="single" w:sz="4" w:space="0" w:color="auto"/>
              <w:bottom w:val="single" w:sz="4" w:space="0" w:color="auto"/>
              <w:right w:val="single" w:sz="4" w:space="0" w:color="auto"/>
            </w:tcBorders>
          </w:tcPr>
          <w:p w:rsidR="00A14BF0" w:rsidRPr="005C3B99" w:rsidRDefault="00A14BF0" w:rsidP="00425BE7">
            <w:pPr>
              <w:numPr>
                <w:ilvl w:val="0"/>
                <w:numId w:val="40"/>
              </w:numPr>
              <w:contextualSpacing/>
              <w:jc w:val="both"/>
              <w:rPr>
                <w:rFonts w:ascii="Times New Roman" w:eastAsia="Calibri" w:hAnsi="Times New Roman" w:cs="Times New Roman"/>
              </w:rPr>
            </w:pPr>
          </w:p>
        </w:tc>
        <w:tc>
          <w:tcPr>
            <w:tcW w:w="4365" w:type="dxa"/>
            <w:tcBorders>
              <w:top w:val="single" w:sz="4" w:space="0" w:color="auto"/>
              <w:left w:val="single" w:sz="4" w:space="0" w:color="auto"/>
              <w:bottom w:val="single" w:sz="4" w:space="0" w:color="auto"/>
              <w:right w:val="single" w:sz="4" w:space="0" w:color="auto"/>
            </w:tcBorders>
          </w:tcPr>
          <w:p w:rsidR="00A14BF0" w:rsidRPr="005C3B99" w:rsidRDefault="00A14BF0" w:rsidP="00A14BF0">
            <w:pPr>
              <w:tabs>
                <w:tab w:val="left" w:pos="1134"/>
              </w:tabs>
              <w:rPr>
                <w:rFonts w:ascii="Times New Roman" w:eastAsia="Calibri" w:hAnsi="Times New Roman" w:cs="Times New Roman"/>
              </w:rPr>
            </w:pPr>
            <w:r w:rsidRPr="005C3B99">
              <w:rPr>
                <w:rFonts w:ascii="Times New Roman" w:eastAsia="Calibri" w:hAnsi="Times New Roman" w:cs="Times New Roman"/>
              </w:rPr>
              <w:t>Доброволец  СМК</w:t>
            </w:r>
          </w:p>
          <w:p w:rsidR="00A14BF0" w:rsidRPr="005C3B99" w:rsidRDefault="00A14BF0" w:rsidP="00A14BF0">
            <w:pPr>
              <w:tabs>
                <w:tab w:val="left" w:pos="1134"/>
              </w:tabs>
              <w:rPr>
                <w:rFonts w:ascii="Times New Roman" w:eastAsia="Calibri" w:hAnsi="Times New Roman" w:cs="Times New Roman"/>
              </w:rPr>
            </w:pP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lastRenderedPageBreak/>
              <w:t>2/ 9,1%</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3/ 17,6%</w:t>
            </w: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2/ 5%</w:t>
            </w:r>
          </w:p>
        </w:tc>
        <w:tc>
          <w:tcPr>
            <w:tcW w:w="1381"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1/ 8,3%</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1/ 4,2%</w:t>
            </w:r>
          </w:p>
        </w:tc>
        <w:tc>
          <w:tcPr>
            <w:tcW w:w="1382" w:type="dxa"/>
            <w:tcBorders>
              <w:top w:val="single" w:sz="4" w:space="0" w:color="auto"/>
              <w:left w:val="single" w:sz="4" w:space="0" w:color="auto"/>
              <w:bottom w:val="single" w:sz="4" w:space="0" w:color="auto"/>
              <w:right w:val="single" w:sz="4" w:space="0" w:color="auto"/>
            </w:tcBorders>
            <w:vAlign w:val="center"/>
          </w:tcPr>
          <w:p w:rsidR="00A14BF0" w:rsidRPr="005C3B99" w:rsidRDefault="00A14BF0" w:rsidP="00A14BF0">
            <w:pPr>
              <w:jc w:val="center"/>
              <w:rPr>
                <w:rFonts w:ascii="Times New Roman" w:eastAsia="Calibri" w:hAnsi="Times New Roman" w:cs="Times New Roman"/>
              </w:rPr>
            </w:pPr>
            <w:r w:rsidRPr="005C3B99">
              <w:rPr>
                <w:rFonts w:ascii="Times New Roman" w:eastAsia="Calibri" w:hAnsi="Times New Roman" w:cs="Times New Roman"/>
              </w:rPr>
              <w:t>--</w:t>
            </w:r>
          </w:p>
        </w:tc>
      </w:tr>
    </w:tbl>
    <w:p w:rsidR="00A14BF0" w:rsidRPr="00A14BF0" w:rsidRDefault="00A14BF0" w:rsidP="00A14BF0">
      <w:pPr>
        <w:spacing w:after="0" w:line="240" w:lineRule="auto"/>
        <w:jc w:val="both"/>
        <w:rPr>
          <w:rFonts w:ascii="Times New Roman" w:eastAsia="Calibri" w:hAnsi="Times New Roman" w:cs="Times New Roman"/>
          <w:b/>
          <w:sz w:val="24"/>
          <w:szCs w:val="24"/>
        </w:rPr>
      </w:pPr>
    </w:p>
    <w:p w:rsidR="00A14BF0" w:rsidRPr="00A14BF0" w:rsidRDefault="00A14BF0" w:rsidP="00E37F20">
      <w:pPr>
        <w:spacing w:after="0" w:line="240" w:lineRule="auto"/>
        <w:ind w:firstLine="709"/>
        <w:jc w:val="both"/>
        <w:rPr>
          <w:rFonts w:ascii="Times New Roman" w:eastAsia="Calibri" w:hAnsi="Times New Roman" w:cs="Times New Roman"/>
          <w:sz w:val="24"/>
          <w:szCs w:val="24"/>
        </w:rPr>
      </w:pPr>
      <w:proofErr w:type="gramStart"/>
      <w:r w:rsidRPr="00A14BF0">
        <w:rPr>
          <w:rFonts w:ascii="Times New Roman" w:eastAsia="Calibri" w:hAnsi="Times New Roman" w:cs="Times New Roman"/>
          <w:b/>
          <w:sz w:val="24"/>
          <w:szCs w:val="24"/>
        </w:rPr>
        <w:t>Вывод:</w:t>
      </w:r>
      <w:r w:rsidRPr="00A14BF0">
        <w:rPr>
          <w:rFonts w:ascii="Times New Roman" w:eastAsia="Calibri" w:hAnsi="Times New Roman" w:cs="Times New Roman"/>
          <w:sz w:val="24"/>
          <w:szCs w:val="24"/>
        </w:rPr>
        <w:t xml:space="preserve"> в 2021/2022 учебном году удалось восстановить деятельность многих объединений студентов по интересам, что способствовало созданию в колледже благоприятных условий для развития эффективной социокультурной образовательной среды колледжа, воспитания гармонично развитой, социально ответственной, креативной и творческой личности, обладающей актуальными знаниями и умениями, соответствующими требованиям инновационного развития российского и мирового сообщества, реализации интеллектуального и творческого потенциала обучающихся Сургутского музыкального колледжа в</w:t>
      </w:r>
      <w:proofErr w:type="gramEnd"/>
      <w:r w:rsidRPr="00A14BF0">
        <w:rPr>
          <w:rFonts w:ascii="Times New Roman" w:eastAsia="Calibri" w:hAnsi="Times New Roman" w:cs="Times New Roman"/>
          <w:sz w:val="24"/>
          <w:szCs w:val="24"/>
        </w:rPr>
        <w:t xml:space="preserve"> </w:t>
      </w:r>
      <w:proofErr w:type="gramStart"/>
      <w:r w:rsidRPr="00A14BF0">
        <w:rPr>
          <w:rFonts w:ascii="Times New Roman" w:eastAsia="Calibri" w:hAnsi="Times New Roman" w:cs="Times New Roman"/>
          <w:sz w:val="24"/>
          <w:szCs w:val="24"/>
        </w:rPr>
        <w:t>соответствии</w:t>
      </w:r>
      <w:proofErr w:type="gramEnd"/>
      <w:r w:rsidRPr="00A14BF0">
        <w:rPr>
          <w:rFonts w:ascii="Times New Roman" w:eastAsia="Calibri" w:hAnsi="Times New Roman" w:cs="Times New Roman"/>
          <w:sz w:val="24"/>
          <w:szCs w:val="24"/>
        </w:rPr>
        <w:t xml:space="preserve"> с целями и задачами рабочей программы воспитания по специальностям 53.02.03 Инструментальное исполнительство (по видам инструментов), 53.02.06 Хоровое дирижирование, 53.02.07 Теория музыки, 52.02.02 Музыкальное искусство эстрады (по видам). </w:t>
      </w:r>
    </w:p>
    <w:p w:rsidR="00A14BF0" w:rsidRPr="00A14BF0" w:rsidRDefault="00A14BF0" w:rsidP="00A14BF0">
      <w:pPr>
        <w:tabs>
          <w:tab w:val="left" w:pos="284"/>
        </w:tabs>
        <w:spacing w:after="0" w:line="240" w:lineRule="auto"/>
        <w:contextualSpacing/>
        <w:jc w:val="center"/>
        <w:rPr>
          <w:rFonts w:ascii="Times New Roman" w:eastAsia="Calibri" w:hAnsi="Times New Roman" w:cs="Times New Roman"/>
          <w:b/>
          <w:sz w:val="24"/>
          <w:szCs w:val="24"/>
        </w:rPr>
      </w:pPr>
    </w:p>
    <w:p w:rsidR="00A14BF0" w:rsidRPr="00A14BF0" w:rsidRDefault="00A14BF0" w:rsidP="00A14BF0">
      <w:pPr>
        <w:tabs>
          <w:tab w:val="left" w:pos="284"/>
        </w:tabs>
        <w:spacing w:after="0" w:line="240" w:lineRule="auto"/>
        <w:contextualSpacing/>
        <w:jc w:val="center"/>
        <w:rPr>
          <w:rFonts w:ascii="Times New Roman" w:eastAsia="Calibri" w:hAnsi="Times New Roman" w:cs="Times New Roman"/>
          <w:b/>
          <w:sz w:val="24"/>
          <w:szCs w:val="24"/>
        </w:rPr>
      </w:pPr>
      <w:r w:rsidRPr="00A14BF0">
        <w:rPr>
          <w:rFonts w:ascii="Times New Roman" w:eastAsia="Calibri" w:hAnsi="Times New Roman" w:cs="Times New Roman"/>
          <w:b/>
          <w:sz w:val="24"/>
          <w:szCs w:val="24"/>
        </w:rPr>
        <w:t>Представление результатов работы объединений в 2021/2022 учебном году</w:t>
      </w:r>
    </w:p>
    <w:tbl>
      <w:tblPr>
        <w:tblStyle w:val="1921"/>
        <w:tblW w:w="5000" w:type="pct"/>
        <w:tblLook w:val="04A0" w:firstRow="1" w:lastRow="0" w:firstColumn="1" w:lastColumn="0" w:noHBand="0" w:noVBand="1"/>
      </w:tblPr>
      <w:tblGrid>
        <w:gridCol w:w="4545"/>
        <w:gridCol w:w="10241"/>
      </w:tblGrid>
      <w:tr w:rsidR="00A14BF0" w:rsidRPr="005C3B99" w:rsidTr="00A14BF0">
        <w:tc>
          <w:tcPr>
            <w:tcW w:w="1537" w:type="pct"/>
            <w:tcBorders>
              <w:top w:val="single" w:sz="4" w:space="0" w:color="auto"/>
              <w:left w:val="single" w:sz="4" w:space="0" w:color="auto"/>
              <w:bottom w:val="single" w:sz="4" w:space="0" w:color="auto"/>
              <w:right w:val="single" w:sz="4" w:space="0" w:color="auto"/>
            </w:tcBorders>
            <w:vAlign w:val="center"/>
            <w:hideMark/>
          </w:tcPr>
          <w:p w:rsidR="00A14BF0" w:rsidRPr="005C3B99" w:rsidRDefault="00A14BF0" w:rsidP="00A14BF0">
            <w:pPr>
              <w:tabs>
                <w:tab w:val="left" w:pos="284"/>
              </w:tabs>
              <w:jc w:val="center"/>
              <w:rPr>
                <w:rFonts w:ascii="Times New Roman" w:hAnsi="Times New Roman"/>
                <w:sz w:val="22"/>
                <w:szCs w:val="22"/>
              </w:rPr>
            </w:pPr>
            <w:r w:rsidRPr="005C3B99">
              <w:rPr>
                <w:rFonts w:ascii="Times New Roman" w:hAnsi="Times New Roman"/>
                <w:b/>
                <w:sz w:val="22"/>
                <w:szCs w:val="22"/>
              </w:rPr>
              <w:t>Наименование объединения</w:t>
            </w:r>
          </w:p>
        </w:tc>
        <w:tc>
          <w:tcPr>
            <w:tcW w:w="3463" w:type="pct"/>
            <w:tcBorders>
              <w:top w:val="single" w:sz="4" w:space="0" w:color="auto"/>
              <w:left w:val="single" w:sz="4" w:space="0" w:color="auto"/>
              <w:bottom w:val="single" w:sz="4" w:space="0" w:color="auto"/>
              <w:right w:val="single" w:sz="4" w:space="0" w:color="auto"/>
            </w:tcBorders>
            <w:vAlign w:val="center"/>
            <w:hideMark/>
          </w:tcPr>
          <w:p w:rsidR="00A14BF0" w:rsidRPr="005C3B99" w:rsidRDefault="00A14BF0" w:rsidP="00A14BF0">
            <w:pPr>
              <w:tabs>
                <w:tab w:val="left" w:pos="284"/>
              </w:tabs>
              <w:jc w:val="center"/>
              <w:rPr>
                <w:rFonts w:ascii="Times New Roman" w:hAnsi="Times New Roman"/>
                <w:sz w:val="22"/>
                <w:szCs w:val="22"/>
              </w:rPr>
            </w:pPr>
            <w:r w:rsidRPr="005C3B99">
              <w:rPr>
                <w:rFonts w:ascii="Times New Roman" w:hAnsi="Times New Roman"/>
                <w:b/>
                <w:sz w:val="22"/>
                <w:szCs w:val="22"/>
              </w:rPr>
              <w:t>Представление результата работы</w:t>
            </w:r>
          </w:p>
        </w:tc>
      </w:tr>
      <w:tr w:rsidR="00A14BF0" w:rsidRPr="005C3B99" w:rsidTr="00A14BF0">
        <w:tc>
          <w:tcPr>
            <w:tcW w:w="1537" w:type="pct"/>
            <w:vMerge w:val="restart"/>
            <w:tcBorders>
              <w:top w:val="single" w:sz="4" w:space="0" w:color="auto"/>
              <w:left w:val="single" w:sz="4" w:space="0" w:color="auto"/>
              <w:right w:val="single" w:sz="4" w:space="0" w:color="auto"/>
            </w:tcBorders>
            <w:hideMark/>
          </w:tcPr>
          <w:p w:rsidR="00A14BF0" w:rsidRPr="005C3B99" w:rsidRDefault="00A14BF0" w:rsidP="00A14BF0">
            <w:pPr>
              <w:tabs>
                <w:tab w:val="left" w:pos="284"/>
              </w:tabs>
              <w:rPr>
                <w:rFonts w:ascii="Times New Roman" w:eastAsia="Times New Roman" w:hAnsi="Times New Roman"/>
                <w:sz w:val="22"/>
                <w:szCs w:val="22"/>
              </w:rPr>
            </w:pPr>
            <w:r w:rsidRPr="005C3B99">
              <w:rPr>
                <w:rFonts w:ascii="Times New Roman" w:hAnsi="Times New Roman"/>
                <w:sz w:val="22"/>
                <w:szCs w:val="22"/>
              </w:rPr>
              <w:t>Инструментальный</w:t>
            </w:r>
            <w:r w:rsidRPr="005C3B99">
              <w:rPr>
                <w:rFonts w:ascii="Times New Roman" w:eastAsia="Times New Roman" w:hAnsi="Times New Roman"/>
                <w:sz w:val="22"/>
                <w:szCs w:val="22"/>
              </w:rPr>
              <w:t xml:space="preserve"> ансамбль </w:t>
            </w:r>
          </w:p>
          <w:p w:rsidR="00A14BF0" w:rsidRPr="005C3B99" w:rsidRDefault="00A14BF0" w:rsidP="00A14BF0">
            <w:pPr>
              <w:tabs>
                <w:tab w:val="left" w:pos="284"/>
              </w:tabs>
              <w:rPr>
                <w:rFonts w:ascii="Times New Roman" w:hAnsi="Times New Roman"/>
                <w:sz w:val="22"/>
                <w:szCs w:val="22"/>
              </w:rPr>
            </w:pPr>
            <w:r w:rsidRPr="005C3B99">
              <w:rPr>
                <w:rFonts w:ascii="Times New Roman" w:eastAsia="Times New Roman" w:hAnsi="Times New Roman"/>
                <w:sz w:val="22"/>
                <w:szCs w:val="22"/>
              </w:rPr>
              <w:t>«Арт-Контраст»</w:t>
            </w:r>
          </w:p>
        </w:tc>
        <w:tc>
          <w:tcPr>
            <w:tcW w:w="3463"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tabs>
                <w:tab w:val="left" w:pos="284"/>
              </w:tabs>
              <w:jc w:val="both"/>
              <w:rPr>
                <w:rFonts w:ascii="Times New Roman" w:hAnsi="Times New Roman"/>
                <w:sz w:val="22"/>
                <w:szCs w:val="22"/>
              </w:rPr>
            </w:pPr>
            <w:r w:rsidRPr="005C3B99">
              <w:rPr>
                <w:rFonts w:ascii="Times New Roman" w:hAnsi="Times New Roman"/>
                <w:sz w:val="22"/>
                <w:szCs w:val="22"/>
              </w:rPr>
              <w:t>Участие во Втором ежегодном Международном открытом дистанционном (</w:t>
            </w:r>
            <w:proofErr w:type="spellStart"/>
            <w:r w:rsidRPr="005C3B99">
              <w:rPr>
                <w:rFonts w:ascii="Times New Roman" w:hAnsi="Times New Roman"/>
                <w:sz w:val="22"/>
                <w:szCs w:val="22"/>
              </w:rPr>
              <w:t>online</w:t>
            </w:r>
            <w:proofErr w:type="spellEnd"/>
            <w:r w:rsidRPr="005C3B99">
              <w:rPr>
                <w:rFonts w:ascii="Times New Roman" w:hAnsi="Times New Roman"/>
                <w:sz w:val="22"/>
                <w:szCs w:val="22"/>
              </w:rPr>
              <w:t>) конкурсе стран СНГ «В единстве мы сильны!», в рамках Всероссийского музыкального проекта «Мы за Великую Державу!», 14.11.2021, г. Санкт-Петербург</w:t>
            </w:r>
          </w:p>
          <w:p w:rsidR="00A14BF0" w:rsidRPr="005C3B99" w:rsidRDefault="00A14BF0" w:rsidP="00A14BF0">
            <w:pPr>
              <w:tabs>
                <w:tab w:val="left" w:pos="284"/>
              </w:tabs>
              <w:jc w:val="both"/>
              <w:rPr>
                <w:rFonts w:ascii="Times New Roman" w:hAnsi="Times New Roman"/>
                <w:sz w:val="22"/>
                <w:szCs w:val="22"/>
              </w:rPr>
            </w:pPr>
            <w:r w:rsidRPr="005C3B99">
              <w:rPr>
                <w:rFonts w:ascii="Times New Roman" w:hAnsi="Times New Roman"/>
                <w:sz w:val="22"/>
                <w:szCs w:val="22"/>
              </w:rPr>
              <w:t>Результат: Лауреат 1 степени</w:t>
            </w:r>
          </w:p>
        </w:tc>
      </w:tr>
      <w:tr w:rsidR="00A14BF0" w:rsidRPr="005C3B99" w:rsidTr="00A14BF0">
        <w:tc>
          <w:tcPr>
            <w:tcW w:w="1537" w:type="pct"/>
            <w:vMerge/>
            <w:tcBorders>
              <w:left w:val="single" w:sz="4" w:space="0" w:color="auto"/>
              <w:right w:val="single" w:sz="4" w:space="0" w:color="auto"/>
            </w:tcBorders>
            <w:vAlign w:val="center"/>
            <w:hideMark/>
          </w:tcPr>
          <w:p w:rsidR="00A14BF0" w:rsidRPr="005C3B99" w:rsidRDefault="00A14BF0" w:rsidP="00A14BF0">
            <w:pPr>
              <w:rPr>
                <w:rFonts w:ascii="Times New Roman" w:hAnsi="Times New Roman"/>
                <w:sz w:val="22"/>
                <w:szCs w:val="22"/>
              </w:rPr>
            </w:pPr>
          </w:p>
        </w:tc>
        <w:tc>
          <w:tcPr>
            <w:tcW w:w="3463"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tabs>
                <w:tab w:val="left" w:pos="284"/>
              </w:tabs>
              <w:jc w:val="both"/>
              <w:rPr>
                <w:rFonts w:ascii="Times New Roman" w:hAnsi="Times New Roman"/>
                <w:sz w:val="22"/>
                <w:szCs w:val="22"/>
              </w:rPr>
            </w:pPr>
            <w:r w:rsidRPr="005C3B99">
              <w:rPr>
                <w:rFonts w:ascii="Times New Roman" w:hAnsi="Times New Roman"/>
                <w:sz w:val="22"/>
                <w:szCs w:val="22"/>
              </w:rPr>
              <w:t>Участие в Концерте обучающихся 4 курса по дисциплине «Концертмейстерский класс» 21 мая 2022 г.</w:t>
            </w:r>
          </w:p>
        </w:tc>
      </w:tr>
      <w:tr w:rsidR="00A14BF0" w:rsidRPr="005C3B99" w:rsidTr="00A14BF0">
        <w:tc>
          <w:tcPr>
            <w:tcW w:w="1537" w:type="pct"/>
            <w:vMerge/>
            <w:tcBorders>
              <w:left w:val="single" w:sz="4" w:space="0" w:color="auto"/>
              <w:bottom w:val="single" w:sz="4" w:space="0" w:color="auto"/>
              <w:right w:val="single" w:sz="4" w:space="0" w:color="auto"/>
            </w:tcBorders>
            <w:vAlign w:val="center"/>
          </w:tcPr>
          <w:p w:rsidR="00A14BF0" w:rsidRPr="005C3B99" w:rsidRDefault="00A14BF0" w:rsidP="00A14BF0">
            <w:pPr>
              <w:rPr>
                <w:rFonts w:ascii="Times New Roman" w:hAnsi="Times New Roman"/>
                <w:sz w:val="22"/>
                <w:szCs w:val="22"/>
              </w:rPr>
            </w:pPr>
          </w:p>
        </w:tc>
        <w:tc>
          <w:tcPr>
            <w:tcW w:w="3463" w:type="pct"/>
            <w:tcBorders>
              <w:top w:val="single" w:sz="4" w:space="0" w:color="auto"/>
              <w:left w:val="single" w:sz="4" w:space="0" w:color="auto"/>
              <w:bottom w:val="single" w:sz="4" w:space="0" w:color="auto"/>
              <w:right w:val="single" w:sz="4" w:space="0" w:color="auto"/>
            </w:tcBorders>
          </w:tcPr>
          <w:p w:rsidR="00A14BF0" w:rsidRPr="005C3B99" w:rsidRDefault="00A14BF0" w:rsidP="00A14BF0">
            <w:pPr>
              <w:tabs>
                <w:tab w:val="left" w:pos="284"/>
              </w:tabs>
              <w:jc w:val="both"/>
              <w:rPr>
                <w:rFonts w:ascii="Times New Roman" w:hAnsi="Times New Roman"/>
                <w:sz w:val="22"/>
                <w:szCs w:val="22"/>
              </w:rPr>
            </w:pPr>
            <w:r w:rsidRPr="005C3B99">
              <w:rPr>
                <w:rFonts w:ascii="Times New Roman" w:hAnsi="Times New Roman"/>
                <w:sz w:val="22"/>
                <w:szCs w:val="22"/>
              </w:rPr>
              <w:t>Выступление в рамках итоговой государственной аттестации - в составе инструментального ансамбля «Арт-контраст» 2 обучающиеся 4 курса сдавали государственную итоговую аттестацию по дисциплине «Концертмейстерский класс» (06.06.2022).</w:t>
            </w:r>
          </w:p>
        </w:tc>
      </w:tr>
    </w:tbl>
    <w:p w:rsidR="00A14BF0" w:rsidRPr="00A14BF0" w:rsidRDefault="00A14BF0" w:rsidP="00A14BF0">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E37F20" w:rsidRPr="00E37F20" w:rsidRDefault="00A14BF0" w:rsidP="00E37F20">
      <w:pPr>
        <w:spacing w:after="0" w:line="240" w:lineRule="auto"/>
        <w:ind w:firstLine="709"/>
        <w:jc w:val="both"/>
        <w:rPr>
          <w:rFonts w:ascii="Times New Roman" w:eastAsia="Times New Roman" w:hAnsi="Times New Roman" w:cs="Times New Roman"/>
          <w:sz w:val="24"/>
          <w:szCs w:val="24"/>
          <w:lang w:eastAsia="ru-RU"/>
        </w:rPr>
        <w:sectPr w:rsidR="00E37F20" w:rsidRPr="00E37F20" w:rsidSect="00D25933">
          <w:pgSz w:w="16838" w:h="11906" w:orient="landscape"/>
          <w:pgMar w:top="709" w:right="1134" w:bottom="993" w:left="1134" w:header="708" w:footer="708" w:gutter="0"/>
          <w:cols w:space="708"/>
          <w:docGrid w:linePitch="360"/>
        </w:sectPr>
      </w:pPr>
      <w:r w:rsidRPr="00A14BF0">
        <w:rPr>
          <w:rFonts w:ascii="Times New Roman" w:eastAsia="Times New Roman" w:hAnsi="Times New Roman" w:cs="Times New Roman"/>
          <w:b/>
          <w:sz w:val="24"/>
          <w:szCs w:val="24"/>
          <w:lang w:eastAsia="ru-RU"/>
        </w:rPr>
        <w:t>Вывод:</w:t>
      </w:r>
      <w:r w:rsidRPr="00A14BF0">
        <w:rPr>
          <w:rFonts w:ascii="Times New Roman" w:eastAsia="Times New Roman" w:hAnsi="Times New Roman" w:cs="Times New Roman"/>
          <w:sz w:val="24"/>
          <w:szCs w:val="24"/>
          <w:lang w:eastAsia="ru-RU"/>
        </w:rPr>
        <w:t xml:space="preserve"> деятельность объединений студентов по интересам способствует реализации интеллектуального и творческого потенциала обучающихся; поддержки инициатив обучающихся, направленных на самоопределение и профессиональную ориентацию, </w:t>
      </w:r>
      <w:r w:rsidRPr="00A14BF0">
        <w:rPr>
          <w:rFonts w:ascii="Times New Roman" w:eastAsia="Times New Roman" w:hAnsi="Times New Roman" w:cs="Times New Roman"/>
          <w:color w:val="000000"/>
          <w:sz w:val="24"/>
          <w:szCs w:val="24"/>
          <w:shd w:val="clear" w:color="auto" w:fill="FFFFFF"/>
          <w:lang w:eastAsia="ru-RU"/>
        </w:rPr>
        <w:t xml:space="preserve">формирование общих и профессиональных компетенций в соответствии с ФГОС СПО. </w:t>
      </w:r>
      <w:r w:rsidRPr="00A14BF0">
        <w:rPr>
          <w:rFonts w:ascii="Times New Roman" w:eastAsia="Calibri" w:hAnsi="Times New Roman" w:cs="Times New Roman"/>
          <w:sz w:val="24"/>
          <w:szCs w:val="24"/>
        </w:rPr>
        <w:t xml:space="preserve">Следует внедрять разнообразные формы реализации объединений по интересам и демонстрации результатов их деятельности, в том числе с применением дистанционных технологий, </w:t>
      </w:r>
      <w:r w:rsidRPr="00A14BF0">
        <w:rPr>
          <w:rFonts w:ascii="Times New Roman" w:eastAsia="Times New Roman" w:hAnsi="Times New Roman" w:cs="Times New Roman"/>
          <w:sz w:val="24"/>
          <w:szCs w:val="24"/>
          <w:lang w:eastAsia="ru-RU"/>
        </w:rPr>
        <w:t>обеспечивать максимальную занятость студентов во внеурочное время, способствовать овладению умением самостоятельно и творчески мыслить, использовать полученные знания на практике.</w:t>
      </w:r>
    </w:p>
    <w:p w:rsidR="003F6056" w:rsidRDefault="003F6056" w:rsidP="00D25933">
      <w:pPr>
        <w:jc w:val="right"/>
        <w:rPr>
          <w:rFonts w:ascii="Times New Roman" w:eastAsia="Calibri" w:hAnsi="Times New Roman" w:cs="Times New Roman"/>
          <w:b/>
          <w:sz w:val="24"/>
          <w:szCs w:val="24"/>
        </w:rPr>
      </w:pPr>
    </w:p>
    <w:p w:rsidR="00D25933" w:rsidRPr="00850078" w:rsidRDefault="00D25933" w:rsidP="00D25933">
      <w:pPr>
        <w:jc w:val="right"/>
        <w:rPr>
          <w:rFonts w:ascii="Times New Roman" w:eastAsia="Calibri" w:hAnsi="Times New Roman" w:cs="Times New Roman"/>
          <w:b/>
          <w:color w:val="FF0000"/>
          <w:sz w:val="24"/>
          <w:szCs w:val="24"/>
        </w:rPr>
      </w:pPr>
      <w:r w:rsidRPr="00850078">
        <w:rPr>
          <w:rFonts w:ascii="Times New Roman" w:eastAsia="Calibri" w:hAnsi="Times New Roman" w:cs="Times New Roman"/>
          <w:b/>
          <w:sz w:val="24"/>
          <w:szCs w:val="24"/>
        </w:rPr>
        <w:t>Приложение 13</w:t>
      </w:r>
    </w:p>
    <w:p w:rsidR="00D25933" w:rsidRPr="00D25933" w:rsidRDefault="00D25933" w:rsidP="00D25933">
      <w:pPr>
        <w:spacing w:after="0"/>
        <w:jc w:val="center"/>
        <w:rPr>
          <w:rFonts w:ascii="Times New Roman" w:eastAsia="Calibri" w:hAnsi="Times New Roman" w:cs="Times New Roman"/>
          <w:b/>
          <w:sz w:val="24"/>
          <w:szCs w:val="24"/>
        </w:rPr>
      </w:pPr>
      <w:r w:rsidRPr="00D25933">
        <w:rPr>
          <w:rFonts w:ascii="Times New Roman" w:eastAsia="Calibri" w:hAnsi="Times New Roman" w:cs="Times New Roman"/>
          <w:b/>
          <w:sz w:val="24"/>
          <w:szCs w:val="24"/>
        </w:rPr>
        <w:t>Состав студенческого совета в разрезе специальностей в динамике трёх лет</w:t>
      </w:r>
    </w:p>
    <w:tbl>
      <w:tblPr>
        <w:tblStyle w:val="2111"/>
        <w:tblW w:w="4794" w:type="pct"/>
        <w:tblInd w:w="108" w:type="dxa"/>
        <w:tblLook w:val="04A0" w:firstRow="1" w:lastRow="0" w:firstColumn="1" w:lastColumn="0" w:noHBand="0" w:noVBand="1"/>
      </w:tblPr>
      <w:tblGrid>
        <w:gridCol w:w="1577"/>
        <w:gridCol w:w="2016"/>
        <w:gridCol w:w="2019"/>
        <w:gridCol w:w="2016"/>
        <w:gridCol w:w="2019"/>
        <w:gridCol w:w="1511"/>
        <w:gridCol w:w="1511"/>
        <w:gridCol w:w="1508"/>
      </w:tblGrid>
      <w:tr w:rsidR="00D25933" w:rsidRPr="005C3B99" w:rsidTr="00D25933">
        <w:tc>
          <w:tcPr>
            <w:tcW w:w="556" w:type="pct"/>
            <w:vMerge w:val="restar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Учебный год</w:t>
            </w:r>
          </w:p>
        </w:tc>
        <w:tc>
          <w:tcPr>
            <w:tcW w:w="4444" w:type="pct"/>
            <w:gridSpan w:val="7"/>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Группы студентов (кол-во чел./доля от общего числа группы%)</w:t>
            </w:r>
          </w:p>
        </w:tc>
      </w:tr>
      <w:tr w:rsidR="00D25933" w:rsidRPr="005C3B99" w:rsidTr="00D25933">
        <w:trPr>
          <w:cantSplit/>
          <w:trHeight w:val="332"/>
        </w:trPr>
        <w:tc>
          <w:tcPr>
            <w:tcW w:w="556" w:type="pct"/>
            <w:vMerge/>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sz w:val="22"/>
                <w:szCs w:val="22"/>
              </w:rPr>
            </w:pPr>
          </w:p>
        </w:tc>
        <w:tc>
          <w:tcPr>
            <w:tcW w:w="2846" w:type="pct"/>
            <w:gridSpan w:val="4"/>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jc w:val="center"/>
              <w:rPr>
                <w:rFonts w:ascii="Times New Roman" w:hAnsi="Times New Roman"/>
                <w:b/>
                <w:sz w:val="22"/>
                <w:szCs w:val="22"/>
              </w:rPr>
            </w:pPr>
            <w:r w:rsidRPr="005C3B99">
              <w:rPr>
                <w:rFonts w:ascii="Times New Roman" w:hAnsi="Times New Roman"/>
                <w:b/>
                <w:sz w:val="22"/>
                <w:szCs w:val="22"/>
              </w:rPr>
              <w:t>Инструментальное исполнительство</w:t>
            </w:r>
          </w:p>
        </w:tc>
        <w:tc>
          <w:tcPr>
            <w:tcW w:w="53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25933" w:rsidRPr="005C3B99" w:rsidRDefault="00D25933" w:rsidP="00D25933">
            <w:pPr>
              <w:jc w:val="center"/>
              <w:rPr>
                <w:rFonts w:ascii="Times New Roman" w:hAnsi="Times New Roman"/>
                <w:b/>
                <w:sz w:val="22"/>
                <w:szCs w:val="22"/>
              </w:rPr>
            </w:pPr>
            <w:r w:rsidRPr="005C3B99">
              <w:rPr>
                <w:rFonts w:ascii="Times New Roman" w:hAnsi="Times New Roman"/>
                <w:b/>
                <w:sz w:val="22"/>
                <w:szCs w:val="22"/>
              </w:rPr>
              <w:t>Теория музыки</w:t>
            </w:r>
          </w:p>
        </w:tc>
        <w:tc>
          <w:tcPr>
            <w:tcW w:w="53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25933" w:rsidRPr="005C3B99" w:rsidRDefault="00D25933" w:rsidP="00D25933">
            <w:pPr>
              <w:jc w:val="center"/>
              <w:rPr>
                <w:rFonts w:ascii="Times New Roman" w:hAnsi="Times New Roman"/>
                <w:b/>
                <w:sz w:val="22"/>
                <w:szCs w:val="22"/>
              </w:rPr>
            </w:pPr>
            <w:r w:rsidRPr="005C3B99">
              <w:rPr>
                <w:rFonts w:ascii="Times New Roman" w:hAnsi="Times New Roman"/>
                <w:b/>
                <w:sz w:val="22"/>
                <w:szCs w:val="22"/>
              </w:rPr>
              <w:t>Хоровое дирижирование</w:t>
            </w:r>
          </w:p>
        </w:tc>
        <w:tc>
          <w:tcPr>
            <w:tcW w:w="53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25933" w:rsidRPr="005C3B99" w:rsidRDefault="00D25933" w:rsidP="00D25933">
            <w:pPr>
              <w:jc w:val="center"/>
              <w:rPr>
                <w:rFonts w:ascii="Times New Roman" w:hAnsi="Times New Roman"/>
                <w:b/>
                <w:sz w:val="22"/>
                <w:szCs w:val="22"/>
              </w:rPr>
            </w:pPr>
            <w:r w:rsidRPr="005C3B99">
              <w:rPr>
                <w:rFonts w:ascii="Times New Roman" w:hAnsi="Times New Roman"/>
                <w:b/>
                <w:sz w:val="22"/>
                <w:szCs w:val="22"/>
              </w:rPr>
              <w:t>Музыкальное искусство эстрады</w:t>
            </w:r>
          </w:p>
        </w:tc>
      </w:tr>
      <w:tr w:rsidR="00D25933" w:rsidRPr="005C3B99" w:rsidTr="00D25933">
        <w:trPr>
          <w:cantSplit/>
          <w:trHeight w:val="1503"/>
        </w:trPr>
        <w:tc>
          <w:tcPr>
            <w:tcW w:w="556" w:type="pct"/>
            <w:vMerge/>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sz w:val="22"/>
                <w:szCs w:val="22"/>
              </w:rPr>
            </w:pPr>
          </w:p>
        </w:tc>
        <w:tc>
          <w:tcPr>
            <w:tcW w:w="711" w:type="pct"/>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jc w:val="center"/>
              <w:rPr>
                <w:rFonts w:ascii="Times New Roman" w:hAnsi="Times New Roman"/>
                <w:b/>
                <w:sz w:val="22"/>
                <w:szCs w:val="22"/>
              </w:rPr>
            </w:pPr>
            <w:r w:rsidRPr="005C3B99">
              <w:rPr>
                <w:rFonts w:ascii="Times New Roman" w:hAnsi="Times New Roman"/>
                <w:b/>
                <w:sz w:val="22"/>
                <w:szCs w:val="22"/>
              </w:rPr>
              <w:t>Фортепиано</w:t>
            </w:r>
          </w:p>
        </w:tc>
        <w:tc>
          <w:tcPr>
            <w:tcW w:w="712" w:type="pct"/>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jc w:val="center"/>
              <w:rPr>
                <w:rFonts w:ascii="Times New Roman" w:hAnsi="Times New Roman"/>
                <w:b/>
                <w:sz w:val="22"/>
                <w:szCs w:val="22"/>
              </w:rPr>
            </w:pPr>
            <w:r w:rsidRPr="005C3B99">
              <w:rPr>
                <w:rFonts w:ascii="Times New Roman" w:hAnsi="Times New Roman"/>
                <w:b/>
                <w:sz w:val="22"/>
                <w:szCs w:val="22"/>
              </w:rPr>
              <w:t>Оркестровые струнные инструменты</w:t>
            </w:r>
          </w:p>
        </w:tc>
        <w:tc>
          <w:tcPr>
            <w:tcW w:w="711" w:type="pct"/>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jc w:val="center"/>
              <w:rPr>
                <w:rFonts w:ascii="Times New Roman" w:hAnsi="Times New Roman"/>
                <w:b/>
                <w:sz w:val="22"/>
                <w:szCs w:val="22"/>
              </w:rPr>
            </w:pPr>
            <w:r w:rsidRPr="005C3B99">
              <w:rPr>
                <w:rFonts w:ascii="Times New Roman" w:hAnsi="Times New Roman"/>
                <w:b/>
                <w:sz w:val="22"/>
                <w:szCs w:val="22"/>
              </w:rPr>
              <w:t>Оркестровые духовые и ударные инструменты</w:t>
            </w:r>
          </w:p>
        </w:tc>
        <w:tc>
          <w:tcPr>
            <w:tcW w:w="712" w:type="pct"/>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jc w:val="center"/>
              <w:rPr>
                <w:rFonts w:ascii="Times New Roman" w:hAnsi="Times New Roman"/>
                <w:b/>
                <w:sz w:val="22"/>
                <w:szCs w:val="22"/>
              </w:rPr>
            </w:pPr>
            <w:r w:rsidRPr="005C3B99">
              <w:rPr>
                <w:rFonts w:ascii="Times New Roman" w:hAnsi="Times New Roman"/>
                <w:b/>
                <w:sz w:val="22"/>
                <w:szCs w:val="22"/>
              </w:rPr>
              <w:t>Инструменты</w:t>
            </w:r>
          </w:p>
          <w:p w:rsidR="00D25933" w:rsidRPr="005C3B99" w:rsidRDefault="00D25933" w:rsidP="00D25933">
            <w:pPr>
              <w:jc w:val="center"/>
              <w:rPr>
                <w:rFonts w:ascii="Times New Roman" w:hAnsi="Times New Roman"/>
                <w:b/>
                <w:sz w:val="22"/>
                <w:szCs w:val="22"/>
              </w:rPr>
            </w:pPr>
            <w:r w:rsidRPr="005C3B99">
              <w:rPr>
                <w:rFonts w:ascii="Times New Roman" w:hAnsi="Times New Roman"/>
                <w:b/>
                <w:sz w:val="22"/>
                <w:szCs w:val="22"/>
              </w:rPr>
              <w:t>народного оркестра</w:t>
            </w: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b/>
                <w:sz w:val="22"/>
                <w:szCs w:val="22"/>
              </w:rPr>
            </w:pPr>
          </w:p>
        </w:tc>
        <w:tc>
          <w:tcPr>
            <w:tcW w:w="533" w:type="pct"/>
            <w:vMerge/>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b/>
                <w:sz w:val="22"/>
                <w:szCs w:val="22"/>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b/>
                <w:sz w:val="22"/>
                <w:szCs w:val="22"/>
              </w:rPr>
            </w:pPr>
          </w:p>
        </w:tc>
      </w:tr>
      <w:tr w:rsidR="00D25933" w:rsidRPr="005C3B99" w:rsidTr="00D25933">
        <w:tc>
          <w:tcPr>
            <w:tcW w:w="556" w:type="pct"/>
            <w:vMerge w:val="restart"/>
            <w:tcBorders>
              <w:top w:val="single" w:sz="4" w:space="0" w:color="auto"/>
              <w:left w:val="single" w:sz="4" w:space="0" w:color="auto"/>
              <w:right w:val="single" w:sz="4" w:space="0" w:color="auto"/>
            </w:tcBorders>
          </w:tcPr>
          <w:p w:rsidR="00D25933" w:rsidRPr="005C3B99" w:rsidRDefault="00D25933" w:rsidP="00D25933">
            <w:pPr>
              <w:jc w:val="both"/>
              <w:rPr>
                <w:rFonts w:ascii="Times New Roman" w:hAnsi="Times New Roman"/>
                <w:b/>
                <w:sz w:val="22"/>
                <w:szCs w:val="22"/>
              </w:rPr>
            </w:pPr>
            <w:r w:rsidRPr="005C3B99">
              <w:rPr>
                <w:rFonts w:ascii="Times New Roman" w:hAnsi="Times New Roman"/>
                <w:b/>
                <w:sz w:val="22"/>
                <w:szCs w:val="22"/>
              </w:rPr>
              <w:t>2019/2020</w:t>
            </w:r>
          </w:p>
        </w:tc>
        <w:tc>
          <w:tcPr>
            <w:tcW w:w="711"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4/22%</w:t>
            </w:r>
          </w:p>
        </w:tc>
        <w:tc>
          <w:tcPr>
            <w:tcW w:w="71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3/18%</w:t>
            </w:r>
          </w:p>
        </w:tc>
        <w:tc>
          <w:tcPr>
            <w:tcW w:w="711"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6/23%</w:t>
            </w:r>
          </w:p>
        </w:tc>
        <w:tc>
          <w:tcPr>
            <w:tcW w:w="71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6/19%</w:t>
            </w:r>
          </w:p>
        </w:tc>
        <w:tc>
          <w:tcPr>
            <w:tcW w:w="533" w:type="pct"/>
            <w:vMerge w:val="restart"/>
            <w:tcBorders>
              <w:top w:val="single" w:sz="4" w:space="0" w:color="auto"/>
              <w:left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1/13%</w:t>
            </w:r>
          </w:p>
        </w:tc>
        <w:tc>
          <w:tcPr>
            <w:tcW w:w="533" w:type="pct"/>
            <w:vMerge w:val="restart"/>
            <w:tcBorders>
              <w:top w:val="single" w:sz="4" w:space="0" w:color="auto"/>
              <w:left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3/11%</w:t>
            </w:r>
          </w:p>
        </w:tc>
        <w:tc>
          <w:tcPr>
            <w:tcW w:w="532" w:type="pct"/>
            <w:vMerge w:val="restart"/>
            <w:tcBorders>
              <w:top w:val="single" w:sz="4" w:space="0" w:color="auto"/>
              <w:left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1/4%</w:t>
            </w:r>
          </w:p>
        </w:tc>
      </w:tr>
      <w:tr w:rsidR="00D25933" w:rsidRPr="005C3B99" w:rsidTr="00D25933">
        <w:tc>
          <w:tcPr>
            <w:tcW w:w="556" w:type="pct"/>
            <w:vMerge/>
            <w:tcBorders>
              <w:left w:val="single" w:sz="4" w:space="0" w:color="auto"/>
              <w:right w:val="single" w:sz="4" w:space="0" w:color="auto"/>
            </w:tcBorders>
          </w:tcPr>
          <w:p w:rsidR="00D25933" w:rsidRPr="005C3B99" w:rsidRDefault="00D25933" w:rsidP="00D25933">
            <w:pPr>
              <w:jc w:val="both"/>
              <w:rPr>
                <w:rFonts w:ascii="Times New Roman" w:hAnsi="Times New Roman"/>
                <w:b/>
                <w:sz w:val="22"/>
                <w:szCs w:val="22"/>
              </w:rPr>
            </w:pPr>
          </w:p>
        </w:tc>
        <w:tc>
          <w:tcPr>
            <w:tcW w:w="2846" w:type="pct"/>
            <w:gridSpan w:val="4"/>
            <w:tcBorders>
              <w:top w:val="single" w:sz="4" w:space="0" w:color="auto"/>
              <w:left w:val="single" w:sz="4" w:space="0" w:color="auto"/>
              <w:bottom w:val="single" w:sz="4" w:space="0" w:color="auto"/>
              <w:right w:val="single" w:sz="4" w:space="0" w:color="auto"/>
            </w:tcBorders>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19/21%</w:t>
            </w:r>
          </w:p>
        </w:tc>
        <w:tc>
          <w:tcPr>
            <w:tcW w:w="533" w:type="pct"/>
            <w:vMerge/>
            <w:tcBorders>
              <w:left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p>
        </w:tc>
        <w:tc>
          <w:tcPr>
            <w:tcW w:w="533" w:type="pct"/>
            <w:vMerge/>
            <w:tcBorders>
              <w:left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p>
        </w:tc>
        <w:tc>
          <w:tcPr>
            <w:tcW w:w="532" w:type="pct"/>
            <w:vMerge/>
            <w:tcBorders>
              <w:left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p>
        </w:tc>
      </w:tr>
      <w:tr w:rsidR="00D25933" w:rsidRPr="005C3B99" w:rsidTr="00D25933">
        <w:tc>
          <w:tcPr>
            <w:tcW w:w="556" w:type="pct"/>
            <w:vMerge w:val="restart"/>
            <w:tcBorders>
              <w:top w:val="single" w:sz="4" w:space="0" w:color="auto"/>
              <w:left w:val="single" w:sz="4" w:space="0" w:color="auto"/>
              <w:right w:val="single" w:sz="4" w:space="0" w:color="auto"/>
            </w:tcBorders>
            <w:hideMark/>
          </w:tcPr>
          <w:p w:rsidR="00D25933" w:rsidRPr="005C3B99" w:rsidRDefault="00D25933" w:rsidP="00D25933">
            <w:pPr>
              <w:jc w:val="both"/>
              <w:rPr>
                <w:rFonts w:ascii="Times New Roman" w:hAnsi="Times New Roman"/>
                <w:b/>
                <w:sz w:val="22"/>
                <w:szCs w:val="22"/>
              </w:rPr>
            </w:pPr>
            <w:r w:rsidRPr="005C3B99">
              <w:rPr>
                <w:rFonts w:ascii="Times New Roman" w:hAnsi="Times New Roman"/>
                <w:b/>
                <w:sz w:val="22"/>
                <w:szCs w:val="22"/>
              </w:rPr>
              <w:t>2020/2021</w:t>
            </w:r>
          </w:p>
        </w:tc>
        <w:tc>
          <w:tcPr>
            <w:tcW w:w="711"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4/ 20%</w:t>
            </w:r>
          </w:p>
        </w:tc>
        <w:tc>
          <w:tcPr>
            <w:tcW w:w="712"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1/ 6%</w:t>
            </w:r>
          </w:p>
        </w:tc>
        <w:tc>
          <w:tcPr>
            <w:tcW w:w="711"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3/ 16%</w:t>
            </w:r>
          </w:p>
        </w:tc>
        <w:tc>
          <w:tcPr>
            <w:tcW w:w="712"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3/ 8%</w:t>
            </w:r>
          </w:p>
        </w:tc>
        <w:tc>
          <w:tcPr>
            <w:tcW w:w="533" w:type="pct"/>
            <w:vMerge w:val="restart"/>
            <w:tcBorders>
              <w:top w:val="single" w:sz="4" w:space="0" w:color="auto"/>
              <w:left w:val="single" w:sz="4" w:space="0" w:color="auto"/>
              <w:right w:val="single" w:sz="4" w:space="0" w:color="auto"/>
            </w:tcBorders>
            <w:vAlign w:val="center"/>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3/ 25%</w:t>
            </w:r>
          </w:p>
        </w:tc>
        <w:tc>
          <w:tcPr>
            <w:tcW w:w="533" w:type="pct"/>
            <w:vMerge w:val="restart"/>
            <w:tcBorders>
              <w:top w:val="single" w:sz="4" w:space="0" w:color="auto"/>
              <w:left w:val="single" w:sz="4" w:space="0" w:color="auto"/>
              <w:right w:val="single" w:sz="4" w:space="0" w:color="auto"/>
            </w:tcBorders>
            <w:vAlign w:val="center"/>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4/ 17%</w:t>
            </w:r>
          </w:p>
        </w:tc>
        <w:tc>
          <w:tcPr>
            <w:tcW w:w="532" w:type="pct"/>
            <w:vMerge w:val="restart"/>
            <w:tcBorders>
              <w:top w:val="single" w:sz="4" w:space="0" w:color="auto"/>
              <w:left w:val="single" w:sz="4" w:space="0" w:color="auto"/>
              <w:right w:val="single" w:sz="4" w:space="0" w:color="auto"/>
            </w:tcBorders>
            <w:vAlign w:val="center"/>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1/ 4%</w:t>
            </w:r>
          </w:p>
        </w:tc>
      </w:tr>
      <w:tr w:rsidR="00D25933" w:rsidRPr="005C3B99" w:rsidTr="00D25933">
        <w:trPr>
          <w:trHeight w:val="366"/>
        </w:trPr>
        <w:tc>
          <w:tcPr>
            <w:tcW w:w="556" w:type="pct"/>
            <w:vMerge/>
            <w:tcBorders>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b/>
                <w:sz w:val="22"/>
                <w:szCs w:val="22"/>
              </w:rPr>
            </w:pPr>
          </w:p>
        </w:tc>
        <w:tc>
          <w:tcPr>
            <w:tcW w:w="2846" w:type="pct"/>
            <w:gridSpan w:val="4"/>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11/ 12%</w:t>
            </w:r>
          </w:p>
        </w:tc>
        <w:tc>
          <w:tcPr>
            <w:tcW w:w="533" w:type="pct"/>
            <w:vMerge/>
            <w:tcBorders>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sz w:val="22"/>
                <w:szCs w:val="22"/>
              </w:rPr>
            </w:pPr>
          </w:p>
        </w:tc>
        <w:tc>
          <w:tcPr>
            <w:tcW w:w="533" w:type="pct"/>
            <w:vMerge/>
            <w:tcBorders>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sz w:val="22"/>
                <w:szCs w:val="22"/>
              </w:rPr>
            </w:pPr>
          </w:p>
        </w:tc>
        <w:tc>
          <w:tcPr>
            <w:tcW w:w="532" w:type="pct"/>
            <w:vMerge/>
            <w:tcBorders>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sz w:val="22"/>
                <w:szCs w:val="22"/>
              </w:rPr>
            </w:pPr>
          </w:p>
        </w:tc>
      </w:tr>
      <w:tr w:rsidR="00D25933" w:rsidRPr="005C3B99" w:rsidTr="00D25933">
        <w:tc>
          <w:tcPr>
            <w:tcW w:w="556" w:type="pct"/>
            <w:vMerge w:val="restar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jc w:val="both"/>
              <w:rPr>
                <w:rFonts w:ascii="Times New Roman" w:hAnsi="Times New Roman"/>
                <w:b/>
                <w:sz w:val="22"/>
                <w:szCs w:val="22"/>
              </w:rPr>
            </w:pPr>
            <w:r w:rsidRPr="005C3B99">
              <w:rPr>
                <w:rFonts w:ascii="Times New Roman" w:hAnsi="Times New Roman"/>
                <w:b/>
                <w:sz w:val="22"/>
                <w:szCs w:val="22"/>
              </w:rPr>
              <w:t>2021/2022</w:t>
            </w:r>
          </w:p>
        </w:tc>
        <w:tc>
          <w:tcPr>
            <w:tcW w:w="711"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4/ 18%</w:t>
            </w:r>
          </w:p>
        </w:tc>
        <w:tc>
          <w:tcPr>
            <w:tcW w:w="71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2/ 12%</w:t>
            </w:r>
          </w:p>
        </w:tc>
        <w:tc>
          <w:tcPr>
            <w:tcW w:w="711"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2/ 9%</w:t>
            </w:r>
          </w:p>
        </w:tc>
        <w:tc>
          <w:tcPr>
            <w:tcW w:w="71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9/ 22%</w:t>
            </w:r>
          </w:p>
        </w:tc>
        <w:tc>
          <w:tcPr>
            <w:tcW w:w="533" w:type="pct"/>
            <w:vMerge w:val="restart"/>
            <w:tcBorders>
              <w:top w:val="single" w:sz="4" w:space="0" w:color="auto"/>
              <w:left w:val="single" w:sz="4" w:space="0" w:color="auto"/>
              <w:bottom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4/ 33%</w:t>
            </w:r>
          </w:p>
        </w:tc>
        <w:tc>
          <w:tcPr>
            <w:tcW w:w="533" w:type="pct"/>
            <w:vMerge w:val="restart"/>
            <w:tcBorders>
              <w:top w:val="single" w:sz="4" w:space="0" w:color="auto"/>
              <w:left w:val="single" w:sz="4" w:space="0" w:color="auto"/>
              <w:bottom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2/ 8%</w:t>
            </w:r>
          </w:p>
        </w:tc>
        <w:tc>
          <w:tcPr>
            <w:tcW w:w="532" w:type="pct"/>
            <w:vMerge w:val="restart"/>
            <w:tcBorders>
              <w:top w:val="single" w:sz="4" w:space="0" w:color="auto"/>
              <w:left w:val="single" w:sz="4" w:space="0" w:color="auto"/>
              <w:bottom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3/ 13%</w:t>
            </w:r>
          </w:p>
        </w:tc>
      </w:tr>
      <w:tr w:rsidR="00D25933" w:rsidRPr="005C3B99" w:rsidTr="00D25933">
        <w:tc>
          <w:tcPr>
            <w:tcW w:w="556" w:type="pct"/>
            <w:vMerge/>
            <w:tcBorders>
              <w:top w:val="single" w:sz="4" w:space="0" w:color="auto"/>
              <w:left w:val="single" w:sz="4" w:space="0" w:color="auto"/>
              <w:bottom w:val="single" w:sz="4" w:space="0" w:color="auto"/>
              <w:right w:val="single" w:sz="4" w:space="0" w:color="auto"/>
            </w:tcBorders>
            <w:vAlign w:val="center"/>
            <w:hideMark/>
          </w:tcPr>
          <w:p w:rsidR="00D25933" w:rsidRPr="005C3B99" w:rsidRDefault="00D25933" w:rsidP="00D25933">
            <w:pPr>
              <w:rPr>
                <w:rFonts w:ascii="Times New Roman" w:hAnsi="Times New Roman"/>
                <w:b/>
                <w:sz w:val="22"/>
                <w:szCs w:val="22"/>
              </w:rPr>
            </w:pPr>
          </w:p>
        </w:tc>
        <w:tc>
          <w:tcPr>
            <w:tcW w:w="2846" w:type="pct"/>
            <w:gridSpan w:val="4"/>
            <w:tcBorders>
              <w:top w:val="single" w:sz="4" w:space="0" w:color="auto"/>
              <w:left w:val="single" w:sz="4" w:space="0" w:color="auto"/>
              <w:bottom w:val="single" w:sz="4" w:space="0" w:color="auto"/>
              <w:right w:val="single" w:sz="4" w:space="0" w:color="auto"/>
            </w:tcBorders>
            <w:vAlign w:val="center"/>
          </w:tcPr>
          <w:p w:rsidR="00D25933" w:rsidRPr="005C3B99" w:rsidRDefault="00D25933" w:rsidP="00D25933">
            <w:pPr>
              <w:jc w:val="center"/>
              <w:rPr>
                <w:rFonts w:ascii="Times New Roman" w:hAnsi="Times New Roman"/>
                <w:sz w:val="22"/>
                <w:szCs w:val="22"/>
              </w:rPr>
            </w:pPr>
            <w:r w:rsidRPr="005C3B99">
              <w:rPr>
                <w:rFonts w:ascii="Times New Roman" w:hAnsi="Times New Roman"/>
                <w:sz w:val="22"/>
                <w:szCs w:val="22"/>
              </w:rPr>
              <w:t>17/ 17%</w:t>
            </w:r>
          </w:p>
        </w:tc>
        <w:tc>
          <w:tcPr>
            <w:tcW w:w="533" w:type="pct"/>
            <w:vMerge/>
            <w:tcBorders>
              <w:top w:val="single" w:sz="4" w:space="0" w:color="auto"/>
              <w:left w:val="single" w:sz="4" w:space="0" w:color="auto"/>
              <w:bottom w:val="single" w:sz="4" w:space="0" w:color="auto"/>
              <w:right w:val="single" w:sz="4" w:space="0" w:color="auto"/>
            </w:tcBorders>
            <w:vAlign w:val="center"/>
          </w:tcPr>
          <w:p w:rsidR="00D25933" w:rsidRPr="005C3B99" w:rsidRDefault="00D25933" w:rsidP="00D25933">
            <w:pPr>
              <w:rPr>
                <w:rFonts w:ascii="Times New Roman" w:hAnsi="Times New Roman"/>
                <w:sz w:val="22"/>
                <w:szCs w:val="22"/>
              </w:rPr>
            </w:pPr>
          </w:p>
        </w:tc>
        <w:tc>
          <w:tcPr>
            <w:tcW w:w="533" w:type="pct"/>
            <w:vMerge/>
            <w:tcBorders>
              <w:top w:val="single" w:sz="4" w:space="0" w:color="auto"/>
              <w:left w:val="single" w:sz="4" w:space="0" w:color="auto"/>
              <w:bottom w:val="single" w:sz="4" w:space="0" w:color="auto"/>
              <w:right w:val="single" w:sz="4" w:space="0" w:color="auto"/>
            </w:tcBorders>
            <w:vAlign w:val="center"/>
          </w:tcPr>
          <w:p w:rsidR="00D25933" w:rsidRPr="005C3B99" w:rsidRDefault="00D25933" w:rsidP="00D25933">
            <w:pPr>
              <w:rPr>
                <w:rFonts w:ascii="Times New Roman" w:hAnsi="Times New Roman"/>
                <w:sz w:val="22"/>
                <w:szCs w:val="22"/>
              </w:rPr>
            </w:pPr>
          </w:p>
        </w:tc>
        <w:tc>
          <w:tcPr>
            <w:tcW w:w="532" w:type="pct"/>
            <w:vMerge/>
            <w:tcBorders>
              <w:top w:val="single" w:sz="4" w:space="0" w:color="auto"/>
              <w:left w:val="single" w:sz="4" w:space="0" w:color="auto"/>
              <w:bottom w:val="single" w:sz="4" w:space="0" w:color="auto"/>
              <w:right w:val="single" w:sz="4" w:space="0" w:color="auto"/>
            </w:tcBorders>
            <w:vAlign w:val="center"/>
          </w:tcPr>
          <w:p w:rsidR="00D25933" w:rsidRPr="005C3B99" w:rsidRDefault="00D25933" w:rsidP="00D25933">
            <w:pPr>
              <w:rPr>
                <w:rFonts w:ascii="Times New Roman" w:hAnsi="Times New Roman"/>
                <w:sz w:val="22"/>
                <w:szCs w:val="22"/>
              </w:rPr>
            </w:pPr>
          </w:p>
        </w:tc>
      </w:tr>
    </w:tbl>
    <w:p w:rsidR="00D25933" w:rsidRPr="00D25933" w:rsidRDefault="003F6056" w:rsidP="00D25933">
      <w:pPr>
        <w:spacing w:after="0"/>
        <w:jc w:val="center"/>
        <w:rPr>
          <w:rFonts w:ascii="Times New Roman" w:eastAsia="Calibri" w:hAnsi="Times New Roman" w:cs="Times New Roman"/>
          <w:b/>
          <w:sz w:val="24"/>
          <w:szCs w:val="24"/>
        </w:rPr>
      </w:pPr>
      <w:r w:rsidRPr="00D25933">
        <w:rPr>
          <w:rFonts w:ascii="Times New Roman" w:eastAsia="Calibri" w:hAnsi="Times New Roman" w:cs="Times New Roman"/>
          <w:noProof/>
          <w:sz w:val="24"/>
          <w:szCs w:val="24"/>
          <w:lang w:eastAsia="ru-RU"/>
        </w:rPr>
        <w:drawing>
          <wp:anchor distT="0" distB="0" distL="114300" distR="114300" simplePos="0" relativeHeight="251838464" behindDoc="1" locked="0" layoutInCell="1" allowOverlap="1" wp14:anchorId="0C74CAB5" wp14:editId="77912D36">
            <wp:simplePos x="0" y="0"/>
            <wp:positionH relativeFrom="column">
              <wp:posOffset>6452235</wp:posOffset>
            </wp:positionH>
            <wp:positionV relativeFrom="paragraph">
              <wp:posOffset>370840</wp:posOffset>
            </wp:positionV>
            <wp:extent cx="2686050" cy="1724025"/>
            <wp:effectExtent l="0" t="0" r="0" b="0"/>
            <wp:wrapTopAndBottom/>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margin">
              <wp14:pctWidth>0</wp14:pctWidth>
            </wp14:sizeRelH>
            <wp14:sizeRelV relativeFrom="margin">
              <wp14:pctHeight>0</wp14:pctHeight>
            </wp14:sizeRelV>
          </wp:anchor>
        </w:drawing>
      </w:r>
      <w:r w:rsidRPr="00D25933">
        <w:rPr>
          <w:rFonts w:ascii="Times New Roman" w:eastAsia="Calibri" w:hAnsi="Times New Roman" w:cs="Times New Roman"/>
          <w:noProof/>
          <w:sz w:val="24"/>
          <w:szCs w:val="24"/>
          <w:lang w:eastAsia="ru-RU"/>
        </w:rPr>
        <w:drawing>
          <wp:anchor distT="0" distB="0" distL="114300" distR="114300" simplePos="0" relativeHeight="251839488" behindDoc="1" locked="0" layoutInCell="1" allowOverlap="1" wp14:anchorId="30EF2F5F" wp14:editId="62F92E5E">
            <wp:simplePos x="0" y="0"/>
            <wp:positionH relativeFrom="column">
              <wp:posOffset>3270885</wp:posOffset>
            </wp:positionH>
            <wp:positionV relativeFrom="paragraph">
              <wp:posOffset>370840</wp:posOffset>
            </wp:positionV>
            <wp:extent cx="2543175" cy="1724025"/>
            <wp:effectExtent l="0" t="0" r="0" b="0"/>
            <wp:wrapTopAndBottom/>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margin">
              <wp14:pctWidth>0</wp14:pctWidth>
            </wp14:sizeRelH>
            <wp14:sizeRelV relativeFrom="margin">
              <wp14:pctHeight>0</wp14:pctHeight>
            </wp14:sizeRelV>
          </wp:anchor>
        </w:drawing>
      </w:r>
      <w:r w:rsidR="00D25933" w:rsidRPr="00D25933">
        <w:rPr>
          <w:rFonts w:ascii="Times New Roman" w:eastAsia="Calibri" w:hAnsi="Times New Roman" w:cs="Times New Roman"/>
          <w:b/>
          <w:sz w:val="24"/>
          <w:szCs w:val="24"/>
        </w:rPr>
        <w:t>Состав студенческого совета в разрезе курсов обучения в динамике трёх лет</w:t>
      </w:r>
      <w:r w:rsidR="00D25933" w:rsidRPr="00D25933">
        <w:rPr>
          <w:rFonts w:ascii="Times New Roman" w:eastAsia="Calibri" w:hAnsi="Times New Roman" w:cs="Times New Roman"/>
          <w:noProof/>
          <w:sz w:val="24"/>
          <w:szCs w:val="24"/>
          <w:lang w:eastAsia="ru-RU"/>
        </w:rPr>
        <w:drawing>
          <wp:anchor distT="0" distB="0" distL="114300" distR="114300" simplePos="0" relativeHeight="251840512" behindDoc="1" locked="0" layoutInCell="1" allowOverlap="1" wp14:anchorId="6C3948EA" wp14:editId="6CAF2DD2">
            <wp:simplePos x="0" y="0"/>
            <wp:positionH relativeFrom="column">
              <wp:posOffset>-34290</wp:posOffset>
            </wp:positionH>
            <wp:positionV relativeFrom="paragraph">
              <wp:posOffset>370205</wp:posOffset>
            </wp:positionV>
            <wp:extent cx="2543175" cy="1724025"/>
            <wp:effectExtent l="0" t="0" r="0" b="0"/>
            <wp:wrapTopAndBottom/>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margin">
              <wp14:pctWidth>0</wp14:pctWidth>
            </wp14:sizeRelH>
            <wp14:sizeRelV relativeFrom="margin">
              <wp14:pctHeight>0</wp14:pctHeight>
            </wp14:sizeRelV>
          </wp:anchor>
        </w:drawing>
      </w:r>
    </w:p>
    <w:p w:rsidR="00D25933" w:rsidRPr="00D25933" w:rsidRDefault="00D25933" w:rsidP="00E37F20">
      <w:pPr>
        <w:spacing w:after="0" w:line="240" w:lineRule="auto"/>
        <w:ind w:firstLine="284"/>
        <w:jc w:val="both"/>
        <w:rPr>
          <w:rFonts w:ascii="Times New Roman" w:eastAsia="Calibri" w:hAnsi="Times New Roman" w:cs="Times New Roman"/>
          <w:color w:val="000000"/>
          <w:sz w:val="23"/>
          <w:szCs w:val="23"/>
        </w:rPr>
      </w:pPr>
      <w:r w:rsidRPr="00D25933">
        <w:rPr>
          <w:rFonts w:ascii="Times New Roman" w:eastAsia="Calibri" w:hAnsi="Times New Roman" w:cs="Times New Roman"/>
          <w:b/>
          <w:sz w:val="24"/>
          <w:szCs w:val="24"/>
        </w:rPr>
        <w:t>Вывод:</w:t>
      </w:r>
      <w:r w:rsidRPr="00D25933">
        <w:rPr>
          <w:rFonts w:ascii="Times New Roman" w:eastAsia="Calibri" w:hAnsi="Times New Roman" w:cs="Times New Roman"/>
          <w:sz w:val="24"/>
          <w:szCs w:val="24"/>
        </w:rPr>
        <w:t xml:space="preserve"> в студенческий совет вошли </w:t>
      </w:r>
      <w:proofErr w:type="gramStart"/>
      <w:r w:rsidRPr="00D25933">
        <w:rPr>
          <w:rFonts w:ascii="Times New Roman" w:eastAsia="Calibri" w:hAnsi="Times New Roman" w:cs="Times New Roman"/>
          <w:sz w:val="24"/>
          <w:szCs w:val="24"/>
        </w:rPr>
        <w:t>обучающиеся</w:t>
      </w:r>
      <w:proofErr w:type="gramEnd"/>
      <w:r w:rsidRPr="00D25933">
        <w:rPr>
          <w:rFonts w:ascii="Times New Roman" w:eastAsia="Calibri" w:hAnsi="Times New Roman" w:cs="Times New Roman"/>
          <w:sz w:val="24"/>
          <w:szCs w:val="24"/>
        </w:rPr>
        <w:t xml:space="preserve"> всех специальностей 1-4 курсов. В динамике трёх лет количественный состав увеличился с 24 до 26 человек (в долевом соотношении сохраняется 16% от общего числа обучающихся). Преобладание студентов 3-4 курсов в составе студенческого совета сохраняется. Положительную динамику демонстрирует показатель доли обучающихся 1 курса, что может стать точкой роста в активизации работы студенческого совета - повышения заинтересованности студентов в общественной жизни, в продвижении и реализации творческих инициатив, </w:t>
      </w:r>
      <w:r w:rsidRPr="00D25933">
        <w:rPr>
          <w:rFonts w:ascii="Times New Roman" w:eastAsia="Times New Roman" w:hAnsi="Times New Roman" w:cs="Times New Roman"/>
          <w:sz w:val="24"/>
          <w:szCs w:val="24"/>
          <w:lang w:eastAsia="ru-RU"/>
        </w:rPr>
        <w:t xml:space="preserve">развития правовой и политической культуры обучающихся, расширения конструктивного участия в принятии решений, затрагивающих права и интересы студентов. </w:t>
      </w:r>
    </w:p>
    <w:p w:rsidR="00D25933" w:rsidRPr="00D25933" w:rsidRDefault="00D25933" w:rsidP="00E37F20">
      <w:pPr>
        <w:spacing w:after="0" w:line="240" w:lineRule="auto"/>
        <w:jc w:val="center"/>
        <w:rPr>
          <w:rFonts w:ascii="Times New Roman" w:eastAsia="Calibri" w:hAnsi="Times New Roman" w:cs="Times New Roman"/>
          <w:sz w:val="24"/>
          <w:szCs w:val="24"/>
        </w:rPr>
      </w:pPr>
    </w:p>
    <w:p w:rsidR="00D25933" w:rsidRPr="00850078" w:rsidRDefault="00D25933" w:rsidP="00D25933">
      <w:pPr>
        <w:spacing w:after="0"/>
        <w:jc w:val="right"/>
        <w:rPr>
          <w:rFonts w:ascii="Times New Roman" w:eastAsia="Calibri" w:hAnsi="Times New Roman" w:cs="Times New Roman"/>
          <w:b/>
          <w:sz w:val="24"/>
          <w:szCs w:val="24"/>
        </w:rPr>
      </w:pPr>
      <w:r w:rsidRPr="00850078">
        <w:rPr>
          <w:rFonts w:ascii="Times New Roman" w:eastAsia="Calibri" w:hAnsi="Times New Roman" w:cs="Times New Roman"/>
          <w:b/>
          <w:sz w:val="24"/>
          <w:szCs w:val="24"/>
        </w:rPr>
        <w:t>Приложение 14</w:t>
      </w:r>
    </w:p>
    <w:p w:rsidR="00D25933" w:rsidRPr="00AB0CC9" w:rsidRDefault="00D25933" w:rsidP="00AB0CC9">
      <w:pPr>
        <w:spacing w:after="0" w:line="240" w:lineRule="auto"/>
        <w:ind w:right="142"/>
        <w:jc w:val="center"/>
        <w:rPr>
          <w:rFonts w:ascii="Times New Roman" w:eastAsia="Times New Roman" w:hAnsi="Times New Roman" w:cs="Times New Roman"/>
          <w:b/>
          <w:sz w:val="24"/>
          <w:szCs w:val="24"/>
          <w:lang w:eastAsia="ru-RU"/>
        </w:rPr>
      </w:pPr>
      <w:r w:rsidRPr="00D25933">
        <w:rPr>
          <w:rFonts w:ascii="Times New Roman" w:eastAsia="Times New Roman" w:hAnsi="Times New Roman" w:cs="Times New Roman"/>
          <w:b/>
          <w:sz w:val="24"/>
          <w:szCs w:val="24"/>
          <w:lang w:eastAsia="ru-RU"/>
        </w:rPr>
        <w:t>Информация о победител</w:t>
      </w:r>
      <w:r w:rsidR="00AB0CC9">
        <w:rPr>
          <w:rFonts w:ascii="Times New Roman" w:eastAsia="Times New Roman" w:hAnsi="Times New Roman" w:cs="Times New Roman"/>
          <w:b/>
          <w:sz w:val="24"/>
          <w:szCs w:val="24"/>
          <w:lang w:eastAsia="ru-RU"/>
        </w:rPr>
        <w:t xml:space="preserve">ях конкурсов различного уровня за </w:t>
      </w:r>
      <w:r w:rsidRPr="00D25933">
        <w:rPr>
          <w:rFonts w:ascii="Times New Roman" w:eastAsia="Times New Roman" w:hAnsi="Times New Roman" w:cs="Times New Roman"/>
          <w:b/>
          <w:color w:val="000000"/>
          <w:sz w:val="24"/>
          <w:szCs w:val="24"/>
          <w:lang w:eastAsia="ru-RU"/>
        </w:rPr>
        <w:t>2021/2022 учебный год</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2532"/>
        <w:gridCol w:w="8459"/>
        <w:gridCol w:w="2835"/>
      </w:tblGrid>
      <w:tr w:rsidR="00D25933" w:rsidRPr="005C3B99" w:rsidTr="00D25933">
        <w:trPr>
          <w:cantSplit/>
          <w:trHeight w:val="20"/>
          <w:tblHeader/>
        </w:trPr>
        <w:tc>
          <w:tcPr>
            <w:tcW w:w="255"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25933" w:rsidRPr="005C3B99" w:rsidRDefault="00D25933" w:rsidP="00D25933">
            <w:pPr>
              <w:tabs>
                <w:tab w:val="left" w:pos="426"/>
              </w:tabs>
              <w:spacing w:after="0" w:line="240" w:lineRule="auto"/>
              <w:jc w:val="center"/>
              <w:rPr>
                <w:rFonts w:ascii="Times New Roman" w:eastAsia="Times New Roman" w:hAnsi="Times New Roman" w:cs="Times New Roman"/>
                <w:b/>
                <w:lang w:eastAsia="ru-RU"/>
              </w:rPr>
            </w:pPr>
            <w:r w:rsidRPr="005C3B99">
              <w:rPr>
                <w:rFonts w:ascii="Times New Roman" w:eastAsia="Times New Roman" w:hAnsi="Times New Roman" w:cs="Times New Roman"/>
                <w:b/>
                <w:lang w:eastAsia="ru-RU"/>
              </w:rPr>
              <w:t>№</w:t>
            </w:r>
          </w:p>
        </w:tc>
        <w:tc>
          <w:tcPr>
            <w:tcW w:w="869"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25933" w:rsidRPr="005C3B99" w:rsidRDefault="00D25933" w:rsidP="00D25933">
            <w:pPr>
              <w:spacing w:after="0" w:line="240" w:lineRule="auto"/>
              <w:jc w:val="center"/>
              <w:rPr>
                <w:rFonts w:ascii="Times New Roman" w:eastAsia="Times New Roman" w:hAnsi="Times New Roman" w:cs="Times New Roman"/>
                <w:b/>
                <w:color w:val="000000"/>
                <w:lang w:eastAsia="ru-RU"/>
              </w:rPr>
            </w:pPr>
            <w:r w:rsidRPr="005C3B99">
              <w:rPr>
                <w:rFonts w:ascii="Times New Roman" w:eastAsia="Times New Roman" w:hAnsi="Times New Roman" w:cs="Times New Roman"/>
                <w:b/>
                <w:color w:val="000000"/>
                <w:lang w:eastAsia="ru-RU"/>
              </w:rPr>
              <w:t>Участник</w:t>
            </w:r>
          </w:p>
        </w:tc>
        <w:tc>
          <w:tcPr>
            <w:tcW w:w="290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25933" w:rsidRPr="005C3B99" w:rsidRDefault="00D25933" w:rsidP="00D25933">
            <w:pPr>
              <w:spacing w:after="0" w:line="240" w:lineRule="auto"/>
              <w:jc w:val="center"/>
              <w:rPr>
                <w:rFonts w:ascii="Times New Roman" w:eastAsia="Times New Roman" w:hAnsi="Times New Roman" w:cs="Times New Roman"/>
                <w:b/>
                <w:color w:val="000000"/>
                <w:lang w:eastAsia="ru-RU"/>
              </w:rPr>
            </w:pPr>
            <w:r w:rsidRPr="005C3B99">
              <w:rPr>
                <w:rFonts w:ascii="Times New Roman" w:eastAsia="Times New Roman" w:hAnsi="Times New Roman" w:cs="Times New Roman"/>
                <w:b/>
                <w:color w:val="000000"/>
                <w:lang w:eastAsia="ru-RU"/>
              </w:rPr>
              <w:t>Наименование конкурса, место проведения</w:t>
            </w:r>
          </w:p>
        </w:tc>
        <w:tc>
          <w:tcPr>
            <w:tcW w:w="97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25933" w:rsidRPr="005C3B99" w:rsidRDefault="00D25933" w:rsidP="00D25933">
            <w:pPr>
              <w:spacing w:after="0" w:line="240" w:lineRule="auto"/>
              <w:jc w:val="center"/>
              <w:rPr>
                <w:rFonts w:ascii="Times New Roman" w:eastAsia="Times New Roman" w:hAnsi="Times New Roman" w:cs="Times New Roman"/>
                <w:b/>
                <w:color w:val="000000"/>
                <w:lang w:eastAsia="ru-RU"/>
              </w:rPr>
            </w:pPr>
            <w:r w:rsidRPr="005C3B99">
              <w:rPr>
                <w:rFonts w:ascii="Times New Roman" w:eastAsia="Times New Roman" w:hAnsi="Times New Roman" w:cs="Times New Roman"/>
                <w:b/>
                <w:color w:val="000000"/>
                <w:lang w:eastAsia="ru-RU"/>
              </w:rPr>
              <w:t>Награда</w:t>
            </w:r>
          </w:p>
        </w:tc>
      </w:tr>
      <w:tr w:rsidR="00D25933" w:rsidRPr="005C3B99" w:rsidTr="00D25933">
        <w:trPr>
          <w:cantSplit/>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D25933" w:rsidRPr="005C3B99" w:rsidRDefault="00D25933" w:rsidP="00D25933">
            <w:pPr>
              <w:tabs>
                <w:tab w:val="left" w:pos="426"/>
              </w:tabs>
              <w:spacing w:after="0" w:line="240" w:lineRule="auto"/>
              <w:contextualSpacing/>
              <w:jc w:val="center"/>
              <w:rPr>
                <w:rFonts w:ascii="Times New Roman" w:eastAsia="Times New Roman" w:hAnsi="Times New Roman" w:cs="Times New Roman"/>
                <w:b/>
                <w:color w:val="000000"/>
                <w:lang w:eastAsia="ru-RU"/>
              </w:rPr>
            </w:pPr>
            <w:r w:rsidRPr="005C3B99">
              <w:rPr>
                <w:rFonts w:ascii="Times New Roman" w:eastAsia="Times New Roman" w:hAnsi="Times New Roman" w:cs="Times New Roman"/>
                <w:b/>
                <w:color w:val="000000"/>
                <w:lang w:eastAsia="ru-RU"/>
              </w:rPr>
              <w:t>МЕЖДУНАРОДНЫЕ КОНКУРСЫ</w:t>
            </w:r>
          </w:p>
        </w:tc>
      </w:tr>
      <w:tr w:rsidR="00D25933" w:rsidRPr="005C3B99" w:rsidTr="00D25933">
        <w:trPr>
          <w:cantSplit/>
          <w:trHeight w:val="20"/>
        </w:trPr>
        <w:tc>
          <w:tcPr>
            <w:tcW w:w="255" w:type="pct"/>
            <w:vMerge w:val="restart"/>
            <w:tcBorders>
              <w:top w:val="single" w:sz="4" w:space="0" w:color="auto"/>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top w:val="single" w:sz="4" w:space="0" w:color="auto"/>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Алёшин Н.</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Второй ежегодный Международный открытый дистанционный (</w:t>
            </w:r>
            <w:proofErr w:type="spellStart"/>
            <w:r w:rsidRPr="005C3B99">
              <w:rPr>
                <w:rFonts w:ascii="Times New Roman" w:eastAsia="Calibri" w:hAnsi="Times New Roman" w:cs="Times New Roman"/>
                <w:color w:val="000000"/>
              </w:rPr>
              <w:t>online</w:t>
            </w:r>
            <w:proofErr w:type="spellEnd"/>
            <w:r w:rsidRPr="005C3B99">
              <w:rPr>
                <w:rFonts w:ascii="Times New Roman" w:eastAsia="Calibri" w:hAnsi="Times New Roman" w:cs="Times New Roman"/>
                <w:color w:val="000000"/>
              </w:rPr>
              <w:t>) конку</w:t>
            </w:r>
            <w:proofErr w:type="gramStart"/>
            <w:r w:rsidRPr="005C3B99">
              <w:rPr>
                <w:rFonts w:ascii="Times New Roman" w:eastAsia="Calibri" w:hAnsi="Times New Roman" w:cs="Times New Roman"/>
                <w:color w:val="000000"/>
              </w:rPr>
              <w:t>рс ст</w:t>
            </w:r>
            <w:r w:rsidR="00257642">
              <w:rPr>
                <w:rFonts w:ascii="Times New Roman" w:eastAsia="Calibri" w:hAnsi="Times New Roman" w:cs="Times New Roman"/>
                <w:color w:val="000000"/>
              </w:rPr>
              <w:t>р</w:t>
            </w:r>
            <w:proofErr w:type="gramEnd"/>
            <w:r w:rsidR="00257642">
              <w:rPr>
                <w:rFonts w:ascii="Times New Roman" w:eastAsia="Calibri" w:hAnsi="Times New Roman" w:cs="Times New Roman"/>
                <w:color w:val="000000"/>
              </w:rPr>
              <w:t xml:space="preserve">ан СНГ «В единстве мы сильны!» </w:t>
            </w:r>
            <w:r w:rsidRPr="005C3B99">
              <w:rPr>
                <w:rFonts w:ascii="Times New Roman" w:eastAsia="Calibri" w:hAnsi="Times New Roman" w:cs="Times New Roman"/>
                <w:color w:val="000000"/>
              </w:rPr>
              <w:t>в рамках Всероссийского музыкального проекта «Мы за Великую Державу!», 14.11.2021, г. Санкт-Петербург</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VIII Международный конкурс «Золотой Олимп», 25-30.12.2021, г. Курган</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vMerge/>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VII Международный конкурс – фестиваль исполнителей на баяне, аккордеоне и гармони «ФЕЕРИЯ АККОРДЕОНА», 15-17.04.2022, г. Казань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vMerge w:val="restart"/>
            <w:tcBorders>
              <w:top w:val="single" w:sz="4" w:space="0" w:color="auto"/>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top w:val="single" w:sz="4" w:space="0" w:color="auto"/>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Алиева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257642">
            <w:pPr>
              <w:spacing w:after="0" w:line="240" w:lineRule="auto"/>
              <w:ind w:left="63"/>
              <w:jc w:val="both"/>
              <w:rPr>
                <w:rFonts w:ascii="Times New Roman" w:eastAsia="Calibri" w:hAnsi="Times New Roman" w:cs="Times New Roman"/>
                <w:color w:val="000000"/>
              </w:rPr>
            </w:pPr>
            <w:proofErr w:type="gramStart"/>
            <w:r w:rsidRPr="005C3B99">
              <w:rPr>
                <w:rFonts w:ascii="Times New Roman" w:eastAsia="Calibri" w:hAnsi="Times New Roman" w:cs="Times New Roman"/>
                <w:color w:val="000000"/>
              </w:rPr>
              <w:t>Международный вокальный детский, взрослый, профессиональный конкурс «Северный звездопад» проекта</w:t>
            </w:r>
            <w:r w:rsidR="00257642">
              <w:rPr>
                <w:rFonts w:ascii="Times New Roman" w:eastAsia="Calibri" w:hAnsi="Times New Roman" w:cs="Times New Roman"/>
                <w:color w:val="000000"/>
              </w:rPr>
              <w:t xml:space="preserve"> «Музыкальный Звездный Олимп», </w:t>
            </w:r>
            <w:r w:rsidRPr="005C3B99">
              <w:rPr>
                <w:rFonts w:ascii="Times New Roman" w:eastAsia="Calibri" w:hAnsi="Times New Roman" w:cs="Times New Roman"/>
                <w:color w:val="000000"/>
              </w:rPr>
              <w:t>29-31.10.2021, г. Сургут</w:t>
            </w:r>
            <w:proofErr w:type="gramEnd"/>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vMerge/>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Международный детский, взрослый, профессиональный конкурс «</w:t>
            </w:r>
            <w:proofErr w:type="spellStart"/>
            <w:r w:rsidRPr="005C3B99">
              <w:rPr>
                <w:rFonts w:ascii="Times New Roman" w:eastAsia="Calibri" w:hAnsi="Times New Roman" w:cs="Times New Roman"/>
                <w:color w:val="000000"/>
              </w:rPr>
              <w:t>Best</w:t>
            </w:r>
            <w:proofErr w:type="spellEnd"/>
            <w:r w:rsidRPr="005C3B99">
              <w:rPr>
                <w:rFonts w:ascii="Times New Roman" w:eastAsia="Calibri" w:hAnsi="Times New Roman" w:cs="Times New Roman"/>
                <w:color w:val="000000"/>
              </w:rPr>
              <w:t xml:space="preserve"> </w:t>
            </w:r>
            <w:proofErr w:type="spellStart"/>
            <w:r w:rsidRPr="005C3B99">
              <w:rPr>
                <w:rFonts w:ascii="Times New Roman" w:eastAsia="Calibri" w:hAnsi="Times New Roman" w:cs="Times New Roman"/>
                <w:color w:val="000000"/>
              </w:rPr>
              <w:t>star</w:t>
            </w:r>
            <w:proofErr w:type="spellEnd"/>
            <w:r w:rsidRPr="005C3B99">
              <w:rPr>
                <w:rFonts w:ascii="Times New Roman" w:eastAsia="Calibri" w:hAnsi="Times New Roman" w:cs="Times New Roman"/>
                <w:color w:val="000000"/>
              </w:rPr>
              <w:t xml:space="preserve">»,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март 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Андронова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Международный детский, взрослый, профессиональный конкурс «</w:t>
            </w:r>
            <w:proofErr w:type="spellStart"/>
            <w:r w:rsidRPr="005C3B99">
              <w:rPr>
                <w:rFonts w:ascii="Times New Roman" w:eastAsia="Calibri" w:hAnsi="Times New Roman" w:cs="Times New Roman"/>
                <w:color w:val="000000"/>
              </w:rPr>
              <w:t>Best</w:t>
            </w:r>
            <w:proofErr w:type="spellEnd"/>
            <w:r w:rsidRPr="005C3B99">
              <w:rPr>
                <w:rFonts w:ascii="Times New Roman" w:eastAsia="Calibri" w:hAnsi="Times New Roman" w:cs="Times New Roman"/>
                <w:color w:val="000000"/>
              </w:rPr>
              <w:t xml:space="preserve"> </w:t>
            </w:r>
            <w:proofErr w:type="spellStart"/>
            <w:r w:rsidRPr="005C3B99">
              <w:rPr>
                <w:rFonts w:ascii="Times New Roman" w:eastAsia="Calibri" w:hAnsi="Times New Roman" w:cs="Times New Roman"/>
                <w:color w:val="000000"/>
              </w:rPr>
              <w:t>star</w:t>
            </w:r>
            <w:proofErr w:type="spellEnd"/>
            <w:r w:rsidRPr="005C3B99">
              <w:rPr>
                <w:rFonts w:ascii="Times New Roman" w:eastAsia="Calibri" w:hAnsi="Times New Roman" w:cs="Times New Roman"/>
                <w:color w:val="000000"/>
              </w:rPr>
              <w:t xml:space="preserve">»,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март 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816"/>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 xml:space="preserve">Ансамбль </w:t>
            </w:r>
          </w:p>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w:t>
            </w:r>
            <w:r w:rsidRPr="005C3B99">
              <w:rPr>
                <w:rFonts w:ascii="Times New Roman" w:eastAsia="Calibri" w:hAnsi="Times New Roman" w:cs="Times New Roman"/>
                <w:lang w:val="en-US"/>
              </w:rPr>
              <w:t>Art</w:t>
            </w:r>
            <w:r w:rsidRPr="005C3B99">
              <w:rPr>
                <w:rFonts w:ascii="Times New Roman" w:eastAsia="Calibri" w:hAnsi="Times New Roman" w:cs="Times New Roman"/>
              </w:rPr>
              <w:t>-Контраст»</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Второй ежегодный Международный открытый  дистанционный (</w:t>
            </w:r>
            <w:proofErr w:type="spellStart"/>
            <w:r w:rsidRPr="005C3B99">
              <w:rPr>
                <w:rFonts w:ascii="Times New Roman" w:eastAsia="Calibri" w:hAnsi="Times New Roman" w:cs="Times New Roman"/>
                <w:color w:val="000000"/>
              </w:rPr>
              <w:t>online</w:t>
            </w:r>
            <w:proofErr w:type="spellEnd"/>
            <w:r w:rsidRPr="005C3B99">
              <w:rPr>
                <w:rFonts w:ascii="Times New Roman" w:eastAsia="Calibri" w:hAnsi="Times New Roman" w:cs="Times New Roman"/>
                <w:color w:val="000000"/>
              </w:rPr>
              <w:t>) конку</w:t>
            </w:r>
            <w:proofErr w:type="gramStart"/>
            <w:r w:rsidRPr="005C3B99">
              <w:rPr>
                <w:rFonts w:ascii="Times New Roman" w:eastAsia="Calibri" w:hAnsi="Times New Roman" w:cs="Times New Roman"/>
                <w:color w:val="000000"/>
              </w:rPr>
              <w:t>рс стр</w:t>
            </w:r>
            <w:proofErr w:type="gramEnd"/>
            <w:r w:rsidRPr="005C3B99">
              <w:rPr>
                <w:rFonts w:ascii="Times New Roman" w:eastAsia="Calibri" w:hAnsi="Times New Roman" w:cs="Times New Roman"/>
                <w:color w:val="000000"/>
              </w:rPr>
              <w:t>ан СНГ «В единстве мы сильны!» в рамках Всероссийского музыкального проекта «Мы за Великую Державу!», 14.11.2021, г. Санкт-Петербург</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Балуева О.</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VII Международный конкурс – фестиваль исполнителей на баяне, аккордеоне и гармони «ФЕЕРИЯ АККОРДЕОНА», 15-17.04.2022, г. Казань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Барышникова К.</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II Международная музыкально-теоретическая олимпиада имени М.И. </w:t>
            </w:r>
            <w:proofErr w:type="spellStart"/>
            <w:r w:rsidRPr="005C3B99">
              <w:rPr>
                <w:rFonts w:ascii="Times New Roman" w:eastAsia="Calibri" w:hAnsi="Times New Roman" w:cs="Times New Roman"/>
                <w:color w:val="000000"/>
              </w:rPr>
              <w:t>Невитова</w:t>
            </w:r>
            <w:proofErr w:type="spellEnd"/>
            <w:r w:rsidRPr="005C3B99">
              <w:rPr>
                <w:rFonts w:ascii="Times New Roman" w:eastAsia="Calibri" w:hAnsi="Times New Roman" w:cs="Times New Roman"/>
                <w:color w:val="000000"/>
              </w:rPr>
              <w:t xml:space="preserve">,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15-24.10.2021, г. Омск</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Бурцева Д.</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VII Международный конкурс – фестиваль исполнителей на баяне, аккордеоне и гармони «ФЕЕРИЯ АККОРДЕОНА», 15-17.04.2022, г. Казань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Верингэ</w:t>
            </w:r>
            <w:proofErr w:type="spellEnd"/>
            <w:r w:rsidRPr="005C3B99">
              <w:rPr>
                <w:rFonts w:ascii="Times New Roman" w:eastAsia="Calibri" w:hAnsi="Times New Roman" w:cs="Times New Roman"/>
              </w:rPr>
              <w:t xml:space="preserve"> Ю.</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Международный вокальный детский, взрослый, профессиональный конкурс «Северный звездопад» проекта «Музыкальный Звездный Олимп»,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29-31.10.2021,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Дворецкая</w:t>
            </w:r>
            <w:proofErr w:type="spellEnd"/>
            <w:r w:rsidRPr="005C3B99">
              <w:rPr>
                <w:rFonts w:ascii="Times New Roman" w:eastAsia="Calibri" w:hAnsi="Times New Roman" w:cs="Times New Roman"/>
              </w:rPr>
              <w:t xml:space="preserve">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257642">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Международный многожанровый кон</w:t>
            </w:r>
            <w:r w:rsidR="00257642">
              <w:rPr>
                <w:rFonts w:ascii="Times New Roman" w:eastAsia="Calibri" w:hAnsi="Times New Roman" w:cs="Times New Roman"/>
                <w:color w:val="000000"/>
              </w:rPr>
              <w:t>курс-фестиваль «</w:t>
            </w:r>
            <w:proofErr w:type="spellStart"/>
            <w:r w:rsidR="00257642">
              <w:rPr>
                <w:rFonts w:ascii="Times New Roman" w:eastAsia="Calibri" w:hAnsi="Times New Roman" w:cs="Times New Roman"/>
                <w:color w:val="000000"/>
              </w:rPr>
              <w:t>Star</w:t>
            </w:r>
            <w:proofErr w:type="spellEnd"/>
            <w:r w:rsidR="00257642">
              <w:rPr>
                <w:rFonts w:ascii="Times New Roman" w:eastAsia="Calibri" w:hAnsi="Times New Roman" w:cs="Times New Roman"/>
                <w:color w:val="000000"/>
              </w:rPr>
              <w:t xml:space="preserve"> </w:t>
            </w:r>
            <w:proofErr w:type="spellStart"/>
            <w:r w:rsidR="00257642">
              <w:rPr>
                <w:rFonts w:ascii="Times New Roman" w:eastAsia="Calibri" w:hAnsi="Times New Roman" w:cs="Times New Roman"/>
                <w:color w:val="000000"/>
              </w:rPr>
              <w:t>friends</w:t>
            </w:r>
            <w:proofErr w:type="spellEnd"/>
            <w:r w:rsidR="00257642">
              <w:rPr>
                <w:rFonts w:ascii="Times New Roman" w:eastAsia="Calibri" w:hAnsi="Times New Roman" w:cs="Times New Roman"/>
                <w:color w:val="000000"/>
              </w:rPr>
              <w:t xml:space="preserve">», </w:t>
            </w:r>
            <w:r w:rsidRPr="005C3B99">
              <w:rPr>
                <w:rFonts w:ascii="Times New Roman" w:eastAsia="Calibri" w:hAnsi="Times New Roman" w:cs="Times New Roman"/>
                <w:color w:val="000000"/>
              </w:rPr>
              <w:t>26.09.2021,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Диденко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257642">
            <w:pPr>
              <w:spacing w:after="0" w:line="240" w:lineRule="auto"/>
              <w:ind w:left="63"/>
              <w:jc w:val="both"/>
              <w:rPr>
                <w:rFonts w:ascii="Times New Roman" w:eastAsia="Calibri" w:hAnsi="Times New Roman" w:cs="Times New Roman"/>
                <w:color w:val="000000"/>
              </w:rPr>
            </w:pPr>
            <w:proofErr w:type="gramStart"/>
            <w:r w:rsidRPr="005C3B99">
              <w:rPr>
                <w:rFonts w:ascii="Times New Roman" w:eastAsia="Calibri" w:hAnsi="Times New Roman" w:cs="Times New Roman"/>
                <w:color w:val="000000"/>
              </w:rPr>
              <w:t>Международный вокальный детский, взрослый, профессиональный конкурс «Северный звездопад» проекта</w:t>
            </w:r>
            <w:r w:rsidR="00257642">
              <w:rPr>
                <w:rFonts w:ascii="Times New Roman" w:eastAsia="Calibri" w:hAnsi="Times New Roman" w:cs="Times New Roman"/>
                <w:color w:val="000000"/>
              </w:rPr>
              <w:t xml:space="preserve"> «Музыкальный Звездный Олимп», </w:t>
            </w:r>
            <w:r w:rsidRPr="005C3B99">
              <w:rPr>
                <w:rFonts w:ascii="Times New Roman" w:eastAsia="Calibri" w:hAnsi="Times New Roman" w:cs="Times New Roman"/>
                <w:color w:val="000000"/>
              </w:rPr>
              <w:t>29-31.10.2021, г. Сургут</w:t>
            </w:r>
            <w:proofErr w:type="gramEnd"/>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Джохадзе</w:t>
            </w:r>
            <w:proofErr w:type="spellEnd"/>
            <w:r w:rsidRPr="005C3B99">
              <w:rPr>
                <w:rFonts w:ascii="Times New Roman" w:eastAsia="Calibri" w:hAnsi="Times New Roman" w:cs="Times New Roman"/>
              </w:rPr>
              <w:t xml:space="preserve"> Т.</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lang w:val="en-US"/>
              </w:rPr>
              <w:t>VII</w:t>
            </w:r>
            <w:r w:rsidRPr="005C3B99">
              <w:rPr>
                <w:rFonts w:ascii="Times New Roman" w:eastAsia="Calibri" w:hAnsi="Times New Roman" w:cs="Times New Roman"/>
                <w:color w:val="000000"/>
              </w:rPr>
              <w:t xml:space="preserve"> Международная олимпиада по музыкальной литературе и слушанию музыки «Музыка – душа моя», 23.10-23.11.2021, г. Екатеринбург </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Добровольский Д.</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VII Международный конкурс – фестиваль исполнителей на баяне, аккордеоне и гармони «ФЕЕРИЯ АККОРДЕОНА», 15-17.04.2022, г. Казань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Дружинина М.</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lang w:val="en-US"/>
              </w:rPr>
              <w:t>VII</w:t>
            </w:r>
            <w:r w:rsidRPr="005C3B99">
              <w:rPr>
                <w:rFonts w:ascii="Times New Roman" w:eastAsia="Calibri" w:hAnsi="Times New Roman" w:cs="Times New Roman"/>
                <w:color w:val="000000"/>
              </w:rPr>
              <w:t xml:space="preserve"> Международная олимпиада по музыкальной литературе и слушанию музыки «Музыка - душа моя», 23.10-23.11.2021, г. Екатеринбург </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Дружкова</w:t>
            </w:r>
            <w:proofErr w:type="spellEnd"/>
            <w:r w:rsidRPr="005C3B99">
              <w:rPr>
                <w:rFonts w:ascii="Times New Roman" w:eastAsia="Calibri" w:hAnsi="Times New Roman" w:cs="Times New Roman"/>
              </w:rPr>
              <w:t xml:space="preserve"> С.</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257642">
            <w:pPr>
              <w:spacing w:after="0" w:line="240" w:lineRule="auto"/>
              <w:ind w:left="63"/>
              <w:jc w:val="both"/>
              <w:rPr>
                <w:rFonts w:ascii="Times New Roman" w:eastAsia="Calibri" w:hAnsi="Times New Roman" w:cs="Times New Roman"/>
                <w:color w:val="000000"/>
              </w:rPr>
            </w:pPr>
            <w:proofErr w:type="gramStart"/>
            <w:r w:rsidRPr="005C3B99">
              <w:rPr>
                <w:rFonts w:ascii="Times New Roman" w:eastAsia="Calibri" w:hAnsi="Times New Roman" w:cs="Times New Roman"/>
                <w:color w:val="000000"/>
              </w:rPr>
              <w:t>Международный вокальный детский, взрослый, профессиональный конкурс «Северный звездопад» проекта</w:t>
            </w:r>
            <w:r w:rsidR="00257642">
              <w:rPr>
                <w:rFonts w:ascii="Times New Roman" w:eastAsia="Calibri" w:hAnsi="Times New Roman" w:cs="Times New Roman"/>
                <w:color w:val="000000"/>
              </w:rPr>
              <w:t xml:space="preserve"> «Музыкальный Звездный Олимп», </w:t>
            </w:r>
            <w:r w:rsidRPr="005C3B99">
              <w:rPr>
                <w:rFonts w:ascii="Times New Roman" w:eastAsia="Calibri" w:hAnsi="Times New Roman" w:cs="Times New Roman"/>
                <w:color w:val="000000"/>
              </w:rPr>
              <w:t>29-31.10.2021, г. Сургут</w:t>
            </w:r>
            <w:proofErr w:type="gramEnd"/>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Егорова М.</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257642">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I Международный музыкальный конкурс «Шаг в будущее</w:t>
            </w:r>
            <w:r w:rsidR="00257642">
              <w:rPr>
                <w:rFonts w:ascii="Times New Roman" w:eastAsia="Calibri" w:hAnsi="Times New Roman" w:cs="Times New Roman"/>
                <w:color w:val="000000"/>
              </w:rPr>
              <w:t xml:space="preserve">», </w:t>
            </w:r>
            <w:r w:rsidRPr="005C3B99">
              <w:rPr>
                <w:rFonts w:ascii="Times New Roman" w:eastAsia="Calibri" w:hAnsi="Times New Roman" w:cs="Times New Roman"/>
                <w:color w:val="000000"/>
              </w:rPr>
              <w:t>10.01-15.02.2022, г. Челябинск</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top w:val="single" w:sz="4" w:space="0" w:color="auto"/>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Ихно В.</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257642">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lang w:val="en-US"/>
              </w:rPr>
              <w:t>XI</w:t>
            </w:r>
            <w:r w:rsidRPr="005C3B99">
              <w:rPr>
                <w:rFonts w:ascii="Times New Roman" w:eastAsia="Calibri" w:hAnsi="Times New Roman" w:cs="Times New Roman"/>
                <w:color w:val="000000"/>
              </w:rPr>
              <w:t xml:space="preserve"> Международный фестиваль-конкур</w:t>
            </w:r>
            <w:r w:rsidR="00257642">
              <w:rPr>
                <w:rFonts w:ascii="Times New Roman" w:eastAsia="Calibri" w:hAnsi="Times New Roman" w:cs="Times New Roman"/>
                <w:color w:val="000000"/>
              </w:rPr>
              <w:t xml:space="preserve">с «Классическая гитара в Аше», </w:t>
            </w:r>
            <w:r w:rsidRPr="005C3B99">
              <w:rPr>
                <w:rFonts w:ascii="Times New Roman" w:eastAsia="Calibri" w:hAnsi="Times New Roman" w:cs="Times New Roman"/>
                <w:color w:val="000000"/>
              </w:rPr>
              <w:t xml:space="preserve">01-02.05.2022, </w:t>
            </w:r>
            <w:r w:rsidRPr="00257642">
              <w:rPr>
                <w:rFonts w:ascii="Times New Roman" w:eastAsia="Calibri" w:hAnsi="Times New Roman" w:cs="Times New Roman"/>
                <w:color w:val="000000"/>
              </w:rPr>
              <w:t xml:space="preserve">г. </w:t>
            </w:r>
            <w:r w:rsidR="00E37F20">
              <w:rPr>
                <w:rFonts w:ascii="Times New Roman" w:eastAsia="Calibri" w:hAnsi="Times New Roman" w:cs="Times New Roman"/>
                <w:color w:val="000000"/>
              </w:rPr>
              <w:t>Аша</w:t>
            </w:r>
            <w:r w:rsidRPr="005C3B99">
              <w:rPr>
                <w:rFonts w:ascii="Times New Roman" w:eastAsia="Calibri" w:hAnsi="Times New Roman" w:cs="Times New Roman"/>
                <w:color w:val="000000"/>
              </w:rPr>
              <w:t xml:space="preserve"> Челябинской  области</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vMerge w:val="restart"/>
            <w:tcBorders>
              <w:top w:val="single" w:sz="4" w:space="0" w:color="auto"/>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top w:val="single" w:sz="4" w:space="0" w:color="auto"/>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Камерный оркестр «Каприччио»</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257642">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Международный конкурс-фестиваль «Зимние тво</w:t>
            </w:r>
            <w:r w:rsidR="00257642">
              <w:rPr>
                <w:rFonts w:ascii="Times New Roman" w:eastAsia="Calibri" w:hAnsi="Times New Roman" w:cs="Times New Roman"/>
                <w:color w:val="000000"/>
              </w:rPr>
              <w:t xml:space="preserve">рческие игры», </w:t>
            </w:r>
            <w:r w:rsidRPr="005C3B99">
              <w:rPr>
                <w:rFonts w:ascii="Times New Roman" w:eastAsia="Calibri" w:hAnsi="Times New Roman" w:cs="Times New Roman"/>
                <w:color w:val="000000"/>
              </w:rPr>
              <w:t>17.01-15.02.2022, г. Москва</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ГРАН-ПРИ</w:t>
            </w:r>
          </w:p>
        </w:tc>
      </w:tr>
      <w:tr w:rsidR="00D25933" w:rsidRPr="005C3B99" w:rsidTr="00D25933">
        <w:trPr>
          <w:cantSplit/>
          <w:trHeight w:val="20"/>
        </w:trPr>
        <w:tc>
          <w:tcPr>
            <w:tcW w:w="255" w:type="pct"/>
            <w:vMerge/>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V Международный конкурс оркестров и инструментальных ансамблей «Симфония Мира», 21-24.04.2022, г. Санкт-Петербург</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vMerge w:val="restart"/>
            <w:tcBorders>
              <w:top w:val="single" w:sz="4" w:space="0" w:color="auto"/>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top w:val="single" w:sz="4" w:space="0" w:color="auto"/>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Козачок</w:t>
            </w:r>
            <w:proofErr w:type="spellEnd"/>
            <w:r w:rsidRPr="005C3B99">
              <w:rPr>
                <w:rFonts w:ascii="Times New Roman" w:eastAsia="Calibri" w:hAnsi="Times New Roman" w:cs="Times New Roman"/>
              </w:rPr>
              <w:t xml:space="preserve"> Л.</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V Международный музыкальный конкурс «</w:t>
            </w:r>
            <w:proofErr w:type="spellStart"/>
            <w:r w:rsidRPr="005C3B99">
              <w:rPr>
                <w:rFonts w:ascii="Times New Roman" w:eastAsia="Calibri" w:hAnsi="Times New Roman" w:cs="Times New Roman"/>
                <w:color w:val="000000"/>
              </w:rPr>
              <w:t>GoodWin</w:t>
            </w:r>
            <w:proofErr w:type="spellEnd"/>
            <w:r w:rsidRPr="005C3B99">
              <w:rPr>
                <w:rFonts w:ascii="Times New Roman" w:eastAsia="Calibri" w:hAnsi="Times New Roman" w:cs="Times New Roman"/>
                <w:color w:val="000000"/>
              </w:rPr>
              <w:t xml:space="preserve"> </w:t>
            </w:r>
            <w:proofErr w:type="spellStart"/>
            <w:r w:rsidRPr="005C3B99">
              <w:rPr>
                <w:rFonts w:ascii="Times New Roman" w:eastAsia="Calibri" w:hAnsi="Times New Roman" w:cs="Times New Roman"/>
                <w:color w:val="000000"/>
              </w:rPr>
              <w:t>Art</w:t>
            </w:r>
            <w:proofErr w:type="spellEnd"/>
            <w:r w:rsidRPr="005C3B99">
              <w:rPr>
                <w:rFonts w:ascii="Times New Roman" w:eastAsia="Calibri" w:hAnsi="Times New Roman" w:cs="Times New Roman"/>
                <w:color w:val="000000"/>
              </w:rPr>
              <w:t>», 10-20.12.2021, г. Москва</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vMerge/>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III Международный конкурс искусств «Интонация», 02.2022, г. Москва</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vMerge w:val="restart"/>
            <w:tcBorders>
              <w:top w:val="single" w:sz="4" w:space="0" w:color="auto"/>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top w:val="single" w:sz="4" w:space="0" w:color="auto"/>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gramStart"/>
            <w:r w:rsidRPr="005C3B99">
              <w:rPr>
                <w:rFonts w:ascii="Times New Roman" w:eastAsia="Calibri" w:hAnsi="Times New Roman" w:cs="Times New Roman"/>
              </w:rPr>
              <w:t>Колев</w:t>
            </w:r>
            <w:proofErr w:type="gramEnd"/>
            <w:r w:rsidRPr="005C3B99">
              <w:rPr>
                <w:rFonts w:ascii="Times New Roman" w:eastAsia="Calibri" w:hAnsi="Times New Roman" w:cs="Times New Roman"/>
              </w:rPr>
              <w:t xml:space="preserve"> П.</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lang w:val="en-US"/>
              </w:rPr>
              <w:t>VII</w:t>
            </w:r>
            <w:r w:rsidRPr="005C3B99">
              <w:rPr>
                <w:rFonts w:ascii="Times New Roman" w:eastAsia="Calibri" w:hAnsi="Times New Roman" w:cs="Times New Roman"/>
                <w:color w:val="000000"/>
              </w:rPr>
              <w:t xml:space="preserve"> Международная олимпиада по музыкальной литературе и слушанию музыки «Музыка - душа моя», 23.10-23.11.2021, г. Екатеринбург </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vMerge/>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I Международная конференция-конкурс по музыковедению, 19-20.11.2021, г. Курск</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vMerge w:val="restart"/>
            <w:tcBorders>
              <w:top w:val="single" w:sz="4" w:space="0" w:color="auto"/>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top w:val="single" w:sz="4" w:space="0" w:color="auto"/>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Колтунов И.</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Второй ежегодный Международный открытый дистанционный (</w:t>
            </w:r>
            <w:proofErr w:type="spellStart"/>
            <w:r w:rsidRPr="005C3B99">
              <w:rPr>
                <w:rFonts w:ascii="Times New Roman" w:eastAsia="Calibri" w:hAnsi="Times New Roman" w:cs="Times New Roman"/>
                <w:color w:val="000000"/>
              </w:rPr>
              <w:t>online</w:t>
            </w:r>
            <w:proofErr w:type="spellEnd"/>
            <w:r w:rsidRPr="005C3B99">
              <w:rPr>
                <w:rFonts w:ascii="Times New Roman" w:eastAsia="Calibri" w:hAnsi="Times New Roman" w:cs="Times New Roman"/>
                <w:color w:val="000000"/>
              </w:rPr>
              <w:t>) конку</w:t>
            </w:r>
            <w:proofErr w:type="gramStart"/>
            <w:r w:rsidRPr="005C3B99">
              <w:rPr>
                <w:rFonts w:ascii="Times New Roman" w:eastAsia="Calibri" w:hAnsi="Times New Roman" w:cs="Times New Roman"/>
                <w:color w:val="000000"/>
              </w:rPr>
              <w:t>рс стр</w:t>
            </w:r>
            <w:proofErr w:type="gramEnd"/>
            <w:r w:rsidRPr="005C3B99">
              <w:rPr>
                <w:rFonts w:ascii="Times New Roman" w:eastAsia="Calibri" w:hAnsi="Times New Roman" w:cs="Times New Roman"/>
                <w:color w:val="000000"/>
              </w:rPr>
              <w:t>ан СНГ «В единстве мы сильны!» в рамках Всероссийского музыкального проекта «Мы за Великую Державу!», 14.11.2021, г. Санкт-Петербург</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vMerge/>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VIII Международный конкурс «Золотой Олимп», 25-30.12.2021, г. Курган</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vMerge w:val="restart"/>
            <w:tcBorders>
              <w:top w:val="single" w:sz="4" w:space="0" w:color="auto"/>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top w:val="single" w:sz="4" w:space="0" w:color="auto"/>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Комарова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VIII Международный конкурс «Золотой Олимп», 25-30.12.2021, г. Курган</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vMerge/>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257642">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lang w:val="en-US"/>
              </w:rPr>
              <w:t>I</w:t>
            </w:r>
            <w:r w:rsidRPr="005C3B99">
              <w:rPr>
                <w:rFonts w:ascii="Times New Roman" w:eastAsia="Calibri" w:hAnsi="Times New Roman" w:cs="Times New Roman"/>
                <w:color w:val="000000"/>
              </w:rPr>
              <w:t xml:space="preserve"> Международный конкурс испо</w:t>
            </w:r>
            <w:r w:rsidR="00257642">
              <w:rPr>
                <w:rFonts w:ascii="Times New Roman" w:eastAsia="Calibri" w:hAnsi="Times New Roman" w:cs="Times New Roman"/>
                <w:color w:val="000000"/>
              </w:rPr>
              <w:t xml:space="preserve">лнителей на домре «Лик </w:t>
            </w:r>
            <w:proofErr w:type="spellStart"/>
            <w:r w:rsidR="00257642">
              <w:rPr>
                <w:rFonts w:ascii="Times New Roman" w:eastAsia="Calibri" w:hAnsi="Times New Roman" w:cs="Times New Roman"/>
                <w:color w:val="000000"/>
              </w:rPr>
              <w:t>домер</w:t>
            </w:r>
            <w:proofErr w:type="spellEnd"/>
            <w:r w:rsidR="00257642">
              <w:rPr>
                <w:rFonts w:ascii="Times New Roman" w:eastAsia="Calibri" w:hAnsi="Times New Roman" w:cs="Times New Roman"/>
                <w:color w:val="000000"/>
              </w:rPr>
              <w:t xml:space="preserve">», </w:t>
            </w:r>
            <w:r w:rsidR="00E37F20">
              <w:rPr>
                <w:rFonts w:ascii="Times New Roman" w:eastAsia="Calibri" w:hAnsi="Times New Roman" w:cs="Times New Roman"/>
                <w:color w:val="000000"/>
              </w:rPr>
              <w:t>26-28.04.2022, г. Екатеринбург</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Коненко С.</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lang w:val="en-US"/>
              </w:rPr>
              <w:t>XI</w:t>
            </w:r>
            <w:r w:rsidRPr="005C3B99">
              <w:rPr>
                <w:rFonts w:ascii="Times New Roman" w:eastAsia="Calibri" w:hAnsi="Times New Roman" w:cs="Times New Roman"/>
                <w:color w:val="000000"/>
              </w:rPr>
              <w:t xml:space="preserve"> Международный фестиваль-конкурс классической гитары имени Александра </w:t>
            </w:r>
            <w:proofErr w:type="spellStart"/>
            <w:r w:rsidRPr="005C3B99">
              <w:rPr>
                <w:rFonts w:ascii="Times New Roman" w:eastAsia="Calibri" w:hAnsi="Times New Roman" w:cs="Times New Roman"/>
                <w:color w:val="000000"/>
              </w:rPr>
              <w:t>Матяева</w:t>
            </w:r>
            <w:proofErr w:type="spellEnd"/>
            <w:r w:rsidRPr="005C3B99">
              <w:rPr>
                <w:rFonts w:ascii="Times New Roman" w:eastAsia="Calibri" w:hAnsi="Times New Roman" w:cs="Times New Roman"/>
                <w:color w:val="000000"/>
              </w:rPr>
              <w:t>, 09-12.12.2021, г. Киров</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vMerge/>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257642">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lang w:val="en-US"/>
              </w:rPr>
              <w:t>XI</w:t>
            </w:r>
            <w:r w:rsidRPr="005C3B99">
              <w:rPr>
                <w:rFonts w:ascii="Times New Roman" w:eastAsia="Calibri" w:hAnsi="Times New Roman" w:cs="Times New Roman"/>
                <w:color w:val="000000"/>
              </w:rPr>
              <w:t xml:space="preserve"> Международный фестиваль-конкур</w:t>
            </w:r>
            <w:r w:rsidR="00257642">
              <w:rPr>
                <w:rFonts w:ascii="Times New Roman" w:eastAsia="Calibri" w:hAnsi="Times New Roman" w:cs="Times New Roman"/>
                <w:color w:val="000000"/>
              </w:rPr>
              <w:t xml:space="preserve">с «Классическая гитара в Аше», </w:t>
            </w:r>
            <w:r w:rsidRPr="005C3B99">
              <w:rPr>
                <w:rFonts w:ascii="Times New Roman" w:eastAsia="Calibri" w:hAnsi="Times New Roman" w:cs="Times New Roman"/>
                <w:color w:val="000000"/>
              </w:rPr>
              <w:t xml:space="preserve">01-02.05.2022, </w:t>
            </w:r>
            <w:r w:rsidRPr="00257642">
              <w:rPr>
                <w:rFonts w:ascii="Times New Roman" w:eastAsia="Calibri" w:hAnsi="Times New Roman" w:cs="Times New Roman"/>
                <w:color w:val="000000"/>
              </w:rPr>
              <w:t xml:space="preserve">г. </w:t>
            </w:r>
            <w:r w:rsidRPr="005C3B99">
              <w:rPr>
                <w:rFonts w:ascii="Times New Roman" w:eastAsia="Calibri" w:hAnsi="Times New Roman" w:cs="Times New Roman"/>
                <w:color w:val="000000"/>
              </w:rPr>
              <w:t>Аша  Челябинской  области</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Коновалова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lang w:val="en-US"/>
              </w:rPr>
              <w:t>VII</w:t>
            </w:r>
            <w:r w:rsidRPr="005C3B99">
              <w:rPr>
                <w:rFonts w:ascii="Times New Roman" w:eastAsia="Calibri" w:hAnsi="Times New Roman" w:cs="Times New Roman"/>
                <w:color w:val="000000"/>
              </w:rPr>
              <w:t xml:space="preserve"> Международная олимпиада по музыкальной литературе и слушанию музыки «Музыка - душа моя», 23.10-23.11.2021, г. Екатеринбург </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Корешкова</w:t>
            </w:r>
            <w:proofErr w:type="spellEnd"/>
            <w:r w:rsidRPr="005C3B99">
              <w:rPr>
                <w:rFonts w:ascii="Times New Roman" w:eastAsia="Calibri" w:hAnsi="Times New Roman" w:cs="Times New Roman"/>
              </w:rPr>
              <w:t xml:space="preserve"> Л.</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II Международная музыкально-теоретическая олимпиада имени М.И. </w:t>
            </w:r>
            <w:proofErr w:type="spellStart"/>
            <w:r w:rsidRPr="005C3B99">
              <w:rPr>
                <w:rFonts w:ascii="Times New Roman" w:eastAsia="Calibri" w:hAnsi="Times New Roman" w:cs="Times New Roman"/>
                <w:color w:val="000000"/>
              </w:rPr>
              <w:t>Невитова</w:t>
            </w:r>
            <w:proofErr w:type="spellEnd"/>
            <w:r w:rsidRPr="005C3B99">
              <w:rPr>
                <w:rFonts w:ascii="Times New Roman" w:eastAsia="Calibri" w:hAnsi="Times New Roman" w:cs="Times New Roman"/>
                <w:color w:val="000000"/>
              </w:rPr>
              <w:t xml:space="preserve">,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15-24.10.2021, г. Омск</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Кривенко П.</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lang w:val="en-US"/>
              </w:rPr>
              <w:t>VII</w:t>
            </w:r>
            <w:r w:rsidRPr="005C3B99">
              <w:rPr>
                <w:rFonts w:ascii="Times New Roman" w:eastAsia="Calibri" w:hAnsi="Times New Roman" w:cs="Times New Roman"/>
                <w:color w:val="000000"/>
              </w:rPr>
              <w:t xml:space="preserve"> Международная олимпиада по музыкальной литературе и слушанию музыки «Музыка - душа моя», 23.10-23.11.2021, г. Екатеринбург </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Кюркчян</w:t>
            </w:r>
            <w:proofErr w:type="spellEnd"/>
            <w:r w:rsidRPr="005C3B99">
              <w:rPr>
                <w:rFonts w:ascii="Times New Roman" w:eastAsia="Calibri" w:hAnsi="Times New Roman" w:cs="Times New Roman"/>
              </w:rPr>
              <w:t xml:space="preserve"> М.</w:t>
            </w:r>
          </w:p>
        </w:tc>
        <w:tc>
          <w:tcPr>
            <w:tcW w:w="2903" w:type="pct"/>
            <w:tcBorders>
              <w:top w:val="single" w:sz="4" w:space="0" w:color="auto"/>
              <w:left w:val="single" w:sz="4" w:space="0" w:color="auto"/>
              <w:bottom w:val="single" w:sz="4" w:space="0" w:color="auto"/>
              <w:right w:val="single" w:sz="4" w:space="0" w:color="auto"/>
            </w:tcBorders>
          </w:tcPr>
          <w:p w:rsidR="00E37F20" w:rsidRDefault="00D25933" w:rsidP="00E37F20">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Международный вокальный детский, взрослый, профессиональный конкурс «Северный звездопад» проекта</w:t>
            </w:r>
            <w:r w:rsidR="00E37F20">
              <w:rPr>
                <w:rFonts w:ascii="Times New Roman" w:eastAsia="Calibri" w:hAnsi="Times New Roman" w:cs="Times New Roman"/>
                <w:color w:val="000000"/>
              </w:rPr>
              <w:t xml:space="preserve"> «Музыкальный Звездный Олимп», </w:t>
            </w:r>
            <w:r w:rsidRPr="005C3B99">
              <w:rPr>
                <w:rFonts w:ascii="Times New Roman" w:eastAsia="Calibri" w:hAnsi="Times New Roman" w:cs="Times New Roman"/>
                <w:color w:val="000000"/>
              </w:rPr>
              <w:t xml:space="preserve">29-31.10.2021, </w:t>
            </w:r>
          </w:p>
          <w:p w:rsidR="00D25933" w:rsidRPr="005C3B99" w:rsidRDefault="00D25933" w:rsidP="00E37F20">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Матошин С.</w:t>
            </w:r>
          </w:p>
        </w:tc>
        <w:tc>
          <w:tcPr>
            <w:tcW w:w="2903" w:type="pct"/>
            <w:tcBorders>
              <w:top w:val="single" w:sz="4" w:space="0" w:color="auto"/>
              <w:left w:val="single" w:sz="4" w:space="0" w:color="auto"/>
              <w:bottom w:val="single" w:sz="4" w:space="0" w:color="auto"/>
              <w:right w:val="single" w:sz="4" w:space="0" w:color="auto"/>
            </w:tcBorders>
          </w:tcPr>
          <w:p w:rsidR="00E37F20" w:rsidRDefault="00D25933" w:rsidP="00257642">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XII Международный конкурс среди</w:t>
            </w:r>
            <w:r w:rsidR="00257642">
              <w:rPr>
                <w:rFonts w:ascii="Times New Roman" w:eastAsia="Calibri" w:hAnsi="Times New Roman" w:cs="Times New Roman"/>
                <w:color w:val="000000"/>
              </w:rPr>
              <w:t xml:space="preserve"> музыкантов «</w:t>
            </w:r>
            <w:proofErr w:type="spellStart"/>
            <w:r w:rsidR="00257642">
              <w:rPr>
                <w:rFonts w:ascii="Times New Roman" w:eastAsia="Calibri" w:hAnsi="Times New Roman" w:cs="Times New Roman"/>
                <w:color w:val="000000"/>
              </w:rPr>
              <w:t>Grant</w:t>
            </w:r>
            <w:proofErr w:type="spellEnd"/>
            <w:r w:rsidR="00257642">
              <w:rPr>
                <w:rFonts w:ascii="Times New Roman" w:eastAsia="Calibri" w:hAnsi="Times New Roman" w:cs="Times New Roman"/>
                <w:color w:val="000000"/>
              </w:rPr>
              <w:t xml:space="preserve"> </w:t>
            </w:r>
            <w:proofErr w:type="spellStart"/>
            <w:r w:rsidR="00257642">
              <w:rPr>
                <w:rFonts w:ascii="Times New Roman" w:eastAsia="Calibri" w:hAnsi="Times New Roman" w:cs="Times New Roman"/>
                <w:color w:val="000000"/>
              </w:rPr>
              <w:t>music</w:t>
            </w:r>
            <w:proofErr w:type="spellEnd"/>
            <w:r w:rsidR="00257642">
              <w:rPr>
                <w:rFonts w:ascii="Times New Roman" w:eastAsia="Calibri" w:hAnsi="Times New Roman" w:cs="Times New Roman"/>
                <w:color w:val="000000"/>
              </w:rPr>
              <w:t xml:space="preserve"> </w:t>
            </w:r>
            <w:proofErr w:type="spellStart"/>
            <w:r w:rsidR="00257642">
              <w:rPr>
                <w:rFonts w:ascii="Times New Roman" w:eastAsia="Calibri" w:hAnsi="Times New Roman" w:cs="Times New Roman"/>
                <w:color w:val="000000"/>
              </w:rPr>
              <w:t>Art</w:t>
            </w:r>
            <w:proofErr w:type="spellEnd"/>
            <w:r w:rsidR="00257642">
              <w:rPr>
                <w:rFonts w:ascii="Times New Roman" w:eastAsia="Calibri" w:hAnsi="Times New Roman" w:cs="Times New Roman"/>
                <w:color w:val="000000"/>
              </w:rPr>
              <w:t xml:space="preserve">», </w:t>
            </w:r>
            <w:r w:rsidRPr="005C3B99">
              <w:rPr>
                <w:rFonts w:ascii="Times New Roman" w:eastAsia="Calibri" w:hAnsi="Times New Roman" w:cs="Times New Roman"/>
                <w:color w:val="000000"/>
              </w:rPr>
              <w:t xml:space="preserve">02-12.03.2022, </w:t>
            </w:r>
          </w:p>
          <w:p w:rsidR="00D25933" w:rsidRPr="005C3B99" w:rsidRDefault="00D25933" w:rsidP="00257642">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г. </w:t>
            </w:r>
            <w:proofErr w:type="spellStart"/>
            <w:r w:rsidRPr="005C3B99">
              <w:rPr>
                <w:rFonts w:ascii="Times New Roman" w:eastAsia="Calibri" w:hAnsi="Times New Roman" w:cs="Times New Roman"/>
                <w:color w:val="000000"/>
              </w:rPr>
              <w:t>Ельц</w:t>
            </w:r>
            <w:proofErr w:type="spellEnd"/>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Михайлова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lang w:val="en-US"/>
              </w:rPr>
              <w:t>VII</w:t>
            </w:r>
            <w:r w:rsidRPr="005C3B99">
              <w:rPr>
                <w:rFonts w:ascii="Times New Roman" w:eastAsia="Calibri" w:hAnsi="Times New Roman" w:cs="Times New Roman"/>
                <w:color w:val="000000"/>
              </w:rPr>
              <w:t xml:space="preserve"> Международная олимпиада по музыкальной литературе и слушанию музыки «Музыка - душа моя», 23.10-23.11.2021, г. Екатеринбург </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Муромская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lang w:val="en-US"/>
              </w:rPr>
              <w:t>VII</w:t>
            </w:r>
            <w:r w:rsidRPr="005C3B99">
              <w:rPr>
                <w:rFonts w:ascii="Times New Roman" w:eastAsia="Calibri" w:hAnsi="Times New Roman" w:cs="Times New Roman"/>
                <w:color w:val="000000"/>
              </w:rPr>
              <w:t xml:space="preserve"> Международная олимпиада по музыкальной литературе и слушанию музыки «Музыка - душа моя», 23.10-23.11.2021, г. Екатеринбург </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vMerge w:val="restart"/>
            <w:tcBorders>
              <w:top w:val="single" w:sz="4" w:space="0" w:color="auto"/>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top w:val="single" w:sz="4" w:space="0" w:color="auto"/>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Мягер</w:t>
            </w:r>
            <w:proofErr w:type="spellEnd"/>
            <w:r w:rsidRPr="005C3B99">
              <w:rPr>
                <w:rFonts w:ascii="Times New Roman" w:eastAsia="Calibri" w:hAnsi="Times New Roman" w:cs="Times New Roman"/>
              </w:rPr>
              <w:t xml:space="preserve">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Международный вокальный детский, взрослый, профессиональный конкурс «Северный звездопад» проекта «Музыкальный Звездный Олимп»,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29-31.10.2021,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vMerge/>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257642">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Международный детский, взрослый, професс</w:t>
            </w:r>
            <w:r w:rsidR="00257642">
              <w:rPr>
                <w:rFonts w:ascii="Times New Roman" w:eastAsia="Calibri" w:hAnsi="Times New Roman" w:cs="Times New Roman"/>
                <w:color w:val="000000"/>
              </w:rPr>
              <w:t>иональный конкурс «</w:t>
            </w:r>
            <w:proofErr w:type="spellStart"/>
            <w:r w:rsidR="00257642">
              <w:rPr>
                <w:rFonts w:ascii="Times New Roman" w:eastAsia="Calibri" w:hAnsi="Times New Roman" w:cs="Times New Roman"/>
                <w:color w:val="000000"/>
              </w:rPr>
              <w:t>Best</w:t>
            </w:r>
            <w:proofErr w:type="spellEnd"/>
            <w:r w:rsidR="00257642">
              <w:rPr>
                <w:rFonts w:ascii="Times New Roman" w:eastAsia="Calibri" w:hAnsi="Times New Roman" w:cs="Times New Roman"/>
                <w:color w:val="000000"/>
              </w:rPr>
              <w:t xml:space="preserve"> </w:t>
            </w:r>
            <w:proofErr w:type="spellStart"/>
            <w:r w:rsidR="00257642">
              <w:rPr>
                <w:rFonts w:ascii="Times New Roman" w:eastAsia="Calibri" w:hAnsi="Times New Roman" w:cs="Times New Roman"/>
                <w:color w:val="000000"/>
              </w:rPr>
              <w:t>star</w:t>
            </w:r>
            <w:proofErr w:type="spellEnd"/>
            <w:r w:rsidR="00257642">
              <w:rPr>
                <w:rFonts w:ascii="Times New Roman" w:eastAsia="Calibri" w:hAnsi="Times New Roman" w:cs="Times New Roman"/>
                <w:color w:val="000000"/>
              </w:rPr>
              <w:t xml:space="preserve">», </w:t>
            </w:r>
            <w:r w:rsidRPr="005C3B99">
              <w:rPr>
                <w:rFonts w:ascii="Times New Roman" w:eastAsia="Calibri" w:hAnsi="Times New Roman" w:cs="Times New Roman"/>
                <w:color w:val="000000"/>
              </w:rPr>
              <w:t>март 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tcBorders>
              <w:top w:val="single" w:sz="4" w:space="0" w:color="auto"/>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color w:val="000000"/>
              </w:rPr>
              <w:t>Низамутдинова Ангелина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XXIX Международный фестиваль-конкурс детского, юношеского и взрослого творчества «Поколение Творчества»</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color w:val="000000"/>
              </w:rPr>
              <w:t>Лауреат I степени</w:t>
            </w:r>
          </w:p>
        </w:tc>
      </w:tr>
      <w:tr w:rsidR="00D25933" w:rsidRPr="005C3B99" w:rsidTr="00D25933">
        <w:trPr>
          <w:cantSplit/>
          <w:trHeight w:val="20"/>
        </w:trPr>
        <w:tc>
          <w:tcPr>
            <w:tcW w:w="255" w:type="pct"/>
            <w:vMerge w:val="restart"/>
            <w:tcBorders>
              <w:top w:val="single" w:sz="4" w:space="0" w:color="auto"/>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top w:val="single" w:sz="4" w:space="0" w:color="auto"/>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Петрова М.</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Международный конкурс «Горизонты», 01-15.03.2022, г. Москва</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vMerge/>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II Международный конкурс исполнительского мастерства «ФАНТАЗИЯ – </w:t>
            </w:r>
            <w:proofErr w:type="gramStart"/>
            <w:r w:rsidRPr="005C3B99">
              <w:rPr>
                <w:rFonts w:ascii="Times New Roman" w:eastAsia="Calibri" w:hAnsi="Times New Roman" w:cs="Times New Roman"/>
                <w:color w:val="000000"/>
              </w:rPr>
              <w:t>АРТ</w:t>
            </w:r>
            <w:proofErr w:type="gramEnd"/>
            <w:r w:rsidRPr="005C3B99">
              <w:rPr>
                <w:rFonts w:ascii="Times New Roman" w:eastAsia="Calibri" w:hAnsi="Times New Roman" w:cs="Times New Roman"/>
                <w:color w:val="000000"/>
              </w:rPr>
              <w:t>», 10.03.2022, г. Екатеринбург</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vMerge w:val="restart"/>
            <w:tcBorders>
              <w:top w:val="single" w:sz="4" w:space="0" w:color="auto"/>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top w:val="single" w:sz="4" w:space="0" w:color="auto"/>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Рашкулевич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lang w:val="en-US"/>
              </w:rPr>
              <w:t>VII</w:t>
            </w:r>
            <w:r w:rsidRPr="005C3B99">
              <w:rPr>
                <w:rFonts w:ascii="Times New Roman" w:eastAsia="Calibri" w:hAnsi="Times New Roman" w:cs="Times New Roman"/>
                <w:color w:val="000000"/>
              </w:rPr>
              <w:t xml:space="preserve"> Международная олимпиада по музыкальной литературе и слушанию музыки «Музыка – душа моя», 23.10-23.11.2021, г. Екатеринбург </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vMerge/>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lang w:val="en-US"/>
              </w:rPr>
              <w:t>XI</w:t>
            </w:r>
            <w:r w:rsidRPr="005C3B99">
              <w:rPr>
                <w:rFonts w:ascii="Times New Roman" w:eastAsia="Calibri" w:hAnsi="Times New Roman" w:cs="Times New Roman"/>
                <w:color w:val="000000"/>
              </w:rPr>
              <w:t xml:space="preserve"> Международный фестиваль-конкурс «Классическая гитара в Аше»,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01-02.05.2022, </w:t>
            </w:r>
            <w:r w:rsidRPr="005C3B99">
              <w:rPr>
                <w:rFonts w:ascii="Times New Roman" w:eastAsia="Calibri" w:hAnsi="Times New Roman" w:cs="Times New Roman"/>
                <w:color w:val="000000"/>
                <w:lang w:val="en-US"/>
              </w:rPr>
              <w:t xml:space="preserve">г. </w:t>
            </w:r>
            <w:r w:rsidRPr="005C3B99">
              <w:rPr>
                <w:rFonts w:ascii="Times New Roman" w:eastAsia="Calibri" w:hAnsi="Times New Roman" w:cs="Times New Roman"/>
                <w:color w:val="000000"/>
              </w:rPr>
              <w:t>Аша  Челябинской  области</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Сайтчабарова</w:t>
            </w:r>
            <w:proofErr w:type="spellEnd"/>
            <w:r w:rsidRPr="005C3B99">
              <w:rPr>
                <w:rFonts w:ascii="Times New Roman" w:eastAsia="Calibri" w:hAnsi="Times New Roman" w:cs="Times New Roman"/>
              </w:rPr>
              <w:t xml:space="preserve">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Международный вокальный детский, взрослый, профессиональный конкурс «Северный звездопад» проекта «Музыкальный Звездный Олимп»,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29-31.10.2021,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ГРАН-ПРИ</w:t>
            </w:r>
          </w:p>
        </w:tc>
      </w:tr>
      <w:tr w:rsidR="00D25933" w:rsidRPr="005C3B99" w:rsidTr="00D25933">
        <w:trPr>
          <w:cantSplit/>
          <w:trHeight w:val="20"/>
        </w:trPr>
        <w:tc>
          <w:tcPr>
            <w:tcW w:w="255" w:type="pct"/>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Садикова</w:t>
            </w:r>
            <w:proofErr w:type="spellEnd"/>
            <w:r w:rsidRPr="005C3B99">
              <w:rPr>
                <w:rFonts w:ascii="Times New Roman" w:eastAsia="Calibri" w:hAnsi="Times New Roman" w:cs="Times New Roman"/>
              </w:rPr>
              <w:t xml:space="preserve"> Л.</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VII Международный конкурс – фестиваль исполнителей на баяне, аккордеоне и гармони «ФЕЕРИЯ АККОРДЕОНА», 15-17.04.2022, г. Казань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vMerge w:val="restart"/>
            <w:tcBorders>
              <w:top w:val="single" w:sz="4" w:space="0" w:color="auto"/>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top w:val="single" w:sz="4" w:space="0" w:color="auto"/>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Сафина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II Международный конкурс фортепианного искусства «</w:t>
            </w:r>
            <w:proofErr w:type="spellStart"/>
            <w:r w:rsidRPr="005C3B99">
              <w:rPr>
                <w:rFonts w:ascii="Times New Roman" w:eastAsia="Calibri" w:hAnsi="Times New Roman" w:cs="Times New Roman"/>
                <w:color w:val="000000"/>
              </w:rPr>
              <w:t>Maestoso</w:t>
            </w:r>
            <w:proofErr w:type="spellEnd"/>
            <w:r w:rsidRPr="005C3B99">
              <w:rPr>
                <w:rFonts w:ascii="Times New Roman" w:eastAsia="Calibri" w:hAnsi="Times New Roman" w:cs="Times New Roman"/>
                <w:color w:val="000000"/>
              </w:rPr>
              <w:t>», посвященный 150-летию со дня рождения А. Скрябина, 04-09.01.2022, г. Казань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vMerge/>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 Санкт-Петербургский Международный конкурс им. И.Ф. Стравинского,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09-30.01.2022, г. Санкт-Петербург</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Соловьёв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VII Международный конкурс – фестиваль исполнителей на баяне, аккордеоне и гармони «ФЕЕРИЯ АККОРДЕОНА», 15-17.04.2022, г. Казань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Стародумов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XIX Международный онлайн конкурс «Виват, баян», 21-25.09.2021, г. Самара</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Сысоева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VII Международный конкурс – фестиваль исполнителей на баяне, аккордеоне и гармони «ФЕЕРИЯ АККОРДЕОНА», 15-17.04.2022, г. Казань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Филатов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lang w:val="en-US"/>
              </w:rPr>
              <w:t>XI</w:t>
            </w:r>
            <w:r w:rsidRPr="005C3B99">
              <w:rPr>
                <w:rFonts w:ascii="Times New Roman" w:eastAsia="Calibri" w:hAnsi="Times New Roman" w:cs="Times New Roman"/>
                <w:color w:val="000000"/>
              </w:rPr>
              <w:t xml:space="preserve"> Международный фестиваль-конкурс «Классическая гитара в Аше»,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01-02.05.2022, </w:t>
            </w:r>
            <w:r w:rsidRPr="005C3B99">
              <w:rPr>
                <w:rFonts w:ascii="Times New Roman" w:eastAsia="Calibri" w:hAnsi="Times New Roman" w:cs="Times New Roman"/>
                <w:color w:val="000000"/>
                <w:lang w:val="en-US"/>
              </w:rPr>
              <w:t xml:space="preserve">г. </w:t>
            </w:r>
            <w:r w:rsidR="00257642">
              <w:rPr>
                <w:rFonts w:ascii="Times New Roman" w:eastAsia="Calibri" w:hAnsi="Times New Roman" w:cs="Times New Roman"/>
                <w:color w:val="000000"/>
              </w:rPr>
              <w:t>Аша</w:t>
            </w:r>
            <w:r w:rsidRPr="005C3B99">
              <w:rPr>
                <w:rFonts w:ascii="Times New Roman" w:eastAsia="Calibri" w:hAnsi="Times New Roman" w:cs="Times New Roman"/>
                <w:color w:val="000000"/>
              </w:rPr>
              <w:t xml:space="preserve"> Челябинской  области</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Царегородцева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lang w:val="en-US"/>
              </w:rPr>
              <w:t>VII</w:t>
            </w:r>
            <w:r w:rsidRPr="005C3B99">
              <w:rPr>
                <w:rFonts w:ascii="Times New Roman" w:eastAsia="Calibri" w:hAnsi="Times New Roman" w:cs="Times New Roman"/>
                <w:color w:val="000000"/>
              </w:rPr>
              <w:t xml:space="preserve"> Международная олимпиада по музыкальной литературе и слушанию музыки «Музыка - душа моя», 23.10-23.11.2021, г. Екатеринбург </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Шайметова К.</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II Международный конкурс инструментальной музыки, академического вокала, хоров и классического танца «Золотое наследие классики – 2022», 10.02.2022, г. Москва</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vMerge w:val="restart"/>
            <w:tcBorders>
              <w:top w:val="single" w:sz="4" w:space="0" w:color="auto"/>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top w:val="single" w:sz="4" w:space="0" w:color="auto"/>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Шапенкова М.</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Международный вокальный детский, взрослый, профессиональный конкурс «Северный звездопад» проекта «Музыкальный Звездный Олимп»,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29-31.10.2021,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vMerge/>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Международный детский, взрослый, профессиональный конкурс «</w:t>
            </w:r>
            <w:proofErr w:type="spellStart"/>
            <w:r w:rsidRPr="005C3B99">
              <w:rPr>
                <w:rFonts w:ascii="Times New Roman" w:eastAsia="Calibri" w:hAnsi="Times New Roman" w:cs="Times New Roman"/>
                <w:color w:val="000000"/>
              </w:rPr>
              <w:t>Best</w:t>
            </w:r>
            <w:proofErr w:type="spellEnd"/>
            <w:r w:rsidRPr="005C3B99">
              <w:rPr>
                <w:rFonts w:ascii="Times New Roman" w:eastAsia="Calibri" w:hAnsi="Times New Roman" w:cs="Times New Roman"/>
                <w:color w:val="000000"/>
              </w:rPr>
              <w:t xml:space="preserve"> </w:t>
            </w:r>
            <w:proofErr w:type="spellStart"/>
            <w:r w:rsidRPr="005C3B99">
              <w:rPr>
                <w:rFonts w:ascii="Times New Roman" w:eastAsia="Calibri" w:hAnsi="Times New Roman" w:cs="Times New Roman"/>
                <w:color w:val="000000"/>
              </w:rPr>
              <w:t>star</w:t>
            </w:r>
            <w:proofErr w:type="spellEnd"/>
            <w:r w:rsidRPr="005C3B99">
              <w:rPr>
                <w:rFonts w:ascii="Times New Roman" w:eastAsia="Calibri" w:hAnsi="Times New Roman" w:cs="Times New Roman"/>
                <w:color w:val="000000"/>
              </w:rPr>
              <w:t xml:space="preserve">», </w:t>
            </w:r>
          </w:p>
          <w:p w:rsidR="00D25933" w:rsidRPr="005C3B99" w:rsidRDefault="00D25933" w:rsidP="00425BE7">
            <w:pPr>
              <w:spacing w:after="0" w:line="240" w:lineRule="auto"/>
              <w:jc w:val="both"/>
              <w:rPr>
                <w:rFonts w:ascii="Times New Roman" w:eastAsia="Calibri" w:hAnsi="Times New Roman" w:cs="Times New Roman"/>
                <w:color w:val="000000"/>
              </w:rPr>
            </w:pPr>
            <w:r w:rsidRPr="005C3B99">
              <w:rPr>
                <w:rFonts w:ascii="Times New Roman" w:eastAsia="Calibri" w:hAnsi="Times New Roman" w:cs="Times New Roman"/>
                <w:color w:val="000000"/>
              </w:rPr>
              <w:t>март 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Швейдт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lang w:val="en-US"/>
              </w:rPr>
              <w:t>XI</w:t>
            </w:r>
            <w:r w:rsidRPr="005C3B99">
              <w:rPr>
                <w:rFonts w:ascii="Times New Roman" w:eastAsia="Calibri" w:hAnsi="Times New Roman" w:cs="Times New Roman"/>
                <w:color w:val="000000"/>
              </w:rPr>
              <w:t xml:space="preserve"> Международный фестиваль-конкурс «Классическая гитара в Аше»,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01-02.05.2022, </w:t>
            </w:r>
            <w:r w:rsidRPr="005C3B99">
              <w:rPr>
                <w:rFonts w:ascii="Times New Roman" w:eastAsia="Calibri" w:hAnsi="Times New Roman" w:cs="Times New Roman"/>
                <w:color w:val="000000"/>
                <w:lang w:val="en-US"/>
              </w:rPr>
              <w:t xml:space="preserve">г. </w:t>
            </w:r>
            <w:r w:rsidRPr="005C3B99">
              <w:rPr>
                <w:rFonts w:ascii="Times New Roman" w:eastAsia="Calibri" w:hAnsi="Times New Roman" w:cs="Times New Roman"/>
                <w:color w:val="000000"/>
              </w:rPr>
              <w:t>Аша  Челябинской  области</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25933" w:rsidRPr="005C3B99" w:rsidRDefault="00D25933" w:rsidP="00425BE7">
            <w:pPr>
              <w:tabs>
                <w:tab w:val="left" w:pos="426"/>
              </w:tabs>
              <w:spacing w:after="0" w:line="240" w:lineRule="auto"/>
              <w:contextualSpacing/>
              <w:jc w:val="both"/>
              <w:rPr>
                <w:rFonts w:ascii="Times New Roman" w:eastAsia="Times New Roman" w:hAnsi="Times New Roman" w:cs="Times New Roman"/>
                <w:b/>
                <w:color w:val="000000"/>
                <w:lang w:eastAsia="ru-RU"/>
              </w:rPr>
            </w:pPr>
            <w:r w:rsidRPr="005C3B99">
              <w:rPr>
                <w:rFonts w:ascii="Times New Roman" w:eastAsia="Times New Roman" w:hAnsi="Times New Roman" w:cs="Times New Roman"/>
                <w:b/>
                <w:color w:val="000000"/>
                <w:lang w:eastAsia="ru-RU"/>
              </w:rPr>
              <w:t>ВСЕРОССИЙСКИЕ КОНКУРСЫ</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Абазян</w:t>
            </w:r>
            <w:proofErr w:type="spellEnd"/>
            <w:r w:rsidRPr="005C3B99">
              <w:rPr>
                <w:rFonts w:ascii="Times New Roman" w:eastAsia="Calibri" w:hAnsi="Times New Roman" w:cs="Times New Roman"/>
              </w:rPr>
              <w:t xml:space="preserve"> Д.</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«Тембровый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3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Аверина Д.</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3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Алексеева В.</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Х Всероссийский конкурс исполнителей эстрадной песни «Молодые голоса»,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19-21.11.2021, г. Тюмень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Андронова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Всероссийский литературный конкурс чтецов русской литературы XIX-XX веков «Поэтика», посвящённый 23-летию Всемирного дня поэзии, 06.01-22.04.2022,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г. Электрогорск Московской области</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Призёр 2 степени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Ансамбль</w:t>
            </w:r>
          </w:p>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w:t>
            </w:r>
            <w:r w:rsidRPr="005C3B99">
              <w:rPr>
                <w:rFonts w:ascii="Times New Roman" w:eastAsia="Calibri" w:hAnsi="Times New Roman" w:cs="Times New Roman"/>
                <w:lang w:val="en-US"/>
              </w:rPr>
              <w:t>Attraction</w:t>
            </w:r>
            <w:r w:rsidRPr="005C3B99">
              <w:rPr>
                <w:rFonts w:ascii="Times New Roman" w:eastAsia="Calibri" w:hAnsi="Times New Roman" w:cs="Times New Roman"/>
              </w:rPr>
              <w:t>»</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Х Всероссийский конкурс исполнителей эстрадной песни «Молодые голоса»,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19-21.11.2021, г. Тюмень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ГРАН-ПРИ</w:t>
            </w:r>
          </w:p>
        </w:tc>
      </w:tr>
      <w:tr w:rsidR="00D25933" w:rsidRPr="005C3B99" w:rsidTr="00D25933">
        <w:trPr>
          <w:cantSplit/>
          <w:trHeight w:val="20"/>
        </w:trPr>
        <w:tc>
          <w:tcPr>
            <w:tcW w:w="255"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 xml:space="preserve">Ансамбль </w:t>
            </w:r>
          </w:p>
          <w:p w:rsidR="00D25933" w:rsidRPr="005C3B99" w:rsidRDefault="00D25933" w:rsidP="00D25933">
            <w:pPr>
              <w:tabs>
                <w:tab w:val="left" w:pos="945"/>
              </w:tabs>
              <w:spacing w:after="0" w:line="240" w:lineRule="auto"/>
              <w:rPr>
                <w:rFonts w:ascii="Times New Roman" w:eastAsia="Calibri" w:hAnsi="Times New Roman" w:cs="Times New Roman"/>
                <w:lang w:val="en-US"/>
              </w:rPr>
            </w:pPr>
            <w:r w:rsidRPr="005C3B99">
              <w:rPr>
                <w:rFonts w:ascii="Times New Roman" w:eastAsia="Calibri" w:hAnsi="Times New Roman" w:cs="Times New Roman"/>
              </w:rPr>
              <w:t>«</w:t>
            </w:r>
            <w:r w:rsidRPr="005C3B99">
              <w:rPr>
                <w:rFonts w:ascii="Times New Roman" w:eastAsia="Calibri" w:hAnsi="Times New Roman" w:cs="Times New Roman"/>
                <w:lang w:val="en-US"/>
              </w:rPr>
              <w:t>Mystic Voice</w:t>
            </w:r>
            <w:r w:rsidRPr="005C3B99">
              <w:rPr>
                <w:rFonts w:ascii="Times New Roman" w:eastAsia="Calibri" w:hAnsi="Times New Roman" w:cs="Times New Roman"/>
              </w:rPr>
              <w:t>»</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Х Всероссийский конкурс исполнителей эстрадной песни «Молодые голоса»,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19-21.11.2021, г. Тюмень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Барышникова К.</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3 степени</w:t>
            </w: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1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Бекболатова</w:t>
            </w:r>
            <w:proofErr w:type="spellEnd"/>
            <w:r w:rsidRPr="005C3B99">
              <w:rPr>
                <w:rFonts w:ascii="Times New Roman" w:eastAsia="Calibri" w:hAnsi="Times New Roman" w:cs="Times New Roman"/>
              </w:rPr>
              <w:t xml:space="preserve"> С.</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Белоусова В.</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1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Борисенко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Бурцева Д.</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Всероссийский студенческий смотр-конкурс учащихся музыкальных училищ и колледжей, в рамках XXXIII международного фестиваля «Баян баянисты»,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15-19.12.2021, г. Москва</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Валеева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1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Великий С.</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исполнителей на духовых и ударных инструментах «Уральские фанфары», 24-30.03.2022, г. Магнитогорск</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Горбачева Л.</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Губина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Гузев</w:t>
            </w:r>
            <w:proofErr w:type="spellEnd"/>
            <w:r w:rsidRPr="005C3B99">
              <w:rPr>
                <w:rFonts w:ascii="Times New Roman" w:eastAsia="Calibri" w:hAnsi="Times New Roman" w:cs="Times New Roman"/>
              </w:rPr>
              <w:t xml:space="preserve"> И.</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III Всероссийский конкурс исполнительского мастерства «Талант, вдохновение, успех!», 06-16.12.2021,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Диденко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Добровольский Д.</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«Тембровый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1 степени</w:t>
            </w: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Добрынина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Дружинина М.</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Егорова М.</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1 степени</w:t>
            </w: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Жарикова</w:t>
            </w:r>
            <w:proofErr w:type="spellEnd"/>
            <w:r w:rsidRPr="005C3B99">
              <w:rPr>
                <w:rFonts w:ascii="Times New Roman" w:eastAsia="Calibri" w:hAnsi="Times New Roman" w:cs="Times New Roman"/>
              </w:rPr>
              <w:t xml:space="preserve"> С.</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r w:rsidRPr="005C3B99">
              <w:rPr>
                <w:rFonts w:ascii="Times New Roman" w:eastAsia="Calibri" w:hAnsi="Times New Roman" w:cs="Times New Roman"/>
                <w:color w:val="000000"/>
              </w:rPr>
              <w:t xml:space="preserve"> </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III Всероссийский конкурс исполнительского мастерства «Талант, вдохновение, успех!», 06-16.12.2021,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color w:val="000000"/>
              </w:rPr>
              <w:t>Лауреат 1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gramStart"/>
            <w:r w:rsidRPr="005C3B99">
              <w:rPr>
                <w:rFonts w:ascii="Times New Roman" w:eastAsia="Calibri" w:hAnsi="Times New Roman" w:cs="Times New Roman"/>
              </w:rPr>
              <w:t>Жох</w:t>
            </w:r>
            <w:proofErr w:type="gramEnd"/>
            <w:r w:rsidRPr="005C3B99">
              <w:rPr>
                <w:rFonts w:ascii="Times New Roman" w:eastAsia="Calibri" w:hAnsi="Times New Roman" w:cs="Times New Roman"/>
              </w:rPr>
              <w:t xml:space="preserve"> П.</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1 степени</w:t>
            </w: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Загарских</w:t>
            </w:r>
            <w:proofErr w:type="spellEnd"/>
            <w:r w:rsidRPr="005C3B99">
              <w:rPr>
                <w:rFonts w:ascii="Times New Roman" w:eastAsia="Calibri" w:hAnsi="Times New Roman" w:cs="Times New Roman"/>
              </w:rPr>
              <w:t xml:space="preserve"> С.</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Х Всероссийский конкурс исполнителей эстрадной песни «Молодые голоса», 19-21.11.2021, г. Тюмень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Зорин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III Всероссийский конкурс исполнительского мастерства «Талант, вдохновение, успех!», 06-16.12.2021,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Иванова К.</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Российский конкурс концертных исполнителей в рамках Всероссийского Форума молодых деятелей культуры «Молодость. Творчество. Мастерство»,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11-15.04.2022, г. Ханты-Мансийск</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Кильбахтин</w:t>
            </w:r>
            <w:proofErr w:type="spellEnd"/>
            <w:r w:rsidRPr="005C3B99">
              <w:rPr>
                <w:rFonts w:ascii="Times New Roman" w:eastAsia="Calibri" w:hAnsi="Times New Roman" w:cs="Times New Roman"/>
              </w:rPr>
              <w:t xml:space="preserve"> Л.</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исполнителей на духовых и ударных инструментах «Уральские фанфары», 24-30.03.2022, г. Магнитогорск</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Кирсанова В.</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исполнителей на духовых и ударных инструментах «Уральские фанфары», 24-30.03.2022, г. Магнитогорск</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Козачок</w:t>
            </w:r>
            <w:proofErr w:type="spellEnd"/>
            <w:r w:rsidRPr="005C3B99">
              <w:rPr>
                <w:rFonts w:ascii="Times New Roman" w:eastAsia="Calibri" w:hAnsi="Times New Roman" w:cs="Times New Roman"/>
              </w:rPr>
              <w:t xml:space="preserve"> Л.</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II Всероссийский конкурс исполнителей на духовых инструментах «Серебряные трели», 10-15.12.2021, г. Пермь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gramStart"/>
            <w:r w:rsidRPr="005C3B99">
              <w:rPr>
                <w:rFonts w:ascii="Times New Roman" w:eastAsia="Calibri" w:hAnsi="Times New Roman" w:cs="Times New Roman"/>
              </w:rPr>
              <w:t>Колев</w:t>
            </w:r>
            <w:proofErr w:type="gramEnd"/>
            <w:r w:rsidRPr="005C3B99">
              <w:rPr>
                <w:rFonts w:ascii="Times New Roman" w:eastAsia="Calibri" w:hAnsi="Times New Roman" w:cs="Times New Roman"/>
              </w:rPr>
              <w:t xml:space="preserve"> П.</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1 степени</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Колтунов И.</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lang w:val="en-US"/>
              </w:rPr>
              <w:t>II</w:t>
            </w:r>
            <w:r w:rsidRPr="005C3B99">
              <w:rPr>
                <w:rFonts w:ascii="Times New Roman" w:eastAsia="Calibri" w:hAnsi="Times New Roman" w:cs="Times New Roman"/>
                <w:color w:val="000000"/>
              </w:rPr>
              <w:t xml:space="preserve"> Всероссийский открытый детско-юношеский конкурс исполнителей на народных инструментах «Русский напев», 22-26.11.2021, г. Пермь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VI Открытый всероссийский конкурс молодых исполнителей</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на народных инструментах имени В.В. Знаменского, 28-30.01.2022, г. Екатеринбург</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Российский конкурс концертных исполнителей в рамках Всероссийского Форума молодых деятелей культуры «Молодость. Творчество. Мастерство»,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11-15.04.2022, г. Ханты-Мансийск</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Комарова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II Всероссийский открытый конкурс исполнителей на народных инструментах</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«Русский напев», 24-28.01.2022, г. Пермь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II Всероссийский конкурс  исполнительского искусства «ART </w:t>
            </w:r>
            <w:proofErr w:type="spellStart"/>
            <w:r w:rsidRPr="005C3B99">
              <w:rPr>
                <w:rFonts w:ascii="Times New Roman" w:eastAsia="Calibri" w:hAnsi="Times New Roman" w:cs="Times New Roman"/>
                <w:color w:val="000000"/>
              </w:rPr>
              <w:t>terra</w:t>
            </w:r>
            <w:proofErr w:type="spellEnd"/>
            <w:r w:rsidRPr="005C3B99">
              <w:rPr>
                <w:rFonts w:ascii="Times New Roman" w:eastAsia="Calibri" w:hAnsi="Times New Roman" w:cs="Times New Roman"/>
                <w:color w:val="000000"/>
              </w:rPr>
              <w:t xml:space="preserve">»,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14-16.02.2022, г. Уфа</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Корешкова</w:t>
            </w:r>
            <w:proofErr w:type="spellEnd"/>
            <w:r w:rsidRPr="005C3B99">
              <w:rPr>
                <w:rFonts w:ascii="Times New Roman" w:eastAsia="Calibri" w:hAnsi="Times New Roman" w:cs="Times New Roman"/>
              </w:rPr>
              <w:t xml:space="preserve"> Л.</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3 степени</w:t>
            </w: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1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Кулешова М.</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Курочкина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Российский конкурс концертных исполнителей в рамках Всероссийского Форума молодых деятелей культуры «Молодость. Творчество. Мастерство»,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11-15.04.2022, г. Ханты-Мансийск</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Кюркчян</w:t>
            </w:r>
            <w:proofErr w:type="spellEnd"/>
            <w:r w:rsidRPr="005C3B99">
              <w:rPr>
                <w:rFonts w:ascii="Times New Roman" w:eastAsia="Calibri" w:hAnsi="Times New Roman" w:cs="Times New Roman"/>
              </w:rPr>
              <w:t xml:space="preserve"> М.</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Х Всероссийский конкурс исполнителей эстрадной песни «Молодые голоса»,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19-21.11.2021, г. Тюмень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Лановская</w:t>
            </w:r>
            <w:proofErr w:type="spellEnd"/>
            <w:r w:rsidRPr="005C3B99">
              <w:rPr>
                <w:rFonts w:ascii="Times New Roman" w:eastAsia="Calibri" w:hAnsi="Times New Roman" w:cs="Times New Roman"/>
              </w:rPr>
              <w:t xml:space="preserve"> С.</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Манько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3 степени</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Марченко Д.</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3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D25933">
            <w:pPr>
              <w:tabs>
                <w:tab w:val="left" w:pos="426"/>
              </w:tabs>
              <w:spacing w:after="0" w:line="240" w:lineRule="auto"/>
              <w:ind w:left="284"/>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V Всероссийский конкурс исполнительских искусств «За гранью таланта. Весна – 2022»</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color w:val="000000"/>
              </w:rPr>
              <w:t>Лауреат I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Матвеев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VI Открытый всероссийский конкурс молодых исполнителей</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на народных инструментах имени В.В. Знаменского, 28-30.01.2022, г. Екатеринбург</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Матошин С.</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II Всероссийский открытый конкурс исполнителей на народных инструментах</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«Русский напев», 24-28.01.2022, г. Пермь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II Всероссийский конкурс  исполнительского искусства «ART </w:t>
            </w:r>
            <w:proofErr w:type="spellStart"/>
            <w:r w:rsidRPr="005C3B99">
              <w:rPr>
                <w:rFonts w:ascii="Times New Roman" w:eastAsia="Calibri" w:hAnsi="Times New Roman" w:cs="Times New Roman"/>
                <w:color w:val="000000"/>
              </w:rPr>
              <w:t>terra</w:t>
            </w:r>
            <w:proofErr w:type="spellEnd"/>
            <w:r w:rsidRPr="005C3B99">
              <w:rPr>
                <w:rFonts w:ascii="Times New Roman" w:eastAsia="Calibri" w:hAnsi="Times New Roman" w:cs="Times New Roman"/>
                <w:color w:val="000000"/>
              </w:rPr>
              <w:t xml:space="preserve">»,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14-16.02.2022, г. Уфа</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ГРАН-ПРИ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Муромская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3 степени</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Низамутдинова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D25933">
            <w:pPr>
              <w:tabs>
                <w:tab w:val="left" w:pos="426"/>
              </w:tabs>
              <w:spacing w:after="0" w:line="240" w:lineRule="auto"/>
              <w:ind w:left="-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V Всероссийский конкурс исполнительских искусств «За гранью таланта. Весна – 2022»</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color w:val="000000"/>
              </w:rPr>
              <w:t>Лауреат I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Олексийко</w:t>
            </w:r>
            <w:proofErr w:type="spellEnd"/>
            <w:r w:rsidRPr="005C3B99">
              <w:rPr>
                <w:rFonts w:ascii="Times New Roman" w:eastAsia="Calibri" w:hAnsi="Times New Roman" w:cs="Times New Roman"/>
              </w:rPr>
              <w:t xml:space="preserve"> Д.</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Всероссийский литературный конкурс чтецов русской литературы XIX-XX веков «Поэтика», посвящённый 23-летию Всемирного дня поэзии, 06.01-22.04.2022,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г. Электрогорск Московской области</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Призёр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Оркестр русских народных инструментов</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III Всероссийский конкурс исполнительского мастерства «Талант, вдохновение, успех!», 06-16.12.2021,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Оруджова Н.</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Островская С.</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Пазина</w:t>
            </w:r>
            <w:proofErr w:type="spellEnd"/>
            <w:r w:rsidRPr="005C3B99">
              <w:rPr>
                <w:rFonts w:ascii="Times New Roman" w:eastAsia="Calibri" w:hAnsi="Times New Roman" w:cs="Times New Roman"/>
              </w:rPr>
              <w:t xml:space="preserve">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Всероссийский литературный конкурс чтецов русской литературы XIX-XX веков «Поэтика», посвящённый 23-летию Всемирного дня поэзии, 06.01-22.04.2022,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г. Электрогорск Московской области</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Призёр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Панова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«Тембровый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3 степени</w:t>
            </w: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Петрова М.</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1 степени</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Пучкова</w:t>
            </w:r>
            <w:proofErr w:type="spellEnd"/>
            <w:r w:rsidRPr="005C3B99">
              <w:rPr>
                <w:rFonts w:ascii="Times New Roman" w:eastAsia="Calibri" w:hAnsi="Times New Roman" w:cs="Times New Roman"/>
              </w:rPr>
              <w:t xml:space="preserve"> О.</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II Всероссийский открытый конкурс исполнителей на народных инструментах</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«Русский напев», 24-28.01.2022, г. Пермь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II Всероссийский конкурс  исполнительского искусства «ART </w:t>
            </w:r>
            <w:proofErr w:type="spellStart"/>
            <w:r w:rsidRPr="005C3B99">
              <w:rPr>
                <w:rFonts w:ascii="Times New Roman" w:eastAsia="Calibri" w:hAnsi="Times New Roman" w:cs="Times New Roman"/>
                <w:color w:val="000000"/>
              </w:rPr>
              <w:t>terra</w:t>
            </w:r>
            <w:proofErr w:type="spellEnd"/>
            <w:r w:rsidRPr="005C3B99">
              <w:rPr>
                <w:rFonts w:ascii="Times New Roman" w:eastAsia="Calibri" w:hAnsi="Times New Roman" w:cs="Times New Roman"/>
                <w:color w:val="000000"/>
              </w:rPr>
              <w:t xml:space="preserve">»,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14-16.02.2022, г. Уфа</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Разинкова</w:t>
            </w:r>
            <w:proofErr w:type="spellEnd"/>
            <w:r w:rsidRPr="005C3B99">
              <w:rPr>
                <w:rFonts w:ascii="Times New Roman" w:eastAsia="Calibri" w:hAnsi="Times New Roman" w:cs="Times New Roman"/>
              </w:rPr>
              <w:t xml:space="preserve">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Сагидуллина Т.</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«Тембровый диктант»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1 степени</w:t>
            </w: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Сайтчабарова</w:t>
            </w:r>
            <w:proofErr w:type="spellEnd"/>
            <w:r w:rsidRPr="005C3B99">
              <w:rPr>
                <w:rFonts w:ascii="Times New Roman" w:eastAsia="Calibri" w:hAnsi="Times New Roman" w:cs="Times New Roman"/>
              </w:rPr>
              <w:t xml:space="preserve">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Х Всероссийский конкурс исполнителей эстрадной песни «Молодые голоса», 19-21.11.2021, г. Тюмень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Сафина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Скрябина К.</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Всероссийский литературный конкурс чтецов русской литературы XIX-XX веков «Поэтика», посвящённый 23-летию Всемирного дня поэзии, 06.01-22.04.2022,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г. Электрогорск Московской области</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Призёр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Соловьев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VI Открытый всероссийский конкурс молодых исполнителей</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на народных инструментах имени В.В. Знаменского, 28-30.01.2022, г. Екатеринбург</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Стародумов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Всероссийский студенческий смотр-конкурс учащихся музыкальных училищ и колледжей, в рамках XXXIII международного фестиваля «Баян баянисты»,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15-19.12.2021, г. Москва</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VI Открытый всероссийский конкурс молодых исполнителей</w:t>
            </w:r>
          </w:p>
          <w:p w:rsidR="00D25933" w:rsidRPr="005C3B99" w:rsidRDefault="00D25933" w:rsidP="00AB0CC9">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на народных инструментах имени В.В. Знаменского,</w:t>
            </w:r>
            <w:r w:rsidR="00AB0CC9">
              <w:rPr>
                <w:rFonts w:ascii="Times New Roman" w:eastAsia="Calibri" w:hAnsi="Times New Roman" w:cs="Times New Roman"/>
                <w:color w:val="000000"/>
              </w:rPr>
              <w:t xml:space="preserve"> 28-30.01.2022, г. Екатеринбург</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p w:rsidR="00D25933" w:rsidRPr="005C3B99" w:rsidRDefault="00D25933" w:rsidP="00D25933">
            <w:pPr>
              <w:tabs>
                <w:tab w:val="left" w:pos="945"/>
              </w:tabs>
              <w:spacing w:after="0" w:line="240" w:lineRule="auto"/>
              <w:jc w:val="center"/>
              <w:rPr>
                <w:rFonts w:ascii="Times New Roman" w:eastAsia="Calibri" w:hAnsi="Times New Roman" w:cs="Times New Roman"/>
              </w:rPr>
            </w:pP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Российский конкурс концертных исполнителей в рамках Всероссийского Форума молодых деятелей культуры «Молодость. Творчество. Мастерство»,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11-15.04.2022, г. Ханты-Мансийск</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ГРАН-ПРИ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Степанян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Тазетдинова</w:t>
            </w:r>
            <w:proofErr w:type="spellEnd"/>
            <w:r w:rsidRPr="005C3B99">
              <w:rPr>
                <w:rFonts w:ascii="Times New Roman" w:eastAsia="Calibri" w:hAnsi="Times New Roman" w:cs="Times New Roman"/>
              </w:rPr>
              <w:t xml:space="preserve">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1 степени</w:t>
            </w: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V Всероссийская (с </w:t>
            </w:r>
            <w:proofErr w:type="gramStart"/>
            <w:r w:rsidRPr="005C3B99">
              <w:rPr>
                <w:rFonts w:ascii="Times New Roman" w:eastAsia="Calibri" w:hAnsi="Times New Roman" w:cs="Times New Roman"/>
                <w:color w:val="000000"/>
              </w:rPr>
              <w:t>международным</w:t>
            </w:r>
            <w:proofErr w:type="gramEnd"/>
            <w:r w:rsidRPr="005C3B99">
              <w:rPr>
                <w:rFonts w:ascii="Times New Roman" w:eastAsia="Calibri" w:hAnsi="Times New Roman" w:cs="Times New Roman"/>
                <w:color w:val="000000"/>
              </w:rPr>
              <w:t xml:space="preserve">) олимпиада по музыкальной литературе,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10.01-01.03.2022, г. Петрозаводск</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Ушакова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Фархутдинова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II Всероссийский конкурс  исполнительского искусства «ART </w:t>
            </w:r>
            <w:proofErr w:type="spellStart"/>
            <w:r w:rsidRPr="005C3B99">
              <w:rPr>
                <w:rFonts w:ascii="Times New Roman" w:eastAsia="Calibri" w:hAnsi="Times New Roman" w:cs="Times New Roman"/>
                <w:color w:val="000000"/>
              </w:rPr>
              <w:t>terra</w:t>
            </w:r>
            <w:proofErr w:type="spellEnd"/>
            <w:r w:rsidRPr="005C3B99">
              <w:rPr>
                <w:rFonts w:ascii="Times New Roman" w:eastAsia="Calibri" w:hAnsi="Times New Roman" w:cs="Times New Roman"/>
                <w:color w:val="000000"/>
              </w:rPr>
              <w:t xml:space="preserve">»,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14-16.02.2022, г. Уфа</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Царегородцева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Шарафисламова</w:t>
            </w:r>
            <w:proofErr w:type="spellEnd"/>
            <w:r w:rsidRPr="005C3B99">
              <w:rPr>
                <w:rFonts w:ascii="Times New Roman" w:eastAsia="Calibri" w:hAnsi="Times New Roman" w:cs="Times New Roman"/>
              </w:rPr>
              <w:t xml:space="preserve"> И.</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«Мелодический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Шмидт Г.</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3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исполнителей на духовых и ударных инструментах «Уральские фанфары», 24-30.03.2022, г. Магнитогорск</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Яркова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Всероссийский конкурс «</w:t>
            </w:r>
            <w:proofErr w:type="spellStart"/>
            <w:r w:rsidRPr="005C3B99">
              <w:rPr>
                <w:rFonts w:ascii="Times New Roman" w:eastAsia="Calibri" w:hAnsi="Times New Roman" w:cs="Times New Roman"/>
                <w:color w:val="000000"/>
              </w:rPr>
              <w:t>Глазуновский</w:t>
            </w:r>
            <w:proofErr w:type="spellEnd"/>
            <w:r w:rsidRPr="005C3B99">
              <w:rPr>
                <w:rFonts w:ascii="Times New Roman" w:eastAsia="Calibri" w:hAnsi="Times New Roman" w:cs="Times New Roman"/>
                <w:color w:val="000000"/>
              </w:rPr>
              <w:t xml:space="preserve"> диктант», 11-17.10.2021, г. Петрозаводск</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«Ритмический диктант»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 2 степени</w:t>
            </w:r>
          </w:p>
        </w:tc>
      </w:tr>
      <w:tr w:rsidR="00D25933" w:rsidRPr="005C3B99" w:rsidTr="00D25933">
        <w:trPr>
          <w:cantSplit/>
          <w:trHeight w:val="20"/>
        </w:trPr>
        <w:tc>
          <w:tcPr>
            <w:tcW w:w="5000" w:type="pct"/>
            <w:gridSpan w:val="4"/>
            <w:tcBorders>
              <w:left w:val="single" w:sz="4" w:space="0" w:color="auto"/>
              <w:right w:val="single" w:sz="4" w:space="0" w:color="auto"/>
            </w:tcBorders>
            <w:shd w:val="clear" w:color="auto" w:fill="D6E3BC" w:themeFill="accent3" w:themeFillTint="66"/>
          </w:tcPr>
          <w:p w:rsidR="00D25933" w:rsidRPr="005C3B99" w:rsidRDefault="00D25933" w:rsidP="00425BE7">
            <w:pPr>
              <w:tabs>
                <w:tab w:val="left" w:pos="426"/>
              </w:tabs>
              <w:spacing w:after="0" w:line="240" w:lineRule="auto"/>
              <w:contextualSpacing/>
              <w:jc w:val="both"/>
              <w:rPr>
                <w:rFonts w:ascii="Times New Roman" w:eastAsia="Times New Roman" w:hAnsi="Times New Roman" w:cs="Times New Roman"/>
                <w:b/>
                <w:color w:val="000000"/>
                <w:lang w:eastAsia="ru-RU"/>
              </w:rPr>
            </w:pPr>
            <w:r w:rsidRPr="005C3B99">
              <w:rPr>
                <w:rFonts w:ascii="Times New Roman" w:eastAsia="Times New Roman" w:hAnsi="Times New Roman" w:cs="Times New Roman"/>
                <w:b/>
                <w:color w:val="000000"/>
                <w:lang w:eastAsia="ru-RU"/>
              </w:rPr>
              <w:t>РЕГИОНАЛЬНЫЕ КОНКУРСЫ</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Егорова М.</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VI областной конкурс «Солист оркестра», 22.05.2022, г. Тюмень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Панова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VI областной конкурс «Солист оркестра», 22.05.2022, г. Тюмень</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Шапенкова М.</w:t>
            </w:r>
          </w:p>
        </w:tc>
        <w:tc>
          <w:tcPr>
            <w:tcW w:w="2903" w:type="pct"/>
            <w:tcBorders>
              <w:top w:val="single" w:sz="4" w:space="0" w:color="auto"/>
              <w:left w:val="single" w:sz="4" w:space="0" w:color="auto"/>
              <w:bottom w:val="single" w:sz="4" w:space="0" w:color="auto"/>
              <w:right w:val="single" w:sz="4" w:space="0" w:color="auto"/>
            </w:tcBorders>
          </w:tcPr>
          <w:p w:rsidR="00E37F20" w:rsidRDefault="00D25933" w:rsidP="00E37F20">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Х региональный конкурс юных </w:t>
            </w:r>
            <w:r w:rsidR="00E37F20">
              <w:rPr>
                <w:rFonts w:ascii="Times New Roman" w:eastAsia="Calibri" w:hAnsi="Times New Roman" w:cs="Times New Roman"/>
                <w:color w:val="000000"/>
              </w:rPr>
              <w:t xml:space="preserve">вокалистов «Волшебные голоса», </w:t>
            </w:r>
            <w:r w:rsidRPr="005C3B99">
              <w:rPr>
                <w:rFonts w:ascii="Times New Roman" w:eastAsia="Calibri" w:hAnsi="Times New Roman" w:cs="Times New Roman"/>
                <w:color w:val="000000"/>
              </w:rPr>
              <w:t xml:space="preserve">08-10.11.2021, </w:t>
            </w:r>
          </w:p>
          <w:p w:rsidR="00D25933" w:rsidRPr="005C3B99" w:rsidRDefault="00D25933" w:rsidP="00E37F20">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г. Курган</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Яркова Е.</w:t>
            </w:r>
          </w:p>
        </w:tc>
        <w:tc>
          <w:tcPr>
            <w:tcW w:w="2903" w:type="pct"/>
            <w:tcBorders>
              <w:top w:val="single" w:sz="4" w:space="0" w:color="auto"/>
              <w:left w:val="single" w:sz="4" w:space="0" w:color="auto"/>
              <w:bottom w:val="single" w:sz="4" w:space="0" w:color="auto"/>
              <w:right w:val="single" w:sz="4" w:space="0" w:color="auto"/>
            </w:tcBorders>
          </w:tcPr>
          <w:p w:rsidR="00E37F20" w:rsidRDefault="00D25933" w:rsidP="00E37F20">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Х региональный конкурс юных</w:t>
            </w:r>
            <w:r w:rsidR="00E37F20">
              <w:rPr>
                <w:rFonts w:ascii="Times New Roman" w:eastAsia="Calibri" w:hAnsi="Times New Roman" w:cs="Times New Roman"/>
                <w:color w:val="000000"/>
              </w:rPr>
              <w:t xml:space="preserve"> вокалистов «Волшебные голоса» </w:t>
            </w:r>
            <w:r w:rsidRPr="005C3B99">
              <w:rPr>
                <w:rFonts w:ascii="Times New Roman" w:eastAsia="Calibri" w:hAnsi="Times New Roman" w:cs="Times New Roman"/>
                <w:color w:val="000000"/>
              </w:rPr>
              <w:t xml:space="preserve">08-10.11.2021, </w:t>
            </w:r>
          </w:p>
          <w:p w:rsidR="00D25933" w:rsidRPr="005C3B99" w:rsidRDefault="00D25933" w:rsidP="00E37F20">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г. Курган</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5000" w:type="pct"/>
            <w:gridSpan w:val="4"/>
            <w:tcBorders>
              <w:left w:val="single" w:sz="4" w:space="0" w:color="auto"/>
              <w:right w:val="single" w:sz="4" w:space="0" w:color="auto"/>
            </w:tcBorders>
            <w:shd w:val="clear" w:color="auto" w:fill="D6E3BC" w:themeFill="accent3" w:themeFillTint="66"/>
          </w:tcPr>
          <w:p w:rsidR="00D25933" w:rsidRPr="005C3B99" w:rsidRDefault="00D25933" w:rsidP="00425BE7">
            <w:pPr>
              <w:tabs>
                <w:tab w:val="left" w:pos="426"/>
              </w:tabs>
              <w:spacing w:after="0" w:line="240" w:lineRule="auto"/>
              <w:contextualSpacing/>
              <w:jc w:val="both"/>
              <w:rPr>
                <w:rFonts w:ascii="Times New Roman" w:eastAsia="Times New Roman" w:hAnsi="Times New Roman" w:cs="Times New Roman"/>
                <w:b/>
                <w:color w:val="000000"/>
                <w:lang w:eastAsia="ru-RU"/>
              </w:rPr>
            </w:pPr>
            <w:r w:rsidRPr="005C3B99">
              <w:rPr>
                <w:rFonts w:ascii="Times New Roman" w:eastAsia="Times New Roman" w:hAnsi="Times New Roman" w:cs="Times New Roman"/>
                <w:b/>
                <w:color w:val="000000"/>
                <w:lang w:eastAsia="ru-RU"/>
              </w:rPr>
              <w:t>ОКРУЖНЫЕ КОНКУРСЫ</w:t>
            </w:r>
          </w:p>
        </w:tc>
      </w:tr>
      <w:tr w:rsidR="00D25933" w:rsidRPr="005C3B99" w:rsidTr="00D25933">
        <w:trPr>
          <w:cantSplit/>
          <w:trHeight w:val="20"/>
        </w:trPr>
        <w:tc>
          <w:tcPr>
            <w:tcW w:w="255" w:type="pct"/>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bottom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Абазян</w:t>
            </w:r>
            <w:proofErr w:type="spellEnd"/>
            <w:r w:rsidRPr="005C3B99">
              <w:rPr>
                <w:rFonts w:ascii="Times New Roman" w:eastAsia="Calibri" w:hAnsi="Times New Roman" w:cs="Times New Roman"/>
                <w:color w:val="000000"/>
              </w:rPr>
              <w:t xml:space="preserve"> Д.</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IX Открытый окружной конкурс инструментального исполнительства имени </w:t>
            </w:r>
            <w:r w:rsidRPr="005C3B99">
              <w:rPr>
                <w:rFonts w:ascii="Times New Roman" w:eastAsia="Calibri" w:hAnsi="Times New Roman" w:cs="Times New Roman"/>
                <w:color w:val="000000"/>
              </w:rPr>
              <w:br/>
              <w:t>А.С. Знаменского, 17-20.03.2022,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Ансамбль «</w:t>
            </w:r>
            <w:r w:rsidRPr="005C3B99">
              <w:rPr>
                <w:rFonts w:ascii="Times New Roman" w:eastAsia="Calibri" w:hAnsi="Times New Roman" w:cs="Times New Roman"/>
                <w:lang w:val="en-US"/>
              </w:rPr>
              <w:t>Attraction</w:t>
            </w:r>
            <w:r w:rsidRPr="005C3B99">
              <w:rPr>
                <w:rFonts w:ascii="Times New Roman" w:eastAsia="Calibri" w:hAnsi="Times New Roman" w:cs="Times New Roman"/>
              </w:rPr>
              <w:t>»</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Окружной фестиваль «Студенческая весна», 07-19.04.2022,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ГРАН-ПРИ</w:t>
            </w:r>
          </w:p>
        </w:tc>
      </w:tr>
      <w:tr w:rsidR="00D25933" w:rsidRPr="005C3B99" w:rsidTr="00D25933">
        <w:trPr>
          <w:cantSplit/>
          <w:trHeight w:val="20"/>
        </w:trPr>
        <w:tc>
          <w:tcPr>
            <w:tcW w:w="255" w:type="pct"/>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bottom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Бакижанова</w:t>
            </w:r>
            <w:proofErr w:type="spellEnd"/>
            <w:r w:rsidRPr="005C3B99">
              <w:rPr>
                <w:rFonts w:ascii="Times New Roman" w:eastAsia="Calibri" w:hAnsi="Times New Roman" w:cs="Times New Roman"/>
                <w:color w:val="000000"/>
              </w:rPr>
              <w:t xml:space="preserve"> Д.</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24-31.03.2022, г. Сургут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«Музыкальная литература»</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425BE7">
            <w:pPr>
              <w:tabs>
                <w:tab w:val="left" w:pos="945"/>
              </w:tabs>
              <w:spacing w:after="0" w:line="240" w:lineRule="auto"/>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bottom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Белоусова В.</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24-31.03.2022, г. Сургут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«Музыкальная литература»</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bottom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Боберский</w:t>
            </w:r>
            <w:proofErr w:type="spellEnd"/>
            <w:r w:rsidRPr="005C3B99">
              <w:rPr>
                <w:rFonts w:ascii="Times New Roman" w:eastAsia="Calibri" w:hAnsi="Times New Roman" w:cs="Times New Roman"/>
                <w:color w:val="000000"/>
              </w:rPr>
              <w:t xml:space="preserve"> С.</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24-31.03.2022, г. Сургут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«Музыкальная литература»</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bottom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Бобровка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Окружной фестиваль «Студенческая весна», 7-19.04.2022,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ГРАН-ПРИ</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rPr>
            </w:pPr>
            <w:r w:rsidRPr="005C3B99">
              <w:rPr>
                <w:rFonts w:ascii="Times New Roman" w:eastAsia="Calibri" w:hAnsi="Times New Roman" w:cs="Times New Roman"/>
                <w:color w:val="000000"/>
              </w:rPr>
              <w:t>Валеева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XI Открытый окружной конкурс исполнителей на струнно-смычковых инструментах «ПО  СТРУНАМ  МАСТЕРСТВА», 28-31.03.2022,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Участник</w:t>
            </w:r>
          </w:p>
        </w:tc>
      </w:tr>
      <w:tr w:rsidR="00D25933" w:rsidRPr="005C3B99" w:rsidTr="00D25933">
        <w:trPr>
          <w:cantSplit/>
          <w:trHeight w:val="20"/>
        </w:trPr>
        <w:tc>
          <w:tcPr>
            <w:tcW w:w="255" w:type="pct"/>
            <w:vMerge/>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bottom w:val="single" w:sz="4" w:space="0" w:color="auto"/>
              <w:right w:val="single" w:sz="4" w:space="0" w:color="auto"/>
            </w:tcBorders>
          </w:tcPr>
          <w:p w:rsidR="00D25933" w:rsidRPr="005C3B99" w:rsidRDefault="00D25933" w:rsidP="00D25933">
            <w:pPr>
              <w:spacing w:after="0" w:line="240" w:lineRule="auto"/>
              <w:ind w:left="63"/>
              <w:rPr>
                <w:rFonts w:ascii="Times New Roman" w:eastAsia="Calibri" w:hAnsi="Times New Roman" w:cs="Times New Roman"/>
                <w:color w:val="000000"/>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481139" w:rsidP="00481139">
            <w:pPr>
              <w:spacing w:after="0" w:line="240" w:lineRule="auto"/>
              <w:ind w:left="63"/>
              <w:jc w:val="both"/>
              <w:rPr>
                <w:rFonts w:ascii="Times New Roman" w:eastAsia="Calibri" w:hAnsi="Times New Roman" w:cs="Times New Roman"/>
                <w:color w:val="000000"/>
              </w:rPr>
            </w:pPr>
            <w:r>
              <w:rPr>
                <w:rFonts w:ascii="Times New Roman" w:eastAsia="Calibri" w:hAnsi="Times New Roman" w:cs="Times New Roman"/>
                <w:color w:val="000000"/>
              </w:rPr>
              <w:t xml:space="preserve">24-31.03.2022, г. Сургут. </w:t>
            </w:r>
            <w:r w:rsidR="00D25933"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bottom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Горбачева Л.</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481139" w:rsidP="00481139">
            <w:pPr>
              <w:spacing w:after="0" w:line="240" w:lineRule="auto"/>
              <w:ind w:left="63"/>
              <w:jc w:val="both"/>
              <w:rPr>
                <w:rFonts w:ascii="Times New Roman" w:eastAsia="Calibri" w:hAnsi="Times New Roman" w:cs="Times New Roman"/>
                <w:color w:val="000000"/>
              </w:rPr>
            </w:pPr>
            <w:r>
              <w:rPr>
                <w:rFonts w:ascii="Times New Roman" w:eastAsia="Calibri" w:hAnsi="Times New Roman" w:cs="Times New Roman"/>
                <w:color w:val="000000"/>
              </w:rPr>
              <w:t xml:space="preserve">24-31.03.2022, г. Сургут. </w:t>
            </w:r>
            <w:r w:rsidR="00D25933"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bottom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Губина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24-31.03.2022, г. Сургут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«Музыкальная литература»</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bottom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Гузев</w:t>
            </w:r>
            <w:proofErr w:type="spellEnd"/>
            <w:r w:rsidRPr="005C3B99">
              <w:rPr>
                <w:rFonts w:ascii="Times New Roman" w:eastAsia="Calibri" w:hAnsi="Times New Roman" w:cs="Times New Roman"/>
                <w:color w:val="000000"/>
              </w:rPr>
              <w:t xml:space="preserve"> И.</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24-31.03.2022, г. Сургут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«Музыкальная литература»</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tcBorders>
              <w:left w:val="single" w:sz="4" w:space="0" w:color="auto"/>
              <w:bottom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bottom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Добровольский Д.</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24-31.03.2022, г. Сургут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Егорова М.</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24-31.03.2022, г. Сургут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«Музыкальная литература»</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«Сольфеджио» 1</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«Сольфеджио» 2</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Жарикова</w:t>
            </w:r>
            <w:proofErr w:type="spellEnd"/>
            <w:r w:rsidRPr="005C3B99">
              <w:rPr>
                <w:rFonts w:ascii="Times New Roman" w:eastAsia="Calibri" w:hAnsi="Times New Roman" w:cs="Times New Roman"/>
                <w:color w:val="000000"/>
              </w:rPr>
              <w:t xml:space="preserve"> С.</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24-31.03.2022, г. Сургут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proofErr w:type="gramStart"/>
            <w:r w:rsidRPr="005C3B99">
              <w:rPr>
                <w:rFonts w:ascii="Times New Roman" w:eastAsia="Calibri" w:hAnsi="Times New Roman" w:cs="Times New Roman"/>
                <w:color w:val="000000"/>
              </w:rPr>
              <w:t>Жох</w:t>
            </w:r>
            <w:proofErr w:type="gramEnd"/>
            <w:r w:rsidRPr="005C3B99">
              <w:rPr>
                <w:rFonts w:ascii="Times New Roman" w:eastAsia="Calibri" w:hAnsi="Times New Roman" w:cs="Times New Roman"/>
                <w:color w:val="000000"/>
              </w:rPr>
              <w:t xml:space="preserve"> П.</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24-31.03.2022, г. Сургут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E37F20">
            <w:pPr>
              <w:tabs>
                <w:tab w:val="left" w:pos="945"/>
              </w:tabs>
              <w:spacing w:after="0" w:line="240" w:lineRule="auto"/>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Зорин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lang w:val="en-US"/>
              </w:rPr>
              <w:t>VII</w:t>
            </w:r>
            <w:r w:rsidRPr="005C3B99">
              <w:rPr>
                <w:rFonts w:ascii="Times New Roman" w:eastAsia="Calibri" w:hAnsi="Times New Roman" w:cs="Times New Roman"/>
                <w:color w:val="000000"/>
              </w:rPr>
              <w:t xml:space="preserve"> Окружной конкурс юных исполнителей на духовых и ударных инструментах «Созвездие Югры», 22-23.11.2021, г. Ханты-Мансийск</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Кильбахтин</w:t>
            </w:r>
            <w:proofErr w:type="spellEnd"/>
            <w:r w:rsidRPr="005C3B99">
              <w:rPr>
                <w:rFonts w:ascii="Times New Roman" w:eastAsia="Calibri" w:hAnsi="Times New Roman" w:cs="Times New Roman"/>
                <w:color w:val="000000"/>
              </w:rPr>
              <w:t xml:space="preserve"> Л.</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E37F20" w:rsidP="00E37F20">
            <w:pPr>
              <w:spacing w:after="0" w:line="240" w:lineRule="auto"/>
              <w:ind w:left="63"/>
              <w:jc w:val="both"/>
              <w:rPr>
                <w:rFonts w:ascii="Times New Roman" w:eastAsia="Calibri" w:hAnsi="Times New Roman" w:cs="Times New Roman"/>
                <w:color w:val="000000"/>
              </w:rPr>
            </w:pPr>
            <w:r>
              <w:rPr>
                <w:rFonts w:ascii="Times New Roman" w:eastAsia="Calibri" w:hAnsi="Times New Roman" w:cs="Times New Roman"/>
                <w:color w:val="000000"/>
              </w:rPr>
              <w:t>24-31.03.2022, г. Сургут, н</w:t>
            </w:r>
            <w:r w:rsidR="00D25933" w:rsidRPr="005C3B99">
              <w:rPr>
                <w:rFonts w:ascii="Times New Roman" w:eastAsia="Calibri" w:hAnsi="Times New Roman" w:cs="Times New Roman"/>
                <w:color w:val="000000"/>
              </w:rPr>
              <w:t>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E37F20">
            <w:pPr>
              <w:tabs>
                <w:tab w:val="left" w:pos="945"/>
              </w:tabs>
              <w:spacing w:after="0" w:line="240" w:lineRule="auto"/>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proofErr w:type="gramStart"/>
            <w:r w:rsidRPr="005C3B99">
              <w:rPr>
                <w:rFonts w:ascii="Times New Roman" w:eastAsia="Calibri" w:hAnsi="Times New Roman" w:cs="Times New Roman"/>
                <w:color w:val="000000"/>
              </w:rPr>
              <w:t>Колев</w:t>
            </w:r>
            <w:proofErr w:type="gramEnd"/>
            <w:r w:rsidRPr="005C3B99">
              <w:rPr>
                <w:rFonts w:ascii="Times New Roman" w:eastAsia="Calibri" w:hAnsi="Times New Roman" w:cs="Times New Roman"/>
                <w:color w:val="000000"/>
              </w:rPr>
              <w:t xml:space="preserve"> П.</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IV Открытый окружной конкурс  по музыкально-теоретическим дисциплинам,</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 24-31.03.2022, г. Сургут</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«Музыкальная литература»</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Корешкова</w:t>
            </w:r>
            <w:proofErr w:type="spellEnd"/>
            <w:r w:rsidRPr="005C3B99">
              <w:rPr>
                <w:rFonts w:ascii="Times New Roman" w:eastAsia="Calibri" w:hAnsi="Times New Roman" w:cs="Times New Roman"/>
                <w:color w:val="000000"/>
              </w:rPr>
              <w:t xml:space="preserve"> Л.</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E37F20" w:rsidP="00E37F20">
            <w:pPr>
              <w:spacing w:after="0" w:line="240" w:lineRule="auto"/>
              <w:ind w:left="63"/>
              <w:jc w:val="both"/>
              <w:rPr>
                <w:rFonts w:ascii="Times New Roman" w:eastAsia="Calibri" w:hAnsi="Times New Roman" w:cs="Times New Roman"/>
                <w:color w:val="000000"/>
              </w:rPr>
            </w:pPr>
            <w:r>
              <w:rPr>
                <w:rFonts w:ascii="Times New Roman" w:eastAsia="Calibri" w:hAnsi="Times New Roman" w:cs="Times New Roman"/>
                <w:color w:val="000000"/>
              </w:rPr>
              <w:t xml:space="preserve">24-31.03.2022, г. Сургут. </w:t>
            </w:r>
            <w:r w:rsidR="00D25933" w:rsidRPr="005C3B99">
              <w:rPr>
                <w:rFonts w:ascii="Times New Roman" w:eastAsia="Calibri" w:hAnsi="Times New Roman" w:cs="Times New Roman"/>
                <w:color w:val="000000"/>
              </w:rPr>
              <w:t>Номинация «Музыкальная литература»</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E37F20">
            <w:pPr>
              <w:tabs>
                <w:tab w:val="left" w:pos="945"/>
              </w:tabs>
              <w:spacing w:after="0" w:line="240" w:lineRule="auto"/>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color w:val="000000"/>
                <w:lang w:val="en-US"/>
              </w:rPr>
              <w:t>Кулешова</w:t>
            </w:r>
            <w:proofErr w:type="spellEnd"/>
            <w:r w:rsidRPr="005C3B99">
              <w:rPr>
                <w:rFonts w:ascii="Times New Roman" w:eastAsia="Calibri" w:hAnsi="Times New Roman" w:cs="Times New Roman"/>
                <w:color w:val="000000"/>
              </w:rPr>
              <w:t xml:space="preserve"> М.</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XI Открытый окружной конкурс исполнителей на стру</w:t>
            </w:r>
            <w:r w:rsidR="00E37F20">
              <w:rPr>
                <w:rFonts w:ascii="Times New Roman" w:eastAsia="Calibri" w:hAnsi="Times New Roman" w:cs="Times New Roman"/>
                <w:color w:val="000000"/>
              </w:rPr>
              <w:t xml:space="preserve">нно-смычковых инструментах «ПО </w:t>
            </w:r>
            <w:r w:rsidRPr="005C3B99">
              <w:rPr>
                <w:rFonts w:ascii="Times New Roman" w:eastAsia="Calibri" w:hAnsi="Times New Roman" w:cs="Times New Roman"/>
                <w:color w:val="000000"/>
              </w:rPr>
              <w:t>СТРУНАМ  МАСТЕРСТВА», 28-31.03.2022,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Участник</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Курочкина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IX Открытый окружной конкурс инструментального исполнительства имени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А.С. Знаменского, 17-20.03.2022,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ГРАН-ПРИ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rPr>
            </w:pPr>
            <w:r w:rsidRPr="005C3B99">
              <w:rPr>
                <w:rFonts w:ascii="Times New Roman" w:eastAsia="Calibri" w:hAnsi="Times New Roman" w:cs="Times New Roman"/>
                <w:color w:val="000000"/>
              </w:rPr>
              <w:t>Леонова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XI Открытый окружной конкурс исполнителей на струнно-смычковых инструментах «ПО  СТРУНАМ  МАСТЕРСТВА», 28-31.03.2022,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Муромская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IX Открытый окружной конкурс инструментального исполнительства имени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А.С. Знаменского, 17-20.03.2022,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spacing w:after="0" w:line="240" w:lineRule="auto"/>
              <w:ind w:left="63"/>
              <w:rPr>
                <w:rFonts w:ascii="Times New Roman" w:eastAsia="Calibri" w:hAnsi="Times New Roman" w:cs="Times New Roman"/>
                <w:color w:val="000000"/>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481139" w:rsidP="00481139">
            <w:pPr>
              <w:spacing w:after="0" w:line="240" w:lineRule="auto"/>
              <w:ind w:left="63"/>
              <w:jc w:val="both"/>
              <w:rPr>
                <w:rFonts w:ascii="Times New Roman" w:eastAsia="Calibri" w:hAnsi="Times New Roman" w:cs="Times New Roman"/>
                <w:color w:val="000000"/>
              </w:rPr>
            </w:pPr>
            <w:r>
              <w:rPr>
                <w:rFonts w:ascii="Times New Roman" w:eastAsia="Calibri" w:hAnsi="Times New Roman" w:cs="Times New Roman"/>
                <w:color w:val="000000"/>
              </w:rPr>
              <w:t xml:space="preserve">24-31.03.2022, г. Сургут. </w:t>
            </w:r>
            <w:r w:rsidR="00D25933" w:rsidRPr="005C3B99">
              <w:rPr>
                <w:rFonts w:ascii="Times New Roman" w:eastAsia="Calibri" w:hAnsi="Times New Roman" w:cs="Times New Roman"/>
                <w:color w:val="000000"/>
              </w:rPr>
              <w:t>Номинация «Музыкальная литература»</w:t>
            </w:r>
            <w:r>
              <w:rPr>
                <w:rFonts w:ascii="Times New Roman" w:eastAsia="Calibri" w:hAnsi="Times New Roman" w:cs="Times New Roman"/>
                <w:color w:val="000000"/>
              </w:rPr>
              <w:t xml:space="preserve">. </w:t>
            </w:r>
            <w:r w:rsidR="00D25933"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481139">
            <w:pPr>
              <w:tabs>
                <w:tab w:val="left" w:pos="945"/>
              </w:tabs>
              <w:spacing w:after="0" w:line="240" w:lineRule="auto"/>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Островская С.</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IX Открытый окружной конкурс инструментального исполнительства имени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А.С. Знаменского, 17-20.03.2022,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spacing w:after="0" w:line="240" w:lineRule="auto"/>
              <w:ind w:left="63"/>
              <w:rPr>
                <w:rFonts w:ascii="Times New Roman" w:eastAsia="Calibri" w:hAnsi="Times New Roman" w:cs="Times New Roman"/>
                <w:color w:val="000000"/>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481139" w:rsidP="00481139">
            <w:pPr>
              <w:spacing w:after="0" w:line="240" w:lineRule="auto"/>
              <w:ind w:left="63"/>
              <w:jc w:val="both"/>
              <w:rPr>
                <w:rFonts w:ascii="Times New Roman" w:eastAsia="Calibri" w:hAnsi="Times New Roman" w:cs="Times New Roman"/>
                <w:color w:val="000000"/>
              </w:rPr>
            </w:pPr>
            <w:r>
              <w:rPr>
                <w:rFonts w:ascii="Times New Roman" w:eastAsia="Calibri" w:hAnsi="Times New Roman" w:cs="Times New Roman"/>
                <w:color w:val="000000"/>
              </w:rPr>
              <w:t xml:space="preserve">24-31.03.2022, г. Сургут. </w:t>
            </w:r>
            <w:r w:rsidR="00D25933"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rPr>
            </w:pPr>
            <w:r w:rsidRPr="005C3B99">
              <w:rPr>
                <w:rFonts w:ascii="Times New Roman" w:eastAsia="Calibri" w:hAnsi="Times New Roman" w:cs="Times New Roman"/>
                <w:color w:val="000000"/>
              </w:rPr>
              <w:t>Панова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XI Открытый окружной конкурс исполнителей на струнно-смычковых инструментах «ПО  СТРУНАМ  МАСТЕРСТВА», 28-31.03.2022,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Петрова М.</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IX Открытый окружной конкурс инструментального исполнительства имени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А.С. Знаменского, 17-20.03.2022,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Лауреат 2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spacing w:after="0" w:line="240" w:lineRule="auto"/>
              <w:ind w:left="63"/>
              <w:rPr>
                <w:rFonts w:ascii="Times New Roman" w:eastAsia="Calibri" w:hAnsi="Times New Roman" w:cs="Times New Roman"/>
                <w:color w:val="000000"/>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5C3B99" w:rsidP="005C3B99">
            <w:pPr>
              <w:spacing w:after="0" w:line="240" w:lineRule="auto"/>
              <w:ind w:left="63"/>
              <w:jc w:val="both"/>
              <w:rPr>
                <w:rFonts w:ascii="Times New Roman" w:eastAsia="Calibri" w:hAnsi="Times New Roman" w:cs="Times New Roman"/>
                <w:color w:val="000000"/>
              </w:rPr>
            </w:pPr>
            <w:r>
              <w:rPr>
                <w:rFonts w:ascii="Times New Roman" w:eastAsia="Calibri" w:hAnsi="Times New Roman" w:cs="Times New Roman"/>
                <w:color w:val="000000"/>
              </w:rPr>
              <w:t xml:space="preserve">24-31.03.2022, г. Сургут. </w:t>
            </w:r>
            <w:r w:rsidR="00D25933" w:rsidRPr="005C3B99">
              <w:rPr>
                <w:rFonts w:ascii="Times New Roman" w:eastAsia="Calibri" w:hAnsi="Times New Roman" w:cs="Times New Roman"/>
                <w:color w:val="000000"/>
              </w:rPr>
              <w:t>Ном</w:t>
            </w:r>
            <w:r>
              <w:rPr>
                <w:rFonts w:ascii="Times New Roman" w:eastAsia="Calibri" w:hAnsi="Times New Roman" w:cs="Times New Roman"/>
                <w:color w:val="000000"/>
              </w:rPr>
              <w:t xml:space="preserve">инация «Музыкальная литература». </w:t>
            </w:r>
            <w:r w:rsidR="00D25933"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5C3B99">
            <w:pPr>
              <w:tabs>
                <w:tab w:val="left" w:pos="945"/>
              </w:tabs>
              <w:spacing w:after="0" w:line="240" w:lineRule="auto"/>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p w:rsidR="00D25933" w:rsidRPr="005C3B99" w:rsidRDefault="00D25933" w:rsidP="00D25933">
            <w:pPr>
              <w:tabs>
                <w:tab w:val="left" w:pos="945"/>
              </w:tabs>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Потехина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5C3B99" w:rsidP="005C3B99">
            <w:pPr>
              <w:spacing w:after="0" w:line="240" w:lineRule="auto"/>
              <w:ind w:left="63"/>
              <w:jc w:val="both"/>
              <w:rPr>
                <w:rFonts w:ascii="Times New Roman" w:eastAsia="Calibri" w:hAnsi="Times New Roman" w:cs="Times New Roman"/>
                <w:color w:val="000000"/>
              </w:rPr>
            </w:pPr>
            <w:r>
              <w:rPr>
                <w:rFonts w:ascii="Times New Roman" w:eastAsia="Calibri" w:hAnsi="Times New Roman" w:cs="Times New Roman"/>
                <w:color w:val="000000"/>
              </w:rPr>
              <w:t xml:space="preserve">24-31.03.2022, г. Сургут, </w:t>
            </w:r>
            <w:r w:rsidR="00D25933"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Разинкова</w:t>
            </w:r>
            <w:proofErr w:type="spellEnd"/>
            <w:r w:rsidRPr="005C3B99">
              <w:rPr>
                <w:rFonts w:ascii="Times New Roman" w:eastAsia="Calibri" w:hAnsi="Times New Roman" w:cs="Times New Roman"/>
                <w:color w:val="000000"/>
              </w:rPr>
              <w:t xml:space="preserve">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5C3B99" w:rsidP="005C3B99">
            <w:pPr>
              <w:spacing w:after="0" w:line="240" w:lineRule="auto"/>
              <w:ind w:left="63"/>
              <w:jc w:val="both"/>
              <w:rPr>
                <w:rFonts w:ascii="Times New Roman" w:eastAsia="Calibri" w:hAnsi="Times New Roman" w:cs="Times New Roman"/>
                <w:color w:val="000000"/>
              </w:rPr>
            </w:pPr>
            <w:r>
              <w:rPr>
                <w:rFonts w:ascii="Times New Roman" w:eastAsia="Calibri" w:hAnsi="Times New Roman" w:cs="Times New Roman"/>
                <w:color w:val="000000"/>
              </w:rPr>
              <w:t>24-31.03.2022, г. Сургут.</w:t>
            </w:r>
            <w:r w:rsidR="00481139">
              <w:rPr>
                <w:rFonts w:ascii="Times New Roman" w:eastAsia="Calibri" w:hAnsi="Times New Roman" w:cs="Times New Roman"/>
                <w:color w:val="000000"/>
              </w:rPr>
              <w:t xml:space="preserve"> </w:t>
            </w:r>
            <w:r w:rsidR="00D25933"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Сагидуллина Т.</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IX Открытый окружной конкурс инструментального исполнительства имени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А.С. Знаменского, 17-20.03.2022,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color w:val="000000"/>
              </w:rPr>
              <w:t>Лауреат 2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spacing w:after="0" w:line="240" w:lineRule="auto"/>
              <w:ind w:left="63"/>
              <w:rPr>
                <w:rFonts w:ascii="Times New Roman" w:eastAsia="Calibri" w:hAnsi="Times New Roman" w:cs="Times New Roman"/>
                <w:color w:val="000000"/>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5C3B99" w:rsidP="005C3B99">
            <w:pPr>
              <w:spacing w:after="0" w:line="240" w:lineRule="auto"/>
              <w:ind w:left="63"/>
              <w:jc w:val="both"/>
              <w:rPr>
                <w:rFonts w:ascii="Times New Roman" w:eastAsia="Calibri" w:hAnsi="Times New Roman" w:cs="Times New Roman"/>
                <w:color w:val="000000"/>
              </w:rPr>
            </w:pPr>
            <w:r>
              <w:rPr>
                <w:rFonts w:ascii="Times New Roman" w:eastAsia="Calibri" w:hAnsi="Times New Roman" w:cs="Times New Roman"/>
                <w:color w:val="000000"/>
              </w:rPr>
              <w:t>24-31.03.2022, г. Сургут.</w:t>
            </w:r>
            <w:r w:rsidR="00481139">
              <w:rPr>
                <w:rFonts w:ascii="Times New Roman" w:eastAsia="Calibri" w:hAnsi="Times New Roman" w:cs="Times New Roman"/>
                <w:color w:val="000000"/>
              </w:rPr>
              <w:t xml:space="preserve"> </w:t>
            </w:r>
            <w:r w:rsidR="00D25933"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color w:val="000000"/>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Сафина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5C3B99" w:rsidP="005C3B99">
            <w:pPr>
              <w:spacing w:after="0" w:line="240" w:lineRule="auto"/>
              <w:ind w:left="63"/>
              <w:jc w:val="both"/>
              <w:rPr>
                <w:rFonts w:ascii="Times New Roman" w:eastAsia="Calibri" w:hAnsi="Times New Roman" w:cs="Times New Roman"/>
                <w:color w:val="000000"/>
              </w:rPr>
            </w:pPr>
            <w:r>
              <w:rPr>
                <w:rFonts w:ascii="Times New Roman" w:eastAsia="Calibri" w:hAnsi="Times New Roman" w:cs="Times New Roman"/>
                <w:color w:val="000000"/>
              </w:rPr>
              <w:t>24-31.03.2022, г. Сургут.</w:t>
            </w:r>
            <w:r w:rsidR="00481139">
              <w:rPr>
                <w:rFonts w:ascii="Times New Roman" w:eastAsia="Calibri" w:hAnsi="Times New Roman" w:cs="Times New Roman"/>
                <w:color w:val="000000"/>
              </w:rPr>
              <w:t xml:space="preserve"> </w:t>
            </w:r>
            <w:r w:rsidR="00D25933" w:rsidRPr="005C3B99">
              <w:rPr>
                <w:rFonts w:ascii="Times New Roman" w:eastAsia="Calibri" w:hAnsi="Times New Roman" w:cs="Times New Roman"/>
                <w:color w:val="000000"/>
              </w:rPr>
              <w:t>Номинация «Музыкальная литература»</w:t>
            </w:r>
            <w:r>
              <w:rPr>
                <w:rFonts w:ascii="Times New Roman" w:eastAsia="Calibri" w:hAnsi="Times New Roman" w:cs="Times New Roman"/>
                <w:color w:val="000000"/>
              </w:rPr>
              <w:t>.</w:t>
            </w:r>
            <w:r w:rsidR="00481139">
              <w:rPr>
                <w:rFonts w:ascii="Times New Roman" w:eastAsia="Calibri" w:hAnsi="Times New Roman" w:cs="Times New Roman"/>
                <w:color w:val="000000"/>
              </w:rPr>
              <w:t xml:space="preserve"> </w:t>
            </w:r>
            <w:r w:rsidR="00D25933"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5C3B99">
            <w:pPr>
              <w:tabs>
                <w:tab w:val="left" w:pos="945"/>
              </w:tabs>
              <w:spacing w:after="0" w:line="240" w:lineRule="auto"/>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Сысоева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D25933" w:rsidP="005C3B99">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24-31.03.2022, г. Сургут</w:t>
            </w:r>
            <w:r w:rsidR="005C3B99">
              <w:rPr>
                <w:rFonts w:ascii="Times New Roman" w:eastAsia="Calibri" w:hAnsi="Times New Roman" w:cs="Times New Roman"/>
                <w:color w:val="000000"/>
              </w:rPr>
              <w:t>.</w:t>
            </w:r>
            <w:r w:rsidR="00481139">
              <w:rPr>
                <w:rFonts w:ascii="Times New Roman" w:eastAsia="Calibri" w:hAnsi="Times New Roman" w:cs="Times New Roman"/>
                <w:color w:val="000000"/>
              </w:rPr>
              <w:t xml:space="preserve"> </w:t>
            </w:r>
            <w:r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Тазетдинова</w:t>
            </w:r>
            <w:proofErr w:type="spellEnd"/>
            <w:r w:rsidRPr="005C3B99">
              <w:rPr>
                <w:rFonts w:ascii="Times New Roman" w:eastAsia="Calibri" w:hAnsi="Times New Roman" w:cs="Times New Roman"/>
                <w:color w:val="000000"/>
              </w:rPr>
              <w:t xml:space="preserve">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5C3B99" w:rsidP="00481139">
            <w:pPr>
              <w:spacing w:after="0" w:line="240" w:lineRule="auto"/>
              <w:ind w:left="63"/>
              <w:jc w:val="both"/>
              <w:rPr>
                <w:rFonts w:ascii="Times New Roman" w:eastAsia="Calibri" w:hAnsi="Times New Roman" w:cs="Times New Roman"/>
                <w:color w:val="000000"/>
              </w:rPr>
            </w:pPr>
            <w:r>
              <w:rPr>
                <w:rFonts w:ascii="Times New Roman" w:eastAsia="Calibri" w:hAnsi="Times New Roman" w:cs="Times New Roman"/>
                <w:color w:val="000000"/>
              </w:rPr>
              <w:t>24-31.03.2022, г. Сургут.</w:t>
            </w:r>
            <w:r w:rsidR="00481139">
              <w:rPr>
                <w:rFonts w:ascii="Times New Roman" w:eastAsia="Calibri" w:hAnsi="Times New Roman" w:cs="Times New Roman"/>
                <w:color w:val="000000"/>
              </w:rPr>
              <w:t xml:space="preserve"> </w:t>
            </w:r>
            <w:r w:rsidR="00D25933" w:rsidRPr="005C3B99">
              <w:rPr>
                <w:rFonts w:ascii="Times New Roman" w:eastAsia="Calibri" w:hAnsi="Times New Roman" w:cs="Times New Roman"/>
                <w:color w:val="000000"/>
              </w:rPr>
              <w:t>Номинация «Музыкальная литература»</w:t>
            </w:r>
            <w:r w:rsidR="00481139">
              <w:rPr>
                <w:rFonts w:ascii="Times New Roman" w:eastAsia="Calibri" w:hAnsi="Times New Roman" w:cs="Times New Roman"/>
                <w:color w:val="000000"/>
              </w:rPr>
              <w:t xml:space="preserve">. </w:t>
            </w:r>
            <w:r w:rsidR="00D25933"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rPr>
            </w:pPr>
            <w:r w:rsidRPr="005C3B99">
              <w:rPr>
                <w:rFonts w:ascii="Times New Roman" w:eastAsia="Calibri" w:hAnsi="Times New Roman" w:cs="Times New Roman"/>
                <w:color w:val="000000"/>
              </w:rPr>
              <w:t>Уфимцева К.</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XI Открытый окружной конкурс исполнителей на струнно-смычковых инструментах «ПО  СТРУНАМ  МАСТЕРСТВА», 28-31.03.2022,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color w:val="000000"/>
              </w:rPr>
              <w:t>Дипломант</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rPr>
            </w:pPr>
            <w:r w:rsidRPr="005C3B99">
              <w:rPr>
                <w:rFonts w:ascii="Times New Roman" w:eastAsia="Calibri" w:hAnsi="Times New Roman" w:cs="Times New Roman"/>
                <w:color w:val="000000"/>
              </w:rPr>
              <w:t>Федулова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XI Открытый окружной конкурс исполнителей на струнно-смычковых инструментах «ПО  СТРУНАМ  МАСТЕРСТВА», 28-31.03.2022,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spacing w:after="0" w:line="240" w:lineRule="auto"/>
              <w:ind w:left="63"/>
              <w:rPr>
                <w:rFonts w:ascii="Times New Roman" w:eastAsia="Calibri" w:hAnsi="Times New Roman" w:cs="Times New Roman"/>
                <w:color w:val="000000"/>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5C3B99" w:rsidP="005C3B99">
            <w:pPr>
              <w:spacing w:after="0" w:line="240" w:lineRule="auto"/>
              <w:ind w:left="63"/>
              <w:jc w:val="both"/>
              <w:rPr>
                <w:rFonts w:ascii="Times New Roman" w:eastAsia="Calibri" w:hAnsi="Times New Roman" w:cs="Times New Roman"/>
                <w:color w:val="000000"/>
              </w:rPr>
            </w:pPr>
            <w:r>
              <w:rPr>
                <w:rFonts w:ascii="Times New Roman" w:eastAsia="Calibri" w:hAnsi="Times New Roman" w:cs="Times New Roman"/>
                <w:color w:val="000000"/>
              </w:rPr>
              <w:t>24-31.03.2022, г. Сургут.</w:t>
            </w:r>
            <w:r w:rsidR="00481139">
              <w:rPr>
                <w:rFonts w:ascii="Times New Roman" w:eastAsia="Calibri" w:hAnsi="Times New Roman" w:cs="Times New Roman"/>
                <w:color w:val="000000"/>
              </w:rPr>
              <w:t xml:space="preserve"> </w:t>
            </w:r>
            <w:r w:rsidR="00D25933"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Ханнанова</w:t>
            </w:r>
            <w:proofErr w:type="spellEnd"/>
            <w:r w:rsidRPr="005C3B99">
              <w:rPr>
                <w:rFonts w:ascii="Times New Roman" w:eastAsia="Calibri" w:hAnsi="Times New Roman" w:cs="Times New Roman"/>
                <w:color w:val="000000"/>
              </w:rPr>
              <w:t xml:space="preserve"> Д.</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5C3B99" w:rsidP="005C3B99">
            <w:pPr>
              <w:spacing w:after="0" w:line="240" w:lineRule="auto"/>
              <w:ind w:left="63"/>
              <w:jc w:val="both"/>
              <w:rPr>
                <w:rFonts w:ascii="Times New Roman" w:eastAsia="Calibri" w:hAnsi="Times New Roman" w:cs="Times New Roman"/>
                <w:color w:val="000000"/>
              </w:rPr>
            </w:pPr>
            <w:r>
              <w:rPr>
                <w:rFonts w:ascii="Times New Roman" w:eastAsia="Calibri" w:hAnsi="Times New Roman" w:cs="Times New Roman"/>
                <w:color w:val="000000"/>
              </w:rPr>
              <w:t xml:space="preserve">24-31.03.2022, г. Сургут. </w:t>
            </w:r>
            <w:r w:rsidR="00D25933"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Дипломант</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Хасанова И.</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IX Открытый окружной конкурс инструментального исполнительства имени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А.С. Знаменского, 17-20.03.2022,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spacing w:after="0" w:line="240" w:lineRule="auto"/>
              <w:ind w:left="63"/>
              <w:rPr>
                <w:rFonts w:ascii="Times New Roman" w:eastAsia="Calibri" w:hAnsi="Times New Roman" w:cs="Times New Roman"/>
                <w:color w:val="000000"/>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5C3B99" w:rsidP="005C3B99">
            <w:pPr>
              <w:spacing w:after="0" w:line="240" w:lineRule="auto"/>
              <w:ind w:left="63"/>
              <w:jc w:val="both"/>
              <w:rPr>
                <w:rFonts w:ascii="Times New Roman" w:eastAsia="Calibri" w:hAnsi="Times New Roman" w:cs="Times New Roman"/>
                <w:color w:val="000000"/>
              </w:rPr>
            </w:pPr>
            <w:r>
              <w:rPr>
                <w:rFonts w:ascii="Times New Roman" w:eastAsia="Calibri" w:hAnsi="Times New Roman" w:cs="Times New Roman"/>
                <w:color w:val="000000"/>
              </w:rPr>
              <w:t xml:space="preserve">24-31.03.2022, г. Сургут. </w:t>
            </w:r>
            <w:r w:rsidR="00D25933"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Чернакова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5C3B99" w:rsidP="005C3B99">
            <w:pPr>
              <w:spacing w:after="0" w:line="240" w:lineRule="auto"/>
              <w:ind w:left="63"/>
              <w:jc w:val="both"/>
              <w:rPr>
                <w:rFonts w:ascii="Times New Roman" w:eastAsia="Calibri" w:hAnsi="Times New Roman" w:cs="Times New Roman"/>
                <w:color w:val="000000"/>
              </w:rPr>
            </w:pPr>
            <w:r>
              <w:rPr>
                <w:rFonts w:ascii="Times New Roman" w:eastAsia="Calibri" w:hAnsi="Times New Roman" w:cs="Times New Roman"/>
                <w:color w:val="000000"/>
              </w:rPr>
              <w:t xml:space="preserve">24-31.03.2022, г. Сургут. </w:t>
            </w:r>
            <w:r w:rsidR="00D25933"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rPr>
            </w:pPr>
            <w:r w:rsidRPr="005C3B99">
              <w:rPr>
                <w:rFonts w:ascii="Times New Roman" w:eastAsia="Calibri" w:hAnsi="Times New Roman" w:cs="Times New Roman"/>
                <w:color w:val="000000"/>
              </w:rPr>
              <w:t>Чилимкина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XI Открытый окружной конкурс исполнителей на струнно-смычковых инструментах «ПО  СТРУНАМ  МАСТЕРСТВА», 28-31.03.2022,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Участник</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proofErr w:type="spellStart"/>
            <w:r w:rsidRPr="005C3B99">
              <w:rPr>
                <w:rFonts w:ascii="Times New Roman" w:eastAsia="Calibri" w:hAnsi="Times New Roman" w:cs="Times New Roman"/>
                <w:color w:val="000000"/>
              </w:rPr>
              <w:t>Шарафисламова</w:t>
            </w:r>
            <w:proofErr w:type="spellEnd"/>
            <w:r w:rsidRPr="005C3B99">
              <w:rPr>
                <w:rFonts w:ascii="Times New Roman" w:eastAsia="Calibri" w:hAnsi="Times New Roman" w:cs="Times New Roman"/>
                <w:color w:val="000000"/>
              </w:rPr>
              <w:t xml:space="preserve"> И.</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D25933" w:rsidP="00481139">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24-31.03.2022, г. Сургут</w:t>
            </w:r>
            <w:r w:rsidR="00481139">
              <w:rPr>
                <w:rFonts w:ascii="Times New Roman" w:eastAsia="Calibri" w:hAnsi="Times New Roman" w:cs="Times New Roman"/>
                <w:color w:val="000000"/>
              </w:rPr>
              <w:t xml:space="preserve">. </w:t>
            </w:r>
            <w:r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spacing w:after="0" w:line="240" w:lineRule="auto"/>
              <w:rPr>
                <w:rFonts w:ascii="Times New Roman" w:eastAsia="Calibri" w:hAnsi="Times New Roman" w:cs="Times New Roman"/>
                <w:color w:val="000000"/>
              </w:rPr>
            </w:pPr>
            <w:r w:rsidRPr="005C3B99">
              <w:rPr>
                <w:rFonts w:ascii="Times New Roman" w:eastAsia="Calibri" w:hAnsi="Times New Roman" w:cs="Times New Roman"/>
                <w:color w:val="000000"/>
              </w:rPr>
              <w:t>Шмидт Г.</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IV Открытый окружной конкурс  по музыкально-теоретическим дисциплинам, </w:t>
            </w:r>
          </w:p>
          <w:p w:rsidR="00D25933" w:rsidRPr="005C3B99" w:rsidRDefault="005C3B99" w:rsidP="005C3B99">
            <w:pPr>
              <w:spacing w:after="0" w:line="240" w:lineRule="auto"/>
              <w:ind w:left="63"/>
              <w:jc w:val="both"/>
              <w:rPr>
                <w:rFonts w:ascii="Times New Roman" w:eastAsia="Calibri" w:hAnsi="Times New Roman" w:cs="Times New Roman"/>
                <w:color w:val="000000"/>
              </w:rPr>
            </w:pPr>
            <w:r>
              <w:rPr>
                <w:rFonts w:ascii="Times New Roman" w:eastAsia="Calibri" w:hAnsi="Times New Roman" w:cs="Times New Roman"/>
                <w:color w:val="000000"/>
              </w:rPr>
              <w:t xml:space="preserve">24-31.03.2022, г. Сургут. </w:t>
            </w:r>
            <w:r w:rsidR="00D25933" w:rsidRPr="005C3B99">
              <w:rPr>
                <w:rFonts w:ascii="Times New Roman" w:eastAsia="Calibri" w:hAnsi="Times New Roman" w:cs="Times New Roman"/>
                <w:color w:val="000000"/>
              </w:rPr>
              <w:t>Номинация «Сольфеджио»</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p>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5000" w:type="pct"/>
            <w:gridSpan w:val="4"/>
            <w:tcBorders>
              <w:left w:val="single" w:sz="4" w:space="0" w:color="auto"/>
              <w:right w:val="single" w:sz="4" w:space="0" w:color="auto"/>
            </w:tcBorders>
            <w:shd w:val="clear" w:color="auto" w:fill="D6E3BC" w:themeFill="accent3" w:themeFillTint="66"/>
          </w:tcPr>
          <w:p w:rsidR="00D25933" w:rsidRPr="005C3B99" w:rsidRDefault="00D25933" w:rsidP="00425BE7">
            <w:pPr>
              <w:tabs>
                <w:tab w:val="left" w:pos="945"/>
              </w:tabs>
              <w:spacing w:after="0" w:line="240" w:lineRule="auto"/>
              <w:jc w:val="both"/>
              <w:rPr>
                <w:rFonts w:ascii="Times New Roman" w:eastAsia="Calibri" w:hAnsi="Times New Roman" w:cs="Times New Roman"/>
                <w:b/>
              </w:rPr>
            </w:pPr>
            <w:r w:rsidRPr="005C3B99">
              <w:rPr>
                <w:rFonts w:ascii="Times New Roman" w:eastAsia="Calibri" w:hAnsi="Times New Roman" w:cs="Times New Roman"/>
                <w:b/>
              </w:rPr>
              <w:t>ГОРОДСКИЕ КОНКУРСЫ</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Абдурахмонов</w:t>
            </w:r>
            <w:proofErr w:type="spellEnd"/>
            <w:r w:rsidRPr="005C3B99">
              <w:rPr>
                <w:rFonts w:ascii="Times New Roman" w:eastAsia="Calibri" w:hAnsi="Times New Roman" w:cs="Times New Roman"/>
              </w:rPr>
              <w:t xml:space="preserve"> Д.</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XI открытый городской конкурс исполнителей эстрадной песни «Молодые голоса», 02-03.04.2022,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Ансамбль «</w:t>
            </w:r>
            <w:r w:rsidRPr="005C3B99">
              <w:rPr>
                <w:rFonts w:ascii="Times New Roman" w:eastAsia="Calibri" w:hAnsi="Times New Roman" w:cs="Times New Roman"/>
                <w:lang w:val="en-US"/>
              </w:rPr>
              <w:t>Attraction</w:t>
            </w:r>
            <w:r w:rsidRPr="005C3B99">
              <w:rPr>
                <w:rFonts w:ascii="Times New Roman" w:eastAsia="Calibri" w:hAnsi="Times New Roman" w:cs="Times New Roman"/>
              </w:rPr>
              <w:t>»</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Городской конкурс-фестиваль «Студенческая весна – 2022», 14-18.03.2022,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XI открытый городской конкурс исполнителей эстрадной песни «Молодые голоса», 02-03.04.2022,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ГРАН-ПРИ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Алексеева В.</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Городской конкурс-фестиваль «Студенческая весна – 2022», 14-18.03.2022,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Бакижанова</w:t>
            </w:r>
            <w:proofErr w:type="spellEnd"/>
            <w:r w:rsidRPr="005C3B99">
              <w:rPr>
                <w:rFonts w:ascii="Times New Roman" w:eastAsia="Calibri" w:hAnsi="Times New Roman" w:cs="Times New Roman"/>
              </w:rPr>
              <w:t xml:space="preserve"> Д. </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V городской открытый конкурс юных пианистов «Рояль собирает друзей»,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10-12.12.2021,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 xml:space="preserve">Белогай А. </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V городской открытый конкурс юных пианистов «Рояль собирает друзей»,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10-12.12.2021,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vMerge w:val="restar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val="restar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Бобровка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Городской конкурс-фестиваль «Студенческая весна – 2022», 14-18.03.2022,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vMerge/>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vMerge/>
            <w:tcBorders>
              <w:left w:val="single" w:sz="4" w:space="0" w:color="auto"/>
              <w:right w:val="single" w:sz="4" w:space="0" w:color="auto"/>
            </w:tcBorders>
          </w:tcPr>
          <w:p w:rsidR="00D25933" w:rsidRPr="005C3B99" w:rsidRDefault="00D25933" w:rsidP="00D25933">
            <w:pPr>
              <w:tabs>
                <w:tab w:val="left" w:pos="945"/>
              </w:tabs>
              <w:spacing w:after="0" w:line="240" w:lineRule="auto"/>
              <w:ind w:left="142"/>
              <w:rPr>
                <w:rFonts w:ascii="Times New Roman" w:eastAsia="Calibri" w:hAnsi="Times New Roman" w:cs="Times New Roman"/>
              </w:rPr>
            </w:pP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XI открытый городской конкурс исполнителей эстрадной песни «Молодые голоса», 02-03.04.2022,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 xml:space="preserve">Егорова М. </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V городской открытый конкурс юных пианистов «Рояль собирает друзей»,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10-12.12.2021,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Жарикова</w:t>
            </w:r>
            <w:proofErr w:type="spellEnd"/>
            <w:r w:rsidRPr="005C3B99">
              <w:rPr>
                <w:rFonts w:ascii="Times New Roman" w:eastAsia="Calibri" w:hAnsi="Times New Roman" w:cs="Times New Roman"/>
              </w:rPr>
              <w:t xml:space="preserve"> С. </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V городской открытый конкурс юных пианистов «Рояль собирает друзей»,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10-12.12.2021,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Загарских</w:t>
            </w:r>
            <w:proofErr w:type="spellEnd"/>
            <w:r w:rsidRPr="005C3B99">
              <w:rPr>
                <w:rFonts w:ascii="Times New Roman" w:eastAsia="Calibri" w:hAnsi="Times New Roman" w:cs="Times New Roman"/>
              </w:rPr>
              <w:t xml:space="preserve"> С.</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XI открытый городской конкур</w:t>
            </w:r>
            <w:r w:rsidR="00481139">
              <w:rPr>
                <w:rFonts w:ascii="Times New Roman" w:eastAsia="Calibri" w:hAnsi="Times New Roman" w:cs="Times New Roman"/>
                <w:color w:val="000000"/>
              </w:rPr>
              <w:t>с исполнителей эстрадной песни «Молодые голоса»</w:t>
            </w:r>
            <w:r w:rsidRPr="005C3B99">
              <w:rPr>
                <w:rFonts w:ascii="Times New Roman" w:eastAsia="Calibri" w:hAnsi="Times New Roman" w:cs="Times New Roman"/>
                <w:color w:val="000000"/>
              </w:rPr>
              <w:t>, 02-03.04.2022,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ind w:left="142"/>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 xml:space="preserve">Иванова К. </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V городской открытый конкурс юных пианистов «Рояль собирает друзей»,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10-12.12.2021,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ind w:left="142"/>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Максимовских</w:t>
            </w:r>
            <w:proofErr w:type="spellEnd"/>
            <w:r w:rsidRPr="005C3B99">
              <w:rPr>
                <w:rFonts w:ascii="Times New Roman" w:eastAsia="Calibri" w:hAnsi="Times New Roman" w:cs="Times New Roman"/>
              </w:rPr>
              <w:t xml:space="preserve">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81139">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Городской конкурс-фестиваль "Студенческая</w:t>
            </w:r>
            <w:r w:rsidR="00481139">
              <w:rPr>
                <w:rFonts w:ascii="Times New Roman" w:eastAsia="Calibri" w:hAnsi="Times New Roman" w:cs="Times New Roman"/>
                <w:color w:val="000000"/>
              </w:rPr>
              <w:t xml:space="preserve"> весна - 2022", 14-18.03.2022,  </w:t>
            </w:r>
            <w:r w:rsidRPr="005C3B99">
              <w:rPr>
                <w:rFonts w:ascii="Times New Roman" w:eastAsia="Calibri" w:hAnsi="Times New Roman" w:cs="Times New Roman"/>
                <w:color w:val="000000"/>
              </w:rPr>
              <w:t>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 xml:space="preserve">Оруджова Н. </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V городской открытый конкурс юных пианистов «Рояль собирает друзей»,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10-12.12.2021,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Пучкова</w:t>
            </w:r>
            <w:proofErr w:type="spellEnd"/>
            <w:r w:rsidRPr="005C3B99">
              <w:rPr>
                <w:rFonts w:ascii="Times New Roman" w:eastAsia="Calibri" w:hAnsi="Times New Roman" w:cs="Times New Roman"/>
              </w:rPr>
              <w:t xml:space="preserve"> О.</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Открытый дистанционный городской фестиваль-конкурс русской культуры «Родники моей души», 7-15.12.2021, г. Нефтеюганск</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ind w:left="142"/>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proofErr w:type="spellStart"/>
            <w:r w:rsidRPr="005C3B99">
              <w:rPr>
                <w:rFonts w:ascii="Times New Roman" w:eastAsia="Calibri" w:hAnsi="Times New Roman" w:cs="Times New Roman"/>
              </w:rPr>
              <w:t>Сайтчабарова</w:t>
            </w:r>
            <w:proofErr w:type="spellEnd"/>
            <w:r w:rsidRPr="005C3B99">
              <w:rPr>
                <w:rFonts w:ascii="Times New Roman" w:eastAsia="Calibri" w:hAnsi="Times New Roman" w:cs="Times New Roman"/>
              </w:rPr>
              <w:t xml:space="preserve"> Е.</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XI открытый городской конкурс исполнителей эстрадной песни «Молодые голоса», 02-03.04.2022,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ind w:left="142"/>
              <w:jc w:val="center"/>
              <w:rPr>
                <w:rFonts w:ascii="Times New Roman" w:eastAsia="Calibri" w:hAnsi="Times New Roman" w:cs="Times New Roman"/>
              </w:rPr>
            </w:pPr>
            <w:r w:rsidRPr="005C3B99">
              <w:rPr>
                <w:rFonts w:ascii="Times New Roman" w:eastAsia="Calibri" w:hAnsi="Times New Roman" w:cs="Times New Roman"/>
              </w:rPr>
              <w:t>Лауреат 3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Сафина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 xml:space="preserve">V городской открытый конкурс юных пианистов «Рояль собирает друзей», </w:t>
            </w:r>
          </w:p>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10-12.12.2021, г. Сургут</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ind w:left="142"/>
              <w:jc w:val="center"/>
              <w:rPr>
                <w:rFonts w:ascii="Times New Roman" w:eastAsia="Calibri" w:hAnsi="Times New Roman" w:cs="Times New Roman"/>
              </w:rPr>
            </w:pPr>
            <w:r w:rsidRPr="005C3B99">
              <w:rPr>
                <w:rFonts w:ascii="Times New Roman" w:eastAsia="Calibri" w:hAnsi="Times New Roman" w:cs="Times New Roman"/>
              </w:rPr>
              <w:t>Лауреат 1 степени</w:t>
            </w:r>
          </w:p>
        </w:tc>
      </w:tr>
      <w:tr w:rsidR="00D25933" w:rsidRPr="005C3B99" w:rsidTr="00D25933">
        <w:trPr>
          <w:cantSplit/>
          <w:trHeight w:val="20"/>
        </w:trPr>
        <w:tc>
          <w:tcPr>
            <w:tcW w:w="255" w:type="pct"/>
            <w:tcBorders>
              <w:left w:val="single" w:sz="4" w:space="0" w:color="auto"/>
              <w:right w:val="single" w:sz="4" w:space="0" w:color="auto"/>
            </w:tcBorders>
          </w:tcPr>
          <w:p w:rsidR="00D25933" w:rsidRPr="005C3B99" w:rsidRDefault="00D25933" w:rsidP="00425BE7">
            <w:pPr>
              <w:numPr>
                <w:ilvl w:val="0"/>
                <w:numId w:val="48"/>
              </w:numPr>
              <w:tabs>
                <w:tab w:val="left" w:pos="426"/>
              </w:tabs>
              <w:spacing w:after="0" w:line="240" w:lineRule="auto"/>
              <w:ind w:left="-3" w:hanging="3"/>
              <w:contextualSpacing/>
              <w:jc w:val="both"/>
              <w:rPr>
                <w:rFonts w:ascii="Times New Roman" w:eastAsia="Times New Roman" w:hAnsi="Times New Roman" w:cs="Times New Roman"/>
                <w:lang w:eastAsia="ru-RU"/>
              </w:rPr>
            </w:pPr>
          </w:p>
        </w:tc>
        <w:tc>
          <w:tcPr>
            <w:tcW w:w="869" w:type="pct"/>
            <w:tcBorders>
              <w:left w:val="single" w:sz="4" w:space="0" w:color="auto"/>
              <w:right w:val="single" w:sz="4" w:space="0" w:color="auto"/>
            </w:tcBorders>
          </w:tcPr>
          <w:p w:rsidR="00D25933" w:rsidRPr="005C3B99" w:rsidRDefault="00D25933" w:rsidP="00D25933">
            <w:pPr>
              <w:tabs>
                <w:tab w:val="left" w:pos="945"/>
              </w:tabs>
              <w:spacing w:after="0" w:line="240" w:lineRule="auto"/>
              <w:rPr>
                <w:rFonts w:ascii="Times New Roman" w:eastAsia="Calibri" w:hAnsi="Times New Roman" w:cs="Times New Roman"/>
              </w:rPr>
            </w:pPr>
            <w:r w:rsidRPr="005C3B99">
              <w:rPr>
                <w:rFonts w:ascii="Times New Roman" w:eastAsia="Calibri" w:hAnsi="Times New Roman" w:cs="Times New Roman"/>
              </w:rPr>
              <w:t>Фархутдинова А.</w:t>
            </w:r>
          </w:p>
        </w:tc>
        <w:tc>
          <w:tcPr>
            <w:tcW w:w="2903" w:type="pct"/>
            <w:tcBorders>
              <w:top w:val="single" w:sz="4" w:space="0" w:color="auto"/>
              <w:left w:val="single" w:sz="4" w:space="0" w:color="auto"/>
              <w:bottom w:val="single" w:sz="4" w:space="0" w:color="auto"/>
              <w:right w:val="single" w:sz="4" w:space="0" w:color="auto"/>
            </w:tcBorders>
          </w:tcPr>
          <w:p w:rsidR="00D25933" w:rsidRPr="005C3B99" w:rsidRDefault="00D25933" w:rsidP="00425BE7">
            <w:pPr>
              <w:spacing w:after="0" w:line="240" w:lineRule="auto"/>
              <w:ind w:left="63"/>
              <w:jc w:val="both"/>
              <w:rPr>
                <w:rFonts w:ascii="Times New Roman" w:eastAsia="Calibri" w:hAnsi="Times New Roman" w:cs="Times New Roman"/>
                <w:color w:val="000000"/>
              </w:rPr>
            </w:pPr>
            <w:r w:rsidRPr="005C3B99">
              <w:rPr>
                <w:rFonts w:ascii="Times New Roman" w:eastAsia="Calibri" w:hAnsi="Times New Roman" w:cs="Times New Roman"/>
                <w:color w:val="000000"/>
              </w:rPr>
              <w:t>Открытый дистанционный городской фестиваль-конкурс русской культуры «Родники моей души», 7-15.12.2021, г. Нефтеюганск</w:t>
            </w:r>
          </w:p>
        </w:tc>
        <w:tc>
          <w:tcPr>
            <w:tcW w:w="973"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tabs>
                <w:tab w:val="left" w:pos="945"/>
              </w:tabs>
              <w:spacing w:after="0" w:line="240" w:lineRule="auto"/>
              <w:ind w:left="142"/>
              <w:jc w:val="center"/>
              <w:rPr>
                <w:rFonts w:ascii="Times New Roman" w:eastAsia="Calibri" w:hAnsi="Times New Roman" w:cs="Times New Roman"/>
              </w:rPr>
            </w:pPr>
            <w:r w:rsidRPr="005C3B99">
              <w:rPr>
                <w:rFonts w:ascii="Times New Roman" w:eastAsia="Calibri" w:hAnsi="Times New Roman" w:cs="Times New Roman"/>
              </w:rPr>
              <w:t>Лауреат 2 степени</w:t>
            </w:r>
          </w:p>
        </w:tc>
      </w:tr>
    </w:tbl>
    <w:p w:rsidR="00D25933" w:rsidRPr="00D25933" w:rsidRDefault="00D25933" w:rsidP="00D25933">
      <w:pPr>
        <w:spacing w:after="0" w:line="240" w:lineRule="auto"/>
        <w:contextualSpacing/>
        <w:jc w:val="center"/>
        <w:rPr>
          <w:rFonts w:ascii="Times New Roman" w:eastAsia="Times New Roman" w:hAnsi="Times New Roman" w:cs="Times New Roman"/>
          <w:b/>
          <w:sz w:val="24"/>
          <w:szCs w:val="24"/>
          <w:lang w:eastAsia="ru-RU"/>
        </w:rPr>
      </w:pPr>
    </w:p>
    <w:p w:rsidR="00D25933" w:rsidRPr="00D25933" w:rsidRDefault="00D25933" w:rsidP="00D25933">
      <w:pPr>
        <w:spacing w:after="0" w:line="240" w:lineRule="auto"/>
        <w:contextualSpacing/>
        <w:jc w:val="center"/>
        <w:rPr>
          <w:rFonts w:ascii="Times New Roman" w:eastAsia="Times New Roman" w:hAnsi="Times New Roman" w:cs="Times New Roman"/>
          <w:b/>
          <w:sz w:val="24"/>
          <w:szCs w:val="24"/>
          <w:lang w:eastAsia="ru-RU"/>
        </w:rPr>
        <w:sectPr w:rsidR="00D25933" w:rsidRPr="00D25933" w:rsidSect="00D25933">
          <w:pgSz w:w="16838" w:h="11906" w:orient="landscape"/>
          <w:pgMar w:top="709" w:right="1134" w:bottom="993" w:left="1134" w:header="708" w:footer="708" w:gutter="0"/>
          <w:cols w:space="708"/>
          <w:docGrid w:linePitch="360"/>
        </w:sectPr>
      </w:pPr>
    </w:p>
    <w:p w:rsidR="00D25933" w:rsidRPr="00D25933" w:rsidRDefault="00D25933" w:rsidP="00D25933">
      <w:pPr>
        <w:spacing w:after="0" w:line="240" w:lineRule="auto"/>
        <w:contextualSpacing/>
        <w:jc w:val="center"/>
        <w:rPr>
          <w:rFonts w:ascii="Times New Roman" w:eastAsia="Times New Roman" w:hAnsi="Times New Roman" w:cs="Times New Roman"/>
          <w:b/>
          <w:sz w:val="24"/>
          <w:szCs w:val="24"/>
          <w:lang w:eastAsia="ru-RU"/>
        </w:rPr>
      </w:pPr>
      <w:r w:rsidRPr="00D25933">
        <w:rPr>
          <w:rFonts w:ascii="Times New Roman" w:eastAsia="Times New Roman" w:hAnsi="Times New Roman" w:cs="Times New Roman"/>
          <w:b/>
          <w:sz w:val="24"/>
          <w:szCs w:val="24"/>
          <w:lang w:eastAsia="ru-RU"/>
        </w:rPr>
        <w:lastRenderedPageBreak/>
        <w:t>Динамика результатов участия обучающихся в конкурсах</w:t>
      </w:r>
    </w:p>
    <w:p w:rsidR="00D25933" w:rsidRPr="00D25933" w:rsidRDefault="00D25933" w:rsidP="00D25933">
      <w:pPr>
        <w:spacing w:after="0" w:line="240" w:lineRule="auto"/>
        <w:contextualSpacing/>
        <w:jc w:val="center"/>
        <w:rPr>
          <w:rFonts w:ascii="Times New Roman" w:eastAsia="Times New Roman" w:hAnsi="Times New Roman" w:cs="Times New Roman"/>
          <w:b/>
          <w:sz w:val="24"/>
          <w:szCs w:val="24"/>
          <w:lang w:eastAsia="ru-RU"/>
        </w:rPr>
      </w:pPr>
    </w:p>
    <w:tbl>
      <w:tblPr>
        <w:tblW w:w="48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3"/>
        <w:gridCol w:w="1891"/>
        <w:gridCol w:w="1891"/>
        <w:gridCol w:w="1891"/>
      </w:tblGrid>
      <w:tr w:rsidR="00D25933" w:rsidRPr="005C3B99" w:rsidTr="00D25933">
        <w:tc>
          <w:tcPr>
            <w:tcW w:w="3014"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2019/2020</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2020/2021</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2021/2022</w:t>
            </w:r>
          </w:p>
        </w:tc>
      </w:tr>
      <w:tr w:rsidR="00D25933" w:rsidRPr="005C3B99" w:rsidTr="00D25933">
        <w:trPr>
          <w:trHeight w:val="363"/>
        </w:trPr>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Всего побед в конкурсах различного уровня</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139</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137</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175</w:t>
            </w: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Всего побед на международных конкурсах</w:t>
            </w:r>
          </w:p>
        </w:tc>
        <w:tc>
          <w:tcPr>
            <w:tcW w:w="662" w:type="pct"/>
            <w:vMerge w:val="restart"/>
            <w:tcBorders>
              <w:top w:val="single" w:sz="4" w:space="0" w:color="auto"/>
              <w:left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38</w:t>
            </w:r>
          </w:p>
        </w:tc>
        <w:tc>
          <w:tcPr>
            <w:tcW w:w="662" w:type="pct"/>
            <w:vMerge w:val="restart"/>
            <w:tcBorders>
              <w:top w:val="single" w:sz="4" w:space="0" w:color="auto"/>
              <w:left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50</w:t>
            </w:r>
          </w:p>
        </w:tc>
        <w:tc>
          <w:tcPr>
            <w:tcW w:w="662" w:type="pct"/>
            <w:vMerge w:val="restart"/>
            <w:tcBorders>
              <w:top w:val="single" w:sz="4" w:space="0" w:color="auto"/>
              <w:left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50</w:t>
            </w:r>
          </w:p>
        </w:tc>
      </w:tr>
      <w:tr w:rsidR="00D25933" w:rsidRPr="005C3B99" w:rsidTr="00D25933">
        <w:trPr>
          <w:trHeight w:val="301"/>
        </w:trPr>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 xml:space="preserve">Из них </w:t>
            </w:r>
          </w:p>
        </w:tc>
        <w:tc>
          <w:tcPr>
            <w:tcW w:w="662" w:type="pct"/>
            <w:vMerge/>
            <w:tcBorders>
              <w:left w:val="single" w:sz="4" w:space="0" w:color="auto"/>
              <w:bottom w:val="single" w:sz="4" w:space="0" w:color="auto"/>
              <w:right w:val="single" w:sz="4" w:space="0" w:color="auto"/>
            </w:tcBorders>
          </w:tcPr>
          <w:p w:rsidR="00D25933" w:rsidRPr="005C3B99" w:rsidRDefault="00D25933" w:rsidP="00D25933">
            <w:pPr>
              <w:spacing w:after="0" w:line="240" w:lineRule="auto"/>
              <w:rPr>
                <w:rFonts w:ascii="Times New Roman" w:eastAsia="Times New Roman" w:hAnsi="Times New Roman" w:cs="Times New Roman"/>
                <w:lang w:eastAsia="ru-RU"/>
              </w:rPr>
            </w:pPr>
          </w:p>
        </w:tc>
        <w:tc>
          <w:tcPr>
            <w:tcW w:w="662" w:type="pct"/>
            <w:vMerge/>
            <w:tcBorders>
              <w:left w:val="single" w:sz="4" w:space="0" w:color="auto"/>
              <w:bottom w:val="single" w:sz="4" w:space="0" w:color="auto"/>
              <w:right w:val="single" w:sz="4" w:space="0" w:color="auto"/>
            </w:tcBorders>
          </w:tcPr>
          <w:p w:rsidR="00D25933" w:rsidRPr="005C3B99" w:rsidRDefault="00D25933" w:rsidP="00D25933">
            <w:pPr>
              <w:spacing w:after="0" w:line="240" w:lineRule="auto"/>
              <w:rPr>
                <w:rFonts w:ascii="Times New Roman" w:eastAsia="Times New Roman" w:hAnsi="Times New Roman" w:cs="Times New Roman"/>
                <w:lang w:eastAsia="ru-RU"/>
              </w:rPr>
            </w:pPr>
          </w:p>
        </w:tc>
        <w:tc>
          <w:tcPr>
            <w:tcW w:w="662" w:type="pct"/>
            <w:vMerge/>
            <w:tcBorders>
              <w:left w:val="single" w:sz="4" w:space="0" w:color="auto"/>
              <w:bottom w:val="single" w:sz="4" w:space="0" w:color="auto"/>
              <w:right w:val="single" w:sz="4" w:space="0" w:color="auto"/>
            </w:tcBorders>
          </w:tcPr>
          <w:p w:rsidR="00D25933" w:rsidRPr="005C3B99" w:rsidRDefault="00D25933" w:rsidP="00D25933">
            <w:pPr>
              <w:spacing w:after="0" w:line="240" w:lineRule="auto"/>
              <w:rPr>
                <w:rFonts w:ascii="Times New Roman" w:eastAsia="Times New Roman" w:hAnsi="Times New Roman" w:cs="Times New Roman"/>
                <w:lang w:eastAsia="ru-RU"/>
              </w:rPr>
            </w:pP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right"/>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 xml:space="preserve">Гран – </w:t>
            </w:r>
            <w:proofErr w:type="gramStart"/>
            <w:r w:rsidRPr="005C3B99">
              <w:rPr>
                <w:rFonts w:ascii="Times New Roman" w:eastAsia="Times New Roman" w:hAnsi="Times New Roman" w:cs="Times New Roman"/>
                <w:lang w:eastAsia="ru-RU"/>
              </w:rPr>
              <w:t>При</w:t>
            </w:r>
            <w:proofErr w:type="gramEnd"/>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2</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1</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2</w:t>
            </w: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right"/>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Лауреаты 1 степени</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18</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29</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15</w:t>
            </w: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right"/>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Лауреаты 2 степени</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8</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13</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18</w:t>
            </w: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right"/>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Лауреаты 3 степени</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10</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7</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15</w:t>
            </w: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Всего побед на  всероссийских конкурсах</w:t>
            </w:r>
          </w:p>
        </w:tc>
        <w:tc>
          <w:tcPr>
            <w:tcW w:w="662" w:type="pct"/>
            <w:vMerge w:val="restart"/>
            <w:tcBorders>
              <w:top w:val="single" w:sz="4" w:space="0" w:color="auto"/>
              <w:left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69</w:t>
            </w:r>
          </w:p>
        </w:tc>
        <w:tc>
          <w:tcPr>
            <w:tcW w:w="662" w:type="pct"/>
            <w:vMerge w:val="restart"/>
            <w:tcBorders>
              <w:top w:val="single" w:sz="4" w:space="0" w:color="auto"/>
              <w:left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45</w:t>
            </w:r>
          </w:p>
        </w:tc>
        <w:tc>
          <w:tcPr>
            <w:tcW w:w="662" w:type="pct"/>
            <w:vMerge w:val="restart"/>
            <w:tcBorders>
              <w:top w:val="single" w:sz="4" w:space="0" w:color="auto"/>
              <w:left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88</w:t>
            </w: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 xml:space="preserve">Из них </w:t>
            </w:r>
          </w:p>
        </w:tc>
        <w:tc>
          <w:tcPr>
            <w:tcW w:w="662" w:type="pct"/>
            <w:vMerge/>
            <w:tcBorders>
              <w:left w:val="single" w:sz="4" w:space="0" w:color="auto"/>
              <w:bottom w:val="single" w:sz="4" w:space="0" w:color="auto"/>
              <w:right w:val="single" w:sz="4" w:space="0" w:color="auto"/>
            </w:tcBorders>
          </w:tcPr>
          <w:p w:rsidR="00D25933" w:rsidRPr="005C3B99" w:rsidRDefault="00D25933" w:rsidP="00D25933">
            <w:pPr>
              <w:spacing w:after="0" w:line="240" w:lineRule="auto"/>
              <w:rPr>
                <w:rFonts w:ascii="Times New Roman" w:eastAsia="Times New Roman" w:hAnsi="Times New Roman" w:cs="Times New Roman"/>
                <w:b/>
                <w:bCs/>
                <w:lang w:eastAsia="ru-RU"/>
              </w:rPr>
            </w:pPr>
          </w:p>
        </w:tc>
        <w:tc>
          <w:tcPr>
            <w:tcW w:w="662" w:type="pct"/>
            <w:vMerge/>
            <w:tcBorders>
              <w:left w:val="single" w:sz="4" w:space="0" w:color="auto"/>
              <w:bottom w:val="single" w:sz="4" w:space="0" w:color="auto"/>
              <w:right w:val="single" w:sz="4" w:space="0" w:color="auto"/>
            </w:tcBorders>
          </w:tcPr>
          <w:p w:rsidR="00D25933" w:rsidRPr="005C3B99" w:rsidRDefault="00D25933" w:rsidP="00D25933">
            <w:pPr>
              <w:spacing w:after="0" w:line="240" w:lineRule="auto"/>
              <w:rPr>
                <w:rFonts w:ascii="Times New Roman" w:eastAsia="Times New Roman" w:hAnsi="Times New Roman" w:cs="Times New Roman"/>
                <w:bCs/>
                <w:lang w:eastAsia="ru-RU"/>
              </w:rPr>
            </w:pPr>
          </w:p>
        </w:tc>
        <w:tc>
          <w:tcPr>
            <w:tcW w:w="662" w:type="pct"/>
            <w:vMerge/>
            <w:tcBorders>
              <w:left w:val="single" w:sz="4" w:space="0" w:color="auto"/>
              <w:bottom w:val="single" w:sz="4" w:space="0" w:color="auto"/>
              <w:right w:val="single" w:sz="4" w:space="0" w:color="auto"/>
            </w:tcBorders>
          </w:tcPr>
          <w:p w:rsidR="00D25933" w:rsidRPr="005C3B99" w:rsidRDefault="00D25933" w:rsidP="00D25933">
            <w:pPr>
              <w:spacing w:after="0" w:line="240" w:lineRule="auto"/>
              <w:rPr>
                <w:rFonts w:ascii="Times New Roman" w:eastAsia="Times New Roman" w:hAnsi="Times New Roman" w:cs="Times New Roman"/>
                <w:b/>
                <w:bCs/>
                <w:lang w:eastAsia="ru-RU"/>
              </w:rPr>
            </w:pP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right"/>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 xml:space="preserve">Гран – </w:t>
            </w:r>
            <w:proofErr w:type="gramStart"/>
            <w:r w:rsidRPr="005C3B99">
              <w:rPr>
                <w:rFonts w:ascii="Times New Roman" w:eastAsia="Times New Roman" w:hAnsi="Times New Roman" w:cs="Times New Roman"/>
                <w:lang w:eastAsia="ru-RU"/>
              </w:rPr>
              <w:t>При</w:t>
            </w:r>
            <w:proofErr w:type="gramEnd"/>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Cs/>
                <w:lang w:eastAsia="ru-RU"/>
              </w:rPr>
            </w:pPr>
            <w:r w:rsidRPr="005C3B99">
              <w:rPr>
                <w:rFonts w:ascii="Times New Roman" w:eastAsia="Times New Roman" w:hAnsi="Times New Roman" w:cs="Times New Roman"/>
                <w:bCs/>
                <w:lang w:eastAsia="ru-RU"/>
              </w:rPr>
              <w:t>4</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Cs/>
                <w:lang w:eastAsia="ru-RU"/>
              </w:rPr>
            </w:pPr>
            <w:r w:rsidRPr="005C3B99">
              <w:rPr>
                <w:rFonts w:ascii="Times New Roman" w:eastAsia="Times New Roman" w:hAnsi="Times New Roman" w:cs="Times New Roman"/>
                <w:bCs/>
                <w:lang w:eastAsia="ru-RU"/>
              </w:rPr>
              <w:t>1</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Cs/>
                <w:lang w:eastAsia="ru-RU"/>
              </w:rPr>
            </w:pPr>
            <w:r w:rsidRPr="005C3B99">
              <w:rPr>
                <w:rFonts w:ascii="Times New Roman" w:eastAsia="Times New Roman" w:hAnsi="Times New Roman" w:cs="Times New Roman"/>
                <w:bCs/>
                <w:lang w:eastAsia="ru-RU"/>
              </w:rPr>
              <w:t>3</w:t>
            </w: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right"/>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Лауреаты 1 степени</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29</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17</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25</w:t>
            </w: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right"/>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Лауреаты 2 степени</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22</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16</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33</w:t>
            </w: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right"/>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Лауреаты 3 степени</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14</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11</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27</w:t>
            </w: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Всего побед на региональных конкурсах</w:t>
            </w:r>
          </w:p>
        </w:tc>
        <w:tc>
          <w:tcPr>
            <w:tcW w:w="662" w:type="pct"/>
            <w:vMerge w:val="restart"/>
            <w:tcBorders>
              <w:top w:val="single" w:sz="4" w:space="0" w:color="auto"/>
              <w:left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6</w:t>
            </w:r>
          </w:p>
        </w:tc>
        <w:tc>
          <w:tcPr>
            <w:tcW w:w="662" w:type="pct"/>
            <w:vMerge w:val="restart"/>
            <w:tcBorders>
              <w:top w:val="single" w:sz="4" w:space="0" w:color="auto"/>
              <w:left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1</w:t>
            </w:r>
          </w:p>
        </w:tc>
        <w:tc>
          <w:tcPr>
            <w:tcW w:w="662" w:type="pct"/>
            <w:vMerge w:val="restart"/>
            <w:tcBorders>
              <w:top w:val="single" w:sz="4" w:space="0" w:color="auto"/>
              <w:left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4</w:t>
            </w: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rPr>
                <w:rFonts w:ascii="Times New Roman" w:eastAsia="Times New Roman" w:hAnsi="Times New Roman" w:cs="Times New Roman"/>
                <w:b/>
                <w:bCs/>
                <w:lang w:eastAsia="ru-RU"/>
              </w:rPr>
            </w:pPr>
            <w:r w:rsidRPr="005C3B99">
              <w:rPr>
                <w:rFonts w:ascii="Times New Roman" w:eastAsia="Times New Roman" w:hAnsi="Times New Roman" w:cs="Times New Roman"/>
                <w:lang w:eastAsia="ru-RU"/>
              </w:rPr>
              <w:t xml:space="preserve">Из них </w:t>
            </w:r>
          </w:p>
        </w:tc>
        <w:tc>
          <w:tcPr>
            <w:tcW w:w="662" w:type="pct"/>
            <w:vMerge/>
            <w:tcBorders>
              <w:left w:val="single" w:sz="4" w:space="0" w:color="auto"/>
              <w:bottom w:val="single" w:sz="4" w:space="0" w:color="auto"/>
              <w:right w:val="single" w:sz="4" w:space="0" w:color="auto"/>
            </w:tcBorders>
          </w:tcPr>
          <w:p w:rsidR="00D25933" w:rsidRPr="005C3B99" w:rsidRDefault="00D25933" w:rsidP="00D25933">
            <w:pPr>
              <w:spacing w:after="0" w:line="240" w:lineRule="auto"/>
              <w:rPr>
                <w:rFonts w:ascii="Times New Roman" w:eastAsia="Times New Roman" w:hAnsi="Times New Roman" w:cs="Times New Roman"/>
                <w:b/>
                <w:bCs/>
                <w:lang w:eastAsia="ru-RU"/>
              </w:rPr>
            </w:pPr>
          </w:p>
        </w:tc>
        <w:tc>
          <w:tcPr>
            <w:tcW w:w="662" w:type="pct"/>
            <w:vMerge/>
            <w:tcBorders>
              <w:left w:val="single" w:sz="4" w:space="0" w:color="auto"/>
              <w:bottom w:val="single" w:sz="4" w:space="0" w:color="auto"/>
              <w:right w:val="single" w:sz="4" w:space="0" w:color="auto"/>
            </w:tcBorders>
          </w:tcPr>
          <w:p w:rsidR="00D25933" w:rsidRPr="005C3B99" w:rsidRDefault="00D25933" w:rsidP="00D25933">
            <w:pPr>
              <w:spacing w:after="0" w:line="240" w:lineRule="auto"/>
              <w:rPr>
                <w:rFonts w:ascii="Times New Roman" w:eastAsia="Times New Roman" w:hAnsi="Times New Roman" w:cs="Times New Roman"/>
                <w:b/>
                <w:bCs/>
                <w:lang w:eastAsia="ru-RU"/>
              </w:rPr>
            </w:pPr>
          </w:p>
        </w:tc>
        <w:tc>
          <w:tcPr>
            <w:tcW w:w="662" w:type="pct"/>
            <w:vMerge/>
            <w:tcBorders>
              <w:left w:val="single" w:sz="4" w:space="0" w:color="auto"/>
              <w:bottom w:val="single" w:sz="4" w:space="0" w:color="auto"/>
              <w:right w:val="single" w:sz="4" w:space="0" w:color="auto"/>
            </w:tcBorders>
          </w:tcPr>
          <w:p w:rsidR="00D25933" w:rsidRPr="005C3B99" w:rsidRDefault="00D25933" w:rsidP="00D25933">
            <w:pPr>
              <w:spacing w:after="0" w:line="240" w:lineRule="auto"/>
              <w:rPr>
                <w:rFonts w:ascii="Times New Roman" w:eastAsia="Times New Roman" w:hAnsi="Times New Roman" w:cs="Times New Roman"/>
                <w:b/>
                <w:bCs/>
                <w:lang w:eastAsia="ru-RU"/>
              </w:rPr>
            </w:pP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right"/>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 xml:space="preserve">Гран – </w:t>
            </w:r>
            <w:proofErr w:type="gramStart"/>
            <w:r w:rsidRPr="005C3B99">
              <w:rPr>
                <w:rFonts w:ascii="Times New Roman" w:eastAsia="Times New Roman" w:hAnsi="Times New Roman" w:cs="Times New Roman"/>
                <w:lang w:eastAsia="ru-RU"/>
              </w:rPr>
              <w:t>При</w:t>
            </w:r>
            <w:proofErr w:type="gramEnd"/>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Cs/>
                <w:lang w:eastAsia="ru-RU"/>
              </w:rPr>
            </w:pPr>
            <w:r w:rsidRPr="005C3B99">
              <w:rPr>
                <w:rFonts w:ascii="Times New Roman" w:eastAsia="Times New Roman" w:hAnsi="Times New Roman" w:cs="Times New Roman"/>
                <w:bCs/>
                <w:lang w:eastAsia="ru-RU"/>
              </w:rPr>
              <w:t>-</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w:t>
            </w: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right"/>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Лауреаты 1 степени</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2</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1</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2</w:t>
            </w: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right"/>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Лауреаты 2 степени</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3</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2</w:t>
            </w: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right"/>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Лауреаты 3 степени</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1</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w:t>
            </w: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Всего побед на окружных конкурсах</w:t>
            </w:r>
          </w:p>
        </w:tc>
        <w:tc>
          <w:tcPr>
            <w:tcW w:w="662" w:type="pct"/>
            <w:vMerge w:val="restart"/>
            <w:tcBorders>
              <w:top w:val="single" w:sz="4" w:space="0" w:color="auto"/>
              <w:left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26</w:t>
            </w:r>
          </w:p>
        </w:tc>
        <w:tc>
          <w:tcPr>
            <w:tcW w:w="662" w:type="pct"/>
            <w:vMerge w:val="restart"/>
            <w:tcBorders>
              <w:top w:val="single" w:sz="4" w:space="0" w:color="auto"/>
              <w:left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41</w:t>
            </w:r>
          </w:p>
        </w:tc>
        <w:tc>
          <w:tcPr>
            <w:tcW w:w="662" w:type="pct"/>
            <w:vMerge w:val="restart"/>
            <w:tcBorders>
              <w:top w:val="single" w:sz="4" w:space="0" w:color="auto"/>
              <w:left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r w:rsidRPr="005C3B99">
              <w:rPr>
                <w:rFonts w:ascii="Times New Roman" w:eastAsia="Times New Roman" w:hAnsi="Times New Roman" w:cs="Times New Roman"/>
                <w:b/>
                <w:bCs/>
                <w:lang w:eastAsia="ru-RU"/>
              </w:rPr>
              <w:t>33</w:t>
            </w: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Из них</w:t>
            </w:r>
          </w:p>
        </w:tc>
        <w:tc>
          <w:tcPr>
            <w:tcW w:w="662" w:type="pct"/>
            <w:vMerge/>
            <w:tcBorders>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p>
        </w:tc>
        <w:tc>
          <w:tcPr>
            <w:tcW w:w="662" w:type="pct"/>
            <w:vMerge/>
            <w:tcBorders>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p>
        </w:tc>
        <w:tc>
          <w:tcPr>
            <w:tcW w:w="662" w:type="pct"/>
            <w:vMerge/>
            <w:tcBorders>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
                <w:bCs/>
                <w:lang w:eastAsia="ru-RU"/>
              </w:rPr>
            </w:pP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right"/>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 xml:space="preserve">Гран – </w:t>
            </w:r>
            <w:proofErr w:type="gramStart"/>
            <w:r w:rsidRPr="005C3B99">
              <w:rPr>
                <w:rFonts w:ascii="Times New Roman" w:eastAsia="Times New Roman" w:hAnsi="Times New Roman" w:cs="Times New Roman"/>
                <w:lang w:eastAsia="ru-RU"/>
              </w:rPr>
              <w:t>При</w:t>
            </w:r>
            <w:proofErr w:type="gramEnd"/>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Cs/>
                <w:lang w:eastAsia="ru-RU"/>
              </w:rPr>
            </w:pPr>
            <w:r w:rsidRPr="005C3B99">
              <w:rPr>
                <w:rFonts w:ascii="Times New Roman" w:eastAsia="Times New Roman" w:hAnsi="Times New Roman" w:cs="Times New Roman"/>
                <w:bCs/>
                <w:lang w:eastAsia="ru-RU"/>
              </w:rPr>
              <w:t>1</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Cs/>
                <w:lang w:eastAsia="ru-RU"/>
              </w:rPr>
            </w:pPr>
            <w:r w:rsidRPr="005C3B99">
              <w:rPr>
                <w:rFonts w:ascii="Times New Roman" w:eastAsia="Times New Roman" w:hAnsi="Times New Roman" w:cs="Times New Roman"/>
                <w:bCs/>
                <w:lang w:eastAsia="ru-RU"/>
              </w:rPr>
              <w:t>1</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Cs/>
                <w:lang w:eastAsia="ru-RU"/>
              </w:rPr>
            </w:pPr>
            <w:r w:rsidRPr="005C3B99">
              <w:rPr>
                <w:rFonts w:ascii="Times New Roman" w:eastAsia="Times New Roman" w:hAnsi="Times New Roman" w:cs="Times New Roman"/>
                <w:bCs/>
                <w:lang w:eastAsia="ru-RU"/>
              </w:rPr>
              <w:t>3</w:t>
            </w: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right"/>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Лауреаты 1 степени</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Cs/>
                <w:lang w:eastAsia="ru-RU"/>
              </w:rPr>
            </w:pPr>
            <w:r w:rsidRPr="005C3B99">
              <w:rPr>
                <w:rFonts w:ascii="Times New Roman" w:eastAsia="Times New Roman" w:hAnsi="Times New Roman" w:cs="Times New Roman"/>
                <w:bCs/>
                <w:lang w:eastAsia="ru-RU"/>
              </w:rPr>
              <w:t>14</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Cs/>
                <w:lang w:eastAsia="ru-RU"/>
              </w:rPr>
            </w:pPr>
            <w:r w:rsidRPr="005C3B99">
              <w:rPr>
                <w:rFonts w:ascii="Times New Roman" w:eastAsia="Times New Roman" w:hAnsi="Times New Roman" w:cs="Times New Roman"/>
                <w:bCs/>
                <w:lang w:eastAsia="ru-RU"/>
              </w:rPr>
              <w:t>15</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Cs/>
                <w:lang w:eastAsia="ru-RU"/>
              </w:rPr>
            </w:pPr>
            <w:r w:rsidRPr="005C3B99">
              <w:rPr>
                <w:rFonts w:ascii="Times New Roman" w:eastAsia="Times New Roman" w:hAnsi="Times New Roman" w:cs="Times New Roman"/>
                <w:bCs/>
                <w:lang w:eastAsia="ru-RU"/>
              </w:rPr>
              <w:t>10</w:t>
            </w: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right"/>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Лауреаты 2 степени</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Cs/>
                <w:lang w:eastAsia="ru-RU"/>
              </w:rPr>
            </w:pPr>
            <w:r w:rsidRPr="005C3B99">
              <w:rPr>
                <w:rFonts w:ascii="Times New Roman" w:eastAsia="Times New Roman" w:hAnsi="Times New Roman" w:cs="Times New Roman"/>
                <w:bCs/>
                <w:lang w:eastAsia="ru-RU"/>
              </w:rPr>
              <w:t>8</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Cs/>
                <w:lang w:eastAsia="ru-RU"/>
              </w:rPr>
            </w:pPr>
            <w:r w:rsidRPr="005C3B99">
              <w:rPr>
                <w:rFonts w:ascii="Times New Roman" w:eastAsia="Times New Roman" w:hAnsi="Times New Roman" w:cs="Times New Roman"/>
                <w:bCs/>
                <w:lang w:eastAsia="ru-RU"/>
              </w:rPr>
              <w:t>13</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bCs/>
                <w:lang w:eastAsia="ru-RU"/>
              </w:rPr>
            </w:pPr>
            <w:r w:rsidRPr="005C3B99">
              <w:rPr>
                <w:rFonts w:ascii="Times New Roman" w:eastAsia="Times New Roman" w:hAnsi="Times New Roman" w:cs="Times New Roman"/>
                <w:bCs/>
                <w:lang w:eastAsia="ru-RU"/>
              </w:rPr>
              <w:t>12</w:t>
            </w:r>
          </w:p>
        </w:tc>
      </w:tr>
      <w:tr w:rsidR="00D25933" w:rsidRPr="005C3B99" w:rsidTr="00D25933">
        <w:tc>
          <w:tcPr>
            <w:tcW w:w="3014" w:type="pct"/>
            <w:tcBorders>
              <w:top w:val="single" w:sz="4" w:space="0" w:color="auto"/>
              <w:left w:val="single" w:sz="4" w:space="0" w:color="auto"/>
              <w:bottom w:val="single" w:sz="4" w:space="0" w:color="auto"/>
              <w:right w:val="single" w:sz="4" w:space="0" w:color="auto"/>
            </w:tcBorders>
            <w:hideMark/>
          </w:tcPr>
          <w:p w:rsidR="00D25933" w:rsidRPr="005C3B99" w:rsidRDefault="00D25933" w:rsidP="00D25933">
            <w:pPr>
              <w:spacing w:after="0" w:line="240" w:lineRule="auto"/>
              <w:jc w:val="right"/>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Лауреаты 3 степени</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3</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12</w:t>
            </w:r>
          </w:p>
        </w:tc>
        <w:tc>
          <w:tcPr>
            <w:tcW w:w="662" w:type="pct"/>
            <w:tcBorders>
              <w:top w:val="single" w:sz="4" w:space="0" w:color="auto"/>
              <w:left w:val="single" w:sz="4" w:space="0" w:color="auto"/>
              <w:bottom w:val="single" w:sz="4" w:space="0" w:color="auto"/>
              <w:right w:val="single" w:sz="4" w:space="0" w:color="auto"/>
            </w:tcBorders>
          </w:tcPr>
          <w:p w:rsidR="00D25933" w:rsidRPr="005C3B99" w:rsidRDefault="00D25933" w:rsidP="00D25933">
            <w:pPr>
              <w:spacing w:after="0" w:line="240" w:lineRule="auto"/>
              <w:jc w:val="center"/>
              <w:rPr>
                <w:rFonts w:ascii="Times New Roman" w:eastAsia="Times New Roman" w:hAnsi="Times New Roman" w:cs="Times New Roman"/>
                <w:lang w:eastAsia="ru-RU"/>
              </w:rPr>
            </w:pPr>
            <w:r w:rsidRPr="005C3B99">
              <w:rPr>
                <w:rFonts w:ascii="Times New Roman" w:eastAsia="Times New Roman" w:hAnsi="Times New Roman" w:cs="Times New Roman"/>
                <w:lang w:eastAsia="ru-RU"/>
              </w:rPr>
              <w:t>8</w:t>
            </w:r>
          </w:p>
        </w:tc>
      </w:tr>
    </w:tbl>
    <w:p w:rsidR="00D25933" w:rsidRDefault="00D25933" w:rsidP="00A14BF0">
      <w:pPr>
        <w:tabs>
          <w:tab w:val="left" w:pos="900"/>
        </w:tabs>
        <w:rPr>
          <w:rFonts w:ascii="Times New Roman" w:hAnsi="Times New Roman" w:cs="Times New Roman"/>
          <w:sz w:val="24"/>
          <w:szCs w:val="24"/>
        </w:rPr>
      </w:pPr>
    </w:p>
    <w:p w:rsidR="00D25933" w:rsidRDefault="00D25933" w:rsidP="00A14BF0">
      <w:pPr>
        <w:tabs>
          <w:tab w:val="left" w:pos="900"/>
        </w:tabs>
        <w:rPr>
          <w:rFonts w:ascii="Times New Roman" w:hAnsi="Times New Roman" w:cs="Times New Roman"/>
          <w:sz w:val="24"/>
          <w:szCs w:val="24"/>
        </w:rPr>
      </w:pPr>
    </w:p>
    <w:p w:rsidR="00D25933" w:rsidRDefault="00D25933" w:rsidP="00A14BF0">
      <w:pPr>
        <w:tabs>
          <w:tab w:val="left" w:pos="900"/>
        </w:tabs>
        <w:rPr>
          <w:rFonts w:ascii="Times New Roman" w:hAnsi="Times New Roman" w:cs="Times New Roman"/>
          <w:sz w:val="24"/>
          <w:szCs w:val="24"/>
        </w:rPr>
      </w:pPr>
    </w:p>
    <w:p w:rsidR="00481139" w:rsidRDefault="00481139" w:rsidP="00D25933">
      <w:pPr>
        <w:jc w:val="right"/>
        <w:rPr>
          <w:rFonts w:ascii="Times New Roman" w:eastAsia="Calibri" w:hAnsi="Times New Roman" w:cs="Times New Roman"/>
          <w:b/>
          <w:sz w:val="24"/>
          <w:szCs w:val="24"/>
          <w:highlight w:val="yellow"/>
        </w:rPr>
      </w:pPr>
    </w:p>
    <w:p w:rsidR="00D25933" w:rsidRPr="00481139" w:rsidRDefault="00D25933" w:rsidP="00D25933">
      <w:pPr>
        <w:jc w:val="right"/>
        <w:rPr>
          <w:rFonts w:ascii="Times New Roman" w:eastAsia="Calibri" w:hAnsi="Times New Roman" w:cs="Times New Roman"/>
          <w:b/>
          <w:sz w:val="24"/>
          <w:szCs w:val="24"/>
        </w:rPr>
      </w:pPr>
      <w:r w:rsidRPr="00481139">
        <w:rPr>
          <w:rFonts w:ascii="Times New Roman" w:eastAsia="Calibri" w:hAnsi="Times New Roman" w:cs="Times New Roman"/>
          <w:b/>
          <w:sz w:val="24"/>
          <w:szCs w:val="24"/>
        </w:rPr>
        <w:lastRenderedPageBreak/>
        <w:t>Приложение 15</w:t>
      </w:r>
    </w:p>
    <w:p w:rsidR="00D25933" w:rsidRPr="00C97E0F" w:rsidRDefault="00D25933" w:rsidP="00D25933">
      <w:pPr>
        <w:spacing w:after="0" w:line="240" w:lineRule="auto"/>
        <w:jc w:val="center"/>
        <w:rPr>
          <w:rFonts w:ascii="Times New Roman" w:eastAsia="Calibri" w:hAnsi="Times New Roman" w:cs="Times New Roman"/>
          <w:b/>
          <w:sz w:val="24"/>
          <w:szCs w:val="24"/>
        </w:rPr>
      </w:pPr>
      <w:r w:rsidRPr="00481139">
        <w:rPr>
          <w:rFonts w:ascii="Times New Roman" w:eastAsia="Calibri" w:hAnsi="Times New Roman" w:cs="Times New Roman"/>
          <w:b/>
          <w:sz w:val="24"/>
          <w:szCs w:val="24"/>
        </w:rPr>
        <w:t>Социальные партнеры БУ «Сургутский музыкальный колледж»</w:t>
      </w:r>
    </w:p>
    <w:tbl>
      <w:tblPr>
        <w:tblStyle w:val="a5"/>
        <w:tblpPr w:leftFromText="180" w:rightFromText="180" w:vertAnchor="text" w:horzAnchor="margin" w:tblpXSpec="center" w:tblpY="684"/>
        <w:tblW w:w="15276" w:type="dxa"/>
        <w:tblLayout w:type="fixed"/>
        <w:tblLook w:val="04A0" w:firstRow="1" w:lastRow="0" w:firstColumn="1" w:lastColumn="0" w:noHBand="0" w:noVBand="1"/>
      </w:tblPr>
      <w:tblGrid>
        <w:gridCol w:w="534"/>
        <w:gridCol w:w="10240"/>
        <w:gridCol w:w="1276"/>
        <w:gridCol w:w="3226"/>
      </w:tblGrid>
      <w:tr w:rsidR="000E2F3C" w:rsidRPr="00E37F20" w:rsidTr="000E2F3C">
        <w:trPr>
          <w:trHeight w:val="71"/>
        </w:trPr>
        <w:tc>
          <w:tcPr>
            <w:tcW w:w="534" w:type="dxa"/>
            <w:shd w:val="clear" w:color="auto" w:fill="auto"/>
            <w:vAlign w:val="center"/>
          </w:tcPr>
          <w:p w:rsidR="000E2F3C" w:rsidRPr="00E37F20" w:rsidRDefault="000E2F3C" w:rsidP="000E2F3C">
            <w:pPr>
              <w:jc w:val="center"/>
              <w:rPr>
                <w:rFonts w:ascii="Times New Roman" w:hAnsi="Times New Roman" w:cs="Times New Roman"/>
                <w:b/>
              </w:rPr>
            </w:pPr>
            <w:r w:rsidRPr="00E37F20">
              <w:rPr>
                <w:rFonts w:ascii="Times New Roman" w:hAnsi="Times New Roman" w:cs="Times New Roman"/>
                <w:b/>
              </w:rPr>
              <w:t xml:space="preserve">№ </w:t>
            </w:r>
            <w:proofErr w:type="gramStart"/>
            <w:r w:rsidRPr="00E37F20">
              <w:rPr>
                <w:rFonts w:ascii="Times New Roman" w:hAnsi="Times New Roman" w:cs="Times New Roman"/>
                <w:b/>
              </w:rPr>
              <w:t>п</w:t>
            </w:r>
            <w:proofErr w:type="gramEnd"/>
            <w:r w:rsidRPr="00E37F20">
              <w:rPr>
                <w:rFonts w:ascii="Times New Roman" w:hAnsi="Times New Roman" w:cs="Times New Roman"/>
                <w:b/>
              </w:rPr>
              <w:t>/п</w:t>
            </w:r>
          </w:p>
        </w:tc>
        <w:tc>
          <w:tcPr>
            <w:tcW w:w="10240" w:type="dxa"/>
            <w:shd w:val="clear" w:color="auto" w:fill="auto"/>
            <w:vAlign w:val="center"/>
          </w:tcPr>
          <w:p w:rsidR="000E2F3C" w:rsidRPr="00E37F20" w:rsidRDefault="000E2F3C" w:rsidP="000E2F3C">
            <w:pPr>
              <w:jc w:val="center"/>
              <w:rPr>
                <w:rFonts w:ascii="Times New Roman" w:hAnsi="Times New Roman" w:cs="Times New Roman"/>
                <w:b/>
              </w:rPr>
            </w:pPr>
            <w:r w:rsidRPr="00E37F20">
              <w:rPr>
                <w:rFonts w:ascii="Times New Roman" w:hAnsi="Times New Roman" w:cs="Times New Roman"/>
                <w:b/>
              </w:rPr>
              <w:t>Организация</w:t>
            </w:r>
          </w:p>
        </w:tc>
        <w:tc>
          <w:tcPr>
            <w:tcW w:w="1276" w:type="dxa"/>
            <w:shd w:val="clear" w:color="auto" w:fill="auto"/>
            <w:vAlign w:val="center"/>
          </w:tcPr>
          <w:p w:rsidR="000E2F3C" w:rsidRPr="00E37F20" w:rsidRDefault="000E2F3C" w:rsidP="000E2F3C">
            <w:pPr>
              <w:jc w:val="center"/>
              <w:rPr>
                <w:rFonts w:ascii="Times New Roman" w:hAnsi="Times New Roman" w:cs="Times New Roman"/>
                <w:b/>
              </w:rPr>
            </w:pPr>
            <w:r w:rsidRPr="00E37F20">
              <w:rPr>
                <w:rFonts w:ascii="Times New Roman" w:hAnsi="Times New Roman" w:cs="Times New Roman"/>
                <w:b/>
              </w:rPr>
              <w:t>№ договора</w:t>
            </w:r>
          </w:p>
        </w:tc>
        <w:tc>
          <w:tcPr>
            <w:tcW w:w="3226" w:type="dxa"/>
            <w:shd w:val="clear" w:color="auto" w:fill="auto"/>
            <w:vAlign w:val="center"/>
          </w:tcPr>
          <w:p w:rsidR="000E2F3C" w:rsidRPr="00E37F20" w:rsidRDefault="000E2F3C" w:rsidP="000E2F3C">
            <w:pPr>
              <w:jc w:val="center"/>
              <w:rPr>
                <w:rFonts w:ascii="Times New Roman" w:hAnsi="Times New Roman" w:cs="Times New Roman"/>
                <w:b/>
              </w:rPr>
            </w:pPr>
            <w:r w:rsidRPr="00E37F20">
              <w:rPr>
                <w:rFonts w:ascii="Times New Roman" w:hAnsi="Times New Roman" w:cs="Times New Roman"/>
                <w:b/>
              </w:rPr>
              <w:t>Срок действия</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rPr>
              <w:t>Департамент культуры Ханты-Мансийского автономного округа - Югры</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01.09.2010</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rPr>
              <w:t>Бюджетное учреждение Ханты-Мансийского автономного округа – Югры «Сургутский центр занятости населения»</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№1</w:t>
            </w:r>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01.01.2011</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eastAsia="Times New Roman" w:hAnsi="Times New Roman" w:cs="Times New Roman"/>
                <w:lang w:eastAsia="ru-RU"/>
              </w:rPr>
            </w:pPr>
            <w:r w:rsidRPr="00E37F20">
              <w:rPr>
                <w:rFonts w:ascii="Times New Roman" w:eastAsia="Times New Roman" w:hAnsi="Times New Roman" w:cs="Times New Roman"/>
                <w:lang w:eastAsia="ru-RU"/>
              </w:rPr>
              <w:t>Местная религиозная организация православный Приход храма в честь иконы Божией Матери «Всех скорбящих Радость» г. Сургута Ханты-Мансийского автономного округа-Югры Тюменской области Ханты-</w:t>
            </w:r>
          </w:p>
          <w:p w:rsidR="000E2F3C" w:rsidRPr="00E37F20" w:rsidRDefault="000E2F3C" w:rsidP="00AB0CC9">
            <w:pPr>
              <w:jc w:val="both"/>
              <w:rPr>
                <w:rFonts w:ascii="Times New Roman" w:eastAsia="Times New Roman" w:hAnsi="Times New Roman" w:cs="Times New Roman"/>
                <w:lang w:eastAsia="ru-RU"/>
              </w:rPr>
            </w:pPr>
            <w:r w:rsidRPr="00E37F20">
              <w:rPr>
                <w:rFonts w:ascii="Times New Roman" w:eastAsia="Times New Roman" w:hAnsi="Times New Roman" w:cs="Times New Roman"/>
                <w:lang w:eastAsia="ru-RU"/>
              </w:rPr>
              <w:t>Мансийской Епархии Русской Православной Церкви (Московский Патриархат)</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01.01.2011</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rPr>
              <w:t xml:space="preserve">Бюджетное специальное (коррекционное) общеобразовательное учреждение Ханты-Мансийского автономного округа - Югры для обучающихся, воспитанников с ограниченными возможностями здоровья «Сургутская специальная (коррекционная)  общеобразовательная школа </w:t>
            </w:r>
            <w:r w:rsidRPr="00E37F20">
              <w:rPr>
                <w:rFonts w:ascii="Times New Roman" w:hAnsi="Times New Roman" w:cs="Times New Roman"/>
                <w:lang w:val="en-US"/>
              </w:rPr>
              <w:t>VIII</w:t>
            </w:r>
            <w:r w:rsidRPr="00E37F20">
              <w:rPr>
                <w:rFonts w:ascii="Times New Roman" w:hAnsi="Times New Roman" w:cs="Times New Roman"/>
              </w:rPr>
              <w:t xml:space="preserve"> вида»</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17.02.2011</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rPr>
              <w:t>Муниципальное учреждение Историко-культурный центр «Старый Сургут»</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69</w:t>
            </w:r>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24.05.2011</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rPr>
              <w:t>Муниципальное бюджетное учреждение культуры «Централизованная библиотечная система»</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122-11</w:t>
            </w:r>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02.06.2011</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rPr>
              <w:t>Муниципальное бюджетное образовательное учреждение дополнительного образования детей «Лянторская детская школа искусств №1»</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01.09.2012</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eastAsia="Times New Roman" w:hAnsi="Times New Roman" w:cs="Times New Roman"/>
                <w:lang w:eastAsia="ru-RU"/>
              </w:rPr>
            </w:pPr>
            <w:r w:rsidRPr="00E37F20">
              <w:rPr>
                <w:rFonts w:ascii="Times New Roman" w:eastAsia="Times New Roman" w:hAnsi="Times New Roman" w:cs="Times New Roman"/>
                <w:lang w:eastAsia="ru-RU"/>
              </w:rPr>
              <w:t xml:space="preserve">Бюджетное учреждение Ханты-Мансийского автономного округа - Югры </w:t>
            </w:r>
            <w:r w:rsidRPr="00E37F20">
              <w:rPr>
                <w:rFonts w:ascii="Times New Roman" w:eastAsia="Times New Roman" w:hAnsi="Times New Roman" w:cs="Times New Roman"/>
                <w:bCs/>
                <w:lang w:eastAsia="ru-RU"/>
              </w:rPr>
              <w:t>«Реабилитационный центр для детей и подростков с ограниченными возможностями» «Добрый волшебник»</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09.10.2012</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bCs/>
              </w:rPr>
              <w:t>Бюджетное учреждение Ханты-Мансийского автономного округа - Югры «Комплексный центр социального обслуживания населения «Городская социальная служба»</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12.11.2012</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rPr>
              <w:t xml:space="preserve">Муниципальное автономное учреждение «Сургутская филармония» </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№1</w:t>
            </w:r>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16.05.2013</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rPr>
              <w:t>Муниципальное бюджетное образовательное учреждение дополнительного образования детей «Детская школа искусств имени Г. Кукуевицкого»</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02.09.2013</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rPr>
              <w:t>Муниципальное бюджетное образовательное учреждение дополнительного образования детей «Детская школа искусств №1»</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15.10.2013</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rPr>
              <w:t>Управление культуры, молодежной политики, туризма и спорта администрации Сургутского района</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17.10.2013</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rPr>
              <w:t>Бюджетное учреждение Ханты-Мансийского автономного округа — Югры «Методический центр развития социального обслуживания»</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20.06.2014</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keepNext/>
              <w:keepLines/>
              <w:jc w:val="both"/>
              <w:outlineLvl w:val="1"/>
              <w:rPr>
                <w:rFonts w:ascii="Times New Roman" w:eastAsiaTheme="majorEastAsia" w:hAnsi="Times New Roman" w:cs="Times New Roman"/>
                <w:bCs/>
                <w:color w:val="4F81BD" w:themeColor="accent1"/>
              </w:rPr>
            </w:pPr>
            <w:r w:rsidRPr="00E37F20">
              <w:rPr>
                <w:rFonts w:ascii="Times New Roman" w:eastAsiaTheme="majorEastAsia" w:hAnsi="Times New Roman" w:cs="Times New Roman"/>
                <w:bCs/>
              </w:rPr>
              <w:t xml:space="preserve">Бюджетное учреждение Ханты-Мансийского автономного округа - Югры «Окружной кардиологический диспансер «Центр диагностики и </w:t>
            </w:r>
            <w:proofErr w:type="gramStart"/>
            <w:r w:rsidRPr="00E37F20">
              <w:rPr>
                <w:rFonts w:ascii="Times New Roman" w:eastAsiaTheme="majorEastAsia" w:hAnsi="Times New Roman" w:cs="Times New Roman"/>
                <w:bCs/>
              </w:rPr>
              <w:t>сердечно-сосудистой</w:t>
            </w:r>
            <w:proofErr w:type="gramEnd"/>
            <w:r w:rsidRPr="00E37F20">
              <w:rPr>
                <w:rFonts w:ascii="Times New Roman" w:eastAsiaTheme="majorEastAsia" w:hAnsi="Times New Roman" w:cs="Times New Roman"/>
                <w:bCs/>
              </w:rPr>
              <w:t xml:space="preserve"> хирургии»  </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04.02.2015</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rPr>
              <w:t>Муниципальное бюджетное образовательное учреждение дополнительного образования детей «Нижнесортымская детская школа искусств»</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17.02.2015</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rPr>
              <w:t>Муниципальное бюджетное образовательное учреждение дополнительного образования «Детская школа искусств №2» г. Сургут</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15.10.2018</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rPr>
              <w:t>Муниципальное бюджетное учреждение дополнительного образования «Детская школа искусств №3»</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01.09.2015</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rPr>
              <w:t>Муниципальное бюджетное образовательное учреждение «Солнечная средняя общеобразовательная школа №1»</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01.09.2015</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rPr>
              <w:t xml:space="preserve">Муниципальное бюджетное учреждение дополнительного образования «Детская школа искусств» </w:t>
            </w:r>
            <w:r w:rsidRPr="00E37F20">
              <w:rPr>
                <w:rFonts w:ascii="Times New Roman" w:hAnsi="Times New Roman" w:cs="Times New Roman"/>
                <w:color w:val="000000"/>
              </w:rPr>
              <w:t>г. Нефтеюганск</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01.09.2015</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rPr>
              <w:t xml:space="preserve">Общество с ограниченной ответственностью «Газпром </w:t>
            </w:r>
            <w:proofErr w:type="spellStart"/>
            <w:r w:rsidRPr="00E37F20">
              <w:rPr>
                <w:rFonts w:ascii="Times New Roman" w:hAnsi="Times New Roman" w:cs="Times New Roman"/>
              </w:rPr>
              <w:t>трансгаз</w:t>
            </w:r>
            <w:proofErr w:type="spellEnd"/>
            <w:r w:rsidRPr="00E37F20">
              <w:rPr>
                <w:rFonts w:ascii="Times New Roman" w:hAnsi="Times New Roman" w:cs="Times New Roman"/>
              </w:rPr>
              <w:t xml:space="preserve"> Сургут»</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29.09.2015</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rPr>
              <w:t>Муниципальное бюджетное образовательное учреждение дополнительного образования «Белоярская детская школа искусств»</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01.03.2017</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255"/>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rPr>
              <w:t>Муниципальное бюджетное учреждение дополнительного образования «Детская музыкальная школа им. В.В. Андреева»</w:t>
            </w:r>
            <w:r w:rsidRPr="00E37F20">
              <w:rPr>
                <w:rFonts w:ascii="Times New Roman" w:hAnsi="Times New Roman" w:cs="Times New Roman"/>
                <w:color w:val="000000"/>
              </w:rPr>
              <w:t xml:space="preserve"> г. Нефтеюганск</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22.04.2017</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560"/>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Частное учреждение дополнительного профессионального образования Центр гуманитарного образования «</w:t>
            </w:r>
            <w:proofErr w:type="spellStart"/>
            <w:r w:rsidRPr="00E37F20">
              <w:rPr>
                <w:rFonts w:ascii="Times New Roman" w:hAnsi="Times New Roman" w:cs="Times New Roman"/>
                <w:color w:val="000000"/>
              </w:rPr>
              <w:t>Лингва</w:t>
            </w:r>
            <w:proofErr w:type="spellEnd"/>
            <w:r w:rsidRPr="00E37F20">
              <w:rPr>
                <w:rFonts w:ascii="Times New Roman" w:hAnsi="Times New Roman" w:cs="Times New Roman"/>
                <w:color w:val="000000"/>
              </w:rPr>
              <w:t>»</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27.04.2017</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255"/>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rPr>
            </w:pPr>
            <w:r w:rsidRPr="00E37F20">
              <w:rPr>
                <w:rFonts w:ascii="Times New Roman" w:hAnsi="Times New Roman" w:cs="Times New Roman"/>
                <w:bCs/>
              </w:rPr>
              <w:t>Муниципальное автономное учреждение «Многофункциональный культурно-досуговый центр»</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10.05.2017</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255"/>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bCs/>
              </w:rPr>
            </w:pPr>
            <w:r w:rsidRPr="00E37F20">
              <w:rPr>
                <w:rFonts w:ascii="Times New Roman" w:hAnsi="Times New Roman" w:cs="Times New Roman"/>
                <w:bCs/>
              </w:rPr>
              <w:t>Комитет культуры и туризма Администрации города Сургут</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02.10.2017</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255"/>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Муниципальное бюджетное образовательное учреждение дополнительного образования «</w:t>
            </w:r>
            <w:proofErr w:type="spellStart"/>
            <w:r w:rsidRPr="00E37F20">
              <w:rPr>
                <w:rFonts w:ascii="Times New Roman" w:hAnsi="Times New Roman" w:cs="Times New Roman"/>
                <w:color w:val="000000"/>
              </w:rPr>
              <w:t>Сытоминская</w:t>
            </w:r>
            <w:proofErr w:type="spellEnd"/>
            <w:r w:rsidRPr="00E37F20">
              <w:rPr>
                <w:rFonts w:ascii="Times New Roman" w:hAnsi="Times New Roman" w:cs="Times New Roman"/>
                <w:color w:val="000000"/>
              </w:rPr>
              <w:t xml:space="preserve"> детская школа искусств»</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21.02.2018</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255"/>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Муниципальное бюджетное образовательное учреждение дополнительного образования «</w:t>
            </w:r>
            <w:proofErr w:type="spellStart"/>
            <w:r w:rsidRPr="00E37F20">
              <w:rPr>
                <w:rFonts w:ascii="Times New Roman" w:hAnsi="Times New Roman" w:cs="Times New Roman"/>
                <w:color w:val="000000"/>
              </w:rPr>
              <w:t>Ульт-Ягунская</w:t>
            </w:r>
            <w:proofErr w:type="spellEnd"/>
            <w:r w:rsidRPr="00E37F20">
              <w:rPr>
                <w:rFonts w:ascii="Times New Roman" w:hAnsi="Times New Roman" w:cs="Times New Roman"/>
                <w:color w:val="000000"/>
              </w:rPr>
              <w:t xml:space="preserve"> детская школа искусств»</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05.09.2018</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255"/>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Бюджетное учреждение Ханты-Мансийского автономного округа – Югры «Сургутский центр социального обслуживания населения»</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r w:rsidRPr="00E37F20">
              <w:rPr>
                <w:rFonts w:ascii="Times New Roman" w:hAnsi="Times New Roman" w:cs="Times New Roman"/>
              </w:rPr>
              <w:t xml:space="preserve"> </w:t>
            </w:r>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27.09.2018</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255"/>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Муниципальное бюджетное учреждение культуры «Сургутский краеведческий музей»</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15.10.2018</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255"/>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Муниципальное автономное учреждение «Городской культурный центр»</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19.10.2018</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663"/>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 xml:space="preserve">Муниципальное бюджетное учреждение дополнительного образования </w:t>
            </w:r>
          </w:p>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 xml:space="preserve">«Детская художественная школа №1 им. Л.А. </w:t>
            </w:r>
            <w:proofErr w:type="gramStart"/>
            <w:r w:rsidRPr="00E37F20">
              <w:rPr>
                <w:rFonts w:ascii="Times New Roman" w:hAnsi="Times New Roman" w:cs="Times New Roman"/>
                <w:color w:val="000000"/>
              </w:rPr>
              <w:t>Горды</w:t>
            </w:r>
            <w:proofErr w:type="gramEnd"/>
            <w:r w:rsidRPr="00E37F20">
              <w:rPr>
                <w:rFonts w:ascii="Times New Roman" w:hAnsi="Times New Roman" w:cs="Times New Roman"/>
                <w:color w:val="000000"/>
              </w:rPr>
              <w:t>»</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19.10.2018</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537"/>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olor w:val="000000"/>
              </w:rPr>
              <w:t>Администрация Сургутского района</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№828</w:t>
            </w:r>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14.11.2018</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по 31.12.2021</w:t>
            </w:r>
          </w:p>
        </w:tc>
      </w:tr>
      <w:tr w:rsidR="000E2F3C" w:rsidRPr="00E37F20" w:rsidTr="000E2F3C">
        <w:trPr>
          <w:trHeight w:val="403"/>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 xml:space="preserve">Муниципальное бюджетное общеобразовательное учреждение Сургутский </w:t>
            </w:r>
            <w:proofErr w:type="gramStart"/>
            <w:r w:rsidRPr="00E37F20">
              <w:rPr>
                <w:rFonts w:ascii="Times New Roman" w:hAnsi="Times New Roman" w:cs="Times New Roman"/>
                <w:color w:val="000000"/>
              </w:rPr>
              <w:t>естественно-научный</w:t>
            </w:r>
            <w:proofErr w:type="gramEnd"/>
            <w:r w:rsidRPr="00E37F20">
              <w:rPr>
                <w:rFonts w:ascii="Times New Roman" w:hAnsi="Times New Roman" w:cs="Times New Roman"/>
                <w:color w:val="000000"/>
              </w:rPr>
              <w:t xml:space="preserve"> лицей</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14.12.2018</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693"/>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 xml:space="preserve">Профессиональное образовательное учреждение «Сургутский учебный центр» Регионального отделения Общероссийской общественно-государственной организации «Добровольное общество содействия армии, авиации и флоту России» Ханты-Мансийского автономного округа - Югры  </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29.11.2019</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421"/>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Бюджетное учреждение Ханты-Мансийского автономного округа – Югры «Геронтологический центр»</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19.12.2019</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694"/>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Федеральное государственное бюджетное образовательное учреждение высшего образования «Российская академия музыки имени Гнесиных»</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03.03.2020</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412"/>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 xml:space="preserve">Региональная общественная организация Ханты-Мансийского </w:t>
            </w:r>
            <w:proofErr w:type="gramStart"/>
            <w:r w:rsidRPr="00E37F20">
              <w:rPr>
                <w:rFonts w:ascii="Times New Roman" w:hAnsi="Times New Roman" w:cs="Times New Roman"/>
                <w:color w:val="000000"/>
              </w:rPr>
              <w:t>автономного</w:t>
            </w:r>
            <w:proofErr w:type="gramEnd"/>
            <w:r w:rsidRPr="00E37F20">
              <w:rPr>
                <w:rFonts w:ascii="Times New Roman" w:hAnsi="Times New Roman" w:cs="Times New Roman"/>
                <w:color w:val="000000"/>
              </w:rPr>
              <w:t xml:space="preserve"> </w:t>
            </w:r>
          </w:p>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округа - Югры «Общество русской культуры»</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r w:rsidRPr="00E37F20">
              <w:rPr>
                <w:rFonts w:ascii="Times New Roman" w:hAnsi="Times New Roman" w:cs="Times New Roman"/>
              </w:rPr>
              <w:t xml:space="preserve"> </w:t>
            </w:r>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19.08.2020</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550"/>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Федеральное государственное бюджетное образовательное учреждение высшего образования «Уральская государственная консерватория имени М.П. Мусоргского»</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03.02.2021</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416"/>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Бюджетное учреждение Ханты-Мансийского автономного округа – Югры «Сургутский музыкально-драматический театр»</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С/04/21</w:t>
            </w:r>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27.05.2021</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407"/>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 xml:space="preserve">Сургутская общественная организация инвалидов Всеобщего общества инвалидов </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31.05.2021</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427"/>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Некоммерческая организация Благотворительный Фонд «Траектория Надежды»</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05.06.2021</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547"/>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 xml:space="preserve">Государственное автономное учреждение культуры Свердловской области «Региональный ресурсный центр в сфере культуры и художественного образования» </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21.10.2021</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413"/>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Федеральное государственное бюджетное образовательное учреждение высшего образования «Нижегородская государственная консерватория им. М.И. Глинки»</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25.10.2021</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419"/>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Федеральное государственное учреждение культуры «Дом музыки» («Санкт-Петербургский Дом музыки»)</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xml:space="preserve">№ПМ21-032 </w:t>
            </w:r>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xml:space="preserve">с 28.10.2021 </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531"/>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 xml:space="preserve">Государственное бюджетное профессиональное учреждение «Ленинградский областной колледж культуры и искусства» </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02.12.2021</w:t>
            </w:r>
          </w:p>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бессрочно</w:t>
            </w:r>
          </w:p>
        </w:tc>
      </w:tr>
      <w:tr w:rsidR="000E2F3C" w:rsidRPr="00E37F20" w:rsidTr="000E2F3C">
        <w:trPr>
          <w:trHeight w:val="171"/>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 xml:space="preserve">Муниципальное бюджетное учреждение дополнительного образования «Детская школа искусств» города Муравленко </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01.03.2022</w:t>
            </w:r>
          </w:p>
        </w:tc>
      </w:tr>
      <w:tr w:rsidR="000E2F3C" w:rsidRPr="00E37F20" w:rsidTr="000E2F3C">
        <w:trPr>
          <w:trHeight w:val="171"/>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Муниципальное автономное учреждение дополнительного образования города Нижневартовска «Детская школа искусств №1»</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28.03.2022</w:t>
            </w:r>
          </w:p>
        </w:tc>
      </w:tr>
      <w:tr w:rsidR="000E2F3C" w:rsidRPr="00E37F20" w:rsidTr="000E2F3C">
        <w:trPr>
          <w:trHeight w:val="171"/>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Муниципальное бюджетное учреждение дополнительного образования «Детская музыкальная школа» города Муравленко</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07.04.2022</w:t>
            </w:r>
          </w:p>
        </w:tc>
      </w:tr>
      <w:tr w:rsidR="000E2F3C" w:rsidRPr="00E37F20" w:rsidTr="000E2F3C">
        <w:trPr>
          <w:trHeight w:val="171"/>
        </w:trPr>
        <w:tc>
          <w:tcPr>
            <w:tcW w:w="534" w:type="dxa"/>
            <w:shd w:val="clear" w:color="auto" w:fill="auto"/>
            <w:vAlign w:val="center"/>
          </w:tcPr>
          <w:p w:rsidR="000E2F3C" w:rsidRPr="00E37F20" w:rsidRDefault="000E2F3C" w:rsidP="006154FF">
            <w:pPr>
              <w:numPr>
                <w:ilvl w:val="0"/>
                <w:numId w:val="57"/>
              </w:numPr>
              <w:ind w:left="0" w:firstLine="0"/>
              <w:contextualSpacing/>
              <w:jc w:val="center"/>
              <w:rPr>
                <w:rFonts w:ascii="Times New Roman" w:hAnsi="Times New Roman" w:cs="Times New Roman"/>
              </w:rPr>
            </w:pPr>
          </w:p>
        </w:tc>
        <w:tc>
          <w:tcPr>
            <w:tcW w:w="10240" w:type="dxa"/>
            <w:shd w:val="clear" w:color="auto" w:fill="auto"/>
            <w:vAlign w:val="center"/>
          </w:tcPr>
          <w:p w:rsidR="000E2F3C" w:rsidRPr="00E37F20" w:rsidRDefault="000E2F3C" w:rsidP="00AB0CC9">
            <w:pPr>
              <w:jc w:val="both"/>
              <w:rPr>
                <w:rFonts w:ascii="Times New Roman" w:hAnsi="Times New Roman" w:cs="Times New Roman"/>
                <w:color w:val="000000"/>
              </w:rPr>
            </w:pPr>
            <w:r w:rsidRPr="00E37F20">
              <w:rPr>
                <w:rFonts w:ascii="Times New Roman" w:hAnsi="Times New Roman" w:cs="Times New Roman"/>
                <w:color w:val="000000"/>
              </w:rPr>
              <w:t>Могилевский государственный колледж искусств (Республика Беларусь)</w:t>
            </w:r>
          </w:p>
        </w:tc>
        <w:tc>
          <w:tcPr>
            <w:tcW w:w="127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 б/</w:t>
            </w:r>
            <w:proofErr w:type="gramStart"/>
            <w:r w:rsidRPr="00E37F20">
              <w:rPr>
                <w:rFonts w:ascii="Times New Roman" w:hAnsi="Times New Roman" w:cs="Times New Roman"/>
              </w:rPr>
              <w:t>н</w:t>
            </w:r>
            <w:proofErr w:type="gramEnd"/>
          </w:p>
        </w:tc>
        <w:tc>
          <w:tcPr>
            <w:tcW w:w="3226" w:type="dxa"/>
            <w:shd w:val="clear" w:color="auto" w:fill="auto"/>
            <w:vAlign w:val="center"/>
          </w:tcPr>
          <w:p w:rsidR="000E2F3C" w:rsidRPr="00E37F20" w:rsidRDefault="000E2F3C" w:rsidP="000E2F3C">
            <w:pPr>
              <w:jc w:val="center"/>
              <w:rPr>
                <w:rFonts w:ascii="Times New Roman" w:hAnsi="Times New Roman" w:cs="Times New Roman"/>
              </w:rPr>
            </w:pPr>
            <w:r w:rsidRPr="00E37F20">
              <w:rPr>
                <w:rFonts w:ascii="Times New Roman" w:hAnsi="Times New Roman" w:cs="Times New Roman"/>
              </w:rPr>
              <w:t>С 16.06.2022</w:t>
            </w:r>
          </w:p>
        </w:tc>
      </w:tr>
    </w:tbl>
    <w:p w:rsidR="00257642" w:rsidRDefault="00257642" w:rsidP="00E37F20">
      <w:pPr>
        <w:rPr>
          <w:rFonts w:ascii="Times New Roman" w:hAnsi="Times New Roman" w:cs="Times New Roman"/>
          <w:b/>
          <w:bCs/>
          <w:sz w:val="24"/>
          <w:szCs w:val="24"/>
        </w:rPr>
      </w:pPr>
    </w:p>
    <w:p w:rsidR="00E37F20" w:rsidRDefault="00E37F20" w:rsidP="00E37F2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Р</w:t>
      </w:r>
      <w:r w:rsidRPr="00D94A27">
        <w:rPr>
          <w:rFonts w:ascii="Times New Roman" w:hAnsi="Times New Roman" w:cs="Times New Roman"/>
          <w:b/>
          <w:bCs/>
          <w:sz w:val="24"/>
          <w:szCs w:val="24"/>
        </w:rPr>
        <w:t>ЕЗУЛЬТАТЫ ДОСТИЖЕНИЯ В 2021</w:t>
      </w:r>
      <w:r>
        <w:rPr>
          <w:rFonts w:ascii="Times New Roman" w:hAnsi="Times New Roman" w:cs="Times New Roman"/>
          <w:b/>
          <w:bCs/>
          <w:sz w:val="24"/>
          <w:szCs w:val="24"/>
        </w:rPr>
        <w:t xml:space="preserve"> - </w:t>
      </w:r>
      <w:r>
        <w:rPr>
          <w:rFonts w:ascii="Times New Roman" w:hAnsi="Times New Roman" w:cs="Times New Roman"/>
          <w:b/>
          <w:bCs/>
          <w:sz w:val="24"/>
          <w:szCs w:val="24"/>
          <w:lang w:val="en-US"/>
        </w:rPr>
        <w:t>I</w:t>
      </w:r>
      <w:r w:rsidR="00563DF3">
        <w:rPr>
          <w:rFonts w:ascii="Times New Roman" w:hAnsi="Times New Roman" w:cs="Times New Roman"/>
          <w:b/>
          <w:bCs/>
          <w:sz w:val="24"/>
          <w:szCs w:val="24"/>
        </w:rPr>
        <w:t xml:space="preserve"> ПОЛУГОДИЯ</w:t>
      </w:r>
      <w:r>
        <w:rPr>
          <w:rFonts w:ascii="Times New Roman" w:hAnsi="Times New Roman" w:cs="Times New Roman"/>
          <w:b/>
          <w:bCs/>
          <w:sz w:val="24"/>
          <w:szCs w:val="24"/>
        </w:rPr>
        <w:t xml:space="preserve"> 2022 ГОДА</w:t>
      </w:r>
      <w:r w:rsidRPr="00D94A27">
        <w:rPr>
          <w:rFonts w:ascii="Times New Roman" w:hAnsi="Times New Roman" w:cs="Times New Roman"/>
          <w:b/>
          <w:bCs/>
          <w:sz w:val="24"/>
          <w:szCs w:val="24"/>
        </w:rPr>
        <w:t xml:space="preserve"> </w:t>
      </w:r>
    </w:p>
    <w:p w:rsidR="006B641D" w:rsidRPr="00E37F20" w:rsidRDefault="00E37F20" w:rsidP="00E37F20">
      <w:pPr>
        <w:spacing w:after="0" w:line="240" w:lineRule="auto"/>
        <w:jc w:val="center"/>
        <w:rPr>
          <w:rFonts w:ascii="Times New Roman" w:hAnsi="Times New Roman" w:cs="Times New Roman"/>
          <w:b/>
          <w:bCs/>
          <w:sz w:val="24"/>
          <w:szCs w:val="24"/>
        </w:rPr>
      </w:pPr>
      <w:r w:rsidRPr="00D94A27">
        <w:rPr>
          <w:rFonts w:ascii="Times New Roman" w:hAnsi="Times New Roman" w:cs="Times New Roman"/>
          <w:b/>
          <w:bCs/>
          <w:sz w:val="24"/>
          <w:szCs w:val="24"/>
        </w:rPr>
        <w:t>ЦЕЛЕВЫХПОКАЗАТЕ</w:t>
      </w:r>
      <w:r>
        <w:rPr>
          <w:rFonts w:ascii="Times New Roman" w:hAnsi="Times New Roman" w:cs="Times New Roman"/>
          <w:b/>
          <w:bCs/>
          <w:sz w:val="24"/>
          <w:szCs w:val="24"/>
        </w:rPr>
        <w:t xml:space="preserve">ЛЕЙ ПРОЕКТОВ ПРОГРАММЫ РАЗВИТИЯ НА 2021-2025 </w:t>
      </w:r>
      <w:r w:rsidR="00AB0CC9">
        <w:rPr>
          <w:rFonts w:ascii="Times New Roman" w:hAnsi="Times New Roman" w:cs="Times New Roman"/>
          <w:b/>
          <w:bCs/>
          <w:sz w:val="24"/>
          <w:szCs w:val="24"/>
        </w:rPr>
        <w:t>гг</w:t>
      </w:r>
      <w:r>
        <w:rPr>
          <w:rFonts w:ascii="Times New Roman" w:hAnsi="Times New Roman" w:cs="Times New Roman"/>
          <w:b/>
          <w:bCs/>
          <w:sz w:val="24"/>
          <w:szCs w:val="24"/>
        </w:rPr>
        <w:t>.</w:t>
      </w:r>
    </w:p>
    <w:p w:rsidR="003D0943" w:rsidRPr="003D0943" w:rsidRDefault="003D0943" w:rsidP="003D0943">
      <w:pPr>
        <w:jc w:val="right"/>
        <w:rPr>
          <w:rFonts w:ascii="Times New Roman" w:eastAsia="Calibri" w:hAnsi="Times New Roman" w:cs="Times New Roman"/>
          <w:b/>
          <w:sz w:val="24"/>
          <w:szCs w:val="24"/>
        </w:rPr>
      </w:pPr>
      <w:r w:rsidRPr="00D25933">
        <w:rPr>
          <w:rFonts w:ascii="Times New Roman" w:eastAsia="Calibri" w:hAnsi="Times New Roman" w:cs="Times New Roman"/>
          <w:b/>
          <w:sz w:val="24"/>
          <w:szCs w:val="24"/>
        </w:rPr>
        <w:t>Приложение 16</w:t>
      </w:r>
    </w:p>
    <w:p w:rsidR="006B641D" w:rsidRPr="006B641D" w:rsidRDefault="003D0943" w:rsidP="006B641D">
      <w:pPr>
        <w:tabs>
          <w:tab w:val="left" w:pos="993"/>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Проект « С</w:t>
      </w:r>
      <w:r w:rsidRPr="006B641D">
        <w:rPr>
          <w:rFonts w:ascii="Times New Roman" w:hAnsi="Times New Roman" w:cs="Times New Roman"/>
          <w:b/>
          <w:bCs/>
          <w:sz w:val="24"/>
          <w:szCs w:val="24"/>
          <w:shd w:val="clear" w:color="auto" w:fill="FFFFFF"/>
        </w:rPr>
        <w:t>овременный педагог»</w:t>
      </w:r>
    </w:p>
    <w:p w:rsidR="006B641D" w:rsidRPr="006B641D" w:rsidRDefault="006B641D" w:rsidP="006B641D">
      <w:pPr>
        <w:spacing w:after="0" w:line="240" w:lineRule="auto"/>
        <w:jc w:val="both"/>
        <w:rPr>
          <w:rFonts w:ascii="Times New Roman" w:hAnsi="Times New Roman" w:cs="Times New Roman"/>
          <w:sz w:val="24"/>
          <w:szCs w:val="24"/>
        </w:rPr>
      </w:pPr>
    </w:p>
    <w:tbl>
      <w:tblPr>
        <w:tblStyle w:val="113"/>
        <w:tblW w:w="14884" w:type="dxa"/>
        <w:tblInd w:w="-34" w:type="dxa"/>
        <w:tblLook w:val="04A0" w:firstRow="1" w:lastRow="0" w:firstColumn="1" w:lastColumn="0" w:noHBand="0" w:noVBand="1"/>
      </w:tblPr>
      <w:tblGrid>
        <w:gridCol w:w="488"/>
        <w:gridCol w:w="6175"/>
        <w:gridCol w:w="1306"/>
        <w:gridCol w:w="780"/>
        <w:gridCol w:w="803"/>
        <w:gridCol w:w="926"/>
        <w:gridCol w:w="746"/>
        <w:gridCol w:w="3660"/>
      </w:tblGrid>
      <w:tr w:rsidR="006B641D" w:rsidRPr="00222513" w:rsidTr="003D09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vMerge w:val="restart"/>
            <w:tcBorders>
              <w:top w:val="single" w:sz="4" w:space="0" w:color="auto"/>
              <w:left w:val="single" w:sz="4" w:space="0" w:color="auto"/>
              <w:right w:val="single" w:sz="4" w:space="0" w:color="auto"/>
            </w:tcBorders>
          </w:tcPr>
          <w:p w:rsidR="006B641D" w:rsidRPr="00222513" w:rsidRDefault="006B641D" w:rsidP="006B641D">
            <w:pPr>
              <w:contextualSpacing/>
              <w:rPr>
                <w:rFonts w:eastAsia="Times New Roman"/>
                <w:color w:val="000000"/>
                <w:spacing w:val="-2"/>
                <w:sz w:val="22"/>
                <w:szCs w:val="22"/>
                <w:shd w:val="clear" w:color="auto" w:fill="FFFFFF"/>
              </w:rPr>
            </w:pPr>
            <w:r w:rsidRPr="00222513">
              <w:rPr>
                <w:rFonts w:eastAsia="Times New Roman"/>
                <w:color w:val="000000"/>
                <w:spacing w:val="-2"/>
                <w:sz w:val="22"/>
                <w:szCs w:val="22"/>
                <w:shd w:val="clear" w:color="auto" w:fill="FFFFFF"/>
              </w:rPr>
              <w:t>№</w:t>
            </w:r>
          </w:p>
        </w:tc>
        <w:tc>
          <w:tcPr>
            <w:tcW w:w="6175" w:type="dxa"/>
            <w:vMerge w:val="restart"/>
            <w:tcBorders>
              <w:top w:val="single" w:sz="4" w:space="0" w:color="auto"/>
              <w:left w:val="single" w:sz="4" w:space="0" w:color="auto"/>
              <w:right w:val="single" w:sz="4" w:space="0" w:color="auto"/>
            </w:tcBorders>
            <w:hideMark/>
          </w:tcPr>
          <w:p w:rsidR="006B641D" w:rsidRPr="00222513" w:rsidRDefault="006B641D" w:rsidP="006B641D">
            <w:pPr>
              <w:contextualSpacing/>
              <w:cnfStyle w:val="100000000000" w:firstRow="1" w:lastRow="0" w:firstColumn="0" w:lastColumn="0" w:oddVBand="0" w:evenVBand="0" w:oddHBand="0" w:evenHBand="0" w:firstRowFirstColumn="0" w:firstRowLastColumn="0" w:lastRowFirstColumn="0" w:lastRowLastColumn="0"/>
              <w:rPr>
                <w:sz w:val="22"/>
                <w:szCs w:val="22"/>
              </w:rPr>
            </w:pPr>
            <w:r w:rsidRPr="00222513">
              <w:rPr>
                <w:rFonts w:eastAsia="Times New Roman"/>
                <w:color w:val="000000"/>
                <w:spacing w:val="-2"/>
                <w:sz w:val="22"/>
                <w:szCs w:val="22"/>
                <w:shd w:val="clear" w:color="auto" w:fill="FFFFFF"/>
              </w:rPr>
              <w:t>Наименование показателя</w:t>
            </w:r>
          </w:p>
        </w:tc>
        <w:tc>
          <w:tcPr>
            <w:tcW w:w="1306" w:type="dxa"/>
            <w:vMerge w:val="restart"/>
            <w:tcBorders>
              <w:top w:val="single" w:sz="4" w:space="0" w:color="auto"/>
              <w:left w:val="single" w:sz="4" w:space="0" w:color="auto"/>
              <w:right w:val="single" w:sz="4" w:space="0" w:color="auto"/>
            </w:tcBorders>
            <w:vAlign w:val="center"/>
            <w:hideMark/>
          </w:tcPr>
          <w:p w:rsidR="006B641D" w:rsidRPr="00222513" w:rsidRDefault="006B641D" w:rsidP="006B641D">
            <w:pPr>
              <w:contextualSpacing/>
              <w:cnfStyle w:val="100000000000" w:firstRow="1" w:lastRow="0" w:firstColumn="0" w:lastColumn="0" w:oddVBand="0" w:evenVBand="0" w:oddHBand="0" w:evenHBand="0" w:firstRowFirstColumn="0" w:firstRowLastColumn="0" w:lastRowFirstColumn="0" w:lastRowLastColumn="0"/>
              <w:rPr>
                <w:sz w:val="22"/>
                <w:szCs w:val="22"/>
              </w:rPr>
            </w:pPr>
            <w:r w:rsidRPr="00222513">
              <w:rPr>
                <w:rFonts w:eastAsia="Times New Roman"/>
                <w:color w:val="000000"/>
                <w:spacing w:val="-2"/>
                <w:sz w:val="22"/>
                <w:szCs w:val="22"/>
                <w:shd w:val="clear" w:color="auto" w:fill="FFFFFF"/>
              </w:rPr>
              <w:t>Ед. измерения</w:t>
            </w:r>
          </w:p>
        </w:tc>
        <w:tc>
          <w:tcPr>
            <w:tcW w:w="1583" w:type="dxa"/>
            <w:gridSpan w:val="2"/>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jc w:val="center"/>
              <w:cnfStyle w:val="100000000000" w:firstRow="1" w:lastRow="0" w:firstColumn="0" w:lastColumn="0" w:oddVBand="0" w:evenVBand="0" w:oddHBand="0" w:evenHBand="0" w:firstRowFirstColumn="0" w:firstRowLastColumn="0" w:lastRowFirstColumn="0" w:lastRowLastColumn="0"/>
              <w:rPr>
                <w:sz w:val="22"/>
                <w:szCs w:val="22"/>
              </w:rPr>
            </w:pPr>
            <w:r w:rsidRPr="00222513">
              <w:rPr>
                <w:sz w:val="22"/>
                <w:szCs w:val="22"/>
              </w:rPr>
              <w:t>2021</w:t>
            </w:r>
          </w:p>
        </w:tc>
        <w:tc>
          <w:tcPr>
            <w:tcW w:w="1672" w:type="dxa"/>
            <w:gridSpan w:val="2"/>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spacing w:val="-1"/>
                <w:sz w:val="22"/>
                <w:szCs w:val="22"/>
              </w:rPr>
            </w:pPr>
            <w:r w:rsidRPr="00222513">
              <w:rPr>
                <w:rFonts w:eastAsia="Times New Roman"/>
                <w:spacing w:val="-1"/>
                <w:sz w:val="22"/>
                <w:szCs w:val="22"/>
              </w:rPr>
              <w:t>2022</w:t>
            </w:r>
          </w:p>
        </w:tc>
        <w:tc>
          <w:tcPr>
            <w:tcW w:w="3660"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jc w:val="both"/>
              <w:cnfStyle w:val="100000000000" w:firstRow="1" w:lastRow="0" w:firstColumn="0" w:lastColumn="0" w:oddVBand="0" w:evenVBand="0" w:oddHBand="0" w:evenHBand="0" w:firstRowFirstColumn="0" w:firstRowLastColumn="0" w:lastRowFirstColumn="0" w:lastRowLastColumn="0"/>
              <w:rPr>
                <w:rFonts w:eastAsia="Times New Roman"/>
                <w:spacing w:val="-1"/>
                <w:sz w:val="22"/>
                <w:szCs w:val="22"/>
              </w:rPr>
            </w:pPr>
            <w:r w:rsidRPr="00222513">
              <w:rPr>
                <w:rFonts w:eastAsia="Times New Roman"/>
                <w:spacing w:val="-1"/>
                <w:sz w:val="22"/>
                <w:szCs w:val="22"/>
              </w:rPr>
              <w:t>Результат достижения показателя</w:t>
            </w:r>
          </w:p>
        </w:tc>
      </w:tr>
      <w:tr w:rsidR="006B641D" w:rsidRPr="00222513" w:rsidTr="003D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vMerge/>
            <w:tcBorders>
              <w:left w:val="single" w:sz="4" w:space="0" w:color="auto"/>
              <w:bottom w:val="single" w:sz="4" w:space="0" w:color="auto"/>
              <w:right w:val="single" w:sz="4" w:space="0" w:color="auto"/>
            </w:tcBorders>
          </w:tcPr>
          <w:p w:rsidR="006B641D" w:rsidRPr="00222513" w:rsidRDefault="006B641D" w:rsidP="006B641D">
            <w:pPr>
              <w:contextualSpacing/>
              <w:rPr>
                <w:rFonts w:eastAsia="Times New Roman"/>
                <w:b/>
                <w:color w:val="000000"/>
                <w:spacing w:val="-2"/>
                <w:sz w:val="22"/>
                <w:szCs w:val="22"/>
                <w:shd w:val="clear" w:color="auto" w:fill="FFFFFF"/>
              </w:rPr>
            </w:pPr>
          </w:p>
        </w:tc>
        <w:tc>
          <w:tcPr>
            <w:tcW w:w="6175" w:type="dxa"/>
            <w:vMerge/>
            <w:tcBorders>
              <w:left w:val="single" w:sz="4" w:space="0" w:color="auto"/>
              <w:bottom w:val="single" w:sz="4" w:space="0" w:color="auto"/>
              <w:right w:val="single" w:sz="4" w:space="0" w:color="auto"/>
            </w:tcBorders>
          </w:tcPr>
          <w:p w:rsidR="006B641D" w:rsidRPr="00222513" w:rsidRDefault="006B641D" w:rsidP="006B641D">
            <w:pPr>
              <w:contextualSpacing/>
              <w:cnfStyle w:val="000000100000" w:firstRow="0" w:lastRow="0" w:firstColumn="0" w:lastColumn="0" w:oddVBand="0" w:evenVBand="0" w:oddHBand="1" w:evenHBand="0" w:firstRowFirstColumn="0" w:firstRowLastColumn="0" w:lastRowFirstColumn="0" w:lastRowLastColumn="0"/>
              <w:rPr>
                <w:rFonts w:eastAsia="Times New Roman"/>
                <w:b/>
                <w:color w:val="000000"/>
                <w:spacing w:val="-2"/>
                <w:sz w:val="22"/>
                <w:szCs w:val="22"/>
                <w:shd w:val="clear" w:color="auto" w:fill="FFFFFF"/>
              </w:rPr>
            </w:pPr>
          </w:p>
        </w:tc>
        <w:tc>
          <w:tcPr>
            <w:tcW w:w="1306" w:type="dxa"/>
            <w:vMerge/>
            <w:tcBorders>
              <w:left w:val="single" w:sz="4" w:space="0" w:color="auto"/>
              <w:bottom w:val="single" w:sz="4" w:space="0" w:color="auto"/>
              <w:right w:val="single" w:sz="4" w:space="0" w:color="auto"/>
            </w:tcBorders>
            <w:vAlign w:val="center"/>
          </w:tcPr>
          <w:p w:rsidR="006B641D" w:rsidRPr="00222513" w:rsidRDefault="006B641D" w:rsidP="006B641D">
            <w:pPr>
              <w:contextualSpacing/>
              <w:cnfStyle w:val="000000100000" w:firstRow="0" w:lastRow="0" w:firstColumn="0" w:lastColumn="0" w:oddVBand="0" w:evenVBand="0" w:oddHBand="1" w:evenHBand="0" w:firstRowFirstColumn="0" w:firstRowLastColumn="0" w:lastRowFirstColumn="0" w:lastRowLastColumn="0"/>
              <w:rPr>
                <w:rFonts w:eastAsia="Times New Roman"/>
                <w:b/>
                <w:color w:val="000000"/>
                <w:spacing w:val="-2"/>
                <w:sz w:val="22"/>
                <w:szCs w:val="22"/>
                <w:shd w:val="clear" w:color="auto" w:fill="FFFFFF"/>
              </w:rPr>
            </w:pPr>
          </w:p>
        </w:tc>
        <w:tc>
          <w:tcPr>
            <w:tcW w:w="780"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cnfStyle w:val="000000100000" w:firstRow="0" w:lastRow="0" w:firstColumn="0" w:lastColumn="0" w:oddVBand="0" w:evenVBand="0" w:oddHBand="1" w:evenHBand="0" w:firstRowFirstColumn="0" w:firstRowLastColumn="0" w:lastRowFirstColumn="0" w:lastRowLastColumn="0"/>
              <w:rPr>
                <w:rFonts w:eastAsia="Times New Roman"/>
                <w:b/>
                <w:spacing w:val="-1"/>
                <w:sz w:val="22"/>
                <w:szCs w:val="22"/>
              </w:rPr>
            </w:pPr>
            <w:r w:rsidRPr="00222513">
              <w:rPr>
                <w:rFonts w:eastAsia="Times New Roman"/>
                <w:b/>
                <w:spacing w:val="-1"/>
                <w:sz w:val="22"/>
                <w:szCs w:val="22"/>
              </w:rPr>
              <w:t>План</w:t>
            </w:r>
          </w:p>
        </w:tc>
        <w:tc>
          <w:tcPr>
            <w:tcW w:w="803"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cnfStyle w:val="000000100000" w:firstRow="0" w:lastRow="0" w:firstColumn="0" w:lastColumn="0" w:oddVBand="0" w:evenVBand="0" w:oddHBand="1" w:evenHBand="0" w:firstRowFirstColumn="0" w:firstRowLastColumn="0" w:lastRowFirstColumn="0" w:lastRowLastColumn="0"/>
              <w:rPr>
                <w:rFonts w:eastAsia="Times New Roman"/>
                <w:b/>
                <w:spacing w:val="-1"/>
                <w:sz w:val="22"/>
                <w:szCs w:val="22"/>
              </w:rPr>
            </w:pPr>
            <w:r w:rsidRPr="00222513">
              <w:rPr>
                <w:rFonts w:eastAsia="Times New Roman"/>
                <w:b/>
                <w:spacing w:val="-1"/>
                <w:sz w:val="22"/>
                <w:szCs w:val="22"/>
              </w:rPr>
              <w:t>Факт</w:t>
            </w:r>
          </w:p>
        </w:tc>
        <w:tc>
          <w:tcPr>
            <w:tcW w:w="92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spacing w:val="-1"/>
                <w:sz w:val="22"/>
                <w:szCs w:val="22"/>
              </w:rPr>
            </w:pPr>
            <w:r w:rsidRPr="00222513">
              <w:rPr>
                <w:rFonts w:eastAsia="Times New Roman"/>
                <w:b/>
                <w:spacing w:val="-1"/>
                <w:sz w:val="22"/>
                <w:szCs w:val="22"/>
              </w:rPr>
              <w:t>План</w:t>
            </w:r>
          </w:p>
        </w:tc>
        <w:tc>
          <w:tcPr>
            <w:tcW w:w="74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spacing w:val="-1"/>
                <w:sz w:val="22"/>
                <w:szCs w:val="22"/>
              </w:rPr>
            </w:pPr>
            <w:r w:rsidRPr="00222513">
              <w:rPr>
                <w:rFonts w:eastAsia="Times New Roman"/>
                <w:b/>
                <w:spacing w:val="-1"/>
                <w:sz w:val="22"/>
                <w:szCs w:val="22"/>
              </w:rPr>
              <w:t xml:space="preserve">Факт 1п/г </w:t>
            </w:r>
          </w:p>
        </w:tc>
        <w:tc>
          <w:tcPr>
            <w:tcW w:w="3660"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cnfStyle w:val="000000100000" w:firstRow="0" w:lastRow="0" w:firstColumn="0" w:lastColumn="0" w:oddVBand="0" w:evenVBand="0" w:oddHBand="1" w:evenHBand="0" w:firstRowFirstColumn="0" w:firstRowLastColumn="0" w:lastRowFirstColumn="0" w:lastRowLastColumn="0"/>
              <w:rPr>
                <w:rFonts w:eastAsia="Times New Roman"/>
                <w:b/>
                <w:spacing w:val="-1"/>
                <w:sz w:val="22"/>
                <w:szCs w:val="22"/>
              </w:rPr>
            </w:pPr>
          </w:p>
        </w:tc>
      </w:tr>
      <w:tr w:rsidR="006B641D" w:rsidRPr="00222513" w:rsidTr="003D0943">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jc w:val="both"/>
              <w:rPr>
                <w:rFonts w:eastAsia="Times New Roman"/>
                <w:sz w:val="22"/>
                <w:szCs w:val="22"/>
              </w:rPr>
            </w:pPr>
            <w:r w:rsidRPr="00222513">
              <w:rPr>
                <w:rFonts w:eastAsia="Times New Roman"/>
                <w:sz w:val="22"/>
                <w:szCs w:val="22"/>
              </w:rPr>
              <w:t>1.</w:t>
            </w:r>
          </w:p>
        </w:tc>
        <w:tc>
          <w:tcPr>
            <w:tcW w:w="6175"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jc w:val="both"/>
              <w:cnfStyle w:val="000000000000" w:firstRow="0" w:lastRow="0" w:firstColumn="0" w:lastColumn="0" w:oddVBand="0" w:evenVBand="0" w:oddHBand="0" w:evenHBand="0" w:firstRowFirstColumn="0" w:firstRowLastColumn="0" w:lastRowFirstColumn="0" w:lastRowLastColumn="0"/>
              <w:rPr>
                <w:b/>
                <w:sz w:val="22"/>
                <w:szCs w:val="22"/>
              </w:rPr>
            </w:pPr>
            <w:r w:rsidRPr="00222513">
              <w:rPr>
                <w:rFonts w:eastAsia="Times New Roman"/>
                <w:sz w:val="22"/>
                <w:szCs w:val="22"/>
              </w:rPr>
              <w:t xml:space="preserve">Доля </w:t>
            </w:r>
            <w:proofErr w:type="gramStart"/>
            <w:r w:rsidRPr="00222513">
              <w:rPr>
                <w:rFonts w:eastAsia="Times New Roman"/>
                <w:sz w:val="22"/>
                <w:szCs w:val="22"/>
              </w:rPr>
              <w:t>обучающихся</w:t>
            </w:r>
            <w:proofErr w:type="gramEnd"/>
            <w:r w:rsidRPr="00222513">
              <w:rPr>
                <w:rFonts w:eastAsia="Times New Roman"/>
                <w:sz w:val="22"/>
                <w:szCs w:val="22"/>
              </w:rPr>
              <w:t xml:space="preserve"> колледжа, вошедших в программы наставничества в роли наставляемого, %</w:t>
            </w:r>
          </w:p>
        </w:tc>
        <w:tc>
          <w:tcPr>
            <w:tcW w:w="1306"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cnfStyle w:val="000000000000" w:firstRow="0" w:lastRow="0" w:firstColumn="0" w:lastColumn="0" w:oddVBand="0" w:evenVBand="0" w:oddHBand="0" w:evenHBand="0" w:firstRowFirstColumn="0" w:firstRowLastColumn="0" w:lastRowFirstColumn="0" w:lastRowLastColumn="0"/>
              <w:rPr>
                <w:b/>
                <w:sz w:val="22"/>
                <w:szCs w:val="22"/>
              </w:rPr>
            </w:pPr>
            <w:r w:rsidRPr="00222513">
              <w:rPr>
                <w:rFonts w:eastAsia="Times New Roman"/>
                <w:bCs/>
                <w:color w:val="000000"/>
                <w:spacing w:val="-2"/>
                <w:sz w:val="22"/>
                <w:szCs w:val="22"/>
                <w:shd w:val="clear" w:color="auto" w:fill="FFFFFF"/>
              </w:rPr>
              <w:t>процент</w:t>
            </w:r>
          </w:p>
        </w:tc>
        <w:tc>
          <w:tcPr>
            <w:tcW w:w="780"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cnfStyle w:val="000000000000" w:firstRow="0" w:lastRow="0" w:firstColumn="0" w:lastColumn="0" w:oddVBand="0" w:evenVBand="0" w:oddHBand="0" w:evenHBand="0" w:firstRowFirstColumn="0" w:firstRowLastColumn="0" w:lastRowFirstColumn="0" w:lastRowLastColumn="0"/>
              <w:rPr>
                <w:b/>
                <w:sz w:val="22"/>
                <w:szCs w:val="22"/>
              </w:rPr>
            </w:pPr>
            <w:r w:rsidRPr="00222513">
              <w:rPr>
                <w:rFonts w:eastAsia="Times New Roman"/>
                <w:spacing w:val="-1"/>
                <w:sz w:val="22"/>
                <w:szCs w:val="22"/>
              </w:rPr>
              <w:t>4</w:t>
            </w:r>
          </w:p>
        </w:tc>
        <w:tc>
          <w:tcPr>
            <w:tcW w:w="803"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513">
              <w:rPr>
                <w:rFonts w:eastAsia="Times New Roman"/>
                <w:spacing w:val="-1"/>
                <w:sz w:val="22"/>
                <w:szCs w:val="22"/>
              </w:rPr>
              <w:t>0</w:t>
            </w:r>
          </w:p>
        </w:tc>
        <w:tc>
          <w:tcPr>
            <w:tcW w:w="92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222513">
              <w:rPr>
                <w:rFonts w:eastAsia="Times New Roman"/>
                <w:spacing w:val="-1"/>
                <w:sz w:val="22"/>
                <w:szCs w:val="22"/>
              </w:rPr>
              <w:t>5</w:t>
            </w:r>
          </w:p>
        </w:tc>
        <w:tc>
          <w:tcPr>
            <w:tcW w:w="74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spacing w:val="-1"/>
                <w:sz w:val="22"/>
                <w:szCs w:val="22"/>
              </w:rPr>
            </w:pPr>
            <w:r w:rsidRPr="00222513">
              <w:rPr>
                <w:rFonts w:eastAsia="Times New Roman"/>
                <w:bCs/>
                <w:spacing w:val="-1"/>
                <w:sz w:val="22"/>
                <w:szCs w:val="22"/>
              </w:rPr>
              <w:t>4</w:t>
            </w:r>
          </w:p>
        </w:tc>
        <w:tc>
          <w:tcPr>
            <w:tcW w:w="3660"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spacing w:val="-1"/>
                <w:sz w:val="22"/>
                <w:szCs w:val="22"/>
              </w:rPr>
            </w:pPr>
            <w:r w:rsidRPr="00222513">
              <w:rPr>
                <w:rFonts w:eastAsia="Times New Roman"/>
                <w:bCs/>
                <w:spacing w:val="-1"/>
                <w:sz w:val="22"/>
                <w:szCs w:val="22"/>
              </w:rPr>
              <w:t>Достижение показателя заплан</w:t>
            </w:r>
            <w:r w:rsidR="00563DF3">
              <w:rPr>
                <w:rFonts w:eastAsia="Times New Roman"/>
                <w:bCs/>
                <w:spacing w:val="-1"/>
                <w:sz w:val="22"/>
                <w:szCs w:val="22"/>
              </w:rPr>
              <w:t xml:space="preserve">ировано на 2 полугодие  2022 </w:t>
            </w:r>
          </w:p>
        </w:tc>
      </w:tr>
      <w:tr w:rsidR="006B641D" w:rsidRPr="00222513" w:rsidTr="003D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jc w:val="both"/>
              <w:rPr>
                <w:rFonts w:eastAsia="Times New Roman"/>
                <w:bCs/>
                <w:color w:val="000000"/>
                <w:spacing w:val="-2"/>
                <w:sz w:val="22"/>
                <w:szCs w:val="22"/>
                <w:shd w:val="clear" w:color="auto" w:fill="FFFFFF"/>
              </w:rPr>
            </w:pPr>
            <w:r w:rsidRPr="00222513">
              <w:rPr>
                <w:rFonts w:eastAsia="Times New Roman"/>
                <w:bCs/>
                <w:color w:val="000000"/>
                <w:spacing w:val="-2"/>
                <w:sz w:val="22"/>
                <w:szCs w:val="22"/>
                <w:shd w:val="clear" w:color="auto" w:fill="FFFFFF"/>
              </w:rPr>
              <w:t>2.</w:t>
            </w:r>
          </w:p>
        </w:tc>
        <w:tc>
          <w:tcPr>
            <w:tcW w:w="6175"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jc w:val="both"/>
              <w:cnfStyle w:val="000000100000" w:firstRow="0" w:lastRow="0" w:firstColumn="0" w:lastColumn="0" w:oddVBand="0" w:evenVBand="0" w:oddHBand="1" w:evenHBand="0" w:firstRowFirstColumn="0" w:firstRowLastColumn="0" w:lastRowFirstColumn="0" w:lastRowLastColumn="0"/>
              <w:rPr>
                <w:b/>
                <w:sz w:val="22"/>
                <w:szCs w:val="22"/>
              </w:rPr>
            </w:pPr>
            <w:r w:rsidRPr="00222513">
              <w:rPr>
                <w:rFonts w:eastAsia="Times New Roman"/>
                <w:bCs/>
                <w:color w:val="000000"/>
                <w:spacing w:val="-2"/>
                <w:sz w:val="22"/>
                <w:szCs w:val="22"/>
                <w:shd w:val="clear" w:color="auto" w:fill="FFFFFF"/>
              </w:rPr>
              <w:t>Доля преподавателей - молодых специалистов (с опытом работы от 0 до 3 лет), вошедших в программы наставничества в роли наставляемого</w:t>
            </w:r>
          </w:p>
        </w:tc>
        <w:tc>
          <w:tcPr>
            <w:tcW w:w="1306"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cnfStyle w:val="000000100000" w:firstRow="0" w:lastRow="0" w:firstColumn="0" w:lastColumn="0" w:oddVBand="0" w:evenVBand="0" w:oddHBand="1" w:evenHBand="0" w:firstRowFirstColumn="0" w:firstRowLastColumn="0" w:lastRowFirstColumn="0" w:lastRowLastColumn="0"/>
              <w:rPr>
                <w:b/>
                <w:sz w:val="22"/>
                <w:szCs w:val="22"/>
              </w:rPr>
            </w:pPr>
            <w:r w:rsidRPr="00222513">
              <w:rPr>
                <w:rFonts w:eastAsia="Times New Roman"/>
                <w:bCs/>
                <w:color w:val="000000"/>
                <w:spacing w:val="-2"/>
                <w:sz w:val="22"/>
                <w:szCs w:val="22"/>
                <w:shd w:val="clear" w:color="auto" w:fill="FFFFFF"/>
              </w:rPr>
              <w:t>процент</w:t>
            </w:r>
          </w:p>
        </w:tc>
        <w:tc>
          <w:tcPr>
            <w:tcW w:w="780"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cnfStyle w:val="000000100000" w:firstRow="0" w:lastRow="0" w:firstColumn="0" w:lastColumn="0" w:oddVBand="0" w:evenVBand="0" w:oddHBand="1" w:evenHBand="0" w:firstRowFirstColumn="0" w:firstRowLastColumn="0" w:lastRowFirstColumn="0" w:lastRowLastColumn="0"/>
              <w:rPr>
                <w:b/>
                <w:sz w:val="22"/>
                <w:szCs w:val="22"/>
              </w:rPr>
            </w:pPr>
            <w:r w:rsidRPr="00222513">
              <w:rPr>
                <w:rFonts w:eastAsia="Times New Roman"/>
                <w:spacing w:val="-1"/>
                <w:sz w:val="22"/>
                <w:szCs w:val="22"/>
              </w:rPr>
              <w:t>80</w:t>
            </w:r>
          </w:p>
        </w:tc>
        <w:tc>
          <w:tcPr>
            <w:tcW w:w="803"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513">
              <w:rPr>
                <w:rFonts w:eastAsia="Times New Roman"/>
                <w:spacing w:val="-1"/>
                <w:sz w:val="22"/>
                <w:szCs w:val="22"/>
              </w:rPr>
              <w:t>100</w:t>
            </w:r>
          </w:p>
        </w:tc>
        <w:tc>
          <w:tcPr>
            <w:tcW w:w="92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222513">
              <w:rPr>
                <w:rFonts w:eastAsia="Times New Roman"/>
                <w:spacing w:val="-1"/>
                <w:sz w:val="22"/>
                <w:szCs w:val="22"/>
              </w:rPr>
              <w:t>85</w:t>
            </w:r>
          </w:p>
        </w:tc>
        <w:tc>
          <w:tcPr>
            <w:tcW w:w="74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spacing w:val="-1"/>
                <w:sz w:val="22"/>
                <w:szCs w:val="22"/>
              </w:rPr>
            </w:pPr>
            <w:r w:rsidRPr="00222513">
              <w:rPr>
                <w:rFonts w:eastAsia="Times New Roman"/>
                <w:spacing w:val="-1"/>
                <w:sz w:val="22"/>
                <w:szCs w:val="22"/>
              </w:rPr>
              <w:t>100</w:t>
            </w:r>
          </w:p>
        </w:tc>
        <w:tc>
          <w:tcPr>
            <w:tcW w:w="3660" w:type="dxa"/>
            <w:vMerge w:val="restart"/>
            <w:tcBorders>
              <w:top w:val="single" w:sz="4" w:space="0" w:color="auto"/>
              <w:left w:val="single" w:sz="4" w:space="0" w:color="auto"/>
              <w:right w:val="single" w:sz="4" w:space="0" w:color="auto"/>
            </w:tcBorders>
          </w:tcPr>
          <w:p w:rsidR="006B641D" w:rsidRPr="00222513" w:rsidRDefault="006B641D" w:rsidP="006B641D">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spacing w:val="-1"/>
                <w:sz w:val="22"/>
                <w:szCs w:val="22"/>
              </w:rPr>
            </w:pPr>
            <w:r w:rsidRPr="00222513">
              <w:rPr>
                <w:rFonts w:eastAsia="Times New Roman"/>
                <w:spacing w:val="-1"/>
                <w:sz w:val="22"/>
                <w:szCs w:val="22"/>
              </w:rPr>
              <w:t xml:space="preserve">Показатели достигнуты с превышением в связи с заинтересованностью </w:t>
            </w:r>
            <w:r w:rsidRPr="00222513">
              <w:rPr>
                <w:rFonts w:eastAsia="Times New Roman"/>
                <w:bCs/>
                <w:color w:val="000000"/>
                <w:spacing w:val="-2"/>
                <w:sz w:val="22"/>
                <w:szCs w:val="22"/>
                <w:shd w:val="clear" w:color="auto" w:fill="FFFFFF"/>
              </w:rPr>
              <w:t>преподавателей - молодых специалистов в программе наставничества</w:t>
            </w:r>
          </w:p>
        </w:tc>
      </w:tr>
      <w:tr w:rsidR="006B641D" w:rsidRPr="00222513" w:rsidTr="003D0943">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jc w:val="both"/>
              <w:rPr>
                <w:rFonts w:eastAsia="Times New Roman"/>
                <w:bCs/>
                <w:color w:val="000000"/>
                <w:spacing w:val="-2"/>
                <w:sz w:val="22"/>
                <w:szCs w:val="22"/>
                <w:shd w:val="clear" w:color="auto" w:fill="FFFFFF"/>
              </w:rPr>
            </w:pPr>
            <w:r w:rsidRPr="00222513">
              <w:rPr>
                <w:rFonts w:eastAsia="Times New Roman"/>
                <w:bCs/>
                <w:color w:val="000000"/>
                <w:spacing w:val="-2"/>
                <w:sz w:val="22"/>
                <w:szCs w:val="22"/>
                <w:shd w:val="clear" w:color="auto" w:fill="FFFFFF"/>
              </w:rPr>
              <w:t>3.</w:t>
            </w:r>
          </w:p>
        </w:tc>
        <w:tc>
          <w:tcPr>
            <w:tcW w:w="6175"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jc w:val="both"/>
              <w:cnfStyle w:val="000000000000" w:firstRow="0" w:lastRow="0" w:firstColumn="0" w:lastColumn="0" w:oddVBand="0" w:evenVBand="0" w:oddHBand="0" w:evenHBand="0" w:firstRowFirstColumn="0" w:firstRowLastColumn="0" w:lastRowFirstColumn="0" w:lastRowLastColumn="0"/>
              <w:rPr>
                <w:b/>
                <w:sz w:val="22"/>
                <w:szCs w:val="22"/>
              </w:rPr>
            </w:pPr>
            <w:r w:rsidRPr="00222513">
              <w:rPr>
                <w:rFonts w:eastAsia="Times New Roman"/>
                <w:bCs/>
                <w:color w:val="000000"/>
                <w:spacing w:val="-2"/>
                <w:sz w:val="22"/>
                <w:szCs w:val="22"/>
                <w:shd w:val="clear" w:color="auto" w:fill="FFFFFF"/>
              </w:rPr>
              <w:t xml:space="preserve">Доля преподавателей </w:t>
            </w:r>
            <w:r w:rsidRPr="00222513">
              <w:rPr>
                <w:sz w:val="22"/>
                <w:szCs w:val="22"/>
              </w:rPr>
              <w:t xml:space="preserve">в возрасте до 35 лет, вовлеченных в различные формы поддержки и сопровождения </w:t>
            </w:r>
            <w:r w:rsidRPr="00222513">
              <w:rPr>
                <w:b/>
                <w:sz w:val="22"/>
                <w:szCs w:val="22"/>
              </w:rPr>
              <w:t>в первые три года работы</w:t>
            </w:r>
          </w:p>
        </w:tc>
        <w:tc>
          <w:tcPr>
            <w:tcW w:w="1306"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cnfStyle w:val="000000000000" w:firstRow="0" w:lastRow="0" w:firstColumn="0" w:lastColumn="0" w:oddVBand="0" w:evenVBand="0" w:oddHBand="0" w:evenHBand="0" w:firstRowFirstColumn="0" w:firstRowLastColumn="0" w:lastRowFirstColumn="0" w:lastRowLastColumn="0"/>
              <w:rPr>
                <w:b/>
                <w:sz w:val="22"/>
                <w:szCs w:val="22"/>
              </w:rPr>
            </w:pPr>
            <w:r w:rsidRPr="00222513">
              <w:rPr>
                <w:rFonts w:eastAsia="Times New Roman"/>
                <w:bCs/>
                <w:color w:val="000000"/>
                <w:spacing w:val="-2"/>
                <w:sz w:val="22"/>
                <w:szCs w:val="22"/>
                <w:shd w:val="clear" w:color="auto" w:fill="FFFFFF"/>
              </w:rPr>
              <w:t>процент</w:t>
            </w:r>
          </w:p>
        </w:tc>
        <w:tc>
          <w:tcPr>
            <w:tcW w:w="780"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cnfStyle w:val="000000000000" w:firstRow="0" w:lastRow="0" w:firstColumn="0" w:lastColumn="0" w:oddVBand="0" w:evenVBand="0" w:oddHBand="0" w:evenHBand="0" w:firstRowFirstColumn="0" w:firstRowLastColumn="0" w:lastRowFirstColumn="0" w:lastRowLastColumn="0"/>
              <w:rPr>
                <w:b/>
                <w:sz w:val="22"/>
                <w:szCs w:val="22"/>
              </w:rPr>
            </w:pPr>
            <w:r w:rsidRPr="00222513">
              <w:rPr>
                <w:rFonts w:eastAsia="Times New Roman"/>
                <w:spacing w:val="-1"/>
                <w:sz w:val="22"/>
                <w:szCs w:val="22"/>
              </w:rPr>
              <w:t>80</w:t>
            </w:r>
          </w:p>
        </w:tc>
        <w:tc>
          <w:tcPr>
            <w:tcW w:w="803"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513">
              <w:rPr>
                <w:rFonts w:eastAsia="Times New Roman"/>
                <w:spacing w:val="-1"/>
                <w:sz w:val="22"/>
                <w:szCs w:val="22"/>
              </w:rPr>
              <w:t>100</w:t>
            </w:r>
          </w:p>
        </w:tc>
        <w:tc>
          <w:tcPr>
            <w:tcW w:w="926" w:type="dxa"/>
            <w:tcBorders>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222513">
              <w:rPr>
                <w:rFonts w:eastAsia="Times New Roman"/>
                <w:spacing w:val="-1"/>
                <w:sz w:val="22"/>
                <w:szCs w:val="22"/>
              </w:rPr>
              <w:t>85</w:t>
            </w:r>
          </w:p>
        </w:tc>
        <w:tc>
          <w:tcPr>
            <w:tcW w:w="746" w:type="dxa"/>
            <w:tcBorders>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spacing w:val="-1"/>
                <w:sz w:val="22"/>
                <w:szCs w:val="22"/>
              </w:rPr>
            </w:pPr>
            <w:r w:rsidRPr="00222513">
              <w:rPr>
                <w:rFonts w:eastAsia="Times New Roman"/>
                <w:spacing w:val="-1"/>
                <w:sz w:val="22"/>
                <w:szCs w:val="22"/>
              </w:rPr>
              <w:t>100</w:t>
            </w:r>
          </w:p>
        </w:tc>
        <w:tc>
          <w:tcPr>
            <w:tcW w:w="3660" w:type="dxa"/>
            <w:vMerge/>
            <w:tcBorders>
              <w:left w:val="single" w:sz="4" w:space="0" w:color="auto"/>
              <w:bottom w:val="single" w:sz="4" w:space="0" w:color="auto"/>
              <w:right w:val="single" w:sz="4" w:space="0" w:color="auto"/>
            </w:tcBorders>
          </w:tcPr>
          <w:p w:rsidR="006B641D" w:rsidRPr="00222513" w:rsidRDefault="006B641D" w:rsidP="006B641D">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spacing w:val="-1"/>
                <w:sz w:val="22"/>
                <w:szCs w:val="22"/>
              </w:rPr>
            </w:pPr>
          </w:p>
        </w:tc>
      </w:tr>
      <w:tr w:rsidR="006B641D" w:rsidRPr="00222513" w:rsidTr="003D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jc w:val="both"/>
              <w:rPr>
                <w:sz w:val="22"/>
                <w:szCs w:val="22"/>
              </w:rPr>
            </w:pPr>
            <w:r w:rsidRPr="00222513">
              <w:rPr>
                <w:sz w:val="22"/>
                <w:szCs w:val="22"/>
              </w:rPr>
              <w:t>4.</w:t>
            </w:r>
          </w:p>
        </w:tc>
        <w:tc>
          <w:tcPr>
            <w:tcW w:w="6175"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jc w:val="both"/>
              <w:cnfStyle w:val="000000100000" w:firstRow="0" w:lastRow="0" w:firstColumn="0" w:lastColumn="0" w:oddVBand="0" w:evenVBand="0" w:oddHBand="1" w:evenHBand="0" w:firstRowFirstColumn="0" w:firstRowLastColumn="0" w:lastRowFirstColumn="0" w:lastRowLastColumn="0"/>
              <w:rPr>
                <w:b/>
                <w:sz w:val="22"/>
                <w:szCs w:val="22"/>
              </w:rPr>
            </w:pPr>
            <w:proofErr w:type="gramStart"/>
            <w:r w:rsidRPr="00222513">
              <w:rPr>
                <w:sz w:val="22"/>
                <w:szCs w:val="22"/>
              </w:rPr>
              <w:t>Уровень удовлетворенности наставляемых участием в программах наставничества, % (опросный) (отношение количества наставляемых, удовлетворенных участием в программах наставничества, к общему количеству наставляемых, принявших участие в программах наставничества</w:t>
            </w:r>
            <w:proofErr w:type="gramEnd"/>
          </w:p>
        </w:tc>
        <w:tc>
          <w:tcPr>
            <w:tcW w:w="1306"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cnfStyle w:val="000000100000" w:firstRow="0" w:lastRow="0" w:firstColumn="0" w:lastColumn="0" w:oddVBand="0" w:evenVBand="0" w:oddHBand="1" w:evenHBand="0" w:firstRowFirstColumn="0" w:firstRowLastColumn="0" w:lastRowFirstColumn="0" w:lastRowLastColumn="0"/>
              <w:rPr>
                <w:b/>
                <w:sz w:val="22"/>
                <w:szCs w:val="22"/>
              </w:rPr>
            </w:pPr>
            <w:r w:rsidRPr="00222513">
              <w:rPr>
                <w:rFonts w:eastAsia="Times New Roman"/>
                <w:bCs/>
                <w:color w:val="000000"/>
                <w:spacing w:val="-2"/>
                <w:sz w:val="22"/>
                <w:szCs w:val="22"/>
                <w:shd w:val="clear" w:color="auto" w:fill="FFFFFF"/>
              </w:rPr>
              <w:t>процент</w:t>
            </w:r>
          </w:p>
        </w:tc>
        <w:tc>
          <w:tcPr>
            <w:tcW w:w="780"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cnfStyle w:val="000000100000" w:firstRow="0" w:lastRow="0" w:firstColumn="0" w:lastColumn="0" w:oddVBand="0" w:evenVBand="0" w:oddHBand="1" w:evenHBand="0" w:firstRowFirstColumn="0" w:firstRowLastColumn="0" w:lastRowFirstColumn="0" w:lastRowLastColumn="0"/>
              <w:rPr>
                <w:b/>
                <w:sz w:val="22"/>
                <w:szCs w:val="22"/>
              </w:rPr>
            </w:pPr>
            <w:r w:rsidRPr="00222513">
              <w:rPr>
                <w:rFonts w:eastAsia="Times New Roman"/>
                <w:spacing w:val="-1"/>
                <w:sz w:val="22"/>
                <w:szCs w:val="22"/>
              </w:rPr>
              <w:t>80</w:t>
            </w:r>
          </w:p>
        </w:tc>
        <w:tc>
          <w:tcPr>
            <w:tcW w:w="803"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513">
              <w:rPr>
                <w:sz w:val="22"/>
                <w:szCs w:val="22"/>
              </w:rPr>
              <w:t>-</w:t>
            </w:r>
          </w:p>
        </w:tc>
        <w:tc>
          <w:tcPr>
            <w:tcW w:w="92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222513">
              <w:rPr>
                <w:rFonts w:eastAsia="Times New Roman"/>
                <w:spacing w:val="-1"/>
                <w:sz w:val="22"/>
                <w:szCs w:val="22"/>
              </w:rPr>
              <w:t>85</w:t>
            </w:r>
          </w:p>
        </w:tc>
        <w:tc>
          <w:tcPr>
            <w:tcW w:w="74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513">
              <w:rPr>
                <w:sz w:val="22"/>
                <w:szCs w:val="22"/>
              </w:rPr>
              <w:t>100</w:t>
            </w:r>
          </w:p>
        </w:tc>
        <w:tc>
          <w:tcPr>
            <w:tcW w:w="3660"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spacing w:val="-1"/>
                <w:sz w:val="22"/>
                <w:szCs w:val="22"/>
              </w:rPr>
            </w:pPr>
            <w:proofErr w:type="gramStart"/>
            <w:r w:rsidRPr="00222513">
              <w:rPr>
                <w:rFonts w:eastAsia="Times New Roman"/>
                <w:spacing w:val="-1"/>
                <w:sz w:val="22"/>
                <w:szCs w:val="22"/>
              </w:rPr>
              <w:t>Показатель</w:t>
            </w:r>
            <w:proofErr w:type="gramEnd"/>
            <w:r w:rsidRPr="00222513">
              <w:rPr>
                <w:rFonts w:eastAsia="Times New Roman"/>
                <w:spacing w:val="-1"/>
                <w:sz w:val="22"/>
                <w:szCs w:val="22"/>
              </w:rPr>
              <w:t xml:space="preserve"> достигнут с превышением в связи с качественной работой наставника и заинтересованностью наставляемого </w:t>
            </w:r>
          </w:p>
        </w:tc>
      </w:tr>
      <w:tr w:rsidR="006B641D" w:rsidRPr="00222513" w:rsidTr="003D0943">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jc w:val="both"/>
              <w:rPr>
                <w:rFonts w:eastAsia="Times New Roman"/>
                <w:sz w:val="22"/>
                <w:szCs w:val="22"/>
              </w:rPr>
            </w:pPr>
            <w:r w:rsidRPr="00222513">
              <w:rPr>
                <w:rFonts w:eastAsia="Times New Roman"/>
                <w:sz w:val="22"/>
                <w:szCs w:val="22"/>
              </w:rPr>
              <w:t>5.</w:t>
            </w:r>
          </w:p>
        </w:tc>
        <w:tc>
          <w:tcPr>
            <w:tcW w:w="6175"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jc w:val="both"/>
              <w:cnfStyle w:val="000000000000" w:firstRow="0" w:lastRow="0" w:firstColumn="0" w:lastColumn="0" w:oddVBand="0" w:evenVBand="0" w:oddHBand="0" w:evenHBand="0" w:firstRowFirstColumn="0" w:firstRowLastColumn="0" w:lastRowFirstColumn="0" w:lastRowLastColumn="0"/>
              <w:rPr>
                <w:b/>
                <w:sz w:val="22"/>
                <w:szCs w:val="22"/>
              </w:rPr>
            </w:pPr>
            <w:proofErr w:type="gramStart"/>
            <w:r w:rsidRPr="00222513">
              <w:rPr>
                <w:rFonts w:eastAsia="Times New Roman"/>
                <w:sz w:val="22"/>
                <w:szCs w:val="22"/>
              </w:rPr>
              <w:t>Уровень удовлетворенности наставников участием в программах наставничества, % (опросный) (отношение количества наставников, удовлетворенных участием в программах наставничества, к общему количеству наставников, принявших участие в программах наставничества</w:t>
            </w:r>
            <w:proofErr w:type="gramEnd"/>
          </w:p>
        </w:tc>
        <w:tc>
          <w:tcPr>
            <w:tcW w:w="1306"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cnfStyle w:val="000000000000" w:firstRow="0" w:lastRow="0" w:firstColumn="0" w:lastColumn="0" w:oddVBand="0" w:evenVBand="0" w:oddHBand="0" w:evenHBand="0" w:firstRowFirstColumn="0" w:firstRowLastColumn="0" w:lastRowFirstColumn="0" w:lastRowLastColumn="0"/>
              <w:rPr>
                <w:b/>
                <w:sz w:val="22"/>
                <w:szCs w:val="22"/>
              </w:rPr>
            </w:pPr>
            <w:r w:rsidRPr="00222513">
              <w:rPr>
                <w:rFonts w:eastAsia="Times New Roman"/>
                <w:bCs/>
                <w:color w:val="000000"/>
                <w:spacing w:val="-2"/>
                <w:sz w:val="22"/>
                <w:szCs w:val="22"/>
                <w:shd w:val="clear" w:color="auto" w:fill="FFFFFF"/>
              </w:rPr>
              <w:t>процент</w:t>
            </w:r>
          </w:p>
        </w:tc>
        <w:tc>
          <w:tcPr>
            <w:tcW w:w="780"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cnfStyle w:val="000000000000" w:firstRow="0" w:lastRow="0" w:firstColumn="0" w:lastColumn="0" w:oddVBand="0" w:evenVBand="0" w:oddHBand="0" w:evenHBand="0" w:firstRowFirstColumn="0" w:firstRowLastColumn="0" w:lastRowFirstColumn="0" w:lastRowLastColumn="0"/>
              <w:rPr>
                <w:b/>
                <w:sz w:val="22"/>
                <w:szCs w:val="22"/>
              </w:rPr>
            </w:pPr>
            <w:r w:rsidRPr="00222513">
              <w:rPr>
                <w:rFonts w:eastAsia="Times New Roman"/>
                <w:spacing w:val="-1"/>
                <w:sz w:val="22"/>
                <w:szCs w:val="22"/>
              </w:rPr>
              <w:t>80</w:t>
            </w:r>
          </w:p>
        </w:tc>
        <w:tc>
          <w:tcPr>
            <w:tcW w:w="803"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513">
              <w:rPr>
                <w:sz w:val="22"/>
                <w:szCs w:val="22"/>
              </w:rPr>
              <w:t>-</w:t>
            </w:r>
          </w:p>
        </w:tc>
        <w:tc>
          <w:tcPr>
            <w:tcW w:w="92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222513">
              <w:rPr>
                <w:rFonts w:eastAsia="Times New Roman"/>
                <w:spacing w:val="-1"/>
                <w:sz w:val="22"/>
                <w:szCs w:val="22"/>
              </w:rPr>
              <w:t>85</w:t>
            </w:r>
          </w:p>
        </w:tc>
        <w:tc>
          <w:tcPr>
            <w:tcW w:w="74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513">
              <w:rPr>
                <w:sz w:val="22"/>
                <w:szCs w:val="22"/>
              </w:rPr>
              <w:t>100</w:t>
            </w:r>
          </w:p>
        </w:tc>
        <w:tc>
          <w:tcPr>
            <w:tcW w:w="3660"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spacing w:val="-1"/>
                <w:sz w:val="22"/>
                <w:szCs w:val="22"/>
              </w:rPr>
            </w:pPr>
            <w:proofErr w:type="gramStart"/>
            <w:r w:rsidRPr="00222513">
              <w:rPr>
                <w:rFonts w:eastAsia="Times New Roman"/>
                <w:spacing w:val="-1"/>
                <w:sz w:val="22"/>
                <w:szCs w:val="22"/>
              </w:rPr>
              <w:t>Показатель</w:t>
            </w:r>
            <w:proofErr w:type="gramEnd"/>
            <w:r w:rsidRPr="00222513">
              <w:rPr>
                <w:rFonts w:eastAsia="Times New Roman"/>
                <w:spacing w:val="-1"/>
                <w:sz w:val="22"/>
                <w:szCs w:val="22"/>
              </w:rPr>
              <w:t xml:space="preserve"> достигнут с превышением </w:t>
            </w:r>
          </w:p>
        </w:tc>
      </w:tr>
      <w:tr w:rsidR="006B641D" w:rsidRPr="00222513" w:rsidTr="003D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jc w:val="both"/>
              <w:rPr>
                <w:rFonts w:eastAsia="Times New Roman"/>
                <w:sz w:val="22"/>
                <w:szCs w:val="22"/>
              </w:rPr>
            </w:pPr>
            <w:r w:rsidRPr="00222513">
              <w:rPr>
                <w:rFonts w:eastAsia="Times New Roman"/>
                <w:sz w:val="22"/>
                <w:szCs w:val="22"/>
              </w:rPr>
              <w:t>6.</w:t>
            </w:r>
          </w:p>
        </w:tc>
        <w:tc>
          <w:tcPr>
            <w:tcW w:w="6175"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jc w:val="both"/>
              <w:cnfStyle w:val="000000100000" w:firstRow="0" w:lastRow="0" w:firstColumn="0" w:lastColumn="0" w:oddVBand="0" w:evenVBand="0" w:oddHBand="1" w:evenHBand="0" w:firstRowFirstColumn="0" w:firstRowLastColumn="0" w:lastRowFirstColumn="0" w:lastRowLastColumn="0"/>
              <w:rPr>
                <w:b/>
                <w:sz w:val="22"/>
                <w:szCs w:val="22"/>
              </w:rPr>
            </w:pPr>
            <w:r w:rsidRPr="00222513">
              <w:rPr>
                <w:rFonts w:eastAsia="Times New Roman"/>
                <w:sz w:val="22"/>
                <w:szCs w:val="22"/>
              </w:rPr>
              <w:t>Доля преподавателей, повысивших уровень профессионального мастерства в формате модели персонифицированного повышения квалификации</w:t>
            </w:r>
          </w:p>
        </w:tc>
        <w:tc>
          <w:tcPr>
            <w:tcW w:w="1306"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cnfStyle w:val="000000100000" w:firstRow="0" w:lastRow="0" w:firstColumn="0" w:lastColumn="0" w:oddVBand="0" w:evenVBand="0" w:oddHBand="1" w:evenHBand="0" w:firstRowFirstColumn="0" w:firstRowLastColumn="0" w:lastRowFirstColumn="0" w:lastRowLastColumn="0"/>
              <w:rPr>
                <w:b/>
                <w:sz w:val="22"/>
                <w:szCs w:val="22"/>
              </w:rPr>
            </w:pPr>
            <w:r w:rsidRPr="00222513">
              <w:rPr>
                <w:sz w:val="22"/>
                <w:szCs w:val="22"/>
              </w:rPr>
              <w:t>процент</w:t>
            </w:r>
          </w:p>
        </w:tc>
        <w:tc>
          <w:tcPr>
            <w:tcW w:w="780"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cnfStyle w:val="000000100000" w:firstRow="0" w:lastRow="0" w:firstColumn="0" w:lastColumn="0" w:oddVBand="0" w:evenVBand="0" w:oddHBand="1" w:evenHBand="0" w:firstRowFirstColumn="0" w:firstRowLastColumn="0" w:lastRowFirstColumn="0" w:lastRowLastColumn="0"/>
              <w:rPr>
                <w:b/>
                <w:sz w:val="22"/>
                <w:szCs w:val="22"/>
              </w:rPr>
            </w:pPr>
            <w:r w:rsidRPr="00222513">
              <w:rPr>
                <w:rFonts w:eastAsia="Times New Roman"/>
                <w:spacing w:val="-1"/>
                <w:sz w:val="22"/>
                <w:szCs w:val="22"/>
              </w:rPr>
              <w:t>5</w:t>
            </w:r>
          </w:p>
        </w:tc>
        <w:tc>
          <w:tcPr>
            <w:tcW w:w="803"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sz w:val="22"/>
                <w:szCs w:val="22"/>
                <w:lang w:val="en-US"/>
              </w:rPr>
            </w:pPr>
            <w:r w:rsidRPr="00222513">
              <w:rPr>
                <w:sz w:val="22"/>
                <w:szCs w:val="22"/>
                <w:lang w:val="en-US"/>
              </w:rPr>
              <w:t>30</w:t>
            </w:r>
          </w:p>
        </w:tc>
        <w:tc>
          <w:tcPr>
            <w:tcW w:w="92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222513">
              <w:rPr>
                <w:rFonts w:eastAsia="Times New Roman"/>
                <w:spacing w:val="-1"/>
                <w:sz w:val="22"/>
                <w:szCs w:val="22"/>
              </w:rPr>
              <w:t>10</w:t>
            </w:r>
          </w:p>
        </w:tc>
        <w:tc>
          <w:tcPr>
            <w:tcW w:w="74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rFonts w:eastAsia="SimSun"/>
                <w:kern w:val="3"/>
                <w:sz w:val="22"/>
                <w:szCs w:val="22"/>
              </w:rPr>
            </w:pPr>
            <w:r w:rsidRPr="00222513">
              <w:rPr>
                <w:rFonts w:eastAsia="SimSun"/>
                <w:kern w:val="3"/>
                <w:sz w:val="22"/>
                <w:szCs w:val="22"/>
              </w:rPr>
              <w:t>30</w:t>
            </w:r>
          </w:p>
        </w:tc>
        <w:tc>
          <w:tcPr>
            <w:tcW w:w="3660"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jc w:val="both"/>
              <w:cnfStyle w:val="000000100000" w:firstRow="0" w:lastRow="0" w:firstColumn="0" w:lastColumn="0" w:oddVBand="0" w:evenVBand="0" w:oddHBand="1" w:evenHBand="0" w:firstRowFirstColumn="0" w:firstRowLastColumn="0" w:lastRowFirstColumn="0" w:lastRowLastColumn="0"/>
              <w:rPr>
                <w:b/>
                <w:sz w:val="22"/>
                <w:szCs w:val="22"/>
              </w:rPr>
            </w:pPr>
            <w:proofErr w:type="gramStart"/>
            <w:r w:rsidRPr="00222513">
              <w:rPr>
                <w:rFonts w:eastAsia="SimSun"/>
                <w:kern w:val="3"/>
                <w:sz w:val="22"/>
                <w:szCs w:val="22"/>
              </w:rPr>
              <w:t>Показатель</w:t>
            </w:r>
            <w:proofErr w:type="gramEnd"/>
            <w:r w:rsidRPr="00222513">
              <w:rPr>
                <w:rFonts w:eastAsia="SimSun"/>
                <w:kern w:val="3"/>
                <w:sz w:val="22"/>
                <w:szCs w:val="22"/>
              </w:rPr>
              <w:t xml:space="preserve"> достигнут с превышением</w:t>
            </w:r>
            <w:r w:rsidRPr="00222513">
              <w:rPr>
                <w:sz w:val="22"/>
                <w:szCs w:val="22"/>
              </w:rPr>
              <w:t xml:space="preserve"> за счет </w:t>
            </w:r>
            <w:r w:rsidRPr="00222513">
              <w:rPr>
                <w:rFonts w:eastAsia="SimSun"/>
                <w:kern w:val="3"/>
                <w:sz w:val="22"/>
                <w:szCs w:val="22"/>
              </w:rPr>
              <w:t xml:space="preserve">обеспечения необходимых условий для </w:t>
            </w:r>
            <w:r w:rsidRPr="00222513">
              <w:rPr>
                <w:rFonts w:eastAsia="SimSun"/>
                <w:kern w:val="3"/>
                <w:sz w:val="22"/>
                <w:szCs w:val="22"/>
              </w:rPr>
              <w:lastRenderedPageBreak/>
              <w:t>непрерывного и планомерного повышения профессионального мастерства работников колледжа</w:t>
            </w:r>
          </w:p>
        </w:tc>
      </w:tr>
      <w:tr w:rsidR="006B641D" w:rsidRPr="00222513" w:rsidTr="003D0943">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jc w:val="both"/>
              <w:rPr>
                <w:rFonts w:eastAsia="Times New Roman"/>
                <w:spacing w:val="-1"/>
                <w:sz w:val="22"/>
                <w:szCs w:val="22"/>
              </w:rPr>
            </w:pPr>
            <w:r w:rsidRPr="00222513">
              <w:rPr>
                <w:rFonts w:eastAsia="Times New Roman"/>
                <w:spacing w:val="-1"/>
                <w:sz w:val="22"/>
                <w:szCs w:val="22"/>
              </w:rPr>
              <w:lastRenderedPageBreak/>
              <w:t>7.</w:t>
            </w:r>
          </w:p>
        </w:tc>
        <w:tc>
          <w:tcPr>
            <w:tcW w:w="6175"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jc w:val="both"/>
              <w:cnfStyle w:val="000000000000" w:firstRow="0" w:lastRow="0" w:firstColumn="0" w:lastColumn="0" w:oddVBand="0" w:evenVBand="0" w:oddHBand="0" w:evenHBand="0" w:firstRowFirstColumn="0" w:firstRowLastColumn="0" w:lastRowFirstColumn="0" w:lastRowLastColumn="0"/>
              <w:rPr>
                <w:b/>
                <w:sz w:val="22"/>
                <w:szCs w:val="22"/>
              </w:rPr>
            </w:pPr>
            <w:r w:rsidRPr="00222513">
              <w:rPr>
                <w:rFonts w:eastAsia="Times New Roman"/>
                <w:spacing w:val="-1"/>
                <w:sz w:val="22"/>
                <w:szCs w:val="22"/>
              </w:rPr>
              <w:t>Доля педагогических работников с высшей и первой квалификационной категорией</w:t>
            </w:r>
          </w:p>
        </w:tc>
        <w:tc>
          <w:tcPr>
            <w:tcW w:w="1306" w:type="dxa"/>
            <w:tcBorders>
              <w:top w:val="single" w:sz="4" w:space="0" w:color="auto"/>
              <w:left w:val="single" w:sz="4" w:space="0" w:color="auto"/>
              <w:bottom w:val="single" w:sz="4" w:space="0" w:color="auto"/>
              <w:right w:val="single" w:sz="4" w:space="0" w:color="auto"/>
            </w:tcBorders>
            <w:hideMark/>
          </w:tcPr>
          <w:p w:rsidR="006B641D" w:rsidRPr="00222513" w:rsidRDefault="006B641D" w:rsidP="006B641D">
            <w:pPr>
              <w:contextualSpacing/>
              <w:cnfStyle w:val="000000000000" w:firstRow="0" w:lastRow="0" w:firstColumn="0" w:lastColumn="0" w:oddVBand="0" w:evenVBand="0" w:oddHBand="0" w:evenHBand="0" w:firstRowFirstColumn="0" w:firstRowLastColumn="0" w:lastRowFirstColumn="0" w:lastRowLastColumn="0"/>
              <w:rPr>
                <w:b/>
                <w:sz w:val="22"/>
                <w:szCs w:val="22"/>
              </w:rPr>
            </w:pPr>
            <w:r w:rsidRPr="00222513">
              <w:rPr>
                <w:sz w:val="22"/>
                <w:szCs w:val="22"/>
              </w:rPr>
              <w:t>процент</w:t>
            </w:r>
          </w:p>
        </w:tc>
        <w:tc>
          <w:tcPr>
            <w:tcW w:w="780"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cnfStyle w:val="000000000000" w:firstRow="0" w:lastRow="0" w:firstColumn="0" w:lastColumn="0" w:oddVBand="0" w:evenVBand="0" w:oddHBand="0" w:evenHBand="0" w:firstRowFirstColumn="0" w:firstRowLastColumn="0" w:lastRowFirstColumn="0" w:lastRowLastColumn="0"/>
              <w:rPr>
                <w:b/>
                <w:sz w:val="22"/>
                <w:szCs w:val="22"/>
              </w:rPr>
            </w:pPr>
            <w:r w:rsidRPr="00222513">
              <w:rPr>
                <w:rFonts w:eastAsia="Times New Roman"/>
                <w:spacing w:val="-1"/>
                <w:sz w:val="22"/>
                <w:szCs w:val="22"/>
              </w:rPr>
              <w:t>65</w:t>
            </w:r>
          </w:p>
        </w:tc>
        <w:tc>
          <w:tcPr>
            <w:tcW w:w="803"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513">
              <w:rPr>
                <w:sz w:val="22"/>
                <w:szCs w:val="22"/>
              </w:rPr>
              <w:t>78</w:t>
            </w:r>
          </w:p>
        </w:tc>
        <w:tc>
          <w:tcPr>
            <w:tcW w:w="92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222513">
              <w:rPr>
                <w:rFonts w:eastAsia="Times New Roman"/>
                <w:spacing w:val="-1"/>
                <w:sz w:val="22"/>
                <w:szCs w:val="22"/>
              </w:rPr>
              <w:t>66</w:t>
            </w:r>
          </w:p>
        </w:tc>
        <w:tc>
          <w:tcPr>
            <w:tcW w:w="74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spacing w:val="-1"/>
                <w:sz w:val="22"/>
                <w:szCs w:val="22"/>
              </w:rPr>
            </w:pPr>
            <w:r w:rsidRPr="00222513">
              <w:rPr>
                <w:rFonts w:eastAsia="Times New Roman"/>
                <w:bCs/>
                <w:spacing w:val="-1"/>
                <w:sz w:val="22"/>
                <w:szCs w:val="22"/>
              </w:rPr>
              <w:t>79</w:t>
            </w:r>
          </w:p>
        </w:tc>
        <w:tc>
          <w:tcPr>
            <w:tcW w:w="3660"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jc w:val="both"/>
              <w:cnfStyle w:val="000000000000" w:firstRow="0" w:lastRow="0" w:firstColumn="0" w:lastColumn="0" w:oddVBand="0" w:evenVBand="0" w:oddHBand="0" w:evenHBand="0" w:firstRowFirstColumn="0" w:firstRowLastColumn="0" w:lastRowFirstColumn="0" w:lastRowLastColumn="0"/>
              <w:rPr>
                <w:b/>
                <w:sz w:val="22"/>
                <w:szCs w:val="22"/>
              </w:rPr>
            </w:pPr>
            <w:proofErr w:type="gramStart"/>
            <w:r w:rsidRPr="00222513">
              <w:rPr>
                <w:rFonts w:eastAsia="Times New Roman"/>
                <w:bCs/>
                <w:spacing w:val="-1"/>
                <w:sz w:val="22"/>
                <w:szCs w:val="22"/>
              </w:rPr>
              <w:t>Показатель</w:t>
            </w:r>
            <w:proofErr w:type="gramEnd"/>
            <w:r w:rsidRPr="00222513">
              <w:rPr>
                <w:rFonts w:eastAsia="Times New Roman"/>
                <w:bCs/>
                <w:spacing w:val="-1"/>
                <w:sz w:val="22"/>
                <w:szCs w:val="22"/>
              </w:rPr>
              <w:t xml:space="preserve"> достигнут </w:t>
            </w:r>
            <w:r w:rsidRPr="00222513">
              <w:rPr>
                <w:rFonts w:eastAsia="SimSun"/>
                <w:kern w:val="3"/>
                <w:sz w:val="22"/>
                <w:szCs w:val="22"/>
              </w:rPr>
              <w:t>с превышением</w:t>
            </w:r>
            <w:r w:rsidRPr="00222513">
              <w:rPr>
                <w:sz w:val="22"/>
                <w:szCs w:val="22"/>
              </w:rPr>
              <w:t xml:space="preserve"> за счет создания условий для профессионального роста педагогических работников колледжа</w:t>
            </w:r>
          </w:p>
        </w:tc>
      </w:tr>
      <w:tr w:rsidR="006B641D" w:rsidRPr="00222513" w:rsidTr="003D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jc w:val="both"/>
              <w:rPr>
                <w:rFonts w:eastAsia="Times New Roman"/>
                <w:sz w:val="22"/>
                <w:szCs w:val="22"/>
              </w:rPr>
            </w:pPr>
            <w:r w:rsidRPr="00222513">
              <w:rPr>
                <w:rFonts w:eastAsia="Times New Roman"/>
                <w:sz w:val="22"/>
                <w:szCs w:val="22"/>
              </w:rPr>
              <w:t>8.</w:t>
            </w:r>
          </w:p>
        </w:tc>
        <w:tc>
          <w:tcPr>
            <w:tcW w:w="6175"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spacing w:val="-1"/>
                <w:sz w:val="22"/>
                <w:szCs w:val="22"/>
              </w:rPr>
            </w:pPr>
            <w:r w:rsidRPr="00222513">
              <w:rPr>
                <w:rFonts w:eastAsia="Times New Roman"/>
                <w:sz w:val="22"/>
                <w:szCs w:val="22"/>
              </w:rPr>
              <w:t xml:space="preserve">Доля педагогических работников состоящих в цифровых, сетевых профессиональных сообществах к общему количеству </w:t>
            </w:r>
            <w:r w:rsidRPr="00222513">
              <w:rPr>
                <w:rFonts w:eastAsia="Times New Roman"/>
                <w:spacing w:val="-1"/>
                <w:sz w:val="22"/>
                <w:szCs w:val="22"/>
              </w:rPr>
              <w:t>педагогических работников колледжа</w:t>
            </w:r>
          </w:p>
        </w:tc>
        <w:tc>
          <w:tcPr>
            <w:tcW w:w="1306" w:type="dxa"/>
            <w:tcBorders>
              <w:top w:val="single" w:sz="4" w:space="0" w:color="auto"/>
              <w:left w:val="single" w:sz="4" w:space="0" w:color="auto"/>
              <w:bottom w:val="single" w:sz="4" w:space="0" w:color="auto"/>
              <w:right w:val="single" w:sz="4" w:space="0" w:color="auto"/>
            </w:tcBorders>
            <w:hideMark/>
          </w:tcPr>
          <w:p w:rsidR="006B641D" w:rsidRPr="00222513" w:rsidRDefault="006B641D" w:rsidP="006B641D">
            <w:pPr>
              <w:contextualSpacing/>
              <w:cnfStyle w:val="000000100000" w:firstRow="0" w:lastRow="0" w:firstColumn="0" w:lastColumn="0" w:oddVBand="0" w:evenVBand="0" w:oddHBand="1" w:evenHBand="0" w:firstRowFirstColumn="0" w:firstRowLastColumn="0" w:lastRowFirstColumn="0" w:lastRowLastColumn="0"/>
              <w:rPr>
                <w:b/>
                <w:sz w:val="22"/>
                <w:szCs w:val="22"/>
              </w:rPr>
            </w:pPr>
            <w:r w:rsidRPr="00222513">
              <w:rPr>
                <w:sz w:val="22"/>
                <w:szCs w:val="22"/>
              </w:rPr>
              <w:t>процент</w:t>
            </w:r>
          </w:p>
        </w:tc>
        <w:tc>
          <w:tcPr>
            <w:tcW w:w="780"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cnfStyle w:val="000000100000" w:firstRow="0" w:lastRow="0" w:firstColumn="0" w:lastColumn="0" w:oddVBand="0" w:evenVBand="0" w:oddHBand="1" w:evenHBand="0" w:firstRowFirstColumn="0" w:firstRowLastColumn="0" w:lastRowFirstColumn="0" w:lastRowLastColumn="0"/>
              <w:rPr>
                <w:b/>
                <w:sz w:val="22"/>
                <w:szCs w:val="22"/>
              </w:rPr>
            </w:pPr>
            <w:r w:rsidRPr="00222513">
              <w:rPr>
                <w:rFonts w:eastAsia="Times New Roman"/>
                <w:spacing w:val="-1"/>
                <w:sz w:val="22"/>
                <w:szCs w:val="22"/>
              </w:rPr>
              <w:t>5</w:t>
            </w:r>
          </w:p>
        </w:tc>
        <w:tc>
          <w:tcPr>
            <w:tcW w:w="803"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513">
              <w:rPr>
                <w:sz w:val="22"/>
                <w:szCs w:val="22"/>
              </w:rPr>
              <w:t>64</w:t>
            </w:r>
          </w:p>
        </w:tc>
        <w:tc>
          <w:tcPr>
            <w:tcW w:w="926" w:type="dxa"/>
            <w:tcBorders>
              <w:top w:val="single" w:sz="4" w:space="0" w:color="auto"/>
              <w:left w:val="single" w:sz="4" w:space="0" w:color="auto"/>
              <w:right w:val="single" w:sz="4" w:space="0" w:color="auto"/>
            </w:tcBorders>
            <w:vAlign w:val="center"/>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222513">
              <w:rPr>
                <w:sz w:val="22"/>
                <w:szCs w:val="22"/>
              </w:rPr>
              <w:t>7</w:t>
            </w:r>
          </w:p>
        </w:tc>
        <w:tc>
          <w:tcPr>
            <w:tcW w:w="746" w:type="dxa"/>
            <w:tcBorders>
              <w:top w:val="single" w:sz="4" w:space="0" w:color="auto"/>
              <w:left w:val="single" w:sz="4" w:space="0" w:color="auto"/>
              <w:right w:val="single" w:sz="4" w:space="0" w:color="auto"/>
            </w:tcBorders>
            <w:vAlign w:val="center"/>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rFonts w:eastAsia="SimSun"/>
                <w:kern w:val="3"/>
                <w:sz w:val="22"/>
                <w:szCs w:val="22"/>
              </w:rPr>
            </w:pPr>
            <w:r w:rsidRPr="00222513">
              <w:rPr>
                <w:rFonts w:eastAsia="SimSun"/>
                <w:kern w:val="3"/>
                <w:sz w:val="22"/>
                <w:szCs w:val="22"/>
              </w:rPr>
              <w:t>64</w:t>
            </w:r>
          </w:p>
        </w:tc>
        <w:tc>
          <w:tcPr>
            <w:tcW w:w="3660" w:type="dxa"/>
            <w:vMerge w:val="restart"/>
            <w:tcBorders>
              <w:top w:val="single" w:sz="4" w:space="0" w:color="auto"/>
              <w:left w:val="single" w:sz="4" w:space="0" w:color="auto"/>
              <w:right w:val="single" w:sz="4" w:space="0" w:color="auto"/>
            </w:tcBorders>
          </w:tcPr>
          <w:p w:rsidR="006B641D" w:rsidRPr="00222513" w:rsidRDefault="006B641D" w:rsidP="006B641D">
            <w:pPr>
              <w:contextualSpacing/>
              <w:jc w:val="both"/>
              <w:cnfStyle w:val="000000100000" w:firstRow="0" w:lastRow="0" w:firstColumn="0" w:lastColumn="0" w:oddVBand="0" w:evenVBand="0" w:oddHBand="1" w:evenHBand="0" w:firstRowFirstColumn="0" w:firstRowLastColumn="0" w:lastRowFirstColumn="0" w:lastRowLastColumn="0"/>
              <w:rPr>
                <w:b/>
                <w:sz w:val="22"/>
                <w:szCs w:val="22"/>
              </w:rPr>
            </w:pPr>
            <w:proofErr w:type="gramStart"/>
            <w:r w:rsidRPr="00222513">
              <w:rPr>
                <w:rFonts w:eastAsia="SimSun"/>
                <w:kern w:val="3"/>
                <w:sz w:val="22"/>
                <w:szCs w:val="22"/>
              </w:rPr>
              <w:t>Показатель</w:t>
            </w:r>
            <w:proofErr w:type="gramEnd"/>
            <w:r w:rsidRPr="00222513">
              <w:rPr>
                <w:rFonts w:eastAsia="SimSun"/>
                <w:kern w:val="3"/>
                <w:sz w:val="22"/>
                <w:szCs w:val="22"/>
              </w:rPr>
              <w:t xml:space="preserve"> достигнут с превышением за счет заинтересованности педагогических работников колледжа в реализации и повышения своего профессионального уровня</w:t>
            </w:r>
          </w:p>
        </w:tc>
      </w:tr>
      <w:tr w:rsidR="006B641D" w:rsidRPr="00222513" w:rsidTr="003D0943">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jc w:val="both"/>
              <w:rPr>
                <w:rFonts w:eastAsia="Times New Roman"/>
                <w:sz w:val="22"/>
                <w:szCs w:val="22"/>
              </w:rPr>
            </w:pPr>
            <w:r w:rsidRPr="00222513">
              <w:rPr>
                <w:rFonts w:eastAsia="Times New Roman"/>
                <w:sz w:val="22"/>
                <w:szCs w:val="22"/>
              </w:rPr>
              <w:t>9.</w:t>
            </w:r>
          </w:p>
        </w:tc>
        <w:tc>
          <w:tcPr>
            <w:tcW w:w="6175"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222513">
              <w:rPr>
                <w:rFonts w:eastAsia="Times New Roman"/>
                <w:sz w:val="22"/>
                <w:szCs w:val="22"/>
              </w:rPr>
              <w:t xml:space="preserve">Доля педагогических работников состоящих в профессиональных сообществах в рамках «горизонтального обучения» к общему количеству </w:t>
            </w:r>
            <w:r w:rsidRPr="00222513">
              <w:rPr>
                <w:rFonts w:eastAsia="Times New Roman"/>
                <w:spacing w:val="-1"/>
                <w:sz w:val="22"/>
                <w:szCs w:val="22"/>
              </w:rPr>
              <w:t>педагогических работников колледжа</w:t>
            </w:r>
          </w:p>
        </w:tc>
        <w:tc>
          <w:tcPr>
            <w:tcW w:w="1306" w:type="dxa"/>
            <w:tcBorders>
              <w:top w:val="single" w:sz="4" w:space="0" w:color="auto"/>
              <w:left w:val="single" w:sz="4" w:space="0" w:color="auto"/>
              <w:bottom w:val="single" w:sz="4" w:space="0" w:color="auto"/>
              <w:right w:val="single" w:sz="4" w:space="0" w:color="auto"/>
            </w:tcBorders>
            <w:hideMark/>
          </w:tcPr>
          <w:p w:rsidR="006B641D" w:rsidRPr="00222513" w:rsidRDefault="006B641D" w:rsidP="006B641D">
            <w:pPr>
              <w:contextualSpacing/>
              <w:cnfStyle w:val="000000000000" w:firstRow="0" w:lastRow="0" w:firstColumn="0" w:lastColumn="0" w:oddVBand="0" w:evenVBand="0" w:oddHBand="0" w:evenHBand="0" w:firstRowFirstColumn="0" w:firstRowLastColumn="0" w:lastRowFirstColumn="0" w:lastRowLastColumn="0"/>
              <w:rPr>
                <w:b/>
                <w:sz w:val="22"/>
                <w:szCs w:val="22"/>
              </w:rPr>
            </w:pPr>
            <w:r w:rsidRPr="00222513">
              <w:rPr>
                <w:sz w:val="22"/>
                <w:szCs w:val="22"/>
              </w:rPr>
              <w:t>процент</w:t>
            </w:r>
          </w:p>
        </w:tc>
        <w:tc>
          <w:tcPr>
            <w:tcW w:w="780"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cnfStyle w:val="000000000000" w:firstRow="0" w:lastRow="0" w:firstColumn="0" w:lastColumn="0" w:oddVBand="0" w:evenVBand="0" w:oddHBand="0" w:evenHBand="0" w:firstRowFirstColumn="0" w:firstRowLastColumn="0" w:lastRowFirstColumn="0" w:lastRowLastColumn="0"/>
              <w:rPr>
                <w:b/>
                <w:sz w:val="22"/>
                <w:szCs w:val="22"/>
              </w:rPr>
            </w:pPr>
            <w:r w:rsidRPr="00222513">
              <w:rPr>
                <w:rFonts w:eastAsia="Times New Roman"/>
                <w:spacing w:val="-1"/>
                <w:sz w:val="22"/>
                <w:szCs w:val="22"/>
              </w:rPr>
              <w:t>30</w:t>
            </w:r>
          </w:p>
        </w:tc>
        <w:tc>
          <w:tcPr>
            <w:tcW w:w="803"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513">
              <w:rPr>
                <w:sz w:val="22"/>
                <w:szCs w:val="22"/>
              </w:rPr>
              <w:t>40</w:t>
            </w:r>
          </w:p>
        </w:tc>
        <w:tc>
          <w:tcPr>
            <w:tcW w:w="926" w:type="dxa"/>
            <w:tcBorders>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222513">
              <w:rPr>
                <w:sz w:val="22"/>
                <w:szCs w:val="22"/>
              </w:rPr>
              <w:t>35</w:t>
            </w:r>
          </w:p>
        </w:tc>
        <w:tc>
          <w:tcPr>
            <w:tcW w:w="746" w:type="dxa"/>
            <w:tcBorders>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513">
              <w:rPr>
                <w:sz w:val="22"/>
                <w:szCs w:val="22"/>
              </w:rPr>
              <w:t>40</w:t>
            </w:r>
          </w:p>
        </w:tc>
        <w:tc>
          <w:tcPr>
            <w:tcW w:w="3660" w:type="dxa"/>
            <w:vMerge/>
            <w:tcBorders>
              <w:left w:val="single" w:sz="4" w:space="0" w:color="auto"/>
              <w:bottom w:val="single" w:sz="4" w:space="0" w:color="auto"/>
              <w:right w:val="single" w:sz="4" w:space="0" w:color="auto"/>
            </w:tcBorders>
          </w:tcPr>
          <w:p w:rsidR="006B641D" w:rsidRPr="00222513" w:rsidRDefault="006B641D" w:rsidP="006B641D">
            <w:pPr>
              <w:contextualSpacing/>
              <w:jc w:val="both"/>
              <w:cnfStyle w:val="000000000000" w:firstRow="0" w:lastRow="0" w:firstColumn="0" w:lastColumn="0" w:oddVBand="0" w:evenVBand="0" w:oddHBand="0" w:evenHBand="0" w:firstRowFirstColumn="0" w:firstRowLastColumn="0" w:lastRowFirstColumn="0" w:lastRowLastColumn="0"/>
              <w:rPr>
                <w:b/>
                <w:sz w:val="22"/>
                <w:szCs w:val="22"/>
              </w:rPr>
            </w:pPr>
          </w:p>
        </w:tc>
      </w:tr>
      <w:tr w:rsidR="006B641D" w:rsidRPr="00222513" w:rsidTr="003D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widowControl w:val="0"/>
              <w:shd w:val="clear" w:color="auto" w:fill="FFFFFF"/>
              <w:contextualSpacing/>
              <w:jc w:val="both"/>
              <w:rPr>
                <w:rFonts w:eastAsia="Times New Roman"/>
                <w:spacing w:val="-1"/>
                <w:sz w:val="22"/>
                <w:szCs w:val="22"/>
              </w:rPr>
            </w:pPr>
            <w:r w:rsidRPr="00222513">
              <w:rPr>
                <w:rFonts w:eastAsia="Times New Roman"/>
                <w:spacing w:val="-1"/>
                <w:sz w:val="22"/>
                <w:szCs w:val="22"/>
              </w:rPr>
              <w:t>10.</w:t>
            </w:r>
          </w:p>
        </w:tc>
        <w:tc>
          <w:tcPr>
            <w:tcW w:w="6175"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widowControl w:val="0"/>
              <w:shd w:val="clear" w:color="auto" w:fill="FFFFFF"/>
              <w:contextualSpacing/>
              <w:jc w:val="both"/>
              <w:cnfStyle w:val="000000100000" w:firstRow="0" w:lastRow="0" w:firstColumn="0" w:lastColumn="0" w:oddVBand="0" w:evenVBand="0" w:oddHBand="1" w:evenHBand="0" w:firstRowFirstColumn="0" w:firstRowLastColumn="0" w:lastRowFirstColumn="0" w:lastRowLastColumn="0"/>
              <w:rPr>
                <w:rFonts w:eastAsia="Times New Roman"/>
                <w:spacing w:val="-1"/>
                <w:sz w:val="22"/>
                <w:szCs w:val="22"/>
              </w:rPr>
            </w:pPr>
            <w:r w:rsidRPr="00222513">
              <w:rPr>
                <w:rFonts w:eastAsia="Times New Roman"/>
                <w:spacing w:val="-1"/>
                <w:sz w:val="22"/>
                <w:szCs w:val="22"/>
              </w:rPr>
              <w:t>Доля педагогических работников, ежегодно предъявляющих собственный опыт на профессиональных мероприятиях (на семинарах, научно-практических конференциях и др.) электронных и т.д.</w:t>
            </w:r>
          </w:p>
        </w:tc>
        <w:tc>
          <w:tcPr>
            <w:tcW w:w="1306" w:type="dxa"/>
            <w:tcBorders>
              <w:top w:val="single" w:sz="4" w:space="0" w:color="auto"/>
              <w:left w:val="single" w:sz="4" w:space="0" w:color="auto"/>
              <w:bottom w:val="single" w:sz="4" w:space="0" w:color="auto"/>
              <w:right w:val="single" w:sz="4" w:space="0" w:color="auto"/>
            </w:tcBorders>
            <w:hideMark/>
          </w:tcPr>
          <w:p w:rsidR="006B641D" w:rsidRPr="00222513" w:rsidRDefault="006B641D" w:rsidP="006B641D">
            <w:pPr>
              <w:contextualSpacing/>
              <w:cnfStyle w:val="000000100000" w:firstRow="0" w:lastRow="0" w:firstColumn="0" w:lastColumn="0" w:oddVBand="0" w:evenVBand="0" w:oddHBand="1" w:evenHBand="0" w:firstRowFirstColumn="0" w:firstRowLastColumn="0" w:lastRowFirstColumn="0" w:lastRowLastColumn="0"/>
              <w:rPr>
                <w:b/>
                <w:sz w:val="22"/>
                <w:szCs w:val="22"/>
              </w:rPr>
            </w:pPr>
            <w:r w:rsidRPr="00222513">
              <w:rPr>
                <w:sz w:val="22"/>
                <w:szCs w:val="22"/>
              </w:rPr>
              <w:t>процент</w:t>
            </w:r>
          </w:p>
        </w:tc>
        <w:tc>
          <w:tcPr>
            <w:tcW w:w="780"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cnfStyle w:val="000000100000" w:firstRow="0" w:lastRow="0" w:firstColumn="0" w:lastColumn="0" w:oddVBand="0" w:evenVBand="0" w:oddHBand="1" w:evenHBand="0" w:firstRowFirstColumn="0" w:firstRowLastColumn="0" w:lastRowFirstColumn="0" w:lastRowLastColumn="0"/>
              <w:rPr>
                <w:b/>
                <w:sz w:val="22"/>
                <w:szCs w:val="22"/>
              </w:rPr>
            </w:pPr>
            <w:r w:rsidRPr="00222513">
              <w:rPr>
                <w:sz w:val="22"/>
                <w:szCs w:val="22"/>
              </w:rPr>
              <w:t>25</w:t>
            </w:r>
          </w:p>
        </w:tc>
        <w:tc>
          <w:tcPr>
            <w:tcW w:w="803"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513">
              <w:rPr>
                <w:sz w:val="22"/>
                <w:szCs w:val="22"/>
              </w:rPr>
              <w:t>43</w:t>
            </w:r>
          </w:p>
        </w:tc>
        <w:tc>
          <w:tcPr>
            <w:tcW w:w="92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222513">
              <w:rPr>
                <w:sz w:val="22"/>
                <w:szCs w:val="22"/>
              </w:rPr>
              <w:t>28</w:t>
            </w:r>
          </w:p>
        </w:tc>
        <w:tc>
          <w:tcPr>
            <w:tcW w:w="74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rFonts w:eastAsia="SimSun"/>
                <w:kern w:val="3"/>
                <w:sz w:val="22"/>
                <w:szCs w:val="22"/>
              </w:rPr>
            </w:pPr>
            <w:r w:rsidRPr="00222513">
              <w:rPr>
                <w:rFonts w:eastAsia="SimSun"/>
                <w:kern w:val="3"/>
                <w:sz w:val="22"/>
                <w:szCs w:val="22"/>
              </w:rPr>
              <w:t>45</w:t>
            </w:r>
          </w:p>
        </w:tc>
        <w:tc>
          <w:tcPr>
            <w:tcW w:w="3660"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jc w:val="both"/>
              <w:cnfStyle w:val="000000100000" w:firstRow="0" w:lastRow="0" w:firstColumn="0" w:lastColumn="0" w:oddVBand="0" w:evenVBand="0" w:oddHBand="1" w:evenHBand="0" w:firstRowFirstColumn="0" w:firstRowLastColumn="0" w:lastRowFirstColumn="0" w:lastRowLastColumn="0"/>
              <w:rPr>
                <w:b/>
                <w:sz w:val="22"/>
                <w:szCs w:val="22"/>
              </w:rPr>
            </w:pPr>
            <w:proofErr w:type="gramStart"/>
            <w:r w:rsidRPr="00222513">
              <w:rPr>
                <w:rFonts w:eastAsia="SimSun"/>
                <w:kern w:val="3"/>
                <w:sz w:val="22"/>
                <w:szCs w:val="22"/>
              </w:rPr>
              <w:t>Показатель</w:t>
            </w:r>
            <w:proofErr w:type="gramEnd"/>
            <w:r w:rsidRPr="00222513">
              <w:rPr>
                <w:rFonts w:eastAsia="SimSun"/>
                <w:kern w:val="3"/>
                <w:sz w:val="22"/>
                <w:szCs w:val="22"/>
              </w:rPr>
              <w:t xml:space="preserve"> достигнут с превышением за счет заинтересованности педагогических работников колледжа в диссеминации своего педагогического опыта</w:t>
            </w:r>
          </w:p>
        </w:tc>
      </w:tr>
      <w:tr w:rsidR="006B641D" w:rsidRPr="00222513" w:rsidTr="003D0943">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widowControl w:val="0"/>
              <w:shd w:val="clear" w:color="auto" w:fill="FFFFFF"/>
              <w:contextualSpacing/>
              <w:jc w:val="both"/>
              <w:rPr>
                <w:rFonts w:eastAsia="Times New Roman"/>
                <w:spacing w:val="-1"/>
                <w:sz w:val="22"/>
                <w:szCs w:val="22"/>
              </w:rPr>
            </w:pPr>
            <w:r w:rsidRPr="00222513">
              <w:rPr>
                <w:rFonts w:eastAsia="Times New Roman"/>
                <w:spacing w:val="-1"/>
                <w:sz w:val="22"/>
                <w:szCs w:val="22"/>
              </w:rPr>
              <w:t>11.</w:t>
            </w:r>
          </w:p>
        </w:tc>
        <w:tc>
          <w:tcPr>
            <w:tcW w:w="6175"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widowControl w:val="0"/>
              <w:shd w:val="clear" w:color="auto" w:fill="FFFFFF"/>
              <w:contextualSpacing/>
              <w:jc w:val="both"/>
              <w:cnfStyle w:val="000000000000" w:firstRow="0" w:lastRow="0" w:firstColumn="0" w:lastColumn="0" w:oddVBand="0" w:evenVBand="0" w:oddHBand="0" w:evenHBand="0" w:firstRowFirstColumn="0" w:firstRowLastColumn="0" w:lastRowFirstColumn="0" w:lastRowLastColumn="0"/>
              <w:rPr>
                <w:rFonts w:eastAsia="Times New Roman"/>
                <w:spacing w:val="-1"/>
                <w:sz w:val="22"/>
                <w:szCs w:val="22"/>
              </w:rPr>
            </w:pPr>
            <w:r w:rsidRPr="00222513">
              <w:rPr>
                <w:rFonts w:eastAsia="Times New Roman"/>
                <w:spacing w:val="-1"/>
                <w:sz w:val="22"/>
                <w:szCs w:val="22"/>
              </w:rPr>
              <w:t>Доля педагогических работников, задействованных в программе профориентационной деятельности к общему количеству педагогических работников колледжа</w:t>
            </w:r>
          </w:p>
        </w:tc>
        <w:tc>
          <w:tcPr>
            <w:tcW w:w="1306" w:type="dxa"/>
            <w:tcBorders>
              <w:top w:val="single" w:sz="4" w:space="0" w:color="auto"/>
              <w:left w:val="single" w:sz="4" w:space="0" w:color="auto"/>
              <w:bottom w:val="single" w:sz="4" w:space="0" w:color="auto"/>
              <w:right w:val="single" w:sz="4" w:space="0" w:color="auto"/>
            </w:tcBorders>
            <w:hideMark/>
          </w:tcPr>
          <w:p w:rsidR="006B641D" w:rsidRPr="00222513" w:rsidRDefault="006B641D" w:rsidP="006B641D">
            <w:pPr>
              <w:contextualSpacing/>
              <w:cnfStyle w:val="000000000000" w:firstRow="0" w:lastRow="0" w:firstColumn="0" w:lastColumn="0" w:oddVBand="0" w:evenVBand="0" w:oddHBand="0" w:evenHBand="0" w:firstRowFirstColumn="0" w:firstRowLastColumn="0" w:lastRowFirstColumn="0" w:lastRowLastColumn="0"/>
              <w:rPr>
                <w:b/>
                <w:sz w:val="22"/>
                <w:szCs w:val="22"/>
              </w:rPr>
            </w:pPr>
            <w:r w:rsidRPr="00222513">
              <w:rPr>
                <w:sz w:val="22"/>
                <w:szCs w:val="22"/>
              </w:rPr>
              <w:t>процент</w:t>
            </w:r>
          </w:p>
        </w:tc>
        <w:tc>
          <w:tcPr>
            <w:tcW w:w="780"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cnfStyle w:val="000000000000" w:firstRow="0" w:lastRow="0" w:firstColumn="0" w:lastColumn="0" w:oddVBand="0" w:evenVBand="0" w:oddHBand="0" w:evenHBand="0" w:firstRowFirstColumn="0" w:firstRowLastColumn="0" w:lastRowFirstColumn="0" w:lastRowLastColumn="0"/>
              <w:rPr>
                <w:b/>
                <w:sz w:val="22"/>
                <w:szCs w:val="22"/>
              </w:rPr>
            </w:pPr>
            <w:r w:rsidRPr="00222513">
              <w:rPr>
                <w:rFonts w:eastAsia="Times New Roman"/>
                <w:spacing w:val="-1"/>
                <w:sz w:val="22"/>
                <w:szCs w:val="22"/>
              </w:rPr>
              <w:t>30</w:t>
            </w:r>
          </w:p>
        </w:tc>
        <w:tc>
          <w:tcPr>
            <w:tcW w:w="803"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513">
              <w:rPr>
                <w:sz w:val="22"/>
                <w:szCs w:val="22"/>
              </w:rPr>
              <w:t>55</w:t>
            </w:r>
          </w:p>
        </w:tc>
        <w:tc>
          <w:tcPr>
            <w:tcW w:w="92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222513">
              <w:rPr>
                <w:rFonts w:eastAsia="Times New Roman"/>
                <w:spacing w:val="-1"/>
                <w:sz w:val="22"/>
                <w:szCs w:val="22"/>
              </w:rPr>
              <w:t>35</w:t>
            </w:r>
          </w:p>
        </w:tc>
        <w:tc>
          <w:tcPr>
            <w:tcW w:w="74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rFonts w:eastAsia="SimSun"/>
                <w:kern w:val="3"/>
                <w:sz w:val="22"/>
                <w:szCs w:val="22"/>
              </w:rPr>
            </w:pPr>
            <w:r w:rsidRPr="00222513">
              <w:rPr>
                <w:rFonts w:eastAsia="SimSun"/>
                <w:kern w:val="3"/>
                <w:sz w:val="22"/>
                <w:szCs w:val="22"/>
              </w:rPr>
              <w:t>55</w:t>
            </w:r>
          </w:p>
        </w:tc>
        <w:tc>
          <w:tcPr>
            <w:tcW w:w="3660"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jc w:val="both"/>
              <w:cnfStyle w:val="000000000000" w:firstRow="0" w:lastRow="0" w:firstColumn="0" w:lastColumn="0" w:oddVBand="0" w:evenVBand="0" w:oddHBand="0" w:evenHBand="0" w:firstRowFirstColumn="0" w:firstRowLastColumn="0" w:lastRowFirstColumn="0" w:lastRowLastColumn="0"/>
              <w:rPr>
                <w:b/>
                <w:sz w:val="22"/>
                <w:szCs w:val="22"/>
              </w:rPr>
            </w:pPr>
            <w:proofErr w:type="gramStart"/>
            <w:r w:rsidRPr="00222513">
              <w:rPr>
                <w:rFonts w:eastAsia="SimSun"/>
                <w:kern w:val="3"/>
                <w:sz w:val="22"/>
                <w:szCs w:val="22"/>
              </w:rPr>
              <w:t>Показатель</w:t>
            </w:r>
            <w:proofErr w:type="gramEnd"/>
            <w:r w:rsidRPr="00222513">
              <w:rPr>
                <w:rFonts w:eastAsia="SimSun"/>
                <w:kern w:val="3"/>
                <w:sz w:val="22"/>
                <w:szCs w:val="22"/>
              </w:rPr>
              <w:t xml:space="preserve"> достигнут с превышением за счет заинтересованности педагогических работников колледжа в подготовке поступающих по специальностям колледжа</w:t>
            </w:r>
          </w:p>
        </w:tc>
      </w:tr>
      <w:tr w:rsidR="006B641D" w:rsidRPr="00222513" w:rsidTr="003D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widowControl w:val="0"/>
              <w:shd w:val="clear" w:color="auto" w:fill="FFFFFF"/>
              <w:contextualSpacing/>
              <w:jc w:val="both"/>
              <w:rPr>
                <w:rFonts w:eastAsia="Times New Roman"/>
                <w:spacing w:val="-1"/>
                <w:sz w:val="22"/>
                <w:szCs w:val="22"/>
              </w:rPr>
            </w:pPr>
            <w:r w:rsidRPr="00222513">
              <w:rPr>
                <w:rFonts w:eastAsia="Times New Roman"/>
                <w:spacing w:val="-1"/>
                <w:sz w:val="22"/>
                <w:szCs w:val="22"/>
              </w:rPr>
              <w:t>12.</w:t>
            </w:r>
          </w:p>
        </w:tc>
        <w:tc>
          <w:tcPr>
            <w:tcW w:w="6175"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widowControl w:val="0"/>
              <w:shd w:val="clear" w:color="auto" w:fill="FFFFFF"/>
              <w:contextualSpacing/>
              <w:jc w:val="both"/>
              <w:cnfStyle w:val="000000100000" w:firstRow="0" w:lastRow="0" w:firstColumn="0" w:lastColumn="0" w:oddVBand="0" w:evenVBand="0" w:oddHBand="1" w:evenHBand="0" w:firstRowFirstColumn="0" w:firstRowLastColumn="0" w:lastRowFirstColumn="0" w:lastRowLastColumn="0"/>
              <w:rPr>
                <w:rFonts w:eastAsia="Times New Roman"/>
                <w:spacing w:val="-1"/>
                <w:sz w:val="22"/>
                <w:szCs w:val="22"/>
              </w:rPr>
            </w:pPr>
            <w:r w:rsidRPr="00222513">
              <w:rPr>
                <w:rFonts w:eastAsia="Times New Roman"/>
                <w:spacing w:val="-1"/>
                <w:sz w:val="22"/>
                <w:szCs w:val="22"/>
              </w:rPr>
              <w:t>Доля педагогических работников, имеющих почетные звания, звания лауреатов международных и всероссийских конкурсов, ведомственные награды в общей численности педагогических работников</w:t>
            </w:r>
          </w:p>
        </w:tc>
        <w:tc>
          <w:tcPr>
            <w:tcW w:w="1306" w:type="dxa"/>
            <w:tcBorders>
              <w:top w:val="single" w:sz="4" w:space="0" w:color="auto"/>
              <w:left w:val="single" w:sz="4" w:space="0" w:color="auto"/>
              <w:bottom w:val="single" w:sz="4" w:space="0" w:color="auto"/>
              <w:right w:val="single" w:sz="4" w:space="0" w:color="auto"/>
            </w:tcBorders>
            <w:hideMark/>
          </w:tcPr>
          <w:p w:rsidR="006B641D" w:rsidRPr="00222513" w:rsidRDefault="006B641D" w:rsidP="006B641D">
            <w:pPr>
              <w:contextualSpacing/>
              <w:cnfStyle w:val="000000100000" w:firstRow="0" w:lastRow="0" w:firstColumn="0" w:lastColumn="0" w:oddVBand="0" w:evenVBand="0" w:oddHBand="1" w:evenHBand="0" w:firstRowFirstColumn="0" w:firstRowLastColumn="0" w:lastRowFirstColumn="0" w:lastRowLastColumn="0"/>
              <w:rPr>
                <w:b/>
                <w:sz w:val="22"/>
                <w:szCs w:val="22"/>
              </w:rPr>
            </w:pPr>
            <w:r w:rsidRPr="00222513">
              <w:rPr>
                <w:sz w:val="22"/>
                <w:szCs w:val="22"/>
              </w:rPr>
              <w:t>процент</w:t>
            </w:r>
          </w:p>
        </w:tc>
        <w:tc>
          <w:tcPr>
            <w:tcW w:w="780"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cnfStyle w:val="000000100000" w:firstRow="0" w:lastRow="0" w:firstColumn="0" w:lastColumn="0" w:oddVBand="0" w:evenVBand="0" w:oddHBand="1" w:evenHBand="0" w:firstRowFirstColumn="0" w:firstRowLastColumn="0" w:lastRowFirstColumn="0" w:lastRowLastColumn="0"/>
              <w:rPr>
                <w:b/>
                <w:sz w:val="22"/>
                <w:szCs w:val="22"/>
              </w:rPr>
            </w:pPr>
            <w:r w:rsidRPr="00222513">
              <w:rPr>
                <w:sz w:val="22"/>
                <w:szCs w:val="22"/>
              </w:rPr>
              <w:t>22</w:t>
            </w:r>
          </w:p>
        </w:tc>
        <w:tc>
          <w:tcPr>
            <w:tcW w:w="803"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513">
              <w:rPr>
                <w:sz w:val="22"/>
                <w:szCs w:val="22"/>
              </w:rPr>
              <w:t>22</w:t>
            </w:r>
          </w:p>
        </w:tc>
        <w:tc>
          <w:tcPr>
            <w:tcW w:w="92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b/>
                <w:sz w:val="22"/>
                <w:szCs w:val="22"/>
              </w:rPr>
            </w:pPr>
            <w:r w:rsidRPr="00222513">
              <w:rPr>
                <w:sz w:val="22"/>
                <w:szCs w:val="22"/>
              </w:rPr>
              <w:t>23</w:t>
            </w:r>
          </w:p>
        </w:tc>
        <w:tc>
          <w:tcPr>
            <w:tcW w:w="74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100000" w:firstRow="0" w:lastRow="0" w:firstColumn="0" w:lastColumn="0" w:oddVBand="0" w:evenVBand="0" w:oddHBand="1" w:evenHBand="0" w:firstRowFirstColumn="0" w:firstRowLastColumn="0" w:lastRowFirstColumn="0" w:lastRowLastColumn="0"/>
              <w:rPr>
                <w:sz w:val="22"/>
                <w:szCs w:val="22"/>
              </w:rPr>
            </w:pPr>
            <w:r w:rsidRPr="00222513">
              <w:rPr>
                <w:sz w:val="22"/>
                <w:szCs w:val="22"/>
              </w:rPr>
              <w:t>44</w:t>
            </w:r>
          </w:p>
        </w:tc>
        <w:tc>
          <w:tcPr>
            <w:tcW w:w="3660"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jc w:val="both"/>
              <w:cnfStyle w:val="000000100000" w:firstRow="0" w:lastRow="0" w:firstColumn="0" w:lastColumn="0" w:oddVBand="0" w:evenVBand="0" w:oddHBand="1" w:evenHBand="0" w:firstRowFirstColumn="0" w:firstRowLastColumn="0" w:lastRowFirstColumn="0" w:lastRowLastColumn="0"/>
              <w:rPr>
                <w:b/>
                <w:sz w:val="22"/>
                <w:szCs w:val="22"/>
              </w:rPr>
            </w:pPr>
            <w:proofErr w:type="gramStart"/>
            <w:r w:rsidRPr="00222513">
              <w:rPr>
                <w:sz w:val="22"/>
                <w:szCs w:val="22"/>
              </w:rPr>
              <w:t>Показатель</w:t>
            </w:r>
            <w:proofErr w:type="gramEnd"/>
            <w:r w:rsidRPr="00222513">
              <w:rPr>
                <w:sz w:val="22"/>
                <w:szCs w:val="22"/>
              </w:rPr>
              <w:t xml:space="preserve"> достигнут</w:t>
            </w:r>
            <w:r w:rsidRPr="00222513">
              <w:rPr>
                <w:b/>
                <w:sz w:val="22"/>
                <w:szCs w:val="22"/>
              </w:rPr>
              <w:t xml:space="preserve"> </w:t>
            </w:r>
            <w:r w:rsidRPr="00222513">
              <w:rPr>
                <w:sz w:val="22"/>
                <w:szCs w:val="22"/>
              </w:rPr>
              <w:t xml:space="preserve">счет создания организационно-управленческих условий, обеспечивающих непрерывное образование и профессиональный рост педагогических работников </w:t>
            </w:r>
          </w:p>
        </w:tc>
      </w:tr>
      <w:tr w:rsidR="006B641D" w:rsidRPr="00222513" w:rsidTr="003D0943">
        <w:tc>
          <w:tcPr>
            <w:cnfStyle w:val="001000000000" w:firstRow="0" w:lastRow="0" w:firstColumn="1" w:lastColumn="0" w:oddVBand="0" w:evenVBand="0" w:oddHBand="0" w:evenHBand="0" w:firstRowFirstColumn="0" w:firstRowLastColumn="0" w:lastRowFirstColumn="0" w:lastRowLastColumn="0"/>
            <w:tcW w:w="488"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widowControl w:val="0"/>
              <w:shd w:val="clear" w:color="auto" w:fill="FFFFFF"/>
              <w:contextualSpacing/>
              <w:jc w:val="both"/>
              <w:rPr>
                <w:rFonts w:eastAsia="Times New Roman"/>
                <w:spacing w:val="-1"/>
                <w:sz w:val="22"/>
                <w:szCs w:val="22"/>
              </w:rPr>
            </w:pPr>
            <w:r w:rsidRPr="00222513">
              <w:rPr>
                <w:rFonts w:eastAsia="Times New Roman"/>
                <w:spacing w:val="-1"/>
                <w:sz w:val="22"/>
                <w:szCs w:val="22"/>
              </w:rPr>
              <w:t>13.</w:t>
            </w:r>
          </w:p>
        </w:tc>
        <w:tc>
          <w:tcPr>
            <w:tcW w:w="6175"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widowControl w:val="0"/>
              <w:shd w:val="clear" w:color="auto" w:fill="FFFFFF"/>
              <w:contextualSpacing/>
              <w:jc w:val="both"/>
              <w:cnfStyle w:val="000000000000" w:firstRow="0" w:lastRow="0" w:firstColumn="0" w:lastColumn="0" w:oddVBand="0" w:evenVBand="0" w:oddHBand="0" w:evenHBand="0" w:firstRowFirstColumn="0" w:firstRowLastColumn="0" w:lastRowFirstColumn="0" w:lastRowLastColumn="0"/>
              <w:rPr>
                <w:rFonts w:eastAsia="Times New Roman"/>
                <w:spacing w:val="-1"/>
                <w:sz w:val="22"/>
                <w:szCs w:val="22"/>
              </w:rPr>
            </w:pPr>
            <w:r w:rsidRPr="00222513">
              <w:rPr>
                <w:rFonts w:eastAsia="Times New Roman"/>
                <w:spacing w:val="-1"/>
                <w:sz w:val="22"/>
                <w:szCs w:val="22"/>
              </w:rPr>
              <w:t xml:space="preserve">Доля педагогических работников, принявшая участие в профессиональных конкурсах, фестивалях, олимпиадах </w:t>
            </w:r>
          </w:p>
        </w:tc>
        <w:tc>
          <w:tcPr>
            <w:tcW w:w="1306" w:type="dxa"/>
            <w:tcBorders>
              <w:top w:val="single" w:sz="4" w:space="0" w:color="auto"/>
              <w:left w:val="single" w:sz="4" w:space="0" w:color="auto"/>
              <w:bottom w:val="single" w:sz="4" w:space="0" w:color="auto"/>
              <w:right w:val="single" w:sz="4" w:space="0" w:color="auto"/>
            </w:tcBorders>
            <w:hideMark/>
          </w:tcPr>
          <w:p w:rsidR="006B641D" w:rsidRPr="00222513" w:rsidRDefault="006B641D" w:rsidP="006B641D">
            <w:pPr>
              <w:contextualSpacing/>
              <w:cnfStyle w:val="000000000000" w:firstRow="0" w:lastRow="0" w:firstColumn="0" w:lastColumn="0" w:oddVBand="0" w:evenVBand="0" w:oddHBand="0" w:evenHBand="0" w:firstRowFirstColumn="0" w:firstRowLastColumn="0" w:lastRowFirstColumn="0" w:lastRowLastColumn="0"/>
              <w:rPr>
                <w:b/>
                <w:sz w:val="22"/>
                <w:szCs w:val="22"/>
              </w:rPr>
            </w:pPr>
            <w:r w:rsidRPr="00222513">
              <w:rPr>
                <w:sz w:val="22"/>
                <w:szCs w:val="22"/>
              </w:rPr>
              <w:t>процент</w:t>
            </w:r>
          </w:p>
        </w:tc>
        <w:tc>
          <w:tcPr>
            <w:tcW w:w="780" w:type="dxa"/>
            <w:tcBorders>
              <w:top w:val="single" w:sz="4" w:space="0" w:color="auto"/>
              <w:left w:val="single" w:sz="4" w:space="0" w:color="auto"/>
              <w:bottom w:val="single" w:sz="4" w:space="0" w:color="auto"/>
              <w:right w:val="single" w:sz="4" w:space="0" w:color="auto"/>
            </w:tcBorders>
            <w:vAlign w:val="center"/>
            <w:hideMark/>
          </w:tcPr>
          <w:p w:rsidR="006B641D" w:rsidRPr="00222513" w:rsidRDefault="006B641D" w:rsidP="006B641D">
            <w:pPr>
              <w:contextualSpacing/>
              <w:cnfStyle w:val="000000000000" w:firstRow="0" w:lastRow="0" w:firstColumn="0" w:lastColumn="0" w:oddVBand="0" w:evenVBand="0" w:oddHBand="0" w:evenHBand="0" w:firstRowFirstColumn="0" w:firstRowLastColumn="0" w:lastRowFirstColumn="0" w:lastRowLastColumn="0"/>
              <w:rPr>
                <w:b/>
                <w:sz w:val="22"/>
                <w:szCs w:val="22"/>
              </w:rPr>
            </w:pPr>
            <w:r w:rsidRPr="00222513">
              <w:rPr>
                <w:sz w:val="22"/>
                <w:szCs w:val="22"/>
              </w:rPr>
              <w:t>5</w:t>
            </w:r>
          </w:p>
        </w:tc>
        <w:tc>
          <w:tcPr>
            <w:tcW w:w="803"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222513">
              <w:rPr>
                <w:sz w:val="22"/>
                <w:szCs w:val="22"/>
              </w:rPr>
              <w:t>7</w:t>
            </w:r>
          </w:p>
        </w:tc>
        <w:tc>
          <w:tcPr>
            <w:tcW w:w="92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b/>
                <w:sz w:val="22"/>
                <w:szCs w:val="22"/>
              </w:rPr>
            </w:pPr>
            <w:r w:rsidRPr="00222513">
              <w:rPr>
                <w:sz w:val="22"/>
                <w:szCs w:val="22"/>
              </w:rPr>
              <w:t>7</w:t>
            </w:r>
          </w:p>
        </w:tc>
        <w:tc>
          <w:tcPr>
            <w:tcW w:w="746" w:type="dxa"/>
            <w:tcBorders>
              <w:top w:val="single" w:sz="4" w:space="0" w:color="auto"/>
              <w:left w:val="single" w:sz="4" w:space="0" w:color="auto"/>
              <w:bottom w:val="single" w:sz="4" w:space="0" w:color="auto"/>
              <w:right w:val="single" w:sz="4" w:space="0" w:color="auto"/>
            </w:tcBorders>
            <w:vAlign w:val="center"/>
          </w:tcPr>
          <w:p w:rsidR="006B641D" w:rsidRPr="00222513" w:rsidRDefault="006B641D" w:rsidP="006B641D">
            <w:pPr>
              <w:contextualSpacing/>
              <w:jc w:val="center"/>
              <w:cnfStyle w:val="000000000000" w:firstRow="0" w:lastRow="0" w:firstColumn="0" w:lastColumn="0" w:oddVBand="0" w:evenVBand="0" w:oddHBand="0" w:evenHBand="0" w:firstRowFirstColumn="0" w:firstRowLastColumn="0" w:lastRowFirstColumn="0" w:lastRowLastColumn="0"/>
              <w:rPr>
                <w:rFonts w:eastAsia="SimSun"/>
                <w:kern w:val="3"/>
                <w:sz w:val="22"/>
                <w:szCs w:val="22"/>
              </w:rPr>
            </w:pPr>
            <w:r w:rsidRPr="00222513">
              <w:rPr>
                <w:rFonts w:eastAsia="SimSun"/>
                <w:kern w:val="3"/>
                <w:sz w:val="22"/>
                <w:szCs w:val="22"/>
              </w:rPr>
              <w:t>7</w:t>
            </w:r>
          </w:p>
        </w:tc>
        <w:tc>
          <w:tcPr>
            <w:tcW w:w="3660" w:type="dxa"/>
            <w:tcBorders>
              <w:top w:val="single" w:sz="4" w:space="0" w:color="auto"/>
              <w:left w:val="single" w:sz="4" w:space="0" w:color="auto"/>
              <w:bottom w:val="single" w:sz="4" w:space="0" w:color="auto"/>
              <w:right w:val="single" w:sz="4" w:space="0" w:color="auto"/>
            </w:tcBorders>
          </w:tcPr>
          <w:p w:rsidR="006B641D" w:rsidRPr="00222513" w:rsidRDefault="006B641D" w:rsidP="006B641D">
            <w:pPr>
              <w:contextualSpacing/>
              <w:jc w:val="both"/>
              <w:cnfStyle w:val="000000000000" w:firstRow="0" w:lastRow="0" w:firstColumn="0" w:lastColumn="0" w:oddVBand="0" w:evenVBand="0" w:oddHBand="0" w:evenHBand="0" w:firstRowFirstColumn="0" w:firstRowLastColumn="0" w:lastRowFirstColumn="0" w:lastRowLastColumn="0"/>
              <w:rPr>
                <w:b/>
                <w:sz w:val="22"/>
                <w:szCs w:val="22"/>
              </w:rPr>
            </w:pPr>
            <w:proofErr w:type="gramStart"/>
            <w:r w:rsidRPr="00222513">
              <w:rPr>
                <w:rFonts w:eastAsia="SimSun"/>
                <w:kern w:val="3"/>
                <w:sz w:val="22"/>
                <w:szCs w:val="22"/>
              </w:rPr>
              <w:t>Показатель</w:t>
            </w:r>
            <w:proofErr w:type="gramEnd"/>
            <w:r w:rsidRPr="00222513">
              <w:rPr>
                <w:rFonts w:eastAsia="SimSun"/>
                <w:kern w:val="3"/>
                <w:sz w:val="22"/>
                <w:szCs w:val="22"/>
              </w:rPr>
              <w:t xml:space="preserve"> достигнут за счет заинтересованности педагогических работников колледжа в демонстрации результатов  своей </w:t>
            </w:r>
            <w:r w:rsidRPr="00222513">
              <w:rPr>
                <w:rFonts w:eastAsia="SimSun"/>
                <w:kern w:val="3"/>
                <w:sz w:val="22"/>
                <w:szCs w:val="22"/>
              </w:rPr>
              <w:lastRenderedPageBreak/>
              <w:t>педагогической и исполнительской деятельности</w:t>
            </w:r>
          </w:p>
        </w:tc>
      </w:tr>
    </w:tbl>
    <w:p w:rsidR="00222513" w:rsidRDefault="00222513" w:rsidP="00222513">
      <w:pPr>
        <w:rPr>
          <w:rFonts w:ascii="Times New Roman" w:eastAsia="Calibri" w:hAnsi="Times New Roman" w:cs="Times New Roman"/>
          <w:b/>
          <w:sz w:val="24"/>
          <w:szCs w:val="24"/>
        </w:rPr>
      </w:pPr>
    </w:p>
    <w:p w:rsidR="00257642" w:rsidRDefault="00257642" w:rsidP="00D25933">
      <w:pPr>
        <w:jc w:val="right"/>
        <w:rPr>
          <w:rFonts w:ascii="Times New Roman" w:eastAsia="Calibri" w:hAnsi="Times New Roman" w:cs="Times New Roman"/>
          <w:b/>
          <w:sz w:val="24"/>
          <w:szCs w:val="24"/>
        </w:rPr>
      </w:pPr>
    </w:p>
    <w:p w:rsidR="00D25933" w:rsidRPr="003D0943" w:rsidRDefault="003D0943" w:rsidP="00D25933">
      <w:pPr>
        <w:jc w:val="right"/>
        <w:rPr>
          <w:rFonts w:ascii="Times New Roman" w:eastAsia="Calibri" w:hAnsi="Times New Roman" w:cs="Times New Roman"/>
          <w:b/>
          <w:sz w:val="24"/>
          <w:szCs w:val="24"/>
        </w:rPr>
      </w:pPr>
      <w:r w:rsidRPr="003D0943">
        <w:rPr>
          <w:rFonts w:ascii="Times New Roman" w:eastAsia="Calibri" w:hAnsi="Times New Roman" w:cs="Times New Roman"/>
          <w:b/>
          <w:sz w:val="24"/>
          <w:szCs w:val="24"/>
        </w:rPr>
        <w:t>Приложение 17</w:t>
      </w:r>
    </w:p>
    <w:p w:rsidR="003D0943" w:rsidRPr="003D0943" w:rsidRDefault="003D0943" w:rsidP="009A0B5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Проект «Молодые профессионалы Ю</w:t>
      </w:r>
      <w:r w:rsidR="009A0B5A">
        <w:rPr>
          <w:rFonts w:ascii="Times New Roman" w:eastAsia="Calibri" w:hAnsi="Times New Roman" w:cs="Times New Roman"/>
          <w:b/>
          <w:sz w:val="24"/>
          <w:szCs w:val="24"/>
        </w:rPr>
        <w:t>гры»</w:t>
      </w:r>
    </w:p>
    <w:p w:rsidR="003D0943" w:rsidRPr="003D0943" w:rsidRDefault="003D0943" w:rsidP="003D0943">
      <w:pPr>
        <w:spacing w:after="0" w:line="240" w:lineRule="auto"/>
        <w:jc w:val="center"/>
        <w:rPr>
          <w:rFonts w:ascii="Times New Roman" w:eastAsia="Calibri" w:hAnsi="Times New Roman" w:cs="Times New Roman"/>
          <w:b/>
          <w:sz w:val="24"/>
          <w:szCs w:val="24"/>
        </w:rPr>
      </w:pPr>
    </w:p>
    <w:tbl>
      <w:tblPr>
        <w:tblStyle w:val="330"/>
        <w:tblW w:w="15133" w:type="dxa"/>
        <w:tblLook w:val="04A0" w:firstRow="1" w:lastRow="0" w:firstColumn="1" w:lastColumn="0" w:noHBand="0" w:noVBand="1"/>
      </w:tblPr>
      <w:tblGrid>
        <w:gridCol w:w="615"/>
        <w:gridCol w:w="5872"/>
        <w:gridCol w:w="1264"/>
        <w:gridCol w:w="836"/>
        <w:gridCol w:w="790"/>
        <w:gridCol w:w="803"/>
        <w:gridCol w:w="746"/>
        <w:gridCol w:w="4207"/>
      </w:tblGrid>
      <w:tr w:rsidR="003D0943" w:rsidRPr="003D0943" w:rsidTr="003D0943">
        <w:trPr>
          <w:trHeight w:val="285"/>
        </w:trPr>
        <w:tc>
          <w:tcPr>
            <w:tcW w:w="615" w:type="dxa"/>
            <w:vMerge w:val="restart"/>
            <w:tcBorders>
              <w:top w:val="single" w:sz="4" w:space="0" w:color="auto"/>
              <w:left w:val="single" w:sz="4" w:space="0" w:color="auto"/>
              <w:right w:val="single" w:sz="4" w:space="0" w:color="auto"/>
            </w:tcBorders>
          </w:tcPr>
          <w:p w:rsidR="003D0943" w:rsidRPr="003D0943" w:rsidRDefault="003D0943" w:rsidP="003D0943">
            <w:pPr>
              <w:jc w:val="center"/>
              <w:rPr>
                <w:rFonts w:ascii="Times New Roman" w:eastAsia="Times New Roman" w:hAnsi="Times New Roman" w:cs="Times New Roman"/>
                <w:b/>
                <w:color w:val="000000"/>
                <w:spacing w:val="-2"/>
                <w:shd w:val="clear" w:color="auto" w:fill="FFFFFF"/>
                <w:lang w:eastAsia="ru-RU"/>
              </w:rPr>
            </w:pPr>
            <w:r w:rsidRPr="003D0943">
              <w:rPr>
                <w:rFonts w:ascii="Times New Roman" w:eastAsia="Times New Roman" w:hAnsi="Times New Roman" w:cs="Times New Roman"/>
                <w:b/>
                <w:color w:val="000000"/>
                <w:spacing w:val="-2"/>
                <w:shd w:val="clear" w:color="auto" w:fill="FFFFFF"/>
                <w:lang w:eastAsia="ru-RU"/>
              </w:rPr>
              <w:t>№</w:t>
            </w:r>
          </w:p>
        </w:tc>
        <w:tc>
          <w:tcPr>
            <w:tcW w:w="5872" w:type="dxa"/>
            <w:vMerge w:val="restart"/>
            <w:tcBorders>
              <w:top w:val="single" w:sz="4" w:space="0" w:color="auto"/>
              <w:left w:val="single" w:sz="4" w:space="0" w:color="auto"/>
              <w:right w:val="single" w:sz="4" w:space="0" w:color="auto"/>
            </w:tcBorders>
            <w:vAlign w:val="center"/>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b/>
                <w:color w:val="000000"/>
                <w:spacing w:val="-2"/>
                <w:shd w:val="clear" w:color="auto" w:fill="FFFFFF"/>
                <w:lang w:eastAsia="ru-RU"/>
              </w:rPr>
              <w:t>Показатель</w:t>
            </w:r>
          </w:p>
        </w:tc>
        <w:tc>
          <w:tcPr>
            <w:tcW w:w="1264" w:type="dxa"/>
            <w:vMerge w:val="restart"/>
            <w:tcBorders>
              <w:top w:val="single" w:sz="4" w:space="0" w:color="auto"/>
              <w:left w:val="single" w:sz="4" w:space="0" w:color="auto"/>
              <w:right w:val="single" w:sz="4" w:space="0" w:color="auto"/>
            </w:tcBorders>
            <w:vAlign w:val="center"/>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b/>
                <w:color w:val="000000"/>
                <w:spacing w:val="-2"/>
                <w:shd w:val="clear" w:color="auto" w:fill="FFFFFF"/>
                <w:lang w:eastAsia="ru-RU"/>
              </w:rPr>
              <w:t>Ед. измерения</w:t>
            </w:r>
          </w:p>
        </w:tc>
        <w:tc>
          <w:tcPr>
            <w:tcW w:w="1626" w:type="dxa"/>
            <w:gridSpan w:val="2"/>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b/>
                <w:spacing w:val="-1"/>
                <w:lang w:eastAsia="ru-RU"/>
              </w:rPr>
              <w:t xml:space="preserve">2021 </w:t>
            </w:r>
          </w:p>
        </w:tc>
        <w:tc>
          <w:tcPr>
            <w:tcW w:w="1549" w:type="dxa"/>
            <w:gridSpan w:val="2"/>
            <w:tcBorders>
              <w:top w:val="single" w:sz="4" w:space="0" w:color="auto"/>
              <w:left w:val="single" w:sz="4" w:space="0" w:color="auto"/>
              <w:right w:val="single" w:sz="4" w:space="0" w:color="auto"/>
            </w:tcBorders>
          </w:tcPr>
          <w:p w:rsidR="003D0943" w:rsidRPr="003D0943" w:rsidRDefault="003D0943" w:rsidP="003D0943">
            <w:pPr>
              <w:jc w:val="center"/>
              <w:rPr>
                <w:rFonts w:ascii="Times New Roman" w:eastAsia="Times New Roman" w:hAnsi="Times New Roman" w:cs="Times New Roman"/>
                <w:b/>
                <w:spacing w:val="-1"/>
                <w:lang w:eastAsia="ru-RU"/>
              </w:rPr>
            </w:pPr>
            <w:r w:rsidRPr="003D0943">
              <w:rPr>
                <w:rFonts w:ascii="Times New Roman" w:eastAsia="Times New Roman" w:hAnsi="Times New Roman" w:cs="Times New Roman"/>
                <w:b/>
                <w:spacing w:val="-1"/>
                <w:lang w:eastAsia="ru-RU"/>
              </w:rPr>
              <w:t>2022</w:t>
            </w:r>
          </w:p>
        </w:tc>
        <w:tc>
          <w:tcPr>
            <w:tcW w:w="4207" w:type="dxa"/>
            <w:vMerge w:val="restart"/>
            <w:tcBorders>
              <w:top w:val="single" w:sz="4" w:space="0" w:color="auto"/>
              <w:left w:val="single" w:sz="4" w:space="0" w:color="auto"/>
              <w:right w:val="single" w:sz="4" w:space="0" w:color="auto"/>
            </w:tcBorders>
          </w:tcPr>
          <w:p w:rsidR="003D0943" w:rsidRPr="003D0943" w:rsidRDefault="003D0943" w:rsidP="003D0943">
            <w:pPr>
              <w:jc w:val="center"/>
              <w:rPr>
                <w:rFonts w:ascii="Times New Roman" w:eastAsia="Times New Roman" w:hAnsi="Times New Roman" w:cs="Times New Roman"/>
                <w:b/>
                <w:spacing w:val="-1"/>
                <w:lang w:eastAsia="ru-RU"/>
              </w:rPr>
            </w:pPr>
            <w:r w:rsidRPr="003D0943">
              <w:rPr>
                <w:rFonts w:ascii="Times New Roman" w:eastAsia="Times New Roman" w:hAnsi="Times New Roman" w:cs="Times New Roman"/>
                <w:b/>
                <w:spacing w:val="-1"/>
                <w:lang w:eastAsia="ru-RU"/>
              </w:rPr>
              <w:t>Результат достижения показателя</w:t>
            </w:r>
          </w:p>
        </w:tc>
      </w:tr>
      <w:tr w:rsidR="003D0943" w:rsidRPr="003D0943" w:rsidTr="003D0943">
        <w:trPr>
          <w:trHeight w:val="465"/>
        </w:trPr>
        <w:tc>
          <w:tcPr>
            <w:tcW w:w="615" w:type="dxa"/>
            <w:vMerge/>
            <w:tcBorders>
              <w:left w:val="single" w:sz="4" w:space="0" w:color="auto"/>
              <w:bottom w:val="single" w:sz="4" w:space="0" w:color="auto"/>
              <w:right w:val="single" w:sz="4" w:space="0" w:color="auto"/>
            </w:tcBorders>
          </w:tcPr>
          <w:p w:rsidR="003D0943" w:rsidRPr="003D0943" w:rsidRDefault="003D0943" w:rsidP="003D0943">
            <w:pPr>
              <w:jc w:val="center"/>
              <w:rPr>
                <w:rFonts w:ascii="Times New Roman" w:eastAsia="Times New Roman" w:hAnsi="Times New Roman" w:cs="Times New Roman"/>
                <w:b/>
                <w:color w:val="000000"/>
                <w:spacing w:val="-2"/>
                <w:shd w:val="clear" w:color="auto" w:fill="FFFFFF"/>
                <w:lang w:eastAsia="ru-RU"/>
              </w:rPr>
            </w:pPr>
          </w:p>
        </w:tc>
        <w:tc>
          <w:tcPr>
            <w:tcW w:w="5872" w:type="dxa"/>
            <w:vMerge/>
            <w:tcBorders>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eastAsia="Times New Roman" w:hAnsi="Times New Roman" w:cs="Times New Roman"/>
                <w:b/>
                <w:color w:val="000000"/>
                <w:spacing w:val="-2"/>
                <w:shd w:val="clear" w:color="auto" w:fill="FFFFFF"/>
                <w:lang w:eastAsia="ru-RU"/>
              </w:rPr>
            </w:pPr>
          </w:p>
        </w:tc>
        <w:tc>
          <w:tcPr>
            <w:tcW w:w="1264" w:type="dxa"/>
            <w:vMerge/>
            <w:tcBorders>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eastAsia="Times New Roman" w:hAnsi="Times New Roman" w:cs="Times New Roman"/>
                <w:b/>
                <w:color w:val="000000"/>
                <w:spacing w:val="-2"/>
                <w:shd w:val="clear" w:color="auto" w:fill="FFFFFF"/>
                <w:lang w:eastAsia="ru-RU"/>
              </w:rPr>
            </w:pPr>
          </w:p>
        </w:tc>
        <w:tc>
          <w:tcPr>
            <w:tcW w:w="83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eastAsia="Times New Roman" w:hAnsi="Times New Roman" w:cs="Times New Roman"/>
                <w:b/>
                <w:spacing w:val="-1"/>
                <w:lang w:eastAsia="ru-RU"/>
              </w:rPr>
            </w:pPr>
            <w:r w:rsidRPr="003D0943">
              <w:rPr>
                <w:rFonts w:ascii="Times New Roman" w:eastAsia="Times New Roman" w:hAnsi="Times New Roman" w:cs="Times New Roman"/>
                <w:b/>
                <w:spacing w:val="-1"/>
                <w:lang w:eastAsia="ru-RU"/>
              </w:rPr>
              <w:t xml:space="preserve">План </w:t>
            </w:r>
          </w:p>
          <w:p w:rsidR="003D0943" w:rsidRPr="003D0943" w:rsidRDefault="003D0943" w:rsidP="003D0943">
            <w:pPr>
              <w:jc w:val="center"/>
              <w:rPr>
                <w:rFonts w:ascii="Times New Roman" w:eastAsia="Times New Roman" w:hAnsi="Times New Roman" w:cs="Times New Roman"/>
                <w:b/>
                <w:spacing w:val="-1"/>
                <w:lang w:eastAsia="ru-RU"/>
              </w:rPr>
            </w:pPr>
          </w:p>
        </w:tc>
        <w:tc>
          <w:tcPr>
            <w:tcW w:w="790"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center"/>
              <w:rPr>
                <w:rFonts w:ascii="Times New Roman" w:eastAsia="Times New Roman" w:hAnsi="Times New Roman" w:cs="Times New Roman"/>
                <w:b/>
                <w:spacing w:val="-1"/>
                <w:lang w:eastAsia="ru-RU"/>
              </w:rPr>
            </w:pPr>
            <w:r w:rsidRPr="003D0943">
              <w:rPr>
                <w:rFonts w:ascii="Times New Roman" w:eastAsia="Times New Roman" w:hAnsi="Times New Roman" w:cs="Times New Roman"/>
                <w:b/>
                <w:spacing w:val="-1"/>
                <w:lang w:eastAsia="ru-RU"/>
              </w:rPr>
              <w:t>Факт</w:t>
            </w:r>
          </w:p>
        </w:tc>
        <w:tc>
          <w:tcPr>
            <w:tcW w:w="803" w:type="dxa"/>
            <w:tcBorders>
              <w:left w:val="single" w:sz="4" w:space="0" w:color="auto"/>
              <w:bottom w:val="single" w:sz="4" w:space="0" w:color="auto"/>
              <w:right w:val="single" w:sz="4" w:space="0" w:color="auto"/>
            </w:tcBorders>
            <w:vAlign w:val="center"/>
          </w:tcPr>
          <w:p w:rsidR="003D0943" w:rsidRPr="003D0943" w:rsidRDefault="003D0943" w:rsidP="003D0943">
            <w:pPr>
              <w:contextualSpacing/>
              <w:jc w:val="center"/>
              <w:rPr>
                <w:rFonts w:ascii="Times New Roman" w:eastAsia="Times New Roman" w:hAnsi="Times New Roman" w:cs="Times New Roman"/>
                <w:b/>
                <w:spacing w:val="-1"/>
                <w:szCs w:val="24"/>
              </w:rPr>
            </w:pPr>
            <w:r w:rsidRPr="003D0943">
              <w:rPr>
                <w:rFonts w:ascii="Times New Roman" w:eastAsia="Times New Roman" w:hAnsi="Times New Roman" w:cs="Times New Roman"/>
                <w:b/>
                <w:spacing w:val="-1"/>
                <w:szCs w:val="24"/>
              </w:rPr>
              <w:t>План</w:t>
            </w:r>
          </w:p>
        </w:tc>
        <w:tc>
          <w:tcPr>
            <w:tcW w:w="746" w:type="dxa"/>
            <w:tcBorders>
              <w:left w:val="single" w:sz="4" w:space="0" w:color="auto"/>
              <w:bottom w:val="single" w:sz="4" w:space="0" w:color="auto"/>
              <w:right w:val="single" w:sz="4" w:space="0" w:color="auto"/>
            </w:tcBorders>
            <w:vAlign w:val="center"/>
          </w:tcPr>
          <w:p w:rsidR="003D0943" w:rsidRPr="003D0943" w:rsidRDefault="003D0943" w:rsidP="003D0943">
            <w:pPr>
              <w:contextualSpacing/>
              <w:jc w:val="center"/>
              <w:rPr>
                <w:rFonts w:ascii="Times New Roman" w:eastAsia="Times New Roman" w:hAnsi="Times New Roman" w:cs="Times New Roman"/>
                <w:b/>
                <w:spacing w:val="-1"/>
                <w:szCs w:val="24"/>
              </w:rPr>
            </w:pPr>
            <w:r w:rsidRPr="003D0943">
              <w:rPr>
                <w:rFonts w:ascii="Times New Roman" w:eastAsia="Times New Roman" w:hAnsi="Times New Roman" w:cs="Times New Roman"/>
                <w:b/>
                <w:spacing w:val="-1"/>
                <w:szCs w:val="24"/>
              </w:rPr>
              <w:t xml:space="preserve">Факт 1п/г </w:t>
            </w:r>
          </w:p>
        </w:tc>
        <w:tc>
          <w:tcPr>
            <w:tcW w:w="4207" w:type="dxa"/>
            <w:vMerge/>
            <w:tcBorders>
              <w:left w:val="single" w:sz="4" w:space="0" w:color="auto"/>
              <w:bottom w:val="single" w:sz="4" w:space="0" w:color="auto"/>
              <w:right w:val="single" w:sz="4" w:space="0" w:color="auto"/>
            </w:tcBorders>
          </w:tcPr>
          <w:p w:rsidR="003D0943" w:rsidRPr="003D0943" w:rsidRDefault="003D0943" w:rsidP="003D0943">
            <w:pPr>
              <w:jc w:val="center"/>
              <w:rPr>
                <w:rFonts w:ascii="Times New Roman" w:eastAsia="Times New Roman" w:hAnsi="Times New Roman" w:cs="Times New Roman"/>
                <w:b/>
                <w:spacing w:val="-1"/>
                <w:lang w:eastAsia="ru-RU"/>
              </w:rPr>
            </w:pPr>
          </w:p>
        </w:tc>
      </w:tr>
      <w:tr w:rsidR="003D0943" w:rsidRPr="003D0943" w:rsidTr="003D0943">
        <w:tc>
          <w:tcPr>
            <w:tcW w:w="615"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both"/>
              <w:rPr>
                <w:rFonts w:ascii="Times New Roman" w:hAnsi="Times New Roman" w:cs="Times New Roman"/>
                <w:bCs/>
              </w:rPr>
            </w:pPr>
            <w:r w:rsidRPr="003D0943">
              <w:rPr>
                <w:rFonts w:ascii="Times New Roman" w:hAnsi="Times New Roman" w:cs="Times New Roman"/>
                <w:bCs/>
              </w:rPr>
              <w:t>1.</w:t>
            </w:r>
          </w:p>
        </w:tc>
        <w:tc>
          <w:tcPr>
            <w:tcW w:w="5872" w:type="dxa"/>
            <w:tcBorders>
              <w:top w:val="single" w:sz="4" w:space="0" w:color="auto"/>
              <w:left w:val="single" w:sz="4" w:space="0" w:color="auto"/>
              <w:bottom w:val="single" w:sz="4" w:space="0" w:color="auto"/>
              <w:right w:val="single" w:sz="4" w:space="0" w:color="auto"/>
            </w:tcBorders>
            <w:hideMark/>
          </w:tcPr>
          <w:p w:rsidR="003D0943" w:rsidRPr="003D0943" w:rsidRDefault="003D0943" w:rsidP="003D0943">
            <w:pPr>
              <w:jc w:val="both"/>
              <w:rPr>
                <w:rFonts w:ascii="Times New Roman" w:hAnsi="Times New Roman" w:cs="Times New Roman"/>
                <w:b/>
              </w:rPr>
            </w:pPr>
            <w:r w:rsidRPr="003D0943">
              <w:rPr>
                <w:rFonts w:ascii="Times New Roman" w:hAnsi="Times New Roman" w:cs="Times New Roman"/>
                <w:bCs/>
              </w:rPr>
              <w:t xml:space="preserve">Общая численность студентов, обучающихся по образовательным программам подготовки специалистов среднего звена </w:t>
            </w:r>
          </w:p>
        </w:tc>
        <w:tc>
          <w:tcPr>
            <w:tcW w:w="1264" w:type="dxa"/>
            <w:tcBorders>
              <w:top w:val="single" w:sz="4" w:space="0" w:color="auto"/>
              <w:left w:val="single" w:sz="4" w:space="0" w:color="auto"/>
              <w:bottom w:val="single" w:sz="4" w:space="0" w:color="auto"/>
              <w:right w:val="single" w:sz="4" w:space="0" w:color="auto"/>
            </w:tcBorders>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color w:val="000000"/>
                <w:spacing w:val="-2"/>
                <w:shd w:val="clear" w:color="auto" w:fill="FFFFFF"/>
                <w:lang w:eastAsia="ru-RU"/>
              </w:rPr>
              <w:t>чел.</w:t>
            </w:r>
          </w:p>
        </w:tc>
        <w:tc>
          <w:tcPr>
            <w:tcW w:w="836"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bCs/>
                <w:spacing w:val="-1"/>
                <w:lang w:eastAsia="ru-RU"/>
              </w:rPr>
              <w:t>149</w:t>
            </w:r>
          </w:p>
        </w:tc>
        <w:tc>
          <w:tcPr>
            <w:tcW w:w="790"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hAnsi="Times New Roman" w:cs="Times New Roman"/>
              </w:rPr>
            </w:pPr>
            <w:r w:rsidRPr="003D0943">
              <w:rPr>
                <w:rFonts w:ascii="Times New Roman" w:hAnsi="Times New Roman" w:cs="Times New Roman"/>
              </w:rPr>
              <w:t>156</w:t>
            </w:r>
          </w:p>
        </w:tc>
        <w:tc>
          <w:tcPr>
            <w:tcW w:w="803" w:type="dxa"/>
            <w:tcBorders>
              <w:top w:val="single" w:sz="4" w:space="0" w:color="auto"/>
              <w:left w:val="single" w:sz="4" w:space="0" w:color="auto"/>
              <w:right w:val="single" w:sz="4" w:space="0" w:color="auto"/>
            </w:tcBorders>
            <w:vAlign w:val="center"/>
          </w:tcPr>
          <w:p w:rsidR="003D0943" w:rsidRPr="003D0943" w:rsidRDefault="003D0943" w:rsidP="003D0943">
            <w:pPr>
              <w:jc w:val="center"/>
              <w:rPr>
                <w:rFonts w:ascii="Times New Roman" w:hAnsi="Times New Roman" w:cs="Times New Roman"/>
                <w:b/>
                <w:szCs w:val="24"/>
              </w:rPr>
            </w:pPr>
            <w:r w:rsidRPr="003D0943">
              <w:rPr>
                <w:rFonts w:ascii="Times New Roman" w:eastAsia="Times New Roman" w:hAnsi="Times New Roman" w:cs="Times New Roman"/>
                <w:bCs/>
                <w:spacing w:val="-1"/>
                <w:szCs w:val="24"/>
                <w:lang w:eastAsia="ru-RU"/>
              </w:rPr>
              <w:t>149</w:t>
            </w:r>
          </w:p>
        </w:tc>
        <w:tc>
          <w:tcPr>
            <w:tcW w:w="746" w:type="dxa"/>
            <w:tcBorders>
              <w:top w:val="single" w:sz="4" w:space="0" w:color="auto"/>
              <w:left w:val="single" w:sz="4" w:space="0" w:color="auto"/>
              <w:right w:val="single" w:sz="4" w:space="0" w:color="auto"/>
            </w:tcBorders>
            <w:vAlign w:val="center"/>
          </w:tcPr>
          <w:p w:rsidR="003D0943" w:rsidRPr="003D0943" w:rsidRDefault="003D0943" w:rsidP="003D0943">
            <w:pPr>
              <w:jc w:val="center"/>
              <w:rPr>
                <w:rFonts w:ascii="Times New Roman" w:eastAsia="SimSun" w:hAnsi="Times New Roman" w:cs="Times New Roman"/>
                <w:kern w:val="3"/>
              </w:rPr>
            </w:pPr>
            <w:r w:rsidRPr="003D0943">
              <w:rPr>
                <w:rFonts w:ascii="Times New Roman" w:eastAsia="SimSun" w:hAnsi="Times New Roman" w:cs="Times New Roman"/>
                <w:kern w:val="3"/>
              </w:rPr>
              <w:t>156</w:t>
            </w:r>
          </w:p>
        </w:tc>
        <w:tc>
          <w:tcPr>
            <w:tcW w:w="4207" w:type="dxa"/>
            <w:vMerge w:val="restart"/>
            <w:tcBorders>
              <w:top w:val="single" w:sz="4" w:space="0" w:color="auto"/>
              <w:left w:val="single" w:sz="4" w:space="0" w:color="auto"/>
              <w:right w:val="single" w:sz="4" w:space="0" w:color="auto"/>
            </w:tcBorders>
          </w:tcPr>
          <w:p w:rsidR="003D0943" w:rsidRPr="003D0943" w:rsidRDefault="003D0943" w:rsidP="003D0943">
            <w:pPr>
              <w:jc w:val="both"/>
              <w:rPr>
                <w:rFonts w:ascii="Times New Roman" w:eastAsia="Times New Roman" w:hAnsi="Times New Roman" w:cs="Times New Roman"/>
                <w:bCs/>
                <w:spacing w:val="-1"/>
                <w:lang w:eastAsia="ru-RU"/>
              </w:rPr>
            </w:pPr>
            <w:r w:rsidRPr="003D0943">
              <w:rPr>
                <w:rFonts w:ascii="Times New Roman" w:eastAsia="SimSun" w:hAnsi="Times New Roman" w:cs="Times New Roman"/>
                <w:kern w:val="3"/>
              </w:rPr>
              <w:t>Показатели достигнуты с превышением благодаря высокопрофессиональной работе коллектива колледжа</w:t>
            </w:r>
            <w:r w:rsidRPr="003D0943">
              <w:rPr>
                <w:rFonts w:ascii="Times New Roman" w:hAnsi="Times New Roman" w:cs="Times New Roman"/>
              </w:rPr>
              <w:t xml:space="preserve">, </w:t>
            </w:r>
            <w:r w:rsidRPr="003D0943">
              <w:rPr>
                <w:rFonts w:ascii="Times New Roman" w:eastAsia="SimSun" w:hAnsi="Times New Roman" w:cs="Times New Roman"/>
                <w:kern w:val="3"/>
              </w:rPr>
              <w:t>обеспечивающей высокое качество подготовки специалистов среднего звена в соответствии с ФГОС</w:t>
            </w:r>
            <w:r w:rsidRPr="003D0943">
              <w:rPr>
                <w:rFonts w:ascii="Times New Roman" w:eastAsia="Times New Roman" w:hAnsi="Times New Roman" w:cs="Times New Roman"/>
                <w:lang w:eastAsia="ru-RU"/>
              </w:rPr>
              <w:t xml:space="preserve"> </w:t>
            </w:r>
          </w:p>
        </w:tc>
      </w:tr>
      <w:tr w:rsidR="003D0943" w:rsidRPr="003D0943" w:rsidTr="003D0943">
        <w:tc>
          <w:tcPr>
            <w:tcW w:w="615"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both"/>
              <w:rPr>
                <w:rFonts w:ascii="Times New Roman" w:eastAsia="Times New Roman" w:hAnsi="Times New Roman" w:cs="Times New Roman"/>
                <w:bCs/>
                <w:color w:val="000000"/>
                <w:spacing w:val="-2"/>
                <w:shd w:val="clear" w:color="auto" w:fill="FFFFFF"/>
                <w:lang w:eastAsia="ru-RU"/>
              </w:rPr>
            </w:pPr>
            <w:r w:rsidRPr="003D0943">
              <w:rPr>
                <w:rFonts w:ascii="Times New Roman" w:eastAsia="Times New Roman" w:hAnsi="Times New Roman" w:cs="Times New Roman"/>
                <w:bCs/>
                <w:color w:val="000000"/>
                <w:spacing w:val="-2"/>
                <w:shd w:val="clear" w:color="auto" w:fill="FFFFFF"/>
                <w:lang w:eastAsia="ru-RU"/>
              </w:rPr>
              <w:t>2.</w:t>
            </w:r>
          </w:p>
        </w:tc>
        <w:tc>
          <w:tcPr>
            <w:tcW w:w="5872"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both"/>
              <w:rPr>
                <w:rFonts w:ascii="Times New Roman" w:hAnsi="Times New Roman" w:cs="Times New Roman"/>
                <w:b/>
              </w:rPr>
            </w:pPr>
            <w:r w:rsidRPr="003D0943">
              <w:rPr>
                <w:rFonts w:ascii="Times New Roman" w:eastAsia="Times New Roman" w:hAnsi="Times New Roman" w:cs="Times New Roman"/>
                <w:bCs/>
                <w:color w:val="000000"/>
                <w:spacing w:val="-2"/>
                <w:shd w:val="clear" w:color="auto" w:fill="FFFFFF"/>
                <w:lang w:eastAsia="ru-RU"/>
              </w:rPr>
              <w:t>Доля выпускников колледжа, продемонстрировавших высокий уровень подготовки по программам подготовки специалистов среднего звена (дипломы без 3)</w:t>
            </w:r>
          </w:p>
        </w:tc>
        <w:tc>
          <w:tcPr>
            <w:tcW w:w="1264"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bCs/>
                <w:color w:val="000000"/>
                <w:spacing w:val="-2"/>
                <w:shd w:val="clear" w:color="auto" w:fill="FFFFFF"/>
                <w:lang w:eastAsia="ru-RU"/>
              </w:rPr>
              <w:t>процент</w:t>
            </w:r>
          </w:p>
        </w:tc>
        <w:tc>
          <w:tcPr>
            <w:tcW w:w="836"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bCs/>
                <w:spacing w:val="-1"/>
                <w:lang w:eastAsia="ru-RU"/>
              </w:rPr>
              <w:t>44</w:t>
            </w:r>
          </w:p>
        </w:tc>
        <w:tc>
          <w:tcPr>
            <w:tcW w:w="790"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hAnsi="Times New Roman" w:cs="Times New Roman"/>
              </w:rPr>
            </w:pPr>
            <w:r w:rsidRPr="003D0943">
              <w:rPr>
                <w:rFonts w:ascii="Times New Roman" w:hAnsi="Times New Roman" w:cs="Times New Roman"/>
              </w:rPr>
              <w:t>60</w:t>
            </w:r>
          </w:p>
        </w:tc>
        <w:tc>
          <w:tcPr>
            <w:tcW w:w="803" w:type="dxa"/>
            <w:tcBorders>
              <w:left w:val="single" w:sz="4" w:space="0" w:color="auto"/>
              <w:right w:val="single" w:sz="4" w:space="0" w:color="auto"/>
            </w:tcBorders>
            <w:vAlign w:val="center"/>
          </w:tcPr>
          <w:p w:rsidR="003D0943" w:rsidRPr="003D0943" w:rsidRDefault="003D0943" w:rsidP="003D0943">
            <w:pPr>
              <w:jc w:val="center"/>
              <w:rPr>
                <w:rFonts w:ascii="Times New Roman" w:hAnsi="Times New Roman" w:cs="Times New Roman"/>
                <w:b/>
                <w:szCs w:val="24"/>
              </w:rPr>
            </w:pPr>
            <w:r w:rsidRPr="003D0943">
              <w:rPr>
                <w:rFonts w:ascii="Times New Roman" w:eastAsia="Times New Roman" w:hAnsi="Times New Roman" w:cs="Times New Roman"/>
                <w:bCs/>
                <w:spacing w:val="-1"/>
                <w:szCs w:val="24"/>
                <w:lang w:eastAsia="ru-RU"/>
              </w:rPr>
              <w:t>45</w:t>
            </w:r>
          </w:p>
        </w:tc>
        <w:tc>
          <w:tcPr>
            <w:tcW w:w="746" w:type="dxa"/>
            <w:tcBorders>
              <w:left w:val="single" w:sz="4" w:space="0" w:color="auto"/>
              <w:right w:val="single" w:sz="4" w:space="0" w:color="auto"/>
            </w:tcBorders>
            <w:vAlign w:val="center"/>
          </w:tcPr>
          <w:p w:rsidR="003D0943" w:rsidRPr="003D0943" w:rsidRDefault="003D0943" w:rsidP="003D0943">
            <w:pPr>
              <w:jc w:val="center"/>
              <w:rPr>
                <w:rFonts w:ascii="Times New Roman" w:eastAsia="Times New Roman" w:hAnsi="Times New Roman" w:cs="Times New Roman"/>
                <w:bCs/>
                <w:spacing w:val="-1"/>
                <w:lang w:eastAsia="ru-RU"/>
              </w:rPr>
            </w:pPr>
            <w:r w:rsidRPr="003D0943">
              <w:rPr>
                <w:rFonts w:ascii="Times New Roman" w:eastAsia="Times New Roman" w:hAnsi="Times New Roman" w:cs="Times New Roman"/>
                <w:bCs/>
                <w:spacing w:val="-1"/>
                <w:lang w:eastAsia="ru-RU"/>
              </w:rPr>
              <w:t>76</w:t>
            </w:r>
          </w:p>
        </w:tc>
        <w:tc>
          <w:tcPr>
            <w:tcW w:w="4207" w:type="dxa"/>
            <w:vMerge/>
            <w:tcBorders>
              <w:left w:val="single" w:sz="4" w:space="0" w:color="auto"/>
              <w:right w:val="single" w:sz="4" w:space="0" w:color="auto"/>
            </w:tcBorders>
          </w:tcPr>
          <w:p w:rsidR="003D0943" w:rsidRPr="003D0943" w:rsidRDefault="003D0943" w:rsidP="003D0943">
            <w:pPr>
              <w:jc w:val="both"/>
              <w:rPr>
                <w:rFonts w:ascii="Times New Roman" w:eastAsia="Times New Roman" w:hAnsi="Times New Roman" w:cs="Times New Roman"/>
                <w:bCs/>
                <w:spacing w:val="-1"/>
                <w:lang w:eastAsia="ru-RU"/>
              </w:rPr>
            </w:pPr>
          </w:p>
        </w:tc>
      </w:tr>
      <w:tr w:rsidR="003D0943" w:rsidRPr="003D0943" w:rsidTr="003D0943">
        <w:tc>
          <w:tcPr>
            <w:tcW w:w="615"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both"/>
              <w:rPr>
                <w:rFonts w:ascii="Times New Roman" w:hAnsi="Times New Roman" w:cs="Times New Roman"/>
                <w:bCs/>
              </w:rPr>
            </w:pPr>
            <w:r w:rsidRPr="003D0943">
              <w:rPr>
                <w:rFonts w:ascii="Times New Roman" w:hAnsi="Times New Roman" w:cs="Times New Roman"/>
                <w:bCs/>
              </w:rPr>
              <w:t>3.</w:t>
            </w:r>
          </w:p>
        </w:tc>
        <w:tc>
          <w:tcPr>
            <w:tcW w:w="5872"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both"/>
              <w:rPr>
                <w:rFonts w:ascii="Times New Roman" w:hAnsi="Times New Roman" w:cs="Times New Roman"/>
                <w:b/>
              </w:rPr>
            </w:pPr>
            <w:r w:rsidRPr="003D0943">
              <w:rPr>
                <w:rFonts w:ascii="Times New Roman" w:hAnsi="Times New Roman" w:cs="Times New Roman"/>
                <w:bCs/>
              </w:rPr>
              <w:t>Доля выпускников получивших дипломы с отличием, от общего количества выпускников</w:t>
            </w:r>
          </w:p>
        </w:tc>
        <w:tc>
          <w:tcPr>
            <w:tcW w:w="1264"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bCs/>
                <w:color w:val="000000"/>
                <w:spacing w:val="-2"/>
                <w:shd w:val="clear" w:color="auto" w:fill="FFFFFF"/>
                <w:lang w:eastAsia="ru-RU"/>
              </w:rPr>
              <w:t>процент</w:t>
            </w:r>
          </w:p>
        </w:tc>
        <w:tc>
          <w:tcPr>
            <w:tcW w:w="836"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bCs/>
                <w:spacing w:val="-1"/>
                <w:lang w:eastAsia="ru-RU"/>
              </w:rPr>
              <w:t>15</w:t>
            </w:r>
          </w:p>
        </w:tc>
        <w:tc>
          <w:tcPr>
            <w:tcW w:w="790"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hAnsi="Times New Roman" w:cs="Times New Roman"/>
              </w:rPr>
            </w:pPr>
            <w:r w:rsidRPr="003D0943">
              <w:rPr>
                <w:rFonts w:ascii="Times New Roman" w:hAnsi="Times New Roman" w:cs="Times New Roman"/>
              </w:rPr>
              <w:t>27</w:t>
            </w:r>
          </w:p>
        </w:tc>
        <w:tc>
          <w:tcPr>
            <w:tcW w:w="803" w:type="dxa"/>
            <w:tcBorders>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hAnsi="Times New Roman" w:cs="Times New Roman"/>
                <w:b/>
                <w:szCs w:val="24"/>
              </w:rPr>
            </w:pPr>
            <w:r w:rsidRPr="003D0943">
              <w:rPr>
                <w:rFonts w:ascii="Times New Roman" w:eastAsia="Times New Roman" w:hAnsi="Times New Roman" w:cs="Times New Roman"/>
                <w:bCs/>
                <w:spacing w:val="-1"/>
                <w:szCs w:val="24"/>
                <w:lang w:eastAsia="ru-RU"/>
              </w:rPr>
              <w:t>15</w:t>
            </w:r>
          </w:p>
        </w:tc>
        <w:tc>
          <w:tcPr>
            <w:tcW w:w="746" w:type="dxa"/>
            <w:tcBorders>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eastAsia="Times New Roman" w:hAnsi="Times New Roman" w:cs="Times New Roman"/>
                <w:bCs/>
                <w:spacing w:val="-1"/>
                <w:lang w:eastAsia="ru-RU"/>
              </w:rPr>
            </w:pPr>
            <w:r w:rsidRPr="003D0943">
              <w:rPr>
                <w:rFonts w:ascii="Times New Roman" w:eastAsia="Times New Roman" w:hAnsi="Times New Roman" w:cs="Times New Roman"/>
                <w:bCs/>
                <w:spacing w:val="-1"/>
                <w:lang w:eastAsia="ru-RU"/>
              </w:rPr>
              <w:t>33</w:t>
            </w:r>
          </w:p>
        </w:tc>
        <w:tc>
          <w:tcPr>
            <w:tcW w:w="4207" w:type="dxa"/>
            <w:vMerge/>
            <w:tcBorders>
              <w:left w:val="single" w:sz="4" w:space="0" w:color="auto"/>
              <w:bottom w:val="single" w:sz="4" w:space="0" w:color="auto"/>
              <w:right w:val="single" w:sz="4" w:space="0" w:color="auto"/>
            </w:tcBorders>
          </w:tcPr>
          <w:p w:rsidR="003D0943" w:rsidRPr="003D0943" w:rsidRDefault="003D0943" w:rsidP="003D0943">
            <w:pPr>
              <w:jc w:val="both"/>
              <w:rPr>
                <w:rFonts w:ascii="Times New Roman" w:eastAsia="Times New Roman" w:hAnsi="Times New Roman" w:cs="Times New Roman"/>
                <w:bCs/>
                <w:spacing w:val="-1"/>
                <w:lang w:eastAsia="ru-RU"/>
              </w:rPr>
            </w:pPr>
          </w:p>
        </w:tc>
      </w:tr>
      <w:tr w:rsidR="003D0943" w:rsidRPr="003D0943" w:rsidTr="003D0943">
        <w:tc>
          <w:tcPr>
            <w:tcW w:w="615"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both"/>
              <w:rPr>
                <w:rFonts w:ascii="Times New Roman" w:hAnsi="Times New Roman" w:cs="Times New Roman"/>
                <w:bCs/>
              </w:rPr>
            </w:pPr>
            <w:r w:rsidRPr="003D0943">
              <w:rPr>
                <w:rFonts w:ascii="Times New Roman" w:hAnsi="Times New Roman" w:cs="Times New Roman"/>
                <w:bCs/>
              </w:rPr>
              <w:t>4.</w:t>
            </w:r>
          </w:p>
        </w:tc>
        <w:tc>
          <w:tcPr>
            <w:tcW w:w="5872"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both"/>
              <w:rPr>
                <w:rFonts w:ascii="Times New Roman" w:hAnsi="Times New Roman" w:cs="Times New Roman"/>
                <w:b/>
              </w:rPr>
            </w:pPr>
            <w:r w:rsidRPr="003D0943">
              <w:rPr>
                <w:rFonts w:ascii="Times New Roman" w:hAnsi="Times New Roman" w:cs="Times New Roman"/>
                <w:bCs/>
              </w:rPr>
              <w:t xml:space="preserve">Доля выпускников, </w:t>
            </w:r>
            <w:r w:rsidRPr="003D0943">
              <w:rPr>
                <w:rFonts w:ascii="Times New Roman" w:eastAsia="Times New Roman" w:hAnsi="Times New Roman" w:cs="Times New Roman"/>
                <w:bCs/>
                <w:color w:val="000000"/>
                <w:spacing w:val="-2"/>
                <w:shd w:val="clear" w:color="auto" w:fill="FFFFFF"/>
                <w:lang w:eastAsia="ru-RU"/>
              </w:rPr>
              <w:t xml:space="preserve">продемонстрировавших высокий уровень </w:t>
            </w:r>
            <w:r w:rsidRPr="003D0943">
              <w:rPr>
                <w:rFonts w:ascii="Times New Roman" w:hAnsi="Times New Roman" w:cs="Times New Roman"/>
                <w:bCs/>
              </w:rPr>
              <w:t>профессиональных компетенции</w:t>
            </w:r>
            <w:r w:rsidRPr="003D0943">
              <w:rPr>
                <w:rFonts w:ascii="Times New Roman" w:eastAsia="Times New Roman" w:hAnsi="Times New Roman" w:cs="Times New Roman"/>
                <w:bCs/>
                <w:color w:val="000000"/>
                <w:spacing w:val="-2"/>
                <w:shd w:val="clear" w:color="auto" w:fill="FFFFFF"/>
                <w:lang w:eastAsia="ru-RU"/>
              </w:rPr>
              <w:t xml:space="preserve">  по результатам </w:t>
            </w:r>
            <w:r w:rsidRPr="003D0943">
              <w:rPr>
                <w:rFonts w:ascii="Times New Roman" w:hAnsi="Times New Roman" w:cs="Times New Roman"/>
                <w:bCs/>
              </w:rPr>
              <w:t>государственной аттестации, от общего количества выпускников (качественная успеваемость по результатам ГИА)</w:t>
            </w:r>
          </w:p>
        </w:tc>
        <w:tc>
          <w:tcPr>
            <w:tcW w:w="1264"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bCs/>
                <w:color w:val="000000"/>
                <w:spacing w:val="-2"/>
                <w:shd w:val="clear" w:color="auto" w:fill="FFFFFF"/>
                <w:lang w:eastAsia="ru-RU"/>
              </w:rPr>
              <w:t>процент</w:t>
            </w:r>
          </w:p>
        </w:tc>
        <w:tc>
          <w:tcPr>
            <w:tcW w:w="836"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bCs/>
                <w:spacing w:val="-1"/>
                <w:lang w:eastAsia="ru-RU"/>
              </w:rPr>
              <w:t>97</w:t>
            </w:r>
          </w:p>
        </w:tc>
        <w:tc>
          <w:tcPr>
            <w:tcW w:w="790"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hAnsi="Times New Roman" w:cs="Times New Roman"/>
              </w:rPr>
            </w:pPr>
            <w:r w:rsidRPr="003D0943">
              <w:rPr>
                <w:rFonts w:ascii="Times New Roman" w:hAnsi="Times New Roman" w:cs="Times New Roman"/>
              </w:rPr>
              <w:t>97</w:t>
            </w:r>
          </w:p>
        </w:tc>
        <w:tc>
          <w:tcPr>
            <w:tcW w:w="803"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hAnsi="Times New Roman" w:cs="Times New Roman"/>
                <w:b/>
                <w:szCs w:val="24"/>
              </w:rPr>
            </w:pPr>
            <w:r w:rsidRPr="003D0943">
              <w:rPr>
                <w:rFonts w:ascii="Times New Roman" w:eastAsia="Times New Roman" w:hAnsi="Times New Roman" w:cs="Times New Roman"/>
                <w:bCs/>
                <w:spacing w:val="-1"/>
                <w:szCs w:val="24"/>
                <w:lang w:eastAsia="ru-RU"/>
              </w:rPr>
              <w:t>98</w:t>
            </w:r>
          </w:p>
        </w:tc>
        <w:tc>
          <w:tcPr>
            <w:tcW w:w="74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eastAsia="Times New Roman" w:hAnsi="Times New Roman" w:cs="Times New Roman"/>
                <w:lang w:eastAsia="ru-RU"/>
              </w:rPr>
            </w:pPr>
            <w:r w:rsidRPr="003D0943">
              <w:rPr>
                <w:rFonts w:ascii="Times New Roman" w:eastAsia="Times New Roman" w:hAnsi="Times New Roman" w:cs="Times New Roman"/>
                <w:lang w:eastAsia="ru-RU"/>
              </w:rPr>
              <w:t>97</w:t>
            </w:r>
          </w:p>
        </w:tc>
        <w:tc>
          <w:tcPr>
            <w:tcW w:w="4207"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both"/>
              <w:rPr>
                <w:rFonts w:ascii="Times New Roman" w:eastAsia="Times New Roman" w:hAnsi="Times New Roman" w:cs="Times New Roman"/>
                <w:bCs/>
                <w:spacing w:val="-1"/>
                <w:lang w:eastAsia="ru-RU"/>
              </w:rPr>
            </w:pPr>
            <w:proofErr w:type="gramStart"/>
            <w:r w:rsidRPr="003D0943">
              <w:rPr>
                <w:rFonts w:ascii="Times New Roman" w:eastAsia="Times New Roman" w:hAnsi="Times New Roman" w:cs="Times New Roman"/>
                <w:bCs/>
                <w:spacing w:val="-1"/>
                <w:lang w:eastAsia="ru-RU"/>
              </w:rPr>
              <w:t>Показатель</w:t>
            </w:r>
            <w:proofErr w:type="gramEnd"/>
            <w:r w:rsidRPr="003D0943">
              <w:rPr>
                <w:rFonts w:ascii="Times New Roman" w:eastAsia="Times New Roman" w:hAnsi="Times New Roman" w:cs="Times New Roman"/>
                <w:bCs/>
                <w:spacing w:val="-1"/>
                <w:lang w:eastAsia="ru-RU"/>
              </w:rPr>
              <w:t xml:space="preserve"> не достигнут в связи с более динамичным планированием  показателя</w:t>
            </w:r>
            <w:r w:rsidRPr="003D0943">
              <w:rPr>
                <w:rFonts w:ascii="Times New Roman" w:eastAsia="Times New Roman" w:hAnsi="Times New Roman" w:cs="Times New Roman"/>
                <w:lang w:eastAsia="ru-RU"/>
              </w:rPr>
              <w:t xml:space="preserve"> </w:t>
            </w:r>
          </w:p>
        </w:tc>
      </w:tr>
      <w:tr w:rsidR="003D0943" w:rsidRPr="003D0943" w:rsidTr="003D0943">
        <w:tc>
          <w:tcPr>
            <w:tcW w:w="615"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both"/>
              <w:rPr>
                <w:rFonts w:ascii="Times New Roman" w:hAnsi="Times New Roman" w:cs="Times New Roman"/>
                <w:bCs/>
              </w:rPr>
            </w:pPr>
            <w:r w:rsidRPr="003D0943">
              <w:rPr>
                <w:rFonts w:ascii="Times New Roman" w:hAnsi="Times New Roman" w:cs="Times New Roman"/>
                <w:bCs/>
              </w:rPr>
              <w:t>5.</w:t>
            </w:r>
          </w:p>
        </w:tc>
        <w:tc>
          <w:tcPr>
            <w:tcW w:w="5872" w:type="dxa"/>
            <w:tcBorders>
              <w:top w:val="single" w:sz="4" w:space="0" w:color="auto"/>
              <w:left w:val="single" w:sz="4" w:space="0" w:color="auto"/>
              <w:bottom w:val="single" w:sz="4" w:space="0" w:color="auto"/>
              <w:right w:val="single" w:sz="4" w:space="0" w:color="auto"/>
            </w:tcBorders>
            <w:hideMark/>
          </w:tcPr>
          <w:p w:rsidR="003D0943" w:rsidRPr="003D0943" w:rsidRDefault="003D0943" w:rsidP="003D0943">
            <w:pPr>
              <w:jc w:val="both"/>
              <w:rPr>
                <w:rFonts w:ascii="Times New Roman" w:hAnsi="Times New Roman" w:cs="Times New Roman"/>
                <w:b/>
              </w:rPr>
            </w:pPr>
            <w:r w:rsidRPr="003D0943">
              <w:rPr>
                <w:rFonts w:ascii="Times New Roman" w:hAnsi="Times New Roman" w:cs="Times New Roman"/>
                <w:bCs/>
              </w:rPr>
              <w:t>Доля выпускников, освоивших общие и профессиональные компетенции на высоком уровне (качественная успеваемость по результатам экзаменов по профессиональным модулям)</w:t>
            </w:r>
          </w:p>
        </w:tc>
        <w:tc>
          <w:tcPr>
            <w:tcW w:w="1264"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bCs/>
                <w:color w:val="000000"/>
                <w:spacing w:val="-2"/>
                <w:shd w:val="clear" w:color="auto" w:fill="FFFFFF"/>
                <w:lang w:eastAsia="ru-RU"/>
              </w:rPr>
              <w:t>процент</w:t>
            </w:r>
          </w:p>
        </w:tc>
        <w:tc>
          <w:tcPr>
            <w:tcW w:w="836"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bCs/>
                <w:spacing w:val="-1"/>
                <w:lang w:eastAsia="ru-RU"/>
              </w:rPr>
              <w:t>94</w:t>
            </w:r>
          </w:p>
        </w:tc>
        <w:tc>
          <w:tcPr>
            <w:tcW w:w="790"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hAnsi="Times New Roman" w:cs="Times New Roman"/>
              </w:rPr>
            </w:pPr>
            <w:r w:rsidRPr="003D0943">
              <w:rPr>
                <w:rFonts w:ascii="Times New Roman" w:hAnsi="Times New Roman" w:cs="Times New Roman"/>
              </w:rPr>
              <w:t>93</w:t>
            </w:r>
          </w:p>
        </w:tc>
        <w:tc>
          <w:tcPr>
            <w:tcW w:w="803"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hAnsi="Times New Roman" w:cs="Times New Roman"/>
                <w:b/>
                <w:szCs w:val="24"/>
              </w:rPr>
            </w:pPr>
            <w:r w:rsidRPr="003D0943">
              <w:rPr>
                <w:rFonts w:ascii="Times New Roman" w:eastAsia="Times New Roman" w:hAnsi="Times New Roman" w:cs="Times New Roman"/>
                <w:bCs/>
                <w:spacing w:val="-1"/>
                <w:szCs w:val="24"/>
                <w:lang w:eastAsia="ru-RU"/>
              </w:rPr>
              <w:t>95</w:t>
            </w:r>
          </w:p>
        </w:tc>
        <w:tc>
          <w:tcPr>
            <w:tcW w:w="74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eastAsia="Times New Roman" w:hAnsi="Times New Roman" w:cs="Times New Roman"/>
                <w:bCs/>
                <w:spacing w:val="-1"/>
                <w:lang w:eastAsia="ru-RU"/>
              </w:rPr>
            </w:pPr>
            <w:r w:rsidRPr="003D0943">
              <w:rPr>
                <w:rFonts w:ascii="Times New Roman" w:eastAsia="Times New Roman" w:hAnsi="Times New Roman" w:cs="Times New Roman"/>
                <w:bCs/>
                <w:spacing w:val="-1"/>
                <w:lang w:eastAsia="ru-RU"/>
              </w:rPr>
              <w:t>100</w:t>
            </w:r>
          </w:p>
        </w:tc>
        <w:tc>
          <w:tcPr>
            <w:tcW w:w="4207"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both"/>
              <w:rPr>
                <w:rFonts w:ascii="Times New Roman" w:eastAsia="Times New Roman" w:hAnsi="Times New Roman" w:cs="Times New Roman"/>
                <w:bCs/>
                <w:spacing w:val="-1"/>
                <w:lang w:eastAsia="ru-RU"/>
              </w:rPr>
            </w:pPr>
            <w:r w:rsidRPr="003D0943">
              <w:rPr>
                <w:rFonts w:ascii="Times New Roman" w:eastAsia="SimSun" w:hAnsi="Times New Roman" w:cs="Times New Roman"/>
                <w:kern w:val="3"/>
              </w:rPr>
              <w:t>Показатели достигнуты с превышением благодаря высокопрофессиональной работе коллектива колледжа</w:t>
            </w:r>
            <w:r w:rsidRPr="003D0943">
              <w:rPr>
                <w:rFonts w:ascii="Times New Roman" w:hAnsi="Times New Roman" w:cs="Times New Roman"/>
              </w:rPr>
              <w:t xml:space="preserve">, </w:t>
            </w:r>
            <w:r w:rsidRPr="003D0943">
              <w:rPr>
                <w:rFonts w:ascii="Times New Roman" w:eastAsia="SimSun" w:hAnsi="Times New Roman" w:cs="Times New Roman"/>
                <w:kern w:val="3"/>
              </w:rPr>
              <w:t>обеспечивающей высокое качество подготовки специалистов среднего звена в соответствии с ФГОС</w:t>
            </w:r>
          </w:p>
        </w:tc>
      </w:tr>
      <w:tr w:rsidR="003D0943" w:rsidRPr="003D0943" w:rsidTr="003D0943">
        <w:tc>
          <w:tcPr>
            <w:tcW w:w="615"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both"/>
              <w:rPr>
                <w:rFonts w:ascii="Times New Roman" w:hAnsi="Times New Roman" w:cs="Times New Roman"/>
                <w:bCs/>
              </w:rPr>
            </w:pPr>
            <w:r w:rsidRPr="003D0943">
              <w:rPr>
                <w:rFonts w:ascii="Times New Roman" w:hAnsi="Times New Roman" w:cs="Times New Roman"/>
                <w:bCs/>
              </w:rPr>
              <w:t>6.</w:t>
            </w:r>
          </w:p>
        </w:tc>
        <w:tc>
          <w:tcPr>
            <w:tcW w:w="5872"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both"/>
              <w:rPr>
                <w:rFonts w:ascii="Times New Roman" w:hAnsi="Times New Roman" w:cs="Times New Roman"/>
                <w:b/>
              </w:rPr>
            </w:pPr>
            <w:r w:rsidRPr="003D0943">
              <w:rPr>
                <w:rFonts w:ascii="Times New Roman" w:hAnsi="Times New Roman" w:cs="Times New Roman"/>
                <w:bCs/>
              </w:rPr>
              <w:t>Доля выпускников, завершивших освоение образовательной программы СПО относительно численности обучающихся, зачисленных на 1 курс</w:t>
            </w:r>
          </w:p>
        </w:tc>
        <w:tc>
          <w:tcPr>
            <w:tcW w:w="1264"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bCs/>
                <w:color w:val="000000"/>
                <w:spacing w:val="-2"/>
                <w:shd w:val="clear" w:color="auto" w:fill="FFFFFF"/>
                <w:lang w:eastAsia="ru-RU"/>
              </w:rPr>
              <w:t>процент</w:t>
            </w:r>
          </w:p>
        </w:tc>
        <w:tc>
          <w:tcPr>
            <w:tcW w:w="836"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bCs/>
                <w:spacing w:val="-1"/>
                <w:lang w:eastAsia="ru-RU"/>
              </w:rPr>
              <w:t>68</w:t>
            </w:r>
          </w:p>
        </w:tc>
        <w:tc>
          <w:tcPr>
            <w:tcW w:w="790"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hAnsi="Times New Roman" w:cs="Times New Roman"/>
              </w:rPr>
            </w:pPr>
            <w:r w:rsidRPr="003D0943">
              <w:rPr>
                <w:rFonts w:ascii="Times New Roman" w:hAnsi="Times New Roman" w:cs="Times New Roman"/>
              </w:rPr>
              <w:t>64</w:t>
            </w:r>
          </w:p>
        </w:tc>
        <w:tc>
          <w:tcPr>
            <w:tcW w:w="803"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hAnsi="Times New Roman" w:cs="Times New Roman"/>
                <w:b/>
                <w:szCs w:val="24"/>
              </w:rPr>
            </w:pPr>
            <w:r w:rsidRPr="003D0943">
              <w:rPr>
                <w:rFonts w:ascii="Times New Roman" w:eastAsia="Times New Roman" w:hAnsi="Times New Roman" w:cs="Times New Roman"/>
                <w:bCs/>
                <w:spacing w:val="-1"/>
                <w:szCs w:val="24"/>
                <w:lang w:eastAsia="ru-RU"/>
              </w:rPr>
              <w:t>70</w:t>
            </w:r>
          </w:p>
        </w:tc>
        <w:tc>
          <w:tcPr>
            <w:tcW w:w="74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eastAsia="Times New Roman" w:hAnsi="Times New Roman" w:cs="Times New Roman"/>
                <w:bCs/>
                <w:spacing w:val="-1"/>
                <w:lang w:eastAsia="ru-RU"/>
              </w:rPr>
            </w:pPr>
            <w:r w:rsidRPr="003D0943">
              <w:rPr>
                <w:rFonts w:ascii="Times New Roman" w:eastAsia="Times New Roman" w:hAnsi="Times New Roman" w:cs="Times New Roman"/>
                <w:bCs/>
                <w:spacing w:val="-1"/>
                <w:lang w:eastAsia="ru-RU"/>
              </w:rPr>
              <w:t>69</w:t>
            </w:r>
          </w:p>
        </w:tc>
        <w:tc>
          <w:tcPr>
            <w:tcW w:w="4207"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both"/>
              <w:rPr>
                <w:rFonts w:ascii="Times New Roman" w:eastAsia="Times New Roman" w:hAnsi="Times New Roman" w:cs="Times New Roman"/>
                <w:bCs/>
                <w:spacing w:val="-1"/>
                <w:lang w:eastAsia="ru-RU"/>
              </w:rPr>
            </w:pPr>
            <w:proofErr w:type="gramStart"/>
            <w:r w:rsidRPr="003D0943">
              <w:rPr>
                <w:rFonts w:ascii="Times New Roman" w:eastAsia="Times New Roman" w:hAnsi="Times New Roman" w:cs="Times New Roman"/>
                <w:bCs/>
                <w:spacing w:val="-1"/>
                <w:lang w:eastAsia="ru-RU"/>
              </w:rPr>
              <w:t>Показатель</w:t>
            </w:r>
            <w:proofErr w:type="gramEnd"/>
            <w:r w:rsidRPr="003D0943">
              <w:rPr>
                <w:rFonts w:ascii="Times New Roman" w:eastAsia="Times New Roman" w:hAnsi="Times New Roman" w:cs="Times New Roman"/>
                <w:bCs/>
                <w:spacing w:val="-1"/>
                <w:lang w:eastAsia="ru-RU"/>
              </w:rPr>
              <w:t xml:space="preserve"> не достигнут в связи с отчислением по собственной инициативе 1 обучающегося</w:t>
            </w:r>
          </w:p>
        </w:tc>
      </w:tr>
      <w:tr w:rsidR="003D0943" w:rsidRPr="003D0943" w:rsidTr="003D0943">
        <w:tc>
          <w:tcPr>
            <w:tcW w:w="615"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both"/>
              <w:rPr>
                <w:rFonts w:ascii="Times New Roman" w:eastAsia="Times New Roman" w:hAnsi="Times New Roman" w:cs="Times New Roman"/>
                <w:bCs/>
                <w:color w:val="000000"/>
                <w:spacing w:val="-2"/>
                <w:shd w:val="clear" w:color="auto" w:fill="FFFFFF"/>
                <w:lang w:eastAsia="ru-RU"/>
              </w:rPr>
            </w:pPr>
            <w:r w:rsidRPr="003D0943">
              <w:rPr>
                <w:rFonts w:ascii="Times New Roman" w:eastAsia="Times New Roman" w:hAnsi="Times New Roman" w:cs="Times New Roman"/>
                <w:bCs/>
                <w:color w:val="000000"/>
                <w:spacing w:val="-2"/>
                <w:shd w:val="clear" w:color="auto" w:fill="FFFFFF"/>
                <w:lang w:eastAsia="ru-RU"/>
              </w:rPr>
              <w:t>7.</w:t>
            </w:r>
          </w:p>
        </w:tc>
        <w:tc>
          <w:tcPr>
            <w:tcW w:w="5872" w:type="dxa"/>
            <w:tcBorders>
              <w:top w:val="single" w:sz="4" w:space="0" w:color="auto"/>
              <w:left w:val="single" w:sz="4" w:space="0" w:color="auto"/>
              <w:bottom w:val="single" w:sz="4" w:space="0" w:color="auto"/>
              <w:right w:val="single" w:sz="4" w:space="0" w:color="auto"/>
            </w:tcBorders>
            <w:hideMark/>
          </w:tcPr>
          <w:p w:rsidR="003D0943" w:rsidRPr="003D0943" w:rsidRDefault="003D0943" w:rsidP="003D0943">
            <w:pPr>
              <w:jc w:val="both"/>
              <w:rPr>
                <w:rFonts w:ascii="Times New Roman" w:hAnsi="Times New Roman" w:cs="Times New Roman"/>
                <w:b/>
              </w:rPr>
            </w:pPr>
            <w:r w:rsidRPr="003D0943">
              <w:rPr>
                <w:rFonts w:ascii="Times New Roman" w:eastAsia="Times New Roman" w:hAnsi="Times New Roman" w:cs="Times New Roman"/>
                <w:bCs/>
                <w:color w:val="000000"/>
                <w:spacing w:val="-2"/>
                <w:shd w:val="clear" w:color="auto" w:fill="FFFFFF"/>
                <w:lang w:eastAsia="ru-RU"/>
              </w:rPr>
              <w:t xml:space="preserve">Доля выпускников, трудоустроившихся в течение календарного года, следующего за годом выпуска, в общей </w:t>
            </w:r>
            <w:r w:rsidRPr="003D0943">
              <w:rPr>
                <w:rFonts w:ascii="Times New Roman" w:eastAsia="Times New Roman" w:hAnsi="Times New Roman" w:cs="Times New Roman"/>
                <w:bCs/>
                <w:color w:val="000000"/>
                <w:spacing w:val="-2"/>
                <w:shd w:val="clear" w:color="auto" w:fill="FFFFFF"/>
                <w:lang w:eastAsia="ru-RU"/>
              </w:rPr>
              <w:lastRenderedPageBreak/>
              <w:t>численности выпускников</w:t>
            </w:r>
          </w:p>
        </w:tc>
        <w:tc>
          <w:tcPr>
            <w:tcW w:w="1264"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bCs/>
                <w:color w:val="000000"/>
                <w:spacing w:val="-2"/>
                <w:shd w:val="clear" w:color="auto" w:fill="FFFFFF"/>
                <w:lang w:eastAsia="ru-RU"/>
              </w:rPr>
              <w:lastRenderedPageBreak/>
              <w:t>процент</w:t>
            </w:r>
          </w:p>
        </w:tc>
        <w:tc>
          <w:tcPr>
            <w:tcW w:w="836"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bCs/>
                <w:spacing w:val="-1"/>
                <w:lang w:eastAsia="ru-RU"/>
              </w:rPr>
              <w:t>12</w:t>
            </w:r>
          </w:p>
        </w:tc>
        <w:tc>
          <w:tcPr>
            <w:tcW w:w="790"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hAnsi="Times New Roman" w:cs="Times New Roman"/>
              </w:rPr>
            </w:pPr>
            <w:r w:rsidRPr="003D0943">
              <w:rPr>
                <w:rFonts w:ascii="Times New Roman" w:hAnsi="Times New Roman" w:cs="Times New Roman"/>
              </w:rPr>
              <w:t>10</w:t>
            </w:r>
          </w:p>
        </w:tc>
        <w:tc>
          <w:tcPr>
            <w:tcW w:w="803"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hAnsi="Times New Roman" w:cs="Times New Roman"/>
                <w:b/>
                <w:szCs w:val="24"/>
              </w:rPr>
            </w:pPr>
            <w:r w:rsidRPr="003D0943">
              <w:rPr>
                <w:rFonts w:ascii="Times New Roman" w:eastAsia="Times New Roman" w:hAnsi="Times New Roman" w:cs="Times New Roman"/>
                <w:bCs/>
                <w:spacing w:val="-1"/>
                <w:szCs w:val="24"/>
                <w:lang w:eastAsia="ru-RU"/>
              </w:rPr>
              <w:t>12</w:t>
            </w:r>
          </w:p>
        </w:tc>
        <w:tc>
          <w:tcPr>
            <w:tcW w:w="74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eastAsia="Times New Roman" w:hAnsi="Times New Roman" w:cs="Times New Roman"/>
                <w:bCs/>
                <w:spacing w:val="-1"/>
                <w:lang w:eastAsia="ru-RU"/>
              </w:rPr>
            </w:pPr>
            <w:r w:rsidRPr="003D0943">
              <w:rPr>
                <w:rFonts w:ascii="Times New Roman" w:eastAsia="Times New Roman" w:hAnsi="Times New Roman" w:cs="Times New Roman"/>
                <w:bCs/>
                <w:spacing w:val="-1"/>
                <w:lang w:eastAsia="ru-RU"/>
              </w:rPr>
              <w:t>-</w:t>
            </w:r>
          </w:p>
        </w:tc>
        <w:tc>
          <w:tcPr>
            <w:tcW w:w="4207"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both"/>
              <w:rPr>
                <w:rFonts w:ascii="Times New Roman" w:eastAsia="Times New Roman" w:hAnsi="Times New Roman" w:cs="Times New Roman"/>
                <w:bCs/>
                <w:spacing w:val="-1"/>
                <w:lang w:eastAsia="ru-RU"/>
              </w:rPr>
            </w:pPr>
            <w:r w:rsidRPr="003D0943">
              <w:rPr>
                <w:rFonts w:ascii="Times New Roman" w:eastAsia="Times New Roman" w:hAnsi="Times New Roman" w:cs="Times New Roman"/>
                <w:bCs/>
                <w:spacing w:val="-1"/>
                <w:lang w:eastAsia="ru-RU"/>
              </w:rPr>
              <w:t>Результат показателя 2022 г. будет известен во 2 полугодии</w:t>
            </w:r>
          </w:p>
        </w:tc>
      </w:tr>
      <w:tr w:rsidR="003D0943" w:rsidRPr="003D0943" w:rsidTr="003D0943">
        <w:tc>
          <w:tcPr>
            <w:tcW w:w="615"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both"/>
              <w:rPr>
                <w:rFonts w:ascii="Times New Roman" w:eastAsia="Times New Roman" w:hAnsi="Times New Roman" w:cs="Times New Roman"/>
                <w:spacing w:val="-1"/>
              </w:rPr>
            </w:pPr>
            <w:r w:rsidRPr="003D0943">
              <w:rPr>
                <w:rFonts w:ascii="Times New Roman" w:eastAsia="Times New Roman" w:hAnsi="Times New Roman" w:cs="Times New Roman"/>
                <w:spacing w:val="-1"/>
              </w:rPr>
              <w:lastRenderedPageBreak/>
              <w:t>8.</w:t>
            </w:r>
          </w:p>
        </w:tc>
        <w:tc>
          <w:tcPr>
            <w:tcW w:w="5872"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both"/>
              <w:rPr>
                <w:rFonts w:ascii="Times New Roman" w:eastAsia="Times New Roman" w:hAnsi="Times New Roman" w:cs="Times New Roman"/>
                <w:bCs/>
                <w:color w:val="000000"/>
                <w:spacing w:val="-2"/>
                <w:shd w:val="clear" w:color="auto" w:fill="FFFFFF"/>
                <w:lang w:eastAsia="ru-RU"/>
              </w:rPr>
            </w:pPr>
            <w:r w:rsidRPr="003D0943">
              <w:rPr>
                <w:rFonts w:ascii="Times New Roman" w:eastAsia="Times New Roman" w:hAnsi="Times New Roman" w:cs="Times New Roman"/>
                <w:spacing w:val="-1"/>
              </w:rPr>
              <w:t>Доля выпускников  учреждения СПО, поступивших в ООВО по профилю специальности</w:t>
            </w:r>
          </w:p>
        </w:tc>
        <w:tc>
          <w:tcPr>
            <w:tcW w:w="1264" w:type="dxa"/>
            <w:tcBorders>
              <w:top w:val="single" w:sz="4" w:space="0" w:color="auto"/>
              <w:left w:val="single" w:sz="4" w:space="0" w:color="auto"/>
              <w:bottom w:val="single" w:sz="4" w:space="0" w:color="auto"/>
              <w:right w:val="single" w:sz="4" w:space="0" w:color="auto"/>
            </w:tcBorders>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color w:val="000000"/>
                <w:spacing w:val="-2"/>
                <w:shd w:val="clear" w:color="auto" w:fill="FFFFFF"/>
                <w:lang w:eastAsia="ru-RU"/>
              </w:rPr>
              <w:t>процент</w:t>
            </w:r>
          </w:p>
        </w:tc>
        <w:tc>
          <w:tcPr>
            <w:tcW w:w="836"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spacing w:val="-1"/>
              </w:rPr>
              <w:t>72</w:t>
            </w:r>
          </w:p>
        </w:tc>
        <w:tc>
          <w:tcPr>
            <w:tcW w:w="790"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hAnsi="Times New Roman" w:cs="Times New Roman"/>
              </w:rPr>
            </w:pPr>
            <w:r w:rsidRPr="003D0943">
              <w:rPr>
                <w:rFonts w:ascii="Times New Roman" w:hAnsi="Times New Roman" w:cs="Times New Roman"/>
              </w:rPr>
              <w:t>90</w:t>
            </w:r>
          </w:p>
        </w:tc>
        <w:tc>
          <w:tcPr>
            <w:tcW w:w="803"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hAnsi="Times New Roman" w:cs="Times New Roman"/>
                <w:b/>
                <w:szCs w:val="24"/>
              </w:rPr>
            </w:pPr>
            <w:r w:rsidRPr="003D0943">
              <w:rPr>
                <w:rFonts w:ascii="Times New Roman" w:eastAsia="Times New Roman" w:hAnsi="Times New Roman" w:cs="Times New Roman"/>
                <w:spacing w:val="-1"/>
                <w:szCs w:val="24"/>
              </w:rPr>
              <w:t>73</w:t>
            </w:r>
          </w:p>
        </w:tc>
        <w:tc>
          <w:tcPr>
            <w:tcW w:w="74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eastAsia="Times New Roman" w:hAnsi="Times New Roman" w:cs="Times New Roman"/>
                <w:lang w:eastAsia="ru-RU"/>
              </w:rPr>
            </w:pPr>
            <w:r w:rsidRPr="003D0943">
              <w:rPr>
                <w:rFonts w:ascii="Times New Roman" w:eastAsia="Times New Roman" w:hAnsi="Times New Roman" w:cs="Times New Roman"/>
                <w:lang w:eastAsia="ru-RU"/>
              </w:rPr>
              <w:t>-</w:t>
            </w:r>
          </w:p>
        </w:tc>
        <w:tc>
          <w:tcPr>
            <w:tcW w:w="4207"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both"/>
              <w:rPr>
                <w:rFonts w:ascii="Times New Roman" w:eastAsia="Times New Roman" w:hAnsi="Times New Roman" w:cs="Times New Roman"/>
                <w:spacing w:val="-1"/>
              </w:rPr>
            </w:pPr>
            <w:r w:rsidRPr="003D0943">
              <w:rPr>
                <w:rFonts w:ascii="Times New Roman" w:eastAsia="Times New Roman" w:hAnsi="Times New Roman" w:cs="Times New Roman"/>
                <w:bCs/>
                <w:spacing w:val="-1"/>
                <w:lang w:eastAsia="ru-RU"/>
              </w:rPr>
              <w:t>Результат показателя 2022 г. будет известен во 2 полугодии</w:t>
            </w:r>
          </w:p>
        </w:tc>
      </w:tr>
      <w:tr w:rsidR="003D0943" w:rsidRPr="003D0943" w:rsidTr="003D0943">
        <w:tc>
          <w:tcPr>
            <w:tcW w:w="615"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both"/>
              <w:rPr>
                <w:rFonts w:ascii="Times New Roman" w:eastAsia="Times New Roman" w:hAnsi="Times New Roman" w:cs="Times New Roman"/>
                <w:spacing w:val="-1"/>
              </w:rPr>
            </w:pPr>
            <w:r w:rsidRPr="003D0943">
              <w:rPr>
                <w:rFonts w:ascii="Times New Roman" w:eastAsia="Times New Roman" w:hAnsi="Times New Roman" w:cs="Times New Roman"/>
                <w:spacing w:val="-1"/>
              </w:rPr>
              <w:t>9.</w:t>
            </w:r>
          </w:p>
        </w:tc>
        <w:tc>
          <w:tcPr>
            <w:tcW w:w="5872"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both"/>
              <w:rPr>
                <w:rFonts w:ascii="Times New Roman" w:eastAsia="Times New Roman" w:hAnsi="Times New Roman" w:cs="Times New Roman"/>
                <w:spacing w:val="-1"/>
              </w:rPr>
            </w:pPr>
            <w:r w:rsidRPr="003D0943">
              <w:rPr>
                <w:rFonts w:ascii="Times New Roman" w:eastAsia="Times New Roman" w:hAnsi="Times New Roman" w:cs="Times New Roman"/>
                <w:spacing w:val="-1"/>
              </w:rPr>
              <w:t>Доля студентов, победивших в профессиональных конкурсах, от общего числа студентов</w:t>
            </w:r>
          </w:p>
        </w:tc>
        <w:tc>
          <w:tcPr>
            <w:tcW w:w="1264" w:type="dxa"/>
            <w:tcBorders>
              <w:top w:val="single" w:sz="4" w:space="0" w:color="auto"/>
              <w:left w:val="single" w:sz="4" w:space="0" w:color="auto"/>
              <w:bottom w:val="single" w:sz="4" w:space="0" w:color="auto"/>
              <w:right w:val="single" w:sz="4" w:space="0" w:color="auto"/>
            </w:tcBorders>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color w:val="000000"/>
                <w:spacing w:val="-2"/>
                <w:shd w:val="clear" w:color="auto" w:fill="FFFFFF"/>
                <w:lang w:eastAsia="ru-RU"/>
              </w:rPr>
              <w:t>процент</w:t>
            </w:r>
          </w:p>
        </w:tc>
        <w:tc>
          <w:tcPr>
            <w:tcW w:w="836"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rPr>
                <w:rFonts w:ascii="Times New Roman" w:hAnsi="Times New Roman" w:cs="Times New Roman"/>
                <w:b/>
              </w:rPr>
            </w:pPr>
            <w:r w:rsidRPr="003D0943">
              <w:rPr>
                <w:rFonts w:ascii="Times New Roman" w:eastAsia="Times New Roman" w:hAnsi="Times New Roman" w:cs="Times New Roman"/>
                <w:spacing w:val="-1"/>
              </w:rPr>
              <w:t>35</w:t>
            </w:r>
          </w:p>
        </w:tc>
        <w:tc>
          <w:tcPr>
            <w:tcW w:w="790"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hAnsi="Times New Roman" w:cs="Times New Roman"/>
              </w:rPr>
            </w:pPr>
            <w:r w:rsidRPr="003D0943">
              <w:rPr>
                <w:rFonts w:ascii="Times New Roman" w:hAnsi="Times New Roman" w:cs="Times New Roman"/>
              </w:rPr>
              <w:t>66</w:t>
            </w:r>
          </w:p>
        </w:tc>
        <w:tc>
          <w:tcPr>
            <w:tcW w:w="803"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hAnsi="Times New Roman" w:cs="Times New Roman"/>
                <w:b/>
                <w:szCs w:val="24"/>
              </w:rPr>
            </w:pPr>
            <w:r w:rsidRPr="003D0943">
              <w:rPr>
                <w:rFonts w:ascii="Times New Roman" w:eastAsia="Times New Roman" w:hAnsi="Times New Roman" w:cs="Times New Roman"/>
                <w:spacing w:val="-1"/>
                <w:szCs w:val="24"/>
              </w:rPr>
              <w:t>37</w:t>
            </w:r>
          </w:p>
        </w:tc>
        <w:tc>
          <w:tcPr>
            <w:tcW w:w="74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rPr>
                <w:rFonts w:ascii="Times New Roman" w:eastAsia="Times New Roman" w:hAnsi="Times New Roman" w:cs="Times New Roman"/>
                <w:lang w:eastAsia="ru-RU"/>
              </w:rPr>
            </w:pPr>
            <w:r w:rsidRPr="003D0943">
              <w:rPr>
                <w:rFonts w:ascii="Times New Roman" w:eastAsia="Times New Roman" w:hAnsi="Times New Roman" w:cs="Times New Roman"/>
                <w:lang w:eastAsia="ru-RU"/>
              </w:rPr>
              <w:t>33</w:t>
            </w:r>
          </w:p>
        </w:tc>
        <w:tc>
          <w:tcPr>
            <w:tcW w:w="4207"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both"/>
              <w:rPr>
                <w:rFonts w:ascii="Times New Roman" w:eastAsia="Times New Roman" w:hAnsi="Times New Roman" w:cs="Times New Roman"/>
                <w:spacing w:val="-1"/>
              </w:rPr>
            </w:pPr>
            <w:r w:rsidRPr="003D0943">
              <w:rPr>
                <w:rFonts w:ascii="Times New Roman" w:eastAsia="Times New Roman" w:hAnsi="Times New Roman" w:cs="Times New Roman"/>
                <w:lang w:eastAsia="ru-RU"/>
              </w:rPr>
              <w:t>Достижение показателя запланировано на 2 полугодие 2022 г.</w:t>
            </w:r>
          </w:p>
        </w:tc>
      </w:tr>
    </w:tbl>
    <w:p w:rsidR="009A0B5A" w:rsidRDefault="009A0B5A" w:rsidP="00D25933">
      <w:pPr>
        <w:jc w:val="right"/>
        <w:rPr>
          <w:rFonts w:ascii="Times New Roman" w:eastAsia="Calibri" w:hAnsi="Times New Roman" w:cs="Times New Roman"/>
          <w:b/>
          <w:color w:val="FF0000"/>
          <w:sz w:val="24"/>
          <w:szCs w:val="24"/>
        </w:rPr>
      </w:pPr>
    </w:p>
    <w:p w:rsidR="003D0943" w:rsidRPr="00222513" w:rsidRDefault="003D0943" w:rsidP="00D25933">
      <w:pPr>
        <w:jc w:val="right"/>
        <w:rPr>
          <w:rFonts w:ascii="Times New Roman" w:eastAsia="Calibri" w:hAnsi="Times New Roman" w:cs="Times New Roman"/>
          <w:b/>
          <w:sz w:val="24"/>
          <w:szCs w:val="24"/>
        </w:rPr>
      </w:pPr>
      <w:r w:rsidRPr="00222513">
        <w:rPr>
          <w:rFonts w:ascii="Times New Roman" w:eastAsia="Calibri" w:hAnsi="Times New Roman" w:cs="Times New Roman"/>
          <w:b/>
          <w:sz w:val="24"/>
          <w:szCs w:val="24"/>
        </w:rPr>
        <w:t>Приложение 18</w:t>
      </w:r>
    </w:p>
    <w:p w:rsidR="003D0943" w:rsidRPr="003D0943" w:rsidRDefault="003D0943" w:rsidP="003D0943">
      <w:pPr>
        <w:spacing w:after="0" w:line="240" w:lineRule="auto"/>
        <w:ind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Проект «Ц</w:t>
      </w:r>
      <w:r w:rsidRPr="003D0943">
        <w:rPr>
          <w:rFonts w:ascii="Times New Roman" w:eastAsia="Calibri" w:hAnsi="Times New Roman" w:cs="Times New Roman"/>
          <w:b/>
          <w:sz w:val="24"/>
          <w:szCs w:val="24"/>
        </w:rPr>
        <w:t>ифровой колледж»</w:t>
      </w:r>
    </w:p>
    <w:p w:rsidR="003D0943" w:rsidRPr="003D0943" w:rsidRDefault="003D0943" w:rsidP="009A0B5A">
      <w:pPr>
        <w:spacing w:after="0" w:line="240" w:lineRule="auto"/>
        <w:jc w:val="both"/>
        <w:rPr>
          <w:rFonts w:ascii="Times New Roman" w:eastAsia="Calibri" w:hAnsi="Times New Roman" w:cs="Times New Roman"/>
          <w:sz w:val="24"/>
          <w:szCs w:val="24"/>
        </w:rPr>
      </w:pPr>
    </w:p>
    <w:tbl>
      <w:tblPr>
        <w:tblStyle w:val="270"/>
        <w:tblW w:w="14850" w:type="dxa"/>
        <w:tblLook w:val="04A0" w:firstRow="1" w:lastRow="0" w:firstColumn="1" w:lastColumn="0" w:noHBand="0" w:noVBand="1"/>
      </w:tblPr>
      <w:tblGrid>
        <w:gridCol w:w="557"/>
        <w:gridCol w:w="6355"/>
        <w:gridCol w:w="1320"/>
        <w:gridCol w:w="776"/>
        <w:gridCol w:w="796"/>
        <w:gridCol w:w="806"/>
        <w:gridCol w:w="746"/>
        <w:gridCol w:w="3494"/>
      </w:tblGrid>
      <w:tr w:rsidR="003D0943" w:rsidRPr="003D0943" w:rsidTr="003D0943">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57" w:type="dxa"/>
            <w:vMerge w:val="restart"/>
            <w:tcBorders>
              <w:top w:val="single" w:sz="4" w:space="0" w:color="auto"/>
              <w:left w:val="single" w:sz="4" w:space="0" w:color="auto"/>
              <w:right w:val="single" w:sz="4" w:space="0" w:color="auto"/>
            </w:tcBorders>
            <w:shd w:val="clear" w:color="auto" w:fill="auto"/>
          </w:tcPr>
          <w:p w:rsidR="003D0943" w:rsidRPr="003D0943" w:rsidRDefault="003D0943" w:rsidP="003D0943">
            <w:pPr>
              <w:rPr>
                <w:sz w:val="22"/>
                <w:szCs w:val="22"/>
              </w:rPr>
            </w:pPr>
            <w:r w:rsidRPr="003D0943">
              <w:rPr>
                <w:sz w:val="22"/>
                <w:szCs w:val="22"/>
              </w:rPr>
              <w:t>№</w:t>
            </w:r>
          </w:p>
        </w:tc>
        <w:tc>
          <w:tcPr>
            <w:tcW w:w="6355" w:type="dxa"/>
            <w:vMerge w:val="restart"/>
            <w:tcBorders>
              <w:top w:val="single" w:sz="4" w:space="0" w:color="auto"/>
              <w:left w:val="single" w:sz="4" w:space="0" w:color="auto"/>
              <w:right w:val="single" w:sz="4" w:space="0" w:color="auto"/>
            </w:tcBorders>
            <w:shd w:val="clear" w:color="auto" w:fill="auto"/>
            <w:vAlign w:val="center"/>
            <w:hideMark/>
          </w:tcPr>
          <w:p w:rsidR="003D0943" w:rsidRPr="003D0943" w:rsidRDefault="003D0943" w:rsidP="003D0943">
            <w:pPr>
              <w:cnfStyle w:val="100000000000" w:firstRow="1" w:lastRow="0" w:firstColumn="0" w:lastColumn="0" w:oddVBand="0" w:evenVBand="0" w:oddHBand="0" w:evenHBand="0" w:firstRowFirstColumn="0" w:firstRowLastColumn="0" w:lastRowFirstColumn="0" w:lastRowLastColumn="0"/>
              <w:rPr>
                <w:sz w:val="22"/>
                <w:szCs w:val="22"/>
              </w:rPr>
            </w:pPr>
            <w:r w:rsidRPr="003D0943">
              <w:rPr>
                <w:sz w:val="22"/>
                <w:szCs w:val="22"/>
              </w:rPr>
              <w:t>Наименование показателя</w:t>
            </w:r>
          </w:p>
        </w:tc>
        <w:tc>
          <w:tcPr>
            <w:tcW w:w="1320" w:type="dxa"/>
            <w:vMerge w:val="restart"/>
            <w:tcBorders>
              <w:top w:val="single" w:sz="4" w:space="0" w:color="auto"/>
              <w:left w:val="single" w:sz="4" w:space="0" w:color="auto"/>
              <w:right w:val="single" w:sz="4" w:space="0" w:color="auto"/>
            </w:tcBorders>
            <w:shd w:val="clear" w:color="auto" w:fill="auto"/>
            <w:vAlign w:val="center"/>
            <w:hideMark/>
          </w:tcPr>
          <w:p w:rsidR="003D0943" w:rsidRPr="003D0943" w:rsidRDefault="003D0943" w:rsidP="003D0943">
            <w:pPr>
              <w:cnfStyle w:val="100000000000" w:firstRow="1" w:lastRow="0" w:firstColumn="0" w:lastColumn="0" w:oddVBand="0" w:evenVBand="0" w:oddHBand="0" w:evenHBand="0" w:firstRowFirstColumn="0" w:firstRowLastColumn="0" w:lastRowFirstColumn="0" w:lastRowLastColumn="0"/>
              <w:rPr>
                <w:sz w:val="22"/>
                <w:szCs w:val="22"/>
              </w:rPr>
            </w:pPr>
            <w:r w:rsidRPr="003D0943">
              <w:rPr>
                <w:sz w:val="22"/>
                <w:szCs w:val="22"/>
              </w:rPr>
              <w:t>ед. измерения</w:t>
            </w:r>
          </w:p>
        </w:tc>
        <w:tc>
          <w:tcPr>
            <w:tcW w:w="15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D0943" w:rsidRPr="003D0943" w:rsidRDefault="003D0943" w:rsidP="003D0943">
            <w:pPr>
              <w:jc w:val="center"/>
              <w:cnfStyle w:val="100000000000" w:firstRow="1" w:lastRow="0" w:firstColumn="0" w:lastColumn="0" w:oddVBand="0" w:evenVBand="0" w:oddHBand="0" w:evenHBand="0" w:firstRowFirstColumn="0" w:firstRowLastColumn="0" w:lastRowFirstColumn="0" w:lastRowLastColumn="0"/>
              <w:rPr>
                <w:sz w:val="22"/>
                <w:szCs w:val="22"/>
              </w:rPr>
            </w:pPr>
            <w:r w:rsidRPr="003D0943">
              <w:rPr>
                <w:rFonts w:eastAsia="Times New Roman"/>
                <w:spacing w:val="-1"/>
                <w:sz w:val="22"/>
                <w:szCs w:val="22"/>
              </w:rPr>
              <w:t>2021</w:t>
            </w:r>
          </w:p>
        </w:tc>
        <w:tc>
          <w:tcPr>
            <w:tcW w:w="1552" w:type="dxa"/>
            <w:gridSpan w:val="2"/>
            <w:tcBorders>
              <w:top w:val="single" w:sz="4" w:space="0" w:color="auto"/>
              <w:left w:val="single" w:sz="4" w:space="0" w:color="auto"/>
              <w:right w:val="single" w:sz="4" w:space="0" w:color="auto"/>
            </w:tcBorders>
            <w:shd w:val="clear" w:color="auto" w:fill="auto"/>
          </w:tcPr>
          <w:p w:rsidR="003D0943" w:rsidRPr="003D0943" w:rsidRDefault="003D0943" w:rsidP="003D0943">
            <w:pPr>
              <w:jc w:val="center"/>
              <w:cnfStyle w:val="100000000000" w:firstRow="1" w:lastRow="0" w:firstColumn="0" w:lastColumn="0" w:oddVBand="0" w:evenVBand="0" w:oddHBand="0" w:evenHBand="0" w:firstRowFirstColumn="0" w:firstRowLastColumn="0" w:lastRowFirstColumn="0" w:lastRowLastColumn="0"/>
              <w:rPr>
                <w:rFonts w:eastAsia="Times New Roman"/>
                <w:spacing w:val="-1"/>
                <w:sz w:val="22"/>
                <w:szCs w:val="22"/>
              </w:rPr>
            </w:pPr>
            <w:r w:rsidRPr="003D0943">
              <w:rPr>
                <w:rFonts w:eastAsia="Times New Roman"/>
                <w:spacing w:val="-1"/>
                <w:sz w:val="22"/>
                <w:szCs w:val="22"/>
              </w:rPr>
              <w:t>2022</w:t>
            </w:r>
          </w:p>
        </w:tc>
        <w:tc>
          <w:tcPr>
            <w:tcW w:w="3494" w:type="dxa"/>
            <w:vMerge w:val="restart"/>
            <w:tcBorders>
              <w:top w:val="single" w:sz="4" w:space="0" w:color="auto"/>
              <w:left w:val="single" w:sz="4" w:space="0" w:color="auto"/>
              <w:right w:val="single" w:sz="4" w:space="0" w:color="auto"/>
            </w:tcBorders>
            <w:shd w:val="clear" w:color="auto" w:fill="auto"/>
            <w:vAlign w:val="center"/>
            <w:hideMark/>
          </w:tcPr>
          <w:p w:rsidR="003D0943" w:rsidRPr="003D0943" w:rsidRDefault="003D0943" w:rsidP="003D0943">
            <w:pPr>
              <w:jc w:val="center"/>
              <w:cnfStyle w:val="100000000000" w:firstRow="1" w:lastRow="0" w:firstColumn="0" w:lastColumn="0" w:oddVBand="0" w:evenVBand="0" w:oddHBand="0" w:evenHBand="0" w:firstRowFirstColumn="0" w:firstRowLastColumn="0" w:lastRowFirstColumn="0" w:lastRowLastColumn="0"/>
              <w:rPr>
                <w:sz w:val="22"/>
                <w:szCs w:val="22"/>
              </w:rPr>
            </w:pPr>
            <w:r w:rsidRPr="003D0943">
              <w:rPr>
                <w:rFonts w:eastAsia="Times New Roman"/>
                <w:spacing w:val="-1"/>
                <w:sz w:val="22"/>
                <w:szCs w:val="22"/>
              </w:rPr>
              <w:t>Результат достижения показателя</w:t>
            </w:r>
          </w:p>
        </w:tc>
      </w:tr>
      <w:tr w:rsidR="003D0943" w:rsidRPr="003D0943" w:rsidTr="003D094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57" w:type="dxa"/>
            <w:vMerge/>
            <w:tcBorders>
              <w:left w:val="single" w:sz="4" w:space="0" w:color="auto"/>
              <w:bottom w:val="single" w:sz="4" w:space="0" w:color="auto"/>
              <w:right w:val="single" w:sz="4" w:space="0" w:color="auto"/>
            </w:tcBorders>
            <w:shd w:val="clear" w:color="auto" w:fill="auto"/>
          </w:tcPr>
          <w:p w:rsidR="003D0943" w:rsidRPr="003D0943" w:rsidRDefault="003D0943" w:rsidP="003D0943">
            <w:pPr>
              <w:rPr>
                <w:b/>
                <w:sz w:val="22"/>
                <w:szCs w:val="22"/>
              </w:rPr>
            </w:pPr>
          </w:p>
        </w:tc>
        <w:tc>
          <w:tcPr>
            <w:tcW w:w="6355" w:type="dxa"/>
            <w:vMerge/>
            <w:tcBorders>
              <w:left w:val="single" w:sz="4" w:space="0" w:color="auto"/>
              <w:bottom w:val="single" w:sz="4" w:space="0" w:color="auto"/>
              <w:right w:val="single" w:sz="4" w:space="0" w:color="auto"/>
            </w:tcBorders>
            <w:shd w:val="clear" w:color="auto" w:fill="FDE9D9" w:themeFill="accent6" w:themeFillTint="33"/>
            <w:vAlign w:val="center"/>
          </w:tcPr>
          <w:p w:rsidR="003D0943" w:rsidRPr="003D0943" w:rsidRDefault="003D0943" w:rsidP="003D0943">
            <w:pPr>
              <w:cnfStyle w:val="000000100000" w:firstRow="0" w:lastRow="0" w:firstColumn="0" w:lastColumn="0" w:oddVBand="0" w:evenVBand="0" w:oddHBand="1" w:evenHBand="0" w:firstRowFirstColumn="0" w:firstRowLastColumn="0" w:lastRowFirstColumn="0" w:lastRowLastColumn="0"/>
              <w:rPr>
                <w:b/>
                <w:sz w:val="22"/>
                <w:szCs w:val="22"/>
              </w:rPr>
            </w:pPr>
          </w:p>
        </w:tc>
        <w:tc>
          <w:tcPr>
            <w:tcW w:w="1320" w:type="dxa"/>
            <w:vMerge/>
            <w:tcBorders>
              <w:left w:val="single" w:sz="4" w:space="0" w:color="auto"/>
              <w:bottom w:val="single" w:sz="4" w:space="0" w:color="auto"/>
              <w:right w:val="single" w:sz="4" w:space="0" w:color="auto"/>
            </w:tcBorders>
            <w:shd w:val="clear" w:color="auto" w:fill="FDE9D9" w:themeFill="accent6" w:themeFillTint="33"/>
            <w:vAlign w:val="center"/>
          </w:tcPr>
          <w:p w:rsidR="003D0943" w:rsidRPr="003D0943" w:rsidRDefault="003D0943" w:rsidP="003D0943">
            <w:pPr>
              <w:cnfStyle w:val="000000100000" w:firstRow="0" w:lastRow="0" w:firstColumn="0" w:lastColumn="0" w:oddVBand="0" w:evenVBand="0" w:oddHBand="1" w:evenHBand="0" w:firstRowFirstColumn="0" w:firstRowLastColumn="0" w:lastRowFirstColumn="0" w:lastRowLastColumn="0"/>
              <w:rPr>
                <w:b/>
                <w:sz w:val="22"/>
                <w:szCs w:val="22"/>
              </w:rPr>
            </w:pP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rFonts w:eastAsia="Times New Roman"/>
                <w:b/>
                <w:spacing w:val="-1"/>
                <w:sz w:val="22"/>
                <w:szCs w:val="22"/>
              </w:rPr>
            </w:pPr>
            <w:r w:rsidRPr="003D0943">
              <w:rPr>
                <w:rFonts w:eastAsia="Times New Roman"/>
                <w:b/>
                <w:spacing w:val="-1"/>
                <w:sz w:val="22"/>
                <w:szCs w:val="22"/>
              </w:rPr>
              <w:t>План</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rFonts w:eastAsia="Times New Roman"/>
                <w:b/>
                <w:spacing w:val="-1"/>
                <w:sz w:val="22"/>
                <w:szCs w:val="22"/>
              </w:rPr>
            </w:pPr>
            <w:r w:rsidRPr="003D0943">
              <w:rPr>
                <w:rFonts w:eastAsia="Times New Roman"/>
                <w:b/>
                <w:spacing w:val="-1"/>
                <w:sz w:val="22"/>
                <w:szCs w:val="22"/>
              </w:rPr>
              <w:t>Факт</w:t>
            </w:r>
          </w:p>
        </w:tc>
        <w:tc>
          <w:tcPr>
            <w:tcW w:w="806" w:type="dxa"/>
            <w:tcBorders>
              <w:left w:val="single" w:sz="4" w:space="0" w:color="auto"/>
              <w:bottom w:val="single" w:sz="4" w:space="0" w:color="auto"/>
              <w:right w:val="single" w:sz="4" w:space="0" w:color="auto"/>
            </w:tcBorders>
            <w:vAlign w:val="center"/>
          </w:tcPr>
          <w:p w:rsidR="003D0943" w:rsidRPr="003D0943" w:rsidRDefault="003D0943" w:rsidP="003D0943">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spacing w:val="-1"/>
                <w:sz w:val="22"/>
                <w:szCs w:val="24"/>
              </w:rPr>
            </w:pPr>
            <w:r w:rsidRPr="003D0943">
              <w:rPr>
                <w:rFonts w:eastAsia="Times New Roman"/>
                <w:b/>
                <w:spacing w:val="-1"/>
                <w:sz w:val="22"/>
                <w:szCs w:val="24"/>
              </w:rPr>
              <w:t>План</w:t>
            </w:r>
          </w:p>
        </w:tc>
        <w:tc>
          <w:tcPr>
            <w:tcW w:w="746" w:type="dxa"/>
            <w:tcBorders>
              <w:left w:val="single" w:sz="4" w:space="0" w:color="auto"/>
              <w:bottom w:val="single" w:sz="4" w:space="0" w:color="auto"/>
              <w:right w:val="single" w:sz="4" w:space="0" w:color="auto"/>
            </w:tcBorders>
            <w:vAlign w:val="center"/>
          </w:tcPr>
          <w:p w:rsidR="003D0943" w:rsidRPr="003D0943" w:rsidRDefault="003D0943" w:rsidP="003D0943">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b/>
                <w:spacing w:val="-1"/>
                <w:sz w:val="22"/>
                <w:szCs w:val="24"/>
              </w:rPr>
            </w:pPr>
            <w:r w:rsidRPr="003D0943">
              <w:rPr>
                <w:rFonts w:eastAsia="Times New Roman"/>
                <w:b/>
                <w:spacing w:val="-1"/>
                <w:sz w:val="22"/>
                <w:szCs w:val="24"/>
              </w:rPr>
              <w:t xml:space="preserve">Факт 1п/г </w:t>
            </w:r>
          </w:p>
        </w:tc>
        <w:tc>
          <w:tcPr>
            <w:tcW w:w="3494" w:type="dxa"/>
            <w:vMerge/>
            <w:tcBorders>
              <w:left w:val="single" w:sz="4" w:space="0" w:color="auto"/>
              <w:bottom w:val="single" w:sz="4" w:space="0" w:color="auto"/>
              <w:right w:val="single" w:sz="4" w:space="0" w:color="auto"/>
            </w:tcBorders>
            <w:shd w:val="clear" w:color="auto" w:fill="FDE9D9" w:themeFill="accent6" w:themeFillTint="33"/>
            <w:vAlign w:val="center"/>
          </w:tcPr>
          <w:p w:rsidR="003D0943" w:rsidRPr="003D0943" w:rsidRDefault="003D0943" w:rsidP="003D0943">
            <w:pPr>
              <w:cnfStyle w:val="000000100000" w:firstRow="0" w:lastRow="0" w:firstColumn="0" w:lastColumn="0" w:oddVBand="0" w:evenVBand="0" w:oddHBand="1" w:evenHBand="0" w:firstRowFirstColumn="0" w:firstRowLastColumn="0" w:lastRowFirstColumn="0" w:lastRowLastColumn="0"/>
              <w:rPr>
                <w:rFonts w:eastAsia="Times New Roman"/>
                <w:b/>
                <w:spacing w:val="-1"/>
                <w:sz w:val="22"/>
                <w:szCs w:val="22"/>
              </w:rPr>
            </w:pPr>
          </w:p>
        </w:tc>
      </w:tr>
      <w:tr w:rsidR="003D0943" w:rsidRPr="003D0943" w:rsidTr="003D0943">
        <w:tc>
          <w:tcPr>
            <w:cnfStyle w:val="001000000000" w:firstRow="0" w:lastRow="0" w:firstColumn="1" w:lastColumn="0" w:oddVBand="0" w:evenVBand="0" w:oddHBand="0" w:evenHBand="0" w:firstRowFirstColumn="0" w:firstRowLastColumn="0" w:lastRowFirstColumn="0" w:lastRowLastColumn="0"/>
            <w:tcW w:w="557"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both"/>
              <w:rPr>
                <w:rFonts w:eastAsia="Times New Roman"/>
                <w:color w:val="000000"/>
                <w:spacing w:val="-2"/>
                <w:sz w:val="22"/>
                <w:szCs w:val="22"/>
                <w:shd w:val="clear" w:color="auto" w:fill="FFFFFF"/>
              </w:rPr>
            </w:pPr>
            <w:r w:rsidRPr="003D0943">
              <w:rPr>
                <w:rFonts w:eastAsia="Times New Roman"/>
                <w:color w:val="000000"/>
                <w:spacing w:val="-2"/>
                <w:sz w:val="22"/>
                <w:szCs w:val="22"/>
                <w:shd w:val="clear" w:color="auto" w:fill="FFFFFF"/>
              </w:rPr>
              <w:t>1.</w:t>
            </w:r>
          </w:p>
        </w:tc>
        <w:tc>
          <w:tcPr>
            <w:tcW w:w="6355"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both"/>
              <w:cnfStyle w:val="000000000000" w:firstRow="0" w:lastRow="0" w:firstColumn="0" w:lastColumn="0" w:oddVBand="0" w:evenVBand="0" w:oddHBand="0" w:evenHBand="0" w:firstRowFirstColumn="0" w:firstRowLastColumn="0" w:lastRowFirstColumn="0" w:lastRowLastColumn="0"/>
              <w:rPr>
                <w:b/>
                <w:sz w:val="22"/>
                <w:szCs w:val="22"/>
              </w:rPr>
            </w:pPr>
            <w:r w:rsidRPr="003D0943">
              <w:rPr>
                <w:rFonts w:eastAsia="Times New Roman"/>
                <w:color w:val="000000"/>
                <w:spacing w:val="-2"/>
                <w:sz w:val="22"/>
                <w:szCs w:val="22"/>
                <w:shd w:val="clear" w:color="auto" w:fill="FFFFFF"/>
              </w:rPr>
              <w:t>Доля преподавателей, прошедших повышение квалификации в области современных цифровых технологий обучения</w:t>
            </w:r>
          </w:p>
        </w:tc>
        <w:tc>
          <w:tcPr>
            <w:tcW w:w="1320"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3D0943">
              <w:rPr>
                <w:rFonts w:eastAsia="Times New Roman"/>
                <w:color w:val="000000"/>
                <w:spacing w:val="-2"/>
                <w:sz w:val="22"/>
                <w:szCs w:val="22"/>
                <w:shd w:val="clear" w:color="auto" w:fill="FFFFFF"/>
              </w:rPr>
              <w:t>процент</w:t>
            </w:r>
          </w:p>
        </w:tc>
        <w:tc>
          <w:tcPr>
            <w:tcW w:w="776"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3D0943">
              <w:rPr>
                <w:rFonts w:eastAsia="Times New Roman"/>
                <w:spacing w:val="-1"/>
                <w:sz w:val="22"/>
                <w:szCs w:val="22"/>
              </w:rPr>
              <w:t>50</w:t>
            </w:r>
          </w:p>
        </w:tc>
        <w:tc>
          <w:tcPr>
            <w:tcW w:w="79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D0943">
              <w:rPr>
                <w:sz w:val="22"/>
                <w:szCs w:val="22"/>
              </w:rPr>
              <w:t>62</w:t>
            </w:r>
          </w:p>
        </w:tc>
        <w:tc>
          <w:tcPr>
            <w:tcW w:w="806" w:type="dxa"/>
            <w:tcBorders>
              <w:top w:val="single" w:sz="4" w:space="0" w:color="auto"/>
              <w:left w:val="single" w:sz="4" w:space="0" w:color="auto"/>
              <w:right w:val="single" w:sz="4" w:space="0" w:color="auto"/>
            </w:tcBorders>
            <w:vAlign w:val="center"/>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b/>
                <w:sz w:val="22"/>
                <w:szCs w:val="24"/>
              </w:rPr>
            </w:pPr>
            <w:r w:rsidRPr="003D0943">
              <w:rPr>
                <w:rFonts w:eastAsia="Times New Roman"/>
                <w:spacing w:val="-1"/>
                <w:sz w:val="22"/>
                <w:szCs w:val="24"/>
              </w:rPr>
              <w:t>70</w:t>
            </w:r>
          </w:p>
        </w:tc>
        <w:tc>
          <w:tcPr>
            <w:tcW w:w="746" w:type="dxa"/>
            <w:tcBorders>
              <w:top w:val="single" w:sz="4" w:space="0" w:color="auto"/>
              <w:left w:val="single" w:sz="4" w:space="0" w:color="auto"/>
              <w:right w:val="single" w:sz="4" w:space="0" w:color="auto"/>
            </w:tcBorders>
            <w:vAlign w:val="center"/>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b/>
                <w:sz w:val="22"/>
                <w:szCs w:val="24"/>
              </w:rPr>
            </w:pPr>
            <w:r w:rsidRPr="003D0943">
              <w:rPr>
                <w:rFonts w:eastAsia="Times New Roman"/>
                <w:spacing w:val="-1"/>
                <w:sz w:val="22"/>
                <w:szCs w:val="24"/>
              </w:rPr>
              <w:t>89</w:t>
            </w:r>
          </w:p>
        </w:tc>
        <w:tc>
          <w:tcPr>
            <w:tcW w:w="3494" w:type="dxa"/>
            <w:vMerge w:val="restart"/>
            <w:tcBorders>
              <w:top w:val="single" w:sz="4" w:space="0" w:color="auto"/>
              <w:left w:val="single" w:sz="4" w:space="0" w:color="auto"/>
              <w:right w:val="single" w:sz="4" w:space="0" w:color="auto"/>
            </w:tcBorders>
            <w:vAlign w:val="center"/>
          </w:tcPr>
          <w:p w:rsidR="003D0943" w:rsidRPr="003D0943" w:rsidRDefault="003D0943" w:rsidP="003D0943">
            <w:pPr>
              <w:jc w:val="both"/>
              <w:cnfStyle w:val="000000000000" w:firstRow="0" w:lastRow="0" w:firstColumn="0" w:lastColumn="0" w:oddVBand="0" w:evenVBand="0" w:oddHBand="0" w:evenHBand="0" w:firstRowFirstColumn="0" w:firstRowLastColumn="0" w:lastRowFirstColumn="0" w:lastRowLastColumn="0"/>
              <w:rPr>
                <w:b/>
                <w:sz w:val="22"/>
                <w:szCs w:val="22"/>
              </w:rPr>
            </w:pPr>
            <w:proofErr w:type="gramStart"/>
            <w:r w:rsidRPr="003D0943">
              <w:rPr>
                <w:rFonts w:eastAsia="Times New Roman"/>
                <w:bCs/>
                <w:spacing w:val="-1"/>
                <w:sz w:val="22"/>
                <w:szCs w:val="22"/>
              </w:rPr>
              <w:t>Показатель</w:t>
            </w:r>
            <w:proofErr w:type="gramEnd"/>
            <w:r w:rsidRPr="003D0943">
              <w:rPr>
                <w:rFonts w:eastAsia="Times New Roman"/>
                <w:bCs/>
                <w:spacing w:val="-1"/>
                <w:sz w:val="22"/>
                <w:szCs w:val="22"/>
              </w:rPr>
              <w:t xml:space="preserve"> достигнут </w:t>
            </w:r>
            <w:r w:rsidRPr="003D0943">
              <w:rPr>
                <w:rFonts w:eastAsia="SimSun"/>
                <w:kern w:val="3"/>
                <w:sz w:val="22"/>
                <w:szCs w:val="22"/>
              </w:rPr>
              <w:t>с превышением</w:t>
            </w:r>
            <w:r w:rsidRPr="003D0943">
              <w:rPr>
                <w:sz w:val="22"/>
                <w:szCs w:val="22"/>
              </w:rPr>
              <w:t xml:space="preserve"> за счет создания на основе современных информационных технологий единого образовательного и коммуникативного  пространство  колледжа; заинтересованности педагогических работников колледжа во внедрении современных образовательных технологий</w:t>
            </w:r>
          </w:p>
        </w:tc>
      </w:tr>
      <w:tr w:rsidR="003D0943" w:rsidRPr="003D0943" w:rsidTr="003D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both"/>
              <w:rPr>
                <w:rFonts w:eastAsia="Times New Roman"/>
                <w:color w:val="000000"/>
                <w:spacing w:val="-2"/>
                <w:sz w:val="22"/>
                <w:szCs w:val="22"/>
                <w:shd w:val="clear" w:color="auto" w:fill="FFFFFF"/>
              </w:rPr>
            </w:pPr>
            <w:r w:rsidRPr="003D0943">
              <w:rPr>
                <w:rFonts w:eastAsia="Times New Roman"/>
                <w:color w:val="000000"/>
                <w:spacing w:val="-2"/>
                <w:sz w:val="22"/>
                <w:szCs w:val="22"/>
                <w:shd w:val="clear" w:color="auto" w:fill="FFFFFF"/>
              </w:rPr>
              <w:t>2.</w:t>
            </w:r>
          </w:p>
        </w:tc>
        <w:tc>
          <w:tcPr>
            <w:tcW w:w="6355"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both"/>
              <w:cnfStyle w:val="000000100000" w:firstRow="0" w:lastRow="0" w:firstColumn="0" w:lastColumn="0" w:oddVBand="0" w:evenVBand="0" w:oddHBand="1" w:evenHBand="0" w:firstRowFirstColumn="0" w:firstRowLastColumn="0" w:lastRowFirstColumn="0" w:lastRowLastColumn="0"/>
              <w:rPr>
                <w:b/>
                <w:sz w:val="22"/>
                <w:szCs w:val="22"/>
              </w:rPr>
            </w:pPr>
            <w:r w:rsidRPr="003D0943">
              <w:rPr>
                <w:rFonts w:eastAsia="Times New Roman"/>
                <w:color w:val="000000"/>
                <w:spacing w:val="-2"/>
                <w:sz w:val="22"/>
                <w:szCs w:val="22"/>
                <w:shd w:val="clear" w:color="auto" w:fill="FFFFFF"/>
              </w:rPr>
              <w:t xml:space="preserve">Доля преподавателей, использующих «Электронный кабинет преподавателя» </w:t>
            </w:r>
          </w:p>
        </w:tc>
        <w:tc>
          <w:tcPr>
            <w:tcW w:w="1320"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3D0943">
              <w:rPr>
                <w:rFonts w:eastAsia="Times New Roman"/>
                <w:color w:val="000000"/>
                <w:spacing w:val="-2"/>
                <w:sz w:val="22"/>
                <w:szCs w:val="22"/>
                <w:shd w:val="clear" w:color="auto" w:fill="FFFFFF"/>
              </w:rPr>
              <w:t>процент</w:t>
            </w:r>
          </w:p>
        </w:tc>
        <w:tc>
          <w:tcPr>
            <w:tcW w:w="776"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3D0943">
              <w:rPr>
                <w:rFonts w:eastAsia="Times New Roman"/>
                <w:spacing w:val="-1"/>
                <w:sz w:val="22"/>
                <w:szCs w:val="22"/>
              </w:rPr>
              <w:t>35</w:t>
            </w:r>
          </w:p>
        </w:tc>
        <w:tc>
          <w:tcPr>
            <w:tcW w:w="79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3D0943">
              <w:rPr>
                <w:sz w:val="22"/>
                <w:szCs w:val="22"/>
              </w:rPr>
              <w:t>90</w:t>
            </w:r>
          </w:p>
        </w:tc>
        <w:tc>
          <w:tcPr>
            <w:tcW w:w="806" w:type="dxa"/>
            <w:tcBorders>
              <w:left w:val="single" w:sz="4" w:space="0" w:color="auto"/>
              <w:bottom w:val="single" w:sz="4" w:space="0" w:color="auto"/>
              <w:right w:val="single" w:sz="4" w:space="0" w:color="auto"/>
            </w:tcBorders>
            <w:vAlign w:val="center"/>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b/>
                <w:sz w:val="22"/>
                <w:szCs w:val="24"/>
              </w:rPr>
            </w:pPr>
            <w:r w:rsidRPr="003D0943">
              <w:rPr>
                <w:rFonts w:eastAsia="Times New Roman"/>
                <w:spacing w:val="-1"/>
                <w:sz w:val="22"/>
                <w:szCs w:val="24"/>
              </w:rPr>
              <w:t>50</w:t>
            </w:r>
          </w:p>
        </w:tc>
        <w:tc>
          <w:tcPr>
            <w:tcW w:w="746" w:type="dxa"/>
            <w:tcBorders>
              <w:left w:val="single" w:sz="4" w:space="0" w:color="auto"/>
              <w:bottom w:val="single" w:sz="4" w:space="0" w:color="auto"/>
              <w:right w:val="single" w:sz="4" w:space="0" w:color="auto"/>
            </w:tcBorders>
            <w:vAlign w:val="center"/>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b/>
                <w:sz w:val="22"/>
                <w:szCs w:val="24"/>
              </w:rPr>
            </w:pPr>
            <w:r w:rsidRPr="003D0943">
              <w:rPr>
                <w:rFonts w:eastAsia="Times New Roman"/>
                <w:spacing w:val="-1"/>
                <w:sz w:val="22"/>
                <w:szCs w:val="24"/>
              </w:rPr>
              <w:t>90</w:t>
            </w:r>
          </w:p>
        </w:tc>
        <w:tc>
          <w:tcPr>
            <w:tcW w:w="3494" w:type="dxa"/>
            <w:vMerge/>
            <w:tcBorders>
              <w:left w:val="single" w:sz="4" w:space="0" w:color="auto"/>
              <w:right w:val="single" w:sz="4" w:space="0" w:color="auto"/>
            </w:tcBorders>
            <w:vAlign w:val="center"/>
          </w:tcPr>
          <w:p w:rsidR="003D0943" w:rsidRPr="003D0943" w:rsidRDefault="003D0943" w:rsidP="003D0943">
            <w:pPr>
              <w:jc w:val="both"/>
              <w:cnfStyle w:val="000000100000" w:firstRow="0" w:lastRow="0" w:firstColumn="0" w:lastColumn="0" w:oddVBand="0" w:evenVBand="0" w:oddHBand="1" w:evenHBand="0" w:firstRowFirstColumn="0" w:firstRowLastColumn="0" w:lastRowFirstColumn="0" w:lastRowLastColumn="0"/>
              <w:rPr>
                <w:b/>
                <w:sz w:val="22"/>
                <w:szCs w:val="22"/>
              </w:rPr>
            </w:pPr>
          </w:p>
        </w:tc>
      </w:tr>
      <w:tr w:rsidR="003D0943" w:rsidRPr="003D0943" w:rsidTr="003D0943">
        <w:tc>
          <w:tcPr>
            <w:cnfStyle w:val="001000000000" w:firstRow="0" w:lastRow="0" w:firstColumn="1" w:lastColumn="0" w:oddVBand="0" w:evenVBand="0" w:oddHBand="0" w:evenHBand="0" w:firstRowFirstColumn="0" w:firstRowLastColumn="0" w:lastRowFirstColumn="0" w:lastRowLastColumn="0"/>
            <w:tcW w:w="557"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both"/>
              <w:rPr>
                <w:rFonts w:eastAsia="Times New Roman"/>
                <w:color w:val="000000"/>
                <w:spacing w:val="-2"/>
                <w:sz w:val="22"/>
                <w:szCs w:val="22"/>
                <w:shd w:val="clear" w:color="auto" w:fill="FFFFFF"/>
              </w:rPr>
            </w:pPr>
            <w:r w:rsidRPr="003D0943">
              <w:rPr>
                <w:rFonts w:eastAsia="Times New Roman"/>
                <w:color w:val="000000"/>
                <w:spacing w:val="-2"/>
                <w:sz w:val="22"/>
                <w:szCs w:val="22"/>
                <w:shd w:val="clear" w:color="auto" w:fill="FFFFFF"/>
              </w:rPr>
              <w:t>3.</w:t>
            </w:r>
          </w:p>
        </w:tc>
        <w:tc>
          <w:tcPr>
            <w:tcW w:w="6355"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both"/>
              <w:cnfStyle w:val="000000000000" w:firstRow="0" w:lastRow="0" w:firstColumn="0" w:lastColumn="0" w:oddVBand="0" w:evenVBand="0" w:oddHBand="0" w:evenHBand="0" w:firstRowFirstColumn="0" w:firstRowLastColumn="0" w:lastRowFirstColumn="0" w:lastRowLastColumn="0"/>
              <w:rPr>
                <w:b/>
                <w:sz w:val="22"/>
                <w:szCs w:val="22"/>
              </w:rPr>
            </w:pPr>
            <w:r w:rsidRPr="003D0943">
              <w:rPr>
                <w:rFonts w:eastAsia="Times New Roman"/>
                <w:color w:val="000000"/>
                <w:spacing w:val="-2"/>
                <w:sz w:val="22"/>
                <w:szCs w:val="22"/>
                <w:shd w:val="clear" w:color="auto" w:fill="FFFFFF"/>
              </w:rPr>
              <w:t>Доля преподавателей, имеющих персональные сайты</w:t>
            </w:r>
          </w:p>
        </w:tc>
        <w:tc>
          <w:tcPr>
            <w:tcW w:w="1320"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3D0943">
              <w:rPr>
                <w:rFonts w:eastAsia="Times New Roman"/>
                <w:color w:val="000000"/>
                <w:spacing w:val="-2"/>
                <w:sz w:val="22"/>
                <w:szCs w:val="22"/>
                <w:shd w:val="clear" w:color="auto" w:fill="FFFFFF"/>
              </w:rPr>
              <w:t>процент</w:t>
            </w:r>
          </w:p>
        </w:tc>
        <w:tc>
          <w:tcPr>
            <w:tcW w:w="776"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3D0943">
              <w:rPr>
                <w:rFonts w:eastAsia="Times New Roman"/>
                <w:spacing w:val="-1"/>
                <w:sz w:val="22"/>
                <w:szCs w:val="22"/>
              </w:rPr>
              <w:t>35</w:t>
            </w:r>
          </w:p>
        </w:tc>
        <w:tc>
          <w:tcPr>
            <w:tcW w:w="79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D0943">
              <w:rPr>
                <w:sz w:val="22"/>
                <w:szCs w:val="22"/>
              </w:rPr>
              <w:t>49</w:t>
            </w:r>
          </w:p>
        </w:tc>
        <w:tc>
          <w:tcPr>
            <w:tcW w:w="806" w:type="dxa"/>
            <w:tcBorders>
              <w:left w:val="single" w:sz="4" w:space="0" w:color="auto"/>
              <w:right w:val="single" w:sz="4" w:space="0" w:color="auto"/>
            </w:tcBorders>
            <w:vAlign w:val="center"/>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b/>
                <w:sz w:val="22"/>
                <w:szCs w:val="24"/>
              </w:rPr>
            </w:pPr>
            <w:r w:rsidRPr="003D0943">
              <w:rPr>
                <w:rFonts w:eastAsia="Times New Roman"/>
                <w:spacing w:val="-1"/>
                <w:sz w:val="22"/>
                <w:szCs w:val="24"/>
              </w:rPr>
              <w:t>50</w:t>
            </w:r>
          </w:p>
        </w:tc>
        <w:tc>
          <w:tcPr>
            <w:tcW w:w="746" w:type="dxa"/>
            <w:tcBorders>
              <w:left w:val="single" w:sz="4" w:space="0" w:color="auto"/>
              <w:right w:val="single" w:sz="4" w:space="0" w:color="auto"/>
            </w:tcBorders>
            <w:vAlign w:val="center"/>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b/>
                <w:sz w:val="22"/>
                <w:szCs w:val="24"/>
              </w:rPr>
            </w:pPr>
            <w:r w:rsidRPr="003D0943">
              <w:rPr>
                <w:rFonts w:eastAsia="Times New Roman"/>
                <w:spacing w:val="-1"/>
                <w:sz w:val="22"/>
                <w:szCs w:val="24"/>
              </w:rPr>
              <w:t>52</w:t>
            </w:r>
          </w:p>
        </w:tc>
        <w:tc>
          <w:tcPr>
            <w:tcW w:w="3494" w:type="dxa"/>
            <w:vMerge/>
            <w:tcBorders>
              <w:left w:val="single" w:sz="4" w:space="0" w:color="auto"/>
              <w:right w:val="single" w:sz="4" w:space="0" w:color="auto"/>
            </w:tcBorders>
            <w:vAlign w:val="center"/>
          </w:tcPr>
          <w:p w:rsidR="003D0943" w:rsidRPr="003D0943" w:rsidRDefault="003D0943" w:rsidP="003D0943">
            <w:pPr>
              <w:jc w:val="both"/>
              <w:cnfStyle w:val="000000000000" w:firstRow="0" w:lastRow="0" w:firstColumn="0" w:lastColumn="0" w:oddVBand="0" w:evenVBand="0" w:oddHBand="0" w:evenHBand="0" w:firstRowFirstColumn="0" w:firstRowLastColumn="0" w:lastRowFirstColumn="0" w:lastRowLastColumn="0"/>
              <w:rPr>
                <w:b/>
                <w:sz w:val="22"/>
                <w:szCs w:val="22"/>
              </w:rPr>
            </w:pPr>
          </w:p>
        </w:tc>
      </w:tr>
      <w:tr w:rsidR="003D0943" w:rsidRPr="003D0943" w:rsidTr="003D0943">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557"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both"/>
              <w:rPr>
                <w:rFonts w:eastAsia="Times New Roman"/>
                <w:sz w:val="22"/>
                <w:szCs w:val="22"/>
              </w:rPr>
            </w:pPr>
            <w:r w:rsidRPr="003D0943">
              <w:rPr>
                <w:rFonts w:eastAsia="Times New Roman"/>
                <w:sz w:val="22"/>
                <w:szCs w:val="22"/>
              </w:rPr>
              <w:t>4.</w:t>
            </w:r>
          </w:p>
        </w:tc>
        <w:tc>
          <w:tcPr>
            <w:tcW w:w="6355"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both"/>
              <w:cnfStyle w:val="000000100000" w:firstRow="0" w:lastRow="0" w:firstColumn="0" w:lastColumn="0" w:oddVBand="0" w:evenVBand="0" w:oddHBand="1" w:evenHBand="0" w:firstRowFirstColumn="0" w:firstRowLastColumn="0" w:lastRowFirstColumn="0" w:lastRowLastColumn="0"/>
              <w:rPr>
                <w:b/>
                <w:sz w:val="22"/>
                <w:szCs w:val="22"/>
              </w:rPr>
            </w:pPr>
            <w:r w:rsidRPr="003D0943">
              <w:rPr>
                <w:rFonts w:eastAsia="Times New Roman"/>
                <w:sz w:val="22"/>
                <w:szCs w:val="22"/>
              </w:rPr>
              <w:t>Доля преподавателей, активно использующих современные цифровые технологии в образовательном процессе</w:t>
            </w:r>
          </w:p>
        </w:tc>
        <w:tc>
          <w:tcPr>
            <w:tcW w:w="1320" w:type="dxa"/>
            <w:tcBorders>
              <w:top w:val="single" w:sz="4" w:space="0" w:color="auto"/>
              <w:left w:val="single" w:sz="4" w:space="0" w:color="auto"/>
              <w:bottom w:val="single" w:sz="4" w:space="0" w:color="auto"/>
              <w:right w:val="single" w:sz="4" w:space="0" w:color="auto"/>
            </w:tcBorders>
            <w:hideMark/>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3D0943">
              <w:rPr>
                <w:rFonts w:eastAsia="Times New Roman"/>
                <w:color w:val="000000"/>
                <w:spacing w:val="-2"/>
                <w:sz w:val="22"/>
                <w:szCs w:val="22"/>
                <w:shd w:val="clear" w:color="auto" w:fill="FFFFFF"/>
              </w:rPr>
              <w:t>процент</w:t>
            </w:r>
          </w:p>
        </w:tc>
        <w:tc>
          <w:tcPr>
            <w:tcW w:w="776"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3D0943">
              <w:rPr>
                <w:rFonts w:eastAsia="Times New Roman"/>
                <w:spacing w:val="-1"/>
                <w:sz w:val="22"/>
                <w:szCs w:val="22"/>
              </w:rPr>
              <w:t>70</w:t>
            </w:r>
          </w:p>
        </w:tc>
        <w:tc>
          <w:tcPr>
            <w:tcW w:w="79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3D0943">
              <w:rPr>
                <w:sz w:val="22"/>
                <w:szCs w:val="22"/>
              </w:rPr>
              <w:t>94</w:t>
            </w:r>
          </w:p>
        </w:tc>
        <w:tc>
          <w:tcPr>
            <w:tcW w:w="806" w:type="dxa"/>
            <w:tcBorders>
              <w:left w:val="single" w:sz="4" w:space="0" w:color="auto"/>
              <w:bottom w:val="single" w:sz="4" w:space="0" w:color="auto"/>
              <w:right w:val="single" w:sz="4" w:space="0" w:color="auto"/>
            </w:tcBorders>
            <w:vAlign w:val="center"/>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b/>
                <w:sz w:val="22"/>
                <w:szCs w:val="24"/>
              </w:rPr>
            </w:pPr>
            <w:r w:rsidRPr="003D0943">
              <w:rPr>
                <w:rFonts w:eastAsia="Times New Roman"/>
                <w:spacing w:val="-1"/>
                <w:sz w:val="22"/>
                <w:szCs w:val="24"/>
              </w:rPr>
              <w:t>85</w:t>
            </w:r>
          </w:p>
        </w:tc>
        <w:tc>
          <w:tcPr>
            <w:tcW w:w="746" w:type="dxa"/>
            <w:tcBorders>
              <w:left w:val="single" w:sz="4" w:space="0" w:color="auto"/>
              <w:bottom w:val="single" w:sz="4" w:space="0" w:color="auto"/>
              <w:right w:val="single" w:sz="4" w:space="0" w:color="auto"/>
            </w:tcBorders>
            <w:vAlign w:val="center"/>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b/>
                <w:sz w:val="22"/>
                <w:szCs w:val="24"/>
              </w:rPr>
            </w:pPr>
            <w:r w:rsidRPr="003D0943">
              <w:rPr>
                <w:rFonts w:eastAsia="Times New Roman"/>
                <w:spacing w:val="-1"/>
                <w:sz w:val="22"/>
                <w:szCs w:val="24"/>
              </w:rPr>
              <w:t>95</w:t>
            </w:r>
          </w:p>
        </w:tc>
        <w:tc>
          <w:tcPr>
            <w:tcW w:w="3494" w:type="dxa"/>
            <w:vMerge/>
            <w:tcBorders>
              <w:left w:val="single" w:sz="4" w:space="0" w:color="auto"/>
              <w:right w:val="single" w:sz="4" w:space="0" w:color="auto"/>
            </w:tcBorders>
            <w:vAlign w:val="center"/>
          </w:tcPr>
          <w:p w:rsidR="003D0943" w:rsidRPr="003D0943" w:rsidRDefault="003D0943" w:rsidP="003D0943">
            <w:pPr>
              <w:jc w:val="both"/>
              <w:cnfStyle w:val="000000100000" w:firstRow="0" w:lastRow="0" w:firstColumn="0" w:lastColumn="0" w:oddVBand="0" w:evenVBand="0" w:oddHBand="1" w:evenHBand="0" w:firstRowFirstColumn="0" w:firstRowLastColumn="0" w:lastRowFirstColumn="0" w:lastRowLastColumn="0"/>
              <w:rPr>
                <w:b/>
                <w:sz w:val="22"/>
                <w:szCs w:val="22"/>
              </w:rPr>
            </w:pPr>
          </w:p>
        </w:tc>
      </w:tr>
      <w:tr w:rsidR="003D0943" w:rsidRPr="003D0943" w:rsidTr="003D0943">
        <w:tc>
          <w:tcPr>
            <w:cnfStyle w:val="001000000000" w:firstRow="0" w:lastRow="0" w:firstColumn="1" w:lastColumn="0" w:oddVBand="0" w:evenVBand="0" w:oddHBand="0" w:evenHBand="0" w:firstRowFirstColumn="0" w:firstRowLastColumn="0" w:lastRowFirstColumn="0" w:lastRowLastColumn="0"/>
            <w:tcW w:w="557"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tabs>
                <w:tab w:val="left" w:pos="1134"/>
              </w:tabs>
              <w:jc w:val="both"/>
              <w:rPr>
                <w:sz w:val="22"/>
                <w:szCs w:val="22"/>
              </w:rPr>
            </w:pPr>
            <w:r w:rsidRPr="003D0943">
              <w:rPr>
                <w:sz w:val="22"/>
                <w:szCs w:val="22"/>
              </w:rPr>
              <w:t>5.</w:t>
            </w:r>
          </w:p>
        </w:tc>
        <w:tc>
          <w:tcPr>
            <w:tcW w:w="6355"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tabs>
                <w:tab w:val="left" w:pos="1134"/>
              </w:tabs>
              <w:jc w:val="both"/>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3D0943">
              <w:rPr>
                <w:sz w:val="22"/>
                <w:szCs w:val="22"/>
              </w:rPr>
              <w:t>Доля преподавателей, представивших свой опыт работы на информационно-сервисной платформе цифровой образовательной среды</w:t>
            </w:r>
          </w:p>
        </w:tc>
        <w:tc>
          <w:tcPr>
            <w:tcW w:w="1320"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3D0943">
              <w:rPr>
                <w:rFonts w:eastAsia="Times New Roman"/>
                <w:color w:val="000000"/>
                <w:spacing w:val="-2"/>
                <w:sz w:val="22"/>
                <w:szCs w:val="22"/>
                <w:shd w:val="clear" w:color="auto" w:fill="FFFFFF"/>
              </w:rPr>
              <w:t>процент</w:t>
            </w:r>
          </w:p>
        </w:tc>
        <w:tc>
          <w:tcPr>
            <w:tcW w:w="776"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3D0943">
              <w:rPr>
                <w:rFonts w:eastAsia="Courier New"/>
                <w:color w:val="000000"/>
                <w:sz w:val="22"/>
                <w:szCs w:val="22"/>
              </w:rPr>
              <w:t>20</w:t>
            </w:r>
          </w:p>
        </w:tc>
        <w:tc>
          <w:tcPr>
            <w:tcW w:w="79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sz w:val="22"/>
                <w:szCs w:val="22"/>
                <w:lang w:val="en-US"/>
              </w:rPr>
            </w:pPr>
            <w:r w:rsidRPr="003D0943">
              <w:rPr>
                <w:sz w:val="22"/>
                <w:szCs w:val="22"/>
              </w:rPr>
              <w:t>22</w:t>
            </w:r>
          </w:p>
        </w:tc>
        <w:tc>
          <w:tcPr>
            <w:tcW w:w="806" w:type="dxa"/>
            <w:tcBorders>
              <w:left w:val="single" w:sz="4" w:space="0" w:color="auto"/>
              <w:right w:val="single" w:sz="4" w:space="0" w:color="auto"/>
            </w:tcBorders>
            <w:vAlign w:val="center"/>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sz w:val="22"/>
                <w:szCs w:val="24"/>
              </w:rPr>
            </w:pPr>
            <w:r w:rsidRPr="003D0943">
              <w:rPr>
                <w:sz w:val="22"/>
                <w:szCs w:val="24"/>
              </w:rPr>
              <w:t>10</w:t>
            </w:r>
          </w:p>
        </w:tc>
        <w:tc>
          <w:tcPr>
            <w:tcW w:w="746" w:type="dxa"/>
            <w:tcBorders>
              <w:left w:val="single" w:sz="4" w:space="0" w:color="auto"/>
              <w:right w:val="single" w:sz="4" w:space="0" w:color="auto"/>
            </w:tcBorders>
            <w:vAlign w:val="center"/>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b/>
                <w:sz w:val="22"/>
                <w:szCs w:val="24"/>
              </w:rPr>
            </w:pPr>
            <w:r w:rsidRPr="003D0943">
              <w:rPr>
                <w:rFonts w:eastAsia="Times New Roman"/>
                <w:spacing w:val="-1"/>
                <w:sz w:val="22"/>
                <w:szCs w:val="24"/>
              </w:rPr>
              <w:t>22</w:t>
            </w:r>
          </w:p>
        </w:tc>
        <w:tc>
          <w:tcPr>
            <w:tcW w:w="3494" w:type="dxa"/>
            <w:vMerge/>
            <w:tcBorders>
              <w:left w:val="single" w:sz="4" w:space="0" w:color="auto"/>
              <w:right w:val="single" w:sz="4" w:space="0" w:color="auto"/>
            </w:tcBorders>
            <w:vAlign w:val="center"/>
          </w:tcPr>
          <w:p w:rsidR="003D0943" w:rsidRPr="003D0943" w:rsidRDefault="003D0943" w:rsidP="003D0943">
            <w:pPr>
              <w:jc w:val="both"/>
              <w:cnfStyle w:val="000000000000" w:firstRow="0" w:lastRow="0" w:firstColumn="0" w:lastColumn="0" w:oddVBand="0" w:evenVBand="0" w:oddHBand="0" w:evenHBand="0" w:firstRowFirstColumn="0" w:firstRowLastColumn="0" w:lastRowFirstColumn="0" w:lastRowLastColumn="0"/>
              <w:rPr>
                <w:b/>
                <w:sz w:val="22"/>
                <w:szCs w:val="22"/>
              </w:rPr>
            </w:pPr>
          </w:p>
        </w:tc>
      </w:tr>
      <w:tr w:rsidR="003D0943" w:rsidRPr="003D0943" w:rsidTr="003D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tabs>
                <w:tab w:val="left" w:pos="1134"/>
              </w:tabs>
              <w:jc w:val="both"/>
              <w:rPr>
                <w:rFonts w:eastAsia="Times New Roman"/>
                <w:spacing w:val="-2"/>
                <w:sz w:val="22"/>
                <w:szCs w:val="22"/>
                <w:shd w:val="clear" w:color="auto" w:fill="FFFFFF"/>
              </w:rPr>
            </w:pPr>
            <w:r w:rsidRPr="003D0943">
              <w:rPr>
                <w:rFonts w:eastAsia="Times New Roman"/>
                <w:spacing w:val="-2"/>
                <w:sz w:val="22"/>
                <w:szCs w:val="22"/>
                <w:shd w:val="clear" w:color="auto" w:fill="FFFFFF"/>
              </w:rPr>
              <w:t>6.</w:t>
            </w:r>
          </w:p>
        </w:tc>
        <w:tc>
          <w:tcPr>
            <w:tcW w:w="6355"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tabs>
                <w:tab w:val="left" w:pos="1134"/>
              </w:tabs>
              <w:jc w:val="both"/>
              <w:cnfStyle w:val="000000100000" w:firstRow="0" w:lastRow="0" w:firstColumn="0" w:lastColumn="0" w:oddVBand="0" w:evenVBand="0" w:oddHBand="1" w:evenHBand="0" w:firstRowFirstColumn="0" w:firstRowLastColumn="0" w:lastRowFirstColumn="0" w:lastRowLastColumn="0"/>
              <w:rPr>
                <w:sz w:val="22"/>
                <w:szCs w:val="22"/>
              </w:rPr>
            </w:pPr>
            <w:r w:rsidRPr="003D0943">
              <w:rPr>
                <w:rFonts w:eastAsia="Times New Roman"/>
                <w:spacing w:val="-2"/>
                <w:sz w:val="22"/>
                <w:szCs w:val="22"/>
                <w:shd w:val="clear" w:color="auto" w:fill="FFFFFF"/>
              </w:rPr>
              <w:t>Доля преподавателей, работающих в системе «Цифровой колледж»</w:t>
            </w:r>
          </w:p>
        </w:tc>
        <w:tc>
          <w:tcPr>
            <w:tcW w:w="1320"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3D0943">
              <w:rPr>
                <w:rFonts w:eastAsia="Times New Roman"/>
                <w:color w:val="000000"/>
                <w:spacing w:val="-2"/>
                <w:sz w:val="22"/>
                <w:szCs w:val="22"/>
                <w:shd w:val="clear" w:color="auto" w:fill="FFFFFF"/>
              </w:rPr>
              <w:t>процент</w:t>
            </w:r>
          </w:p>
        </w:tc>
        <w:tc>
          <w:tcPr>
            <w:tcW w:w="776" w:type="dxa"/>
            <w:tcBorders>
              <w:top w:val="single" w:sz="4" w:space="0" w:color="auto"/>
              <w:left w:val="single" w:sz="4" w:space="0" w:color="auto"/>
              <w:bottom w:val="single" w:sz="4" w:space="0" w:color="auto"/>
              <w:right w:val="single" w:sz="4" w:space="0" w:color="auto"/>
            </w:tcBorders>
            <w:vAlign w:val="center"/>
            <w:hideMark/>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3D0943">
              <w:rPr>
                <w:rFonts w:eastAsia="Courier New"/>
                <w:color w:val="000000"/>
                <w:sz w:val="22"/>
                <w:szCs w:val="22"/>
              </w:rPr>
              <w:t>80</w:t>
            </w:r>
          </w:p>
        </w:tc>
        <w:tc>
          <w:tcPr>
            <w:tcW w:w="79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3D0943">
              <w:rPr>
                <w:sz w:val="22"/>
                <w:szCs w:val="22"/>
              </w:rPr>
              <w:t>100</w:t>
            </w:r>
          </w:p>
        </w:tc>
        <w:tc>
          <w:tcPr>
            <w:tcW w:w="806" w:type="dxa"/>
            <w:tcBorders>
              <w:left w:val="single" w:sz="4" w:space="0" w:color="auto"/>
              <w:bottom w:val="single" w:sz="4" w:space="0" w:color="auto"/>
              <w:right w:val="single" w:sz="4" w:space="0" w:color="auto"/>
            </w:tcBorders>
            <w:vAlign w:val="center"/>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b/>
                <w:sz w:val="22"/>
                <w:szCs w:val="24"/>
              </w:rPr>
            </w:pPr>
            <w:r w:rsidRPr="003D0943">
              <w:rPr>
                <w:rFonts w:eastAsia="Times New Roman"/>
                <w:spacing w:val="-1"/>
                <w:sz w:val="22"/>
                <w:szCs w:val="24"/>
              </w:rPr>
              <w:t>85</w:t>
            </w:r>
          </w:p>
        </w:tc>
        <w:tc>
          <w:tcPr>
            <w:tcW w:w="746" w:type="dxa"/>
            <w:tcBorders>
              <w:left w:val="single" w:sz="4" w:space="0" w:color="auto"/>
              <w:bottom w:val="single" w:sz="4" w:space="0" w:color="auto"/>
              <w:right w:val="single" w:sz="4" w:space="0" w:color="auto"/>
            </w:tcBorders>
            <w:vAlign w:val="center"/>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b/>
                <w:sz w:val="22"/>
                <w:szCs w:val="24"/>
              </w:rPr>
            </w:pPr>
            <w:r w:rsidRPr="003D0943">
              <w:rPr>
                <w:sz w:val="22"/>
                <w:szCs w:val="24"/>
              </w:rPr>
              <w:t>100</w:t>
            </w:r>
          </w:p>
        </w:tc>
        <w:tc>
          <w:tcPr>
            <w:tcW w:w="3494" w:type="dxa"/>
            <w:vMerge/>
            <w:tcBorders>
              <w:left w:val="single" w:sz="4" w:space="0" w:color="auto"/>
              <w:bottom w:val="single" w:sz="4" w:space="0" w:color="auto"/>
              <w:right w:val="single" w:sz="4" w:space="0" w:color="auto"/>
            </w:tcBorders>
            <w:vAlign w:val="center"/>
          </w:tcPr>
          <w:p w:rsidR="003D0943" w:rsidRPr="003D0943" w:rsidRDefault="003D0943" w:rsidP="003D0943">
            <w:pPr>
              <w:jc w:val="both"/>
              <w:cnfStyle w:val="000000100000" w:firstRow="0" w:lastRow="0" w:firstColumn="0" w:lastColumn="0" w:oddVBand="0" w:evenVBand="0" w:oddHBand="1" w:evenHBand="0" w:firstRowFirstColumn="0" w:firstRowLastColumn="0" w:lastRowFirstColumn="0" w:lastRowLastColumn="0"/>
              <w:rPr>
                <w:b/>
                <w:sz w:val="22"/>
                <w:szCs w:val="22"/>
              </w:rPr>
            </w:pPr>
          </w:p>
        </w:tc>
      </w:tr>
      <w:tr w:rsidR="003D0943" w:rsidRPr="003D0943" w:rsidTr="003D0943">
        <w:tc>
          <w:tcPr>
            <w:cnfStyle w:val="001000000000" w:firstRow="0" w:lastRow="0" w:firstColumn="1" w:lastColumn="0" w:oddVBand="0" w:evenVBand="0" w:oddHBand="0" w:evenHBand="0" w:firstRowFirstColumn="0" w:firstRowLastColumn="0" w:lastRowFirstColumn="0" w:lastRowLastColumn="0"/>
            <w:tcW w:w="557"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tabs>
                <w:tab w:val="left" w:pos="1134"/>
              </w:tabs>
              <w:jc w:val="both"/>
              <w:rPr>
                <w:rFonts w:eastAsia="Times New Roman"/>
                <w:sz w:val="22"/>
                <w:szCs w:val="22"/>
              </w:rPr>
            </w:pPr>
            <w:r w:rsidRPr="003D0943">
              <w:rPr>
                <w:rFonts w:eastAsia="Times New Roman"/>
                <w:sz w:val="22"/>
                <w:szCs w:val="22"/>
              </w:rPr>
              <w:t>7.</w:t>
            </w:r>
          </w:p>
        </w:tc>
        <w:tc>
          <w:tcPr>
            <w:tcW w:w="6355"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tabs>
                <w:tab w:val="left" w:pos="1134"/>
              </w:tabs>
              <w:jc w:val="both"/>
              <w:cnfStyle w:val="000000000000" w:firstRow="0" w:lastRow="0" w:firstColumn="0" w:lastColumn="0" w:oddVBand="0" w:evenVBand="0" w:oddHBand="0" w:evenHBand="0" w:firstRowFirstColumn="0" w:firstRowLastColumn="0" w:lastRowFirstColumn="0" w:lastRowLastColumn="0"/>
              <w:rPr>
                <w:rFonts w:eastAsia="Times New Roman"/>
                <w:spacing w:val="-2"/>
                <w:sz w:val="22"/>
                <w:szCs w:val="22"/>
                <w:shd w:val="clear" w:color="auto" w:fill="FFFFFF"/>
              </w:rPr>
            </w:pPr>
            <w:r w:rsidRPr="003D0943">
              <w:rPr>
                <w:rFonts w:eastAsia="Times New Roman"/>
                <w:sz w:val="22"/>
                <w:szCs w:val="22"/>
              </w:rPr>
              <w:t xml:space="preserve">Доля </w:t>
            </w:r>
            <w:proofErr w:type="gramStart"/>
            <w:r w:rsidRPr="003D0943">
              <w:rPr>
                <w:rFonts w:eastAsia="Times New Roman"/>
                <w:sz w:val="22"/>
                <w:szCs w:val="22"/>
              </w:rPr>
              <w:t>преподавателей-активных</w:t>
            </w:r>
            <w:proofErr w:type="gramEnd"/>
            <w:r w:rsidRPr="003D0943">
              <w:rPr>
                <w:rFonts w:eastAsia="Times New Roman"/>
                <w:sz w:val="22"/>
                <w:szCs w:val="22"/>
              </w:rPr>
              <w:t xml:space="preserve"> пользователей электронного методического кабинета колледжа</w:t>
            </w:r>
          </w:p>
        </w:tc>
        <w:tc>
          <w:tcPr>
            <w:tcW w:w="1320"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pacing w:val="-2"/>
                <w:sz w:val="22"/>
                <w:szCs w:val="22"/>
                <w:shd w:val="clear" w:color="auto" w:fill="FFFFFF"/>
              </w:rPr>
            </w:pPr>
            <w:r w:rsidRPr="003D0943">
              <w:rPr>
                <w:rFonts w:eastAsia="Times New Roman"/>
                <w:color w:val="000000"/>
                <w:spacing w:val="-2"/>
                <w:sz w:val="22"/>
                <w:szCs w:val="22"/>
                <w:shd w:val="clear" w:color="auto" w:fill="FFFFFF"/>
              </w:rPr>
              <w:t>процент</w:t>
            </w:r>
          </w:p>
        </w:tc>
        <w:tc>
          <w:tcPr>
            <w:tcW w:w="77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rFonts w:eastAsia="Courier New"/>
                <w:color w:val="000000"/>
                <w:sz w:val="22"/>
                <w:szCs w:val="22"/>
              </w:rPr>
            </w:pPr>
            <w:r w:rsidRPr="003D0943">
              <w:rPr>
                <w:rFonts w:eastAsia="Times New Roman"/>
                <w:spacing w:val="-1"/>
                <w:sz w:val="22"/>
                <w:szCs w:val="22"/>
              </w:rPr>
              <w:t>0</w:t>
            </w:r>
          </w:p>
        </w:tc>
        <w:tc>
          <w:tcPr>
            <w:tcW w:w="79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3D0943">
              <w:rPr>
                <w:sz w:val="22"/>
                <w:szCs w:val="22"/>
              </w:rPr>
              <w:t>0</w:t>
            </w:r>
          </w:p>
        </w:tc>
        <w:tc>
          <w:tcPr>
            <w:tcW w:w="80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b/>
                <w:sz w:val="22"/>
                <w:szCs w:val="24"/>
              </w:rPr>
            </w:pPr>
            <w:r w:rsidRPr="003D0943">
              <w:rPr>
                <w:rFonts w:eastAsia="Times New Roman"/>
                <w:spacing w:val="-1"/>
                <w:sz w:val="22"/>
                <w:szCs w:val="24"/>
              </w:rPr>
              <w:t>30</w:t>
            </w:r>
          </w:p>
        </w:tc>
        <w:tc>
          <w:tcPr>
            <w:tcW w:w="74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cnfStyle w:val="000000000000" w:firstRow="0" w:lastRow="0" w:firstColumn="0" w:lastColumn="0" w:oddVBand="0" w:evenVBand="0" w:oddHBand="0" w:evenHBand="0" w:firstRowFirstColumn="0" w:firstRowLastColumn="0" w:lastRowFirstColumn="0" w:lastRowLastColumn="0"/>
              <w:rPr>
                <w:b/>
                <w:sz w:val="22"/>
                <w:szCs w:val="24"/>
              </w:rPr>
            </w:pPr>
            <w:r w:rsidRPr="003D0943">
              <w:rPr>
                <w:rFonts w:eastAsia="Times New Roman"/>
                <w:spacing w:val="-1"/>
                <w:sz w:val="22"/>
                <w:szCs w:val="24"/>
              </w:rPr>
              <w:t>0</w:t>
            </w:r>
          </w:p>
        </w:tc>
        <w:tc>
          <w:tcPr>
            <w:tcW w:w="3494"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both"/>
              <w:cnfStyle w:val="000000000000" w:firstRow="0" w:lastRow="0" w:firstColumn="0" w:lastColumn="0" w:oddVBand="0" w:evenVBand="0" w:oddHBand="0" w:evenHBand="0" w:firstRowFirstColumn="0" w:firstRowLastColumn="0" w:lastRowFirstColumn="0" w:lastRowLastColumn="0"/>
              <w:rPr>
                <w:rFonts w:eastAsia="Times New Roman"/>
                <w:bCs/>
                <w:spacing w:val="-1"/>
                <w:sz w:val="22"/>
                <w:szCs w:val="22"/>
              </w:rPr>
            </w:pPr>
            <w:r w:rsidRPr="003D0943">
              <w:rPr>
                <w:bCs/>
                <w:sz w:val="22"/>
                <w:szCs w:val="22"/>
              </w:rPr>
              <w:t xml:space="preserve">Разработка электронного методического кабинета запланирована на 2 </w:t>
            </w:r>
            <w:proofErr w:type="gramStart"/>
            <w:r w:rsidRPr="003D0943">
              <w:rPr>
                <w:bCs/>
                <w:sz w:val="22"/>
                <w:szCs w:val="22"/>
              </w:rPr>
              <w:t>п</w:t>
            </w:r>
            <w:proofErr w:type="gramEnd"/>
            <w:r w:rsidRPr="003D0943">
              <w:rPr>
                <w:bCs/>
                <w:sz w:val="22"/>
                <w:szCs w:val="22"/>
              </w:rPr>
              <w:t>/г 2022 г.</w:t>
            </w:r>
          </w:p>
        </w:tc>
      </w:tr>
      <w:tr w:rsidR="003D0943" w:rsidRPr="003D0943" w:rsidTr="003D0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tabs>
                <w:tab w:val="left" w:pos="1134"/>
              </w:tabs>
              <w:jc w:val="both"/>
              <w:rPr>
                <w:rFonts w:eastAsia="Times New Roman"/>
                <w:spacing w:val="-1"/>
                <w:sz w:val="22"/>
                <w:szCs w:val="22"/>
              </w:rPr>
            </w:pPr>
            <w:r w:rsidRPr="003D0943">
              <w:rPr>
                <w:rFonts w:eastAsia="Times New Roman"/>
                <w:spacing w:val="-1"/>
                <w:sz w:val="22"/>
                <w:szCs w:val="22"/>
              </w:rPr>
              <w:t>8.</w:t>
            </w:r>
          </w:p>
        </w:tc>
        <w:tc>
          <w:tcPr>
            <w:tcW w:w="6355"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tabs>
                <w:tab w:val="left" w:pos="1134"/>
              </w:tabs>
              <w:jc w:val="both"/>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3D0943">
              <w:rPr>
                <w:rFonts w:eastAsia="Times New Roman"/>
                <w:spacing w:val="-1"/>
                <w:sz w:val="22"/>
                <w:szCs w:val="22"/>
              </w:rPr>
              <w:t xml:space="preserve">Доля </w:t>
            </w:r>
            <w:proofErr w:type="gramStart"/>
            <w:r w:rsidRPr="003D0943">
              <w:rPr>
                <w:rFonts w:eastAsia="Times New Roman"/>
                <w:spacing w:val="-1"/>
                <w:sz w:val="22"/>
                <w:szCs w:val="22"/>
              </w:rPr>
              <w:t>обучающихся</w:t>
            </w:r>
            <w:proofErr w:type="gramEnd"/>
            <w:r w:rsidRPr="003D0943">
              <w:rPr>
                <w:rFonts w:eastAsia="Times New Roman"/>
                <w:spacing w:val="-1"/>
                <w:sz w:val="22"/>
                <w:szCs w:val="22"/>
              </w:rPr>
              <w:t>, успешно продемонстрировавших высокий уровень владения цифровыми навыками</w:t>
            </w:r>
          </w:p>
        </w:tc>
        <w:tc>
          <w:tcPr>
            <w:tcW w:w="1320" w:type="dxa"/>
            <w:tcBorders>
              <w:top w:val="single" w:sz="4" w:space="0" w:color="auto"/>
              <w:left w:val="single" w:sz="4" w:space="0" w:color="auto"/>
              <w:bottom w:val="single" w:sz="4" w:space="0" w:color="auto"/>
              <w:right w:val="single" w:sz="4" w:space="0" w:color="auto"/>
            </w:tcBorders>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pacing w:val="-2"/>
                <w:sz w:val="22"/>
                <w:szCs w:val="22"/>
                <w:shd w:val="clear" w:color="auto" w:fill="FFFFFF"/>
              </w:rPr>
            </w:pPr>
            <w:r w:rsidRPr="003D0943">
              <w:rPr>
                <w:rFonts w:eastAsia="Times New Roman"/>
                <w:color w:val="000000"/>
                <w:spacing w:val="-2"/>
                <w:sz w:val="22"/>
                <w:szCs w:val="22"/>
                <w:shd w:val="clear" w:color="auto" w:fill="FFFFFF"/>
              </w:rPr>
              <w:t>процент</w:t>
            </w:r>
          </w:p>
        </w:tc>
        <w:tc>
          <w:tcPr>
            <w:tcW w:w="77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rFonts w:eastAsia="Times New Roman"/>
                <w:spacing w:val="-1"/>
                <w:sz w:val="22"/>
                <w:szCs w:val="22"/>
              </w:rPr>
            </w:pPr>
            <w:r w:rsidRPr="003D0943">
              <w:rPr>
                <w:rFonts w:eastAsia="Times New Roman"/>
                <w:spacing w:val="-1"/>
                <w:sz w:val="22"/>
                <w:szCs w:val="22"/>
              </w:rPr>
              <w:t>70</w:t>
            </w:r>
          </w:p>
        </w:tc>
        <w:tc>
          <w:tcPr>
            <w:tcW w:w="79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3D0943">
              <w:rPr>
                <w:sz w:val="22"/>
                <w:szCs w:val="22"/>
              </w:rPr>
              <w:t>100</w:t>
            </w:r>
          </w:p>
        </w:tc>
        <w:tc>
          <w:tcPr>
            <w:tcW w:w="80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b/>
                <w:sz w:val="22"/>
                <w:szCs w:val="24"/>
              </w:rPr>
            </w:pPr>
            <w:r w:rsidRPr="003D0943">
              <w:rPr>
                <w:rFonts w:eastAsia="Times New Roman"/>
                <w:spacing w:val="-1"/>
                <w:sz w:val="22"/>
                <w:szCs w:val="24"/>
              </w:rPr>
              <w:t>90</w:t>
            </w:r>
          </w:p>
        </w:tc>
        <w:tc>
          <w:tcPr>
            <w:tcW w:w="746"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center"/>
              <w:cnfStyle w:val="000000100000" w:firstRow="0" w:lastRow="0" w:firstColumn="0" w:lastColumn="0" w:oddVBand="0" w:evenVBand="0" w:oddHBand="1" w:evenHBand="0" w:firstRowFirstColumn="0" w:firstRowLastColumn="0" w:lastRowFirstColumn="0" w:lastRowLastColumn="0"/>
              <w:rPr>
                <w:b/>
                <w:sz w:val="22"/>
                <w:szCs w:val="24"/>
              </w:rPr>
            </w:pPr>
            <w:r w:rsidRPr="003D0943">
              <w:rPr>
                <w:rFonts w:eastAsia="Times New Roman"/>
                <w:spacing w:val="-1"/>
                <w:sz w:val="22"/>
                <w:szCs w:val="24"/>
              </w:rPr>
              <w:t>100</w:t>
            </w:r>
          </w:p>
        </w:tc>
        <w:tc>
          <w:tcPr>
            <w:tcW w:w="3494" w:type="dxa"/>
            <w:tcBorders>
              <w:top w:val="single" w:sz="4" w:space="0" w:color="auto"/>
              <w:left w:val="single" w:sz="4" w:space="0" w:color="auto"/>
              <w:bottom w:val="single" w:sz="4" w:space="0" w:color="auto"/>
              <w:right w:val="single" w:sz="4" w:space="0" w:color="auto"/>
            </w:tcBorders>
            <w:vAlign w:val="center"/>
          </w:tcPr>
          <w:p w:rsidR="003D0943" w:rsidRPr="003D0943" w:rsidRDefault="003D0943" w:rsidP="003D0943">
            <w:pPr>
              <w:jc w:val="both"/>
              <w:cnfStyle w:val="000000100000" w:firstRow="0" w:lastRow="0" w:firstColumn="0" w:lastColumn="0" w:oddVBand="0" w:evenVBand="0" w:oddHBand="1" w:evenHBand="0" w:firstRowFirstColumn="0" w:firstRowLastColumn="0" w:lastRowFirstColumn="0" w:lastRowLastColumn="0"/>
              <w:rPr>
                <w:bCs/>
                <w:sz w:val="22"/>
                <w:szCs w:val="22"/>
              </w:rPr>
            </w:pPr>
            <w:proofErr w:type="gramStart"/>
            <w:r w:rsidRPr="003D0943">
              <w:rPr>
                <w:rFonts w:eastAsia="Times New Roman"/>
                <w:bCs/>
                <w:spacing w:val="-1"/>
                <w:sz w:val="22"/>
                <w:szCs w:val="22"/>
              </w:rPr>
              <w:t>Показатель</w:t>
            </w:r>
            <w:proofErr w:type="gramEnd"/>
            <w:r w:rsidRPr="003D0943">
              <w:rPr>
                <w:rFonts w:eastAsia="Times New Roman"/>
                <w:bCs/>
                <w:spacing w:val="-1"/>
                <w:sz w:val="22"/>
                <w:szCs w:val="22"/>
              </w:rPr>
              <w:t xml:space="preserve"> достигнут </w:t>
            </w:r>
            <w:r w:rsidRPr="003D0943">
              <w:rPr>
                <w:rFonts w:eastAsia="SimSun"/>
                <w:kern w:val="3"/>
                <w:sz w:val="22"/>
                <w:szCs w:val="22"/>
              </w:rPr>
              <w:t>с превышением</w:t>
            </w:r>
            <w:r w:rsidRPr="003D0943">
              <w:rPr>
                <w:sz w:val="22"/>
                <w:szCs w:val="22"/>
              </w:rPr>
              <w:t xml:space="preserve"> за счет  </w:t>
            </w:r>
            <w:r w:rsidRPr="003D0943">
              <w:rPr>
                <w:sz w:val="22"/>
                <w:szCs w:val="22"/>
              </w:rPr>
              <w:tab/>
              <w:t>создания</w:t>
            </w:r>
            <w:r w:rsidRPr="003D0943">
              <w:rPr>
                <w:bCs/>
                <w:sz w:val="22"/>
                <w:szCs w:val="22"/>
              </w:rPr>
              <w:t xml:space="preserve"> условия для подготовки высококвалифицированных кадров, обладающих актуальными компетенциями в сфере </w:t>
            </w:r>
            <w:r w:rsidRPr="003D0943">
              <w:rPr>
                <w:bCs/>
                <w:sz w:val="22"/>
                <w:szCs w:val="22"/>
              </w:rPr>
              <w:lastRenderedPageBreak/>
              <w:t>современных цифровых технологий, способных к профессиональному росту и профессиональной мобильности в условиях информатизации общества и развития новых наукоемких технологий</w:t>
            </w:r>
          </w:p>
        </w:tc>
      </w:tr>
      <w:tr w:rsidR="00823C07" w:rsidRPr="003D0943" w:rsidTr="00955C7D">
        <w:tc>
          <w:tcPr>
            <w:cnfStyle w:val="001000000000" w:firstRow="0" w:lastRow="0" w:firstColumn="1" w:lastColumn="0" w:oddVBand="0" w:evenVBand="0" w:oddHBand="0" w:evenHBand="0" w:firstRowFirstColumn="0" w:firstRowLastColumn="0" w:lastRowFirstColumn="0" w:lastRowLastColumn="0"/>
            <w:tcW w:w="557" w:type="dxa"/>
            <w:tcBorders>
              <w:top w:val="single" w:sz="4" w:space="0" w:color="auto"/>
              <w:left w:val="single" w:sz="4" w:space="0" w:color="auto"/>
              <w:bottom w:val="single" w:sz="4" w:space="0" w:color="auto"/>
              <w:right w:val="single" w:sz="4" w:space="0" w:color="auto"/>
            </w:tcBorders>
          </w:tcPr>
          <w:p w:rsidR="00823C07" w:rsidRPr="003D0943" w:rsidRDefault="00823C07" w:rsidP="00955C7D">
            <w:pPr>
              <w:tabs>
                <w:tab w:val="left" w:pos="1134"/>
              </w:tabs>
              <w:jc w:val="both"/>
              <w:rPr>
                <w:rFonts w:eastAsia="Times New Roman"/>
                <w:sz w:val="22"/>
                <w:szCs w:val="22"/>
              </w:rPr>
            </w:pPr>
            <w:r w:rsidRPr="003D0943">
              <w:rPr>
                <w:rFonts w:eastAsia="Times New Roman"/>
                <w:sz w:val="22"/>
                <w:szCs w:val="22"/>
              </w:rPr>
              <w:lastRenderedPageBreak/>
              <w:t>9.</w:t>
            </w:r>
          </w:p>
        </w:tc>
        <w:tc>
          <w:tcPr>
            <w:tcW w:w="6355" w:type="dxa"/>
            <w:tcBorders>
              <w:top w:val="single" w:sz="4" w:space="0" w:color="auto"/>
              <w:left w:val="single" w:sz="4" w:space="0" w:color="auto"/>
              <w:bottom w:val="single" w:sz="4" w:space="0" w:color="auto"/>
              <w:right w:val="single" w:sz="4" w:space="0" w:color="auto"/>
            </w:tcBorders>
            <w:vAlign w:val="center"/>
          </w:tcPr>
          <w:p w:rsidR="00823C07" w:rsidRPr="003D0943" w:rsidRDefault="00823C07" w:rsidP="00955C7D">
            <w:pPr>
              <w:tabs>
                <w:tab w:val="left" w:pos="1134"/>
              </w:tabs>
              <w:jc w:val="both"/>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3D0943">
              <w:rPr>
                <w:rFonts w:eastAsia="Times New Roman"/>
                <w:sz w:val="22"/>
                <w:szCs w:val="22"/>
              </w:rPr>
              <w:t>Доля обучающихся, использующих «Личный кабинет студента», обеспечивающий фиксацию образовательных результатов, просмотр индивидуального плана обучения, доступ к цифровому образовательному профилю</w:t>
            </w:r>
          </w:p>
        </w:tc>
        <w:tc>
          <w:tcPr>
            <w:tcW w:w="1320" w:type="dxa"/>
            <w:tcBorders>
              <w:top w:val="single" w:sz="4" w:space="0" w:color="auto"/>
              <w:left w:val="single" w:sz="4" w:space="0" w:color="auto"/>
              <w:bottom w:val="single" w:sz="4" w:space="0" w:color="auto"/>
              <w:right w:val="single" w:sz="4" w:space="0" w:color="auto"/>
            </w:tcBorders>
            <w:vAlign w:val="center"/>
          </w:tcPr>
          <w:p w:rsidR="00823C07" w:rsidRPr="003D0943" w:rsidRDefault="00823C07" w:rsidP="00955C7D">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pacing w:val="-2"/>
                <w:sz w:val="22"/>
                <w:szCs w:val="22"/>
                <w:shd w:val="clear" w:color="auto" w:fill="FFFFFF"/>
              </w:rPr>
            </w:pPr>
            <w:r w:rsidRPr="003D0943">
              <w:rPr>
                <w:rFonts w:eastAsia="Times New Roman"/>
                <w:color w:val="000000"/>
                <w:spacing w:val="-2"/>
                <w:sz w:val="22"/>
                <w:szCs w:val="22"/>
                <w:shd w:val="clear" w:color="auto" w:fill="FFFFFF"/>
              </w:rPr>
              <w:t>процент</w:t>
            </w:r>
          </w:p>
        </w:tc>
        <w:tc>
          <w:tcPr>
            <w:tcW w:w="776" w:type="dxa"/>
            <w:tcBorders>
              <w:top w:val="single" w:sz="4" w:space="0" w:color="auto"/>
              <w:left w:val="single" w:sz="4" w:space="0" w:color="auto"/>
              <w:bottom w:val="single" w:sz="4" w:space="0" w:color="auto"/>
              <w:right w:val="single" w:sz="4" w:space="0" w:color="auto"/>
            </w:tcBorders>
            <w:vAlign w:val="center"/>
          </w:tcPr>
          <w:p w:rsidR="00823C07" w:rsidRPr="003D0943" w:rsidRDefault="00823C07" w:rsidP="00955C7D">
            <w:pPr>
              <w:jc w:val="center"/>
              <w:cnfStyle w:val="000000000000" w:firstRow="0" w:lastRow="0" w:firstColumn="0" w:lastColumn="0" w:oddVBand="0" w:evenVBand="0" w:oddHBand="0" w:evenHBand="0" w:firstRowFirstColumn="0" w:firstRowLastColumn="0" w:lastRowFirstColumn="0" w:lastRowLastColumn="0"/>
              <w:rPr>
                <w:rFonts w:eastAsia="Times New Roman"/>
                <w:spacing w:val="-1"/>
                <w:sz w:val="22"/>
                <w:szCs w:val="22"/>
              </w:rPr>
            </w:pPr>
            <w:r w:rsidRPr="003D0943">
              <w:rPr>
                <w:rFonts w:eastAsia="Times New Roman"/>
                <w:spacing w:val="-1"/>
                <w:sz w:val="22"/>
                <w:szCs w:val="22"/>
              </w:rPr>
              <w:t>0</w:t>
            </w:r>
          </w:p>
        </w:tc>
        <w:tc>
          <w:tcPr>
            <w:tcW w:w="796" w:type="dxa"/>
            <w:tcBorders>
              <w:top w:val="single" w:sz="4" w:space="0" w:color="auto"/>
              <w:left w:val="single" w:sz="4" w:space="0" w:color="auto"/>
              <w:bottom w:val="single" w:sz="4" w:space="0" w:color="auto"/>
              <w:right w:val="single" w:sz="4" w:space="0" w:color="auto"/>
            </w:tcBorders>
            <w:vAlign w:val="center"/>
          </w:tcPr>
          <w:p w:rsidR="00823C07" w:rsidRPr="003D0943" w:rsidRDefault="00823C07" w:rsidP="00955C7D">
            <w:pPr>
              <w:jc w:val="center"/>
              <w:cnfStyle w:val="000000000000" w:firstRow="0" w:lastRow="0" w:firstColumn="0" w:lastColumn="0" w:oddVBand="0" w:evenVBand="0" w:oddHBand="0" w:evenHBand="0" w:firstRowFirstColumn="0" w:firstRowLastColumn="0" w:lastRowFirstColumn="0" w:lastRowLastColumn="0"/>
              <w:rPr>
                <w:sz w:val="22"/>
                <w:szCs w:val="22"/>
              </w:rPr>
            </w:pPr>
            <w:r w:rsidRPr="003D0943">
              <w:rPr>
                <w:sz w:val="22"/>
                <w:szCs w:val="22"/>
              </w:rPr>
              <w:t>0</w:t>
            </w:r>
          </w:p>
        </w:tc>
        <w:tc>
          <w:tcPr>
            <w:tcW w:w="806" w:type="dxa"/>
            <w:tcBorders>
              <w:top w:val="single" w:sz="4" w:space="0" w:color="auto"/>
              <w:left w:val="single" w:sz="4" w:space="0" w:color="auto"/>
              <w:bottom w:val="single" w:sz="4" w:space="0" w:color="auto"/>
              <w:right w:val="single" w:sz="4" w:space="0" w:color="auto"/>
            </w:tcBorders>
            <w:vAlign w:val="center"/>
          </w:tcPr>
          <w:p w:rsidR="00823C07" w:rsidRPr="003D0943" w:rsidRDefault="00823C07" w:rsidP="00955C7D">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3D0943">
              <w:rPr>
                <w:bCs/>
                <w:sz w:val="22"/>
                <w:szCs w:val="22"/>
              </w:rPr>
              <w:t>30</w:t>
            </w:r>
          </w:p>
        </w:tc>
        <w:tc>
          <w:tcPr>
            <w:tcW w:w="746" w:type="dxa"/>
            <w:tcBorders>
              <w:top w:val="single" w:sz="4" w:space="0" w:color="auto"/>
              <w:left w:val="single" w:sz="4" w:space="0" w:color="auto"/>
              <w:bottom w:val="single" w:sz="4" w:space="0" w:color="auto"/>
              <w:right w:val="single" w:sz="4" w:space="0" w:color="auto"/>
            </w:tcBorders>
            <w:vAlign w:val="center"/>
          </w:tcPr>
          <w:p w:rsidR="00823C07" w:rsidRPr="003D0943" w:rsidRDefault="00823C07" w:rsidP="00955C7D">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3D0943">
              <w:rPr>
                <w:bCs/>
                <w:sz w:val="22"/>
                <w:szCs w:val="22"/>
              </w:rPr>
              <w:t>100</w:t>
            </w:r>
          </w:p>
        </w:tc>
        <w:tc>
          <w:tcPr>
            <w:tcW w:w="3494" w:type="dxa"/>
            <w:tcBorders>
              <w:top w:val="single" w:sz="4" w:space="0" w:color="auto"/>
              <w:left w:val="single" w:sz="4" w:space="0" w:color="auto"/>
              <w:bottom w:val="single" w:sz="4" w:space="0" w:color="auto"/>
              <w:right w:val="single" w:sz="4" w:space="0" w:color="auto"/>
            </w:tcBorders>
            <w:vAlign w:val="center"/>
          </w:tcPr>
          <w:p w:rsidR="00823C07" w:rsidRPr="003D0943" w:rsidRDefault="00823C07" w:rsidP="00955C7D">
            <w:pPr>
              <w:jc w:val="both"/>
              <w:cnfStyle w:val="000000000000" w:firstRow="0" w:lastRow="0" w:firstColumn="0" w:lastColumn="0" w:oddVBand="0" w:evenVBand="0" w:oddHBand="0" w:evenHBand="0" w:firstRowFirstColumn="0" w:firstRowLastColumn="0" w:lastRowFirstColumn="0" w:lastRowLastColumn="0"/>
              <w:rPr>
                <w:bCs/>
                <w:sz w:val="22"/>
                <w:szCs w:val="22"/>
              </w:rPr>
            </w:pPr>
            <w:proofErr w:type="gramStart"/>
            <w:r w:rsidRPr="003D0943">
              <w:rPr>
                <w:rFonts w:eastAsia="Times New Roman"/>
                <w:bCs/>
                <w:spacing w:val="-1"/>
                <w:sz w:val="22"/>
                <w:szCs w:val="22"/>
              </w:rPr>
              <w:t>Показатель</w:t>
            </w:r>
            <w:proofErr w:type="gramEnd"/>
            <w:r w:rsidRPr="003D0943">
              <w:rPr>
                <w:rFonts w:eastAsia="Times New Roman"/>
                <w:bCs/>
                <w:spacing w:val="-1"/>
                <w:sz w:val="22"/>
                <w:szCs w:val="22"/>
              </w:rPr>
              <w:t xml:space="preserve"> достигнут </w:t>
            </w:r>
            <w:r w:rsidRPr="003D0943">
              <w:rPr>
                <w:rFonts w:eastAsia="SimSun"/>
                <w:kern w:val="3"/>
                <w:sz w:val="22"/>
                <w:szCs w:val="22"/>
              </w:rPr>
              <w:t>с превышением</w:t>
            </w:r>
            <w:r w:rsidRPr="003D0943">
              <w:rPr>
                <w:sz w:val="22"/>
                <w:szCs w:val="22"/>
              </w:rPr>
              <w:t xml:space="preserve"> за счет создания на основе современных информационных технологий единого образовательного и коммуника</w:t>
            </w:r>
            <w:r w:rsidR="006154FF">
              <w:rPr>
                <w:sz w:val="22"/>
                <w:szCs w:val="22"/>
              </w:rPr>
              <w:t>тивного  пространство  колледжа</w:t>
            </w:r>
          </w:p>
        </w:tc>
      </w:tr>
    </w:tbl>
    <w:p w:rsidR="00222513" w:rsidRPr="002972AB" w:rsidRDefault="00222513" w:rsidP="002F3113">
      <w:pPr>
        <w:rPr>
          <w:rFonts w:ascii="Times New Roman" w:eastAsia="Calibri" w:hAnsi="Times New Roman" w:cs="Times New Roman"/>
          <w:b/>
          <w:sz w:val="24"/>
          <w:szCs w:val="24"/>
        </w:rPr>
      </w:pPr>
    </w:p>
    <w:p w:rsidR="00222513" w:rsidRDefault="00901EDC" w:rsidP="00222513">
      <w:pPr>
        <w:jc w:val="right"/>
        <w:rPr>
          <w:rFonts w:ascii="Times New Roman" w:eastAsia="Calibri" w:hAnsi="Times New Roman" w:cs="Times New Roman"/>
          <w:b/>
          <w:sz w:val="24"/>
          <w:szCs w:val="24"/>
        </w:rPr>
      </w:pPr>
      <w:r w:rsidRPr="00901EDC">
        <w:rPr>
          <w:rFonts w:ascii="Times New Roman" w:eastAsia="Calibri" w:hAnsi="Times New Roman" w:cs="Times New Roman"/>
          <w:b/>
          <w:sz w:val="24"/>
          <w:szCs w:val="24"/>
        </w:rPr>
        <w:t>Приложение 19</w:t>
      </w:r>
    </w:p>
    <w:p w:rsidR="00222513" w:rsidRPr="00222513" w:rsidRDefault="00823C07" w:rsidP="00222513">
      <w:pPr>
        <w:jc w:val="center"/>
        <w:rPr>
          <w:rFonts w:ascii="Times New Roman" w:eastAsia="Calibri" w:hAnsi="Times New Roman" w:cs="Times New Roman"/>
          <w:b/>
          <w:sz w:val="24"/>
          <w:szCs w:val="24"/>
        </w:rPr>
      </w:pPr>
      <w:r>
        <w:rPr>
          <w:rFonts w:ascii="Times New Roman" w:hAnsi="Times New Roman" w:cs="Times New Roman"/>
          <w:b/>
        </w:rPr>
        <w:t>Проект «Социальная активность»</w:t>
      </w:r>
    </w:p>
    <w:tbl>
      <w:tblPr>
        <w:tblStyle w:val="47"/>
        <w:tblpPr w:leftFromText="181" w:rightFromText="181" w:vertAnchor="text" w:horzAnchor="margin" w:tblpXSpec="center" w:tblpY="1"/>
        <w:tblOverlap w:val="never"/>
        <w:tblW w:w="15484" w:type="dxa"/>
        <w:tblInd w:w="0" w:type="dxa"/>
        <w:tblLayout w:type="fixed"/>
        <w:tblLook w:val="04A0" w:firstRow="1" w:lastRow="0" w:firstColumn="1" w:lastColumn="0" w:noHBand="0" w:noVBand="1"/>
      </w:tblPr>
      <w:tblGrid>
        <w:gridCol w:w="4928"/>
        <w:gridCol w:w="67"/>
        <w:gridCol w:w="925"/>
        <w:gridCol w:w="67"/>
        <w:gridCol w:w="800"/>
        <w:gridCol w:w="50"/>
        <w:gridCol w:w="817"/>
        <w:gridCol w:w="34"/>
        <w:gridCol w:w="833"/>
        <w:gridCol w:w="17"/>
        <w:gridCol w:w="851"/>
        <w:gridCol w:w="6095"/>
      </w:tblGrid>
      <w:tr w:rsidR="00222513" w:rsidRPr="00222513" w:rsidTr="00222513">
        <w:trPr>
          <w:tblHeader/>
        </w:trPr>
        <w:tc>
          <w:tcPr>
            <w:tcW w:w="4995" w:type="dxa"/>
            <w:gridSpan w:val="2"/>
            <w:vMerge w:val="restart"/>
            <w:tcBorders>
              <w:top w:val="single" w:sz="4" w:space="0" w:color="auto"/>
              <w:left w:val="single" w:sz="4" w:space="0" w:color="auto"/>
              <w:right w:val="single" w:sz="4" w:space="0" w:color="auto"/>
            </w:tcBorders>
            <w:shd w:val="clear" w:color="auto" w:fill="auto"/>
            <w:vAlign w:val="center"/>
          </w:tcPr>
          <w:p w:rsidR="00222513" w:rsidRPr="00222513" w:rsidRDefault="00222513" w:rsidP="00222513">
            <w:pPr>
              <w:rPr>
                <w:b/>
                <w:sz w:val="22"/>
              </w:rPr>
            </w:pPr>
            <w:r w:rsidRPr="00222513">
              <w:rPr>
                <w:b/>
                <w:sz w:val="22"/>
              </w:rPr>
              <w:t>Наименование показателя</w:t>
            </w:r>
          </w:p>
        </w:tc>
        <w:tc>
          <w:tcPr>
            <w:tcW w:w="992" w:type="dxa"/>
            <w:gridSpan w:val="2"/>
            <w:vMerge w:val="restart"/>
            <w:tcBorders>
              <w:top w:val="single" w:sz="4" w:space="0" w:color="auto"/>
              <w:left w:val="single" w:sz="4" w:space="0" w:color="auto"/>
              <w:right w:val="single" w:sz="4" w:space="0" w:color="auto"/>
            </w:tcBorders>
            <w:shd w:val="clear" w:color="auto" w:fill="auto"/>
            <w:vAlign w:val="center"/>
          </w:tcPr>
          <w:p w:rsidR="00222513" w:rsidRPr="00222513" w:rsidRDefault="00222513" w:rsidP="00222513">
            <w:pPr>
              <w:jc w:val="center"/>
              <w:rPr>
                <w:rFonts w:eastAsia="Times New Roman"/>
                <w:b/>
                <w:color w:val="000000"/>
                <w:spacing w:val="-2"/>
                <w:sz w:val="22"/>
                <w:shd w:val="clear" w:color="auto" w:fill="FFFFFF"/>
                <w:lang w:eastAsia="ru-RU"/>
              </w:rPr>
            </w:pPr>
            <w:r w:rsidRPr="00222513">
              <w:rPr>
                <w:rFonts w:eastAsia="Times New Roman"/>
                <w:b/>
                <w:color w:val="000000"/>
                <w:spacing w:val="-2"/>
                <w:sz w:val="22"/>
                <w:shd w:val="clear" w:color="auto" w:fill="FFFFFF"/>
                <w:lang w:eastAsia="ru-RU"/>
              </w:rPr>
              <w:t>Ед. измерения</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22513" w:rsidRPr="00222513" w:rsidRDefault="00222513" w:rsidP="00222513">
            <w:pPr>
              <w:jc w:val="center"/>
              <w:rPr>
                <w:rFonts w:eastAsia="Times New Roman"/>
                <w:b/>
                <w:spacing w:val="-1"/>
                <w:sz w:val="22"/>
                <w:lang w:eastAsia="ru-RU"/>
              </w:rPr>
            </w:pPr>
            <w:r w:rsidRPr="00222513">
              <w:rPr>
                <w:rFonts w:eastAsia="Times New Roman"/>
                <w:b/>
                <w:spacing w:val="-1"/>
                <w:sz w:val="22"/>
                <w:lang w:eastAsia="ru-RU"/>
              </w:rPr>
              <w:t>2021 год</w:t>
            </w:r>
          </w:p>
        </w:tc>
        <w:tc>
          <w:tcPr>
            <w:tcW w:w="1701" w:type="dxa"/>
            <w:gridSpan w:val="3"/>
            <w:tcBorders>
              <w:top w:val="single" w:sz="4" w:space="0" w:color="auto"/>
              <w:left w:val="single" w:sz="4" w:space="0" w:color="auto"/>
              <w:right w:val="single" w:sz="4" w:space="0" w:color="auto"/>
            </w:tcBorders>
          </w:tcPr>
          <w:p w:rsidR="00222513" w:rsidRPr="00222513" w:rsidRDefault="00222513" w:rsidP="00222513">
            <w:pPr>
              <w:jc w:val="center"/>
              <w:rPr>
                <w:b/>
                <w:sz w:val="22"/>
              </w:rPr>
            </w:pPr>
            <w:r w:rsidRPr="00222513">
              <w:rPr>
                <w:b/>
                <w:sz w:val="22"/>
              </w:rPr>
              <w:t>2022 год</w:t>
            </w:r>
          </w:p>
        </w:tc>
        <w:tc>
          <w:tcPr>
            <w:tcW w:w="6095" w:type="dxa"/>
            <w:vMerge w:val="restart"/>
            <w:tcBorders>
              <w:top w:val="single" w:sz="4" w:space="0" w:color="auto"/>
              <w:left w:val="single" w:sz="4" w:space="0" w:color="auto"/>
              <w:right w:val="single" w:sz="4" w:space="0" w:color="auto"/>
            </w:tcBorders>
            <w:shd w:val="clear" w:color="auto" w:fill="auto"/>
            <w:vAlign w:val="center"/>
          </w:tcPr>
          <w:p w:rsidR="00222513" w:rsidRPr="00222513" w:rsidRDefault="00222513" w:rsidP="00222513">
            <w:pPr>
              <w:jc w:val="both"/>
              <w:rPr>
                <w:b/>
                <w:sz w:val="22"/>
              </w:rPr>
            </w:pPr>
            <w:r w:rsidRPr="00222513">
              <w:rPr>
                <w:b/>
                <w:sz w:val="22"/>
              </w:rPr>
              <w:t xml:space="preserve">Результат </w:t>
            </w:r>
          </w:p>
          <w:p w:rsidR="00222513" w:rsidRPr="00222513" w:rsidRDefault="00222513" w:rsidP="00222513">
            <w:pPr>
              <w:jc w:val="both"/>
              <w:rPr>
                <w:b/>
                <w:sz w:val="22"/>
              </w:rPr>
            </w:pPr>
            <w:r w:rsidRPr="00222513">
              <w:rPr>
                <w:b/>
                <w:sz w:val="22"/>
              </w:rPr>
              <w:t>достижения показателя</w:t>
            </w:r>
          </w:p>
        </w:tc>
      </w:tr>
      <w:tr w:rsidR="00222513" w:rsidRPr="00222513" w:rsidTr="00222513">
        <w:trPr>
          <w:tblHeader/>
        </w:trPr>
        <w:tc>
          <w:tcPr>
            <w:tcW w:w="4995" w:type="dxa"/>
            <w:gridSpan w:val="2"/>
            <w:vMerge/>
            <w:tcBorders>
              <w:left w:val="single" w:sz="4" w:space="0" w:color="auto"/>
              <w:bottom w:val="single" w:sz="4" w:space="0" w:color="auto"/>
              <w:right w:val="single" w:sz="4" w:space="0" w:color="auto"/>
            </w:tcBorders>
            <w:shd w:val="clear" w:color="auto" w:fill="auto"/>
            <w:vAlign w:val="center"/>
            <w:hideMark/>
          </w:tcPr>
          <w:p w:rsidR="00222513" w:rsidRPr="00222513" w:rsidRDefault="00222513" w:rsidP="00222513">
            <w:pPr>
              <w:rPr>
                <w:b/>
                <w:sz w:val="22"/>
              </w:rPr>
            </w:pPr>
          </w:p>
        </w:tc>
        <w:tc>
          <w:tcPr>
            <w:tcW w:w="992" w:type="dxa"/>
            <w:gridSpan w:val="2"/>
            <w:vMerge/>
            <w:tcBorders>
              <w:left w:val="single" w:sz="4" w:space="0" w:color="auto"/>
              <w:bottom w:val="single" w:sz="4" w:space="0" w:color="auto"/>
              <w:right w:val="single" w:sz="4" w:space="0" w:color="auto"/>
            </w:tcBorders>
            <w:shd w:val="clear" w:color="auto" w:fill="auto"/>
            <w:vAlign w:val="center"/>
          </w:tcPr>
          <w:p w:rsidR="00222513" w:rsidRPr="00222513" w:rsidRDefault="00222513" w:rsidP="00222513">
            <w:pPr>
              <w:jc w:val="center"/>
              <w:rPr>
                <w:b/>
                <w:sz w:val="22"/>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2513" w:rsidRPr="00222513" w:rsidRDefault="00222513" w:rsidP="00222513">
            <w:pPr>
              <w:jc w:val="center"/>
              <w:rPr>
                <w:b/>
                <w:sz w:val="22"/>
              </w:rPr>
            </w:pPr>
            <w:r w:rsidRPr="00222513">
              <w:rPr>
                <w:rFonts w:eastAsia="Times New Roman"/>
                <w:b/>
                <w:spacing w:val="-1"/>
                <w:sz w:val="22"/>
                <w:lang w:eastAsia="ru-RU"/>
              </w:rPr>
              <w:t>План</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2513" w:rsidRPr="00222513" w:rsidRDefault="00222513" w:rsidP="00222513">
            <w:pPr>
              <w:jc w:val="center"/>
              <w:rPr>
                <w:b/>
                <w:sz w:val="22"/>
              </w:rPr>
            </w:pPr>
            <w:r w:rsidRPr="00222513">
              <w:rPr>
                <w:rFonts w:eastAsia="Times New Roman"/>
                <w:b/>
                <w:spacing w:val="-1"/>
                <w:sz w:val="22"/>
                <w:lang w:eastAsia="ru-RU"/>
              </w:rPr>
              <w:t>Факт</w:t>
            </w:r>
          </w:p>
        </w:tc>
        <w:tc>
          <w:tcPr>
            <w:tcW w:w="850" w:type="dxa"/>
            <w:gridSpan w:val="2"/>
            <w:tcBorders>
              <w:left w:val="single" w:sz="4" w:space="0" w:color="auto"/>
              <w:bottom w:val="single" w:sz="4" w:space="0" w:color="auto"/>
              <w:right w:val="single" w:sz="4" w:space="0" w:color="auto"/>
            </w:tcBorders>
            <w:vAlign w:val="center"/>
          </w:tcPr>
          <w:p w:rsidR="00222513" w:rsidRPr="00222513" w:rsidRDefault="00222513" w:rsidP="00222513">
            <w:pPr>
              <w:jc w:val="center"/>
              <w:rPr>
                <w:b/>
                <w:sz w:val="22"/>
              </w:rPr>
            </w:pPr>
            <w:r w:rsidRPr="00222513">
              <w:rPr>
                <w:rFonts w:eastAsia="Times New Roman"/>
                <w:b/>
                <w:spacing w:val="-1"/>
                <w:sz w:val="22"/>
                <w:lang w:eastAsia="ru-RU"/>
              </w:rPr>
              <w:t>План</w:t>
            </w:r>
          </w:p>
        </w:tc>
        <w:tc>
          <w:tcPr>
            <w:tcW w:w="851" w:type="dxa"/>
            <w:tcBorders>
              <w:left w:val="single" w:sz="4" w:space="0" w:color="auto"/>
              <w:bottom w:val="single" w:sz="4" w:space="0" w:color="auto"/>
              <w:right w:val="single" w:sz="4" w:space="0" w:color="auto"/>
            </w:tcBorders>
            <w:vAlign w:val="center"/>
          </w:tcPr>
          <w:p w:rsidR="00222513" w:rsidRPr="00222513" w:rsidRDefault="00222513" w:rsidP="00222513">
            <w:pPr>
              <w:jc w:val="center"/>
              <w:rPr>
                <w:rFonts w:eastAsia="Times New Roman"/>
                <w:b/>
                <w:spacing w:val="-1"/>
                <w:sz w:val="22"/>
                <w:lang w:eastAsia="ru-RU"/>
              </w:rPr>
            </w:pPr>
            <w:r w:rsidRPr="00222513">
              <w:rPr>
                <w:rFonts w:eastAsia="Times New Roman"/>
                <w:b/>
                <w:spacing w:val="-1"/>
                <w:sz w:val="22"/>
                <w:lang w:eastAsia="ru-RU"/>
              </w:rPr>
              <w:t>Факт</w:t>
            </w:r>
          </w:p>
          <w:p w:rsidR="00222513" w:rsidRPr="00222513" w:rsidRDefault="00222513" w:rsidP="00222513">
            <w:pPr>
              <w:jc w:val="center"/>
              <w:rPr>
                <w:b/>
                <w:sz w:val="22"/>
              </w:rPr>
            </w:pPr>
            <w:r w:rsidRPr="00222513">
              <w:rPr>
                <w:rFonts w:eastAsia="Times New Roman"/>
                <w:b/>
                <w:spacing w:val="-1"/>
                <w:sz w:val="22"/>
                <w:lang w:eastAsia="ru-RU"/>
              </w:rPr>
              <w:t xml:space="preserve">1 </w:t>
            </w:r>
            <w:proofErr w:type="gramStart"/>
            <w:r w:rsidRPr="00222513">
              <w:rPr>
                <w:rFonts w:eastAsia="Times New Roman"/>
                <w:b/>
                <w:spacing w:val="-1"/>
                <w:sz w:val="22"/>
                <w:lang w:eastAsia="ru-RU"/>
              </w:rPr>
              <w:t>п</w:t>
            </w:r>
            <w:proofErr w:type="gramEnd"/>
            <w:r w:rsidRPr="00222513">
              <w:rPr>
                <w:rFonts w:eastAsia="Times New Roman"/>
                <w:b/>
                <w:spacing w:val="-1"/>
                <w:sz w:val="22"/>
                <w:lang w:eastAsia="ru-RU"/>
              </w:rPr>
              <w:t>/г</w:t>
            </w:r>
          </w:p>
        </w:tc>
        <w:tc>
          <w:tcPr>
            <w:tcW w:w="6095" w:type="dxa"/>
            <w:vMerge/>
            <w:tcBorders>
              <w:left w:val="single" w:sz="4" w:space="0" w:color="auto"/>
              <w:bottom w:val="single" w:sz="4" w:space="0" w:color="auto"/>
              <w:right w:val="single" w:sz="4" w:space="0" w:color="auto"/>
            </w:tcBorders>
            <w:shd w:val="clear" w:color="auto" w:fill="auto"/>
            <w:vAlign w:val="center"/>
          </w:tcPr>
          <w:p w:rsidR="00222513" w:rsidRPr="00222513" w:rsidRDefault="00222513" w:rsidP="00222513">
            <w:pPr>
              <w:jc w:val="both"/>
              <w:rPr>
                <w:b/>
                <w:sz w:val="22"/>
              </w:rPr>
            </w:pPr>
          </w:p>
        </w:tc>
      </w:tr>
      <w:tr w:rsidR="00222513" w:rsidRPr="00222513" w:rsidTr="00222513">
        <w:trPr>
          <w:tblHeader/>
        </w:trPr>
        <w:tc>
          <w:tcPr>
            <w:tcW w:w="15484" w:type="dxa"/>
            <w:gridSpan w:val="12"/>
            <w:tcBorders>
              <w:top w:val="single" w:sz="4" w:space="0" w:color="auto"/>
              <w:left w:val="single" w:sz="4" w:space="0" w:color="auto"/>
              <w:bottom w:val="single" w:sz="4" w:space="0" w:color="auto"/>
              <w:right w:val="single" w:sz="4" w:space="0" w:color="auto"/>
            </w:tcBorders>
          </w:tcPr>
          <w:p w:rsidR="00222513" w:rsidRPr="00222513" w:rsidRDefault="00222513" w:rsidP="00222513">
            <w:pPr>
              <w:jc w:val="center"/>
              <w:rPr>
                <w:sz w:val="22"/>
              </w:rPr>
            </w:pPr>
            <w:r w:rsidRPr="00222513">
              <w:rPr>
                <w:b/>
                <w:sz w:val="22"/>
              </w:rPr>
              <w:t>Направление «Активный гражданин»</w:t>
            </w:r>
          </w:p>
        </w:tc>
      </w:tr>
      <w:tr w:rsidR="00222513" w:rsidRPr="00222513" w:rsidTr="00222513">
        <w:trPr>
          <w:tblHeader/>
        </w:trPr>
        <w:tc>
          <w:tcPr>
            <w:tcW w:w="4995"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sz w:val="22"/>
              </w:rPr>
            </w:pPr>
            <w:r w:rsidRPr="00222513">
              <w:rPr>
                <w:rFonts w:eastAsia="Times New Roman"/>
                <w:color w:val="000000"/>
                <w:kern w:val="24"/>
                <w:sz w:val="22"/>
                <w:lang w:eastAsia="ru-RU"/>
              </w:rPr>
              <w:t xml:space="preserve">Доля </w:t>
            </w:r>
            <w:proofErr w:type="gramStart"/>
            <w:r w:rsidRPr="00222513">
              <w:rPr>
                <w:rFonts w:eastAsia="Times New Roman"/>
                <w:color w:val="000000"/>
                <w:kern w:val="24"/>
                <w:sz w:val="22"/>
                <w:lang w:eastAsia="ru-RU"/>
              </w:rPr>
              <w:t>обучающихся</w:t>
            </w:r>
            <w:proofErr w:type="gramEnd"/>
            <w:r w:rsidRPr="00222513">
              <w:rPr>
                <w:rFonts w:eastAsia="Times New Roman"/>
                <w:color w:val="000000"/>
                <w:kern w:val="24"/>
                <w:sz w:val="22"/>
                <w:lang w:eastAsia="ru-RU"/>
              </w:rPr>
              <w:t xml:space="preserve">, задействованных в деятельности Совета студенческого самоуправления </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bCs/>
                <w:color w:val="000000"/>
                <w:spacing w:val="-2"/>
                <w:sz w:val="22"/>
                <w:shd w:val="clear" w:color="auto" w:fill="FFFFFF"/>
                <w:lang w:eastAsia="ru-RU"/>
              </w:rPr>
              <w:t>процент</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spacing w:val="-1"/>
                <w:sz w:val="22"/>
                <w:lang w:eastAsia="ru-RU"/>
              </w:rPr>
              <w:t>20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b/>
                <w:sz w:val="22"/>
              </w:rPr>
            </w:pPr>
            <w:r w:rsidRPr="00222513">
              <w:rPr>
                <w:rFonts w:eastAsia="Times New Roman"/>
                <w:b/>
                <w:spacing w:val="-1"/>
                <w:sz w:val="22"/>
                <w:lang w:eastAsia="ru-RU"/>
              </w:rPr>
              <w:t>15</w:t>
            </w:r>
          </w:p>
        </w:tc>
        <w:tc>
          <w:tcPr>
            <w:tcW w:w="850" w:type="dxa"/>
            <w:gridSpan w:val="2"/>
            <w:tcBorders>
              <w:top w:val="single" w:sz="4" w:space="0" w:color="auto"/>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25</w:t>
            </w:r>
          </w:p>
        </w:tc>
        <w:tc>
          <w:tcPr>
            <w:tcW w:w="851" w:type="dxa"/>
            <w:tcBorders>
              <w:top w:val="single" w:sz="4" w:space="0" w:color="auto"/>
              <w:left w:val="single" w:sz="4" w:space="0" w:color="auto"/>
              <w:right w:val="single" w:sz="4" w:space="0" w:color="auto"/>
            </w:tcBorders>
            <w:vAlign w:val="center"/>
          </w:tcPr>
          <w:p w:rsidR="00222513" w:rsidRPr="00222513" w:rsidRDefault="00222513" w:rsidP="00222513">
            <w:pPr>
              <w:jc w:val="center"/>
              <w:rPr>
                <w:b/>
                <w:sz w:val="22"/>
              </w:rPr>
            </w:pPr>
            <w:r w:rsidRPr="00222513">
              <w:rPr>
                <w:b/>
                <w:sz w:val="22"/>
              </w:rPr>
              <w:t>16</w:t>
            </w:r>
          </w:p>
        </w:tc>
        <w:tc>
          <w:tcPr>
            <w:tcW w:w="6095" w:type="dxa"/>
            <w:tcBorders>
              <w:top w:val="single" w:sz="4" w:space="0" w:color="auto"/>
              <w:left w:val="single" w:sz="4" w:space="0" w:color="auto"/>
              <w:bottom w:val="single" w:sz="4" w:space="0" w:color="auto"/>
              <w:right w:val="single" w:sz="4" w:space="0" w:color="auto"/>
            </w:tcBorders>
          </w:tcPr>
          <w:p w:rsidR="00222513" w:rsidRPr="00222513" w:rsidRDefault="00222513" w:rsidP="00222513">
            <w:pPr>
              <w:jc w:val="both"/>
              <w:rPr>
                <w:sz w:val="22"/>
              </w:rPr>
            </w:pPr>
            <w:r w:rsidRPr="00222513">
              <w:rPr>
                <w:sz w:val="22"/>
              </w:rPr>
              <w:t xml:space="preserve">Достижение показателя запланировано  во втором полугодии 2022 года – в сентябре состоятся выборы студенческого совета </w:t>
            </w:r>
          </w:p>
        </w:tc>
      </w:tr>
      <w:tr w:rsidR="00222513" w:rsidRPr="00222513" w:rsidTr="00222513">
        <w:trPr>
          <w:tblHeader/>
        </w:trPr>
        <w:tc>
          <w:tcPr>
            <w:tcW w:w="4995"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sz w:val="22"/>
              </w:rPr>
            </w:pPr>
            <w:r w:rsidRPr="00222513">
              <w:rPr>
                <w:rFonts w:eastAsia="Times New Roman"/>
                <w:color w:val="000000"/>
                <w:kern w:val="24"/>
                <w:sz w:val="22"/>
                <w:lang w:eastAsia="ru-RU"/>
              </w:rPr>
              <w:t>Количество мероприятий, проведённых по инициативе студенческого совета колледжа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bCs/>
                <w:color w:val="000000"/>
                <w:spacing w:val="-2"/>
                <w:sz w:val="22"/>
                <w:shd w:val="clear" w:color="auto" w:fill="FFFFFF"/>
                <w:lang w:eastAsia="ru-RU"/>
              </w:rPr>
              <w:t>ед.</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spacing w:val="-1"/>
                <w:sz w:val="22"/>
                <w:lang w:eastAsia="ru-RU"/>
              </w:rPr>
              <w:t>4</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b/>
                <w:sz w:val="22"/>
              </w:rPr>
            </w:pPr>
            <w:r w:rsidRPr="00222513">
              <w:rPr>
                <w:rFonts w:eastAsia="Times New Roman"/>
                <w:b/>
                <w:spacing w:val="-1"/>
                <w:sz w:val="22"/>
                <w:lang w:eastAsia="ru-RU"/>
              </w:rPr>
              <w:t>6</w:t>
            </w:r>
          </w:p>
        </w:tc>
        <w:tc>
          <w:tcPr>
            <w:tcW w:w="850" w:type="dxa"/>
            <w:gridSpan w:val="2"/>
            <w:tcBorders>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5</w:t>
            </w:r>
          </w:p>
        </w:tc>
        <w:tc>
          <w:tcPr>
            <w:tcW w:w="851" w:type="dxa"/>
            <w:tcBorders>
              <w:left w:val="single" w:sz="4" w:space="0" w:color="auto"/>
              <w:right w:val="single" w:sz="4" w:space="0" w:color="auto"/>
            </w:tcBorders>
            <w:vAlign w:val="center"/>
          </w:tcPr>
          <w:p w:rsidR="00222513" w:rsidRPr="00222513" w:rsidRDefault="00222513" w:rsidP="00222513">
            <w:pPr>
              <w:jc w:val="center"/>
              <w:rPr>
                <w:b/>
                <w:sz w:val="22"/>
              </w:rPr>
            </w:pPr>
            <w:r w:rsidRPr="00222513">
              <w:rPr>
                <w:b/>
                <w:sz w:val="22"/>
              </w:rPr>
              <w:t>5</w:t>
            </w:r>
          </w:p>
        </w:tc>
        <w:tc>
          <w:tcPr>
            <w:tcW w:w="6095" w:type="dxa"/>
            <w:tcBorders>
              <w:top w:val="single" w:sz="4" w:space="0" w:color="auto"/>
              <w:left w:val="single" w:sz="4" w:space="0" w:color="auto"/>
              <w:bottom w:val="single" w:sz="4" w:space="0" w:color="auto"/>
              <w:right w:val="single" w:sz="4" w:space="0" w:color="auto"/>
            </w:tcBorders>
          </w:tcPr>
          <w:p w:rsidR="00222513" w:rsidRPr="00222513" w:rsidRDefault="00222513" w:rsidP="00222513">
            <w:pPr>
              <w:jc w:val="both"/>
              <w:rPr>
                <w:sz w:val="22"/>
              </w:rPr>
            </w:pPr>
            <w:proofErr w:type="gramStart"/>
            <w:r w:rsidRPr="00222513">
              <w:rPr>
                <w:sz w:val="22"/>
              </w:rPr>
              <w:t>Показатель</w:t>
            </w:r>
            <w:proofErr w:type="gramEnd"/>
            <w:r w:rsidRPr="00222513">
              <w:rPr>
                <w:sz w:val="22"/>
              </w:rPr>
              <w:t xml:space="preserve"> достигнут в первом полугодии 2022 года, что позволяет утверждать, что по итогам года показатель продемонстрирует достижение с превышением, в том числе благодаря активному использованию возможностей социальных сетей и дистанционных форм для реализации студенческих инициатив</w:t>
            </w:r>
          </w:p>
        </w:tc>
      </w:tr>
      <w:tr w:rsidR="00222513" w:rsidRPr="00222513" w:rsidTr="00222513">
        <w:trPr>
          <w:tblHeader/>
        </w:trPr>
        <w:tc>
          <w:tcPr>
            <w:tcW w:w="4995"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sz w:val="22"/>
              </w:rPr>
            </w:pPr>
            <w:r w:rsidRPr="00222513">
              <w:rPr>
                <w:rFonts w:eastAsia="Times New Roman"/>
                <w:color w:val="000000"/>
                <w:kern w:val="24"/>
                <w:sz w:val="22"/>
                <w:lang w:eastAsia="ru-RU"/>
              </w:rPr>
              <w:t>Количество выпусков печатного издания (студенческой газеты) «Орфей»</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bCs/>
                <w:color w:val="000000"/>
                <w:spacing w:val="-2"/>
                <w:sz w:val="22"/>
                <w:shd w:val="clear" w:color="auto" w:fill="FFFFFF"/>
                <w:lang w:eastAsia="ru-RU"/>
              </w:rPr>
              <w:t>ед.</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spacing w:val="-1"/>
                <w:sz w:val="22"/>
                <w:lang w:eastAsia="ru-RU"/>
              </w:rPr>
              <w:t>6</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b/>
                <w:sz w:val="22"/>
              </w:rPr>
            </w:pPr>
            <w:r w:rsidRPr="00222513">
              <w:rPr>
                <w:b/>
                <w:sz w:val="22"/>
              </w:rPr>
              <w:t>6</w:t>
            </w:r>
          </w:p>
        </w:tc>
        <w:tc>
          <w:tcPr>
            <w:tcW w:w="850" w:type="dxa"/>
            <w:gridSpan w:val="2"/>
            <w:tcBorders>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7</w:t>
            </w:r>
          </w:p>
        </w:tc>
        <w:tc>
          <w:tcPr>
            <w:tcW w:w="851" w:type="dxa"/>
            <w:tcBorders>
              <w:left w:val="single" w:sz="4" w:space="0" w:color="auto"/>
              <w:right w:val="single" w:sz="4" w:space="0" w:color="auto"/>
            </w:tcBorders>
            <w:vAlign w:val="center"/>
          </w:tcPr>
          <w:p w:rsidR="00222513" w:rsidRPr="00222513" w:rsidRDefault="00222513" w:rsidP="00222513">
            <w:pPr>
              <w:jc w:val="center"/>
              <w:rPr>
                <w:b/>
                <w:sz w:val="22"/>
              </w:rPr>
            </w:pPr>
            <w:r w:rsidRPr="00222513">
              <w:rPr>
                <w:b/>
                <w:sz w:val="22"/>
              </w:rPr>
              <w:t>3</w:t>
            </w:r>
          </w:p>
        </w:tc>
        <w:tc>
          <w:tcPr>
            <w:tcW w:w="6095" w:type="dxa"/>
            <w:tcBorders>
              <w:top w:val="single" w:sz="4" w:space="0" w:color="auto"/>
              <w:left w:val="single" w:sz="4" w:space="0" w:color="auto"/>
              <w:bottom w:val="single" w:sz="4" w:space="0" w:color="auto"/>
              <w:right w:val="single" w:sz="4" w:space="0" w:color="auto"/>
            </w:tcBorders>
          </w:tcPr>
          <w:p w:rsidR="00222513" w:rsidRPr="00222513" w:rsidRDefault="00222513" w:rsidP="00222513">
            <w:pPr>
              <w:jc w:val="both"/>
              <w:rPr>
                <w:sz w:val="22"/>
              </w:rPr>
            </w:pPr>
            <w:proofErr w:type="gramStart"/>
            <w:r w:rsidRPr="00222513">
              <w:rPr>
                <w:sz w:val="22"/>
              </w:rPr>
              <w:t xml:space="preserve">Показатель в </w:t>
            </w:r>
            <w:r>
              <w:rPr>
                <w:sz w:val="22"/>
              </w:rPr>
              <w:t>1</w:t>
            </w:r>
            <w:r w:rsidRPr="00222513">
              <w:rPr>
                <w:sz w:val="22"/>
              </w:rPr>
              <w:t xml:space="preserve"> полуг</w:t>
            </w:r>
            <w:r w:rsidR="00257642">
              <w:rPr>
                <w:sz w:val="22"/>
              </w:rPr>
              <w:t>одии 2022 года достигнут</w:t>
            </w:r>
            <w:proofErr w:type="gramEnd"/>
            <w:r w:rsidR="00257642">
              <w:rPr>
                <w:sz w:val="22"/>
              </w:rPr>
              <w:t xml:space="preserve"> на 43%</w:t>
            </w:r>
            <w:r w:rsidRPr="00222513">
              <w:rPr>
                <w:sz w:val="22"/>
              </w:rPr>
              <w:t xml:space="preserve">, </w:t>
            </w:r>
            <w:r w:rsidRPr="00222513">
              <w:rPr>
                <w:rFonts w:eastAsia="Times New Roman"/>
                <w:sz w:val="22"/>
                <w:lang w:eastAsia="ru-RU"/>
              </w:rPr>
              <w:t>за счет планомерной работы редакционной коллегии издания планирует достижение показателя по итогам 2022 года</w:t>
            </w:r>
          </w:p>
        </w:tc>
      </w:tr>
      <w:tr w:rsidR="00222513" w:rsidRPr="00222513" w:rsidTr="00222513">
        <w:trPr>
          <w:tblHeader/>
        </w:trPr>
        <w:tc>
          <w:tcPr>
            <w:tcW w:w="4995" w:type="dxa"/>
            <w:gridSpan w:val="2"/>
            <w:tcBorders>
              <w:top w:val="single" w:sz="4" w:space="0" w:color="auto"/>
              <w:left w:val="single" w:sz="4" w:space="0" w:color="auto"/>
              <w:bottom w:val="single" w:sz="4" w:space="0" w:color="auto"/>
              <w:right w:val="single" w:sz="4" w:space="0" w:color="auto"/>
            </w:tcBorders>
            <w:hideMark/>
          </w:tcPr>
          <w:p w:rsidR="00222513" w:rsidRPr="00222513" w:rsidRDefault="00222513" w:rsidP="00222513">
            <w:pPr>
              <w:jc w:val="both"/>
              <w:rPr>
                <w:rFonts w:eastAsia="Times New Roman"/>
                <w:color w:val="000000"/>
                <w:kern w:val="24"/>
                <w:sz w:val="22"/>
                <w:lang w:eastAsia="ru-RU"/>
              </w:rPr>
            </w:pPr>
            <w:r w:rsidRPr="00222513">
              <w:rPr>
                <w:rFonts w:eastAsia="Times New Roman"/>
                <w:color w:val="000000"/>
                <w:kern w:val="24"/>
                <w:sz w:val="22"/>
                <w:lang w:eastAsia="ru-RU"/>
              </w:rPr>
              <w:lastRenderedPageBreak/>
              <w:t xml:space="preserve">Доля студентов, вовлечённых в мероприятия с привлечением </w:t>
            </w:r>
            <w:r w:rsidRPr="00222513">
              <w:rPr>
                <w:rFonts w:eastAsia="Times New Roman"/>
                <w:sz w:val="22"/>
                <w:lang w:eastAsia="ru-RU"/>
              </w:rPr>
              <w:t>религиозных и общественных организаций, деятелей культуры и искусства</w:t>
            </w:r>
            <w:r w:rsidRPr="00222513">
              <w:rPr>
                <w:rFonts w:eastAsia="Times New Roman"/>
                <w:color w:val="000000"/>
                <w:kern w:val="24"/>
                <w:sz w:val="22"/>
                <w:lang w:eastAsia="ru-RU"/>
              </w:rPr>
              <w:t>, представителей прокуратуры, правоохранительных органов</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bCs/>
                <w:color w:val="000000"/>
                <w:spacing w:val="-2"/>
                <w:sz w:val="22"/>
                <w:shd w:val="clear" w:color="auto" w:fill="FFFFFF"/>
                <w:lang w:eastAsia="ru-RU"/>
              </w:rPr>
              <w:t>процент</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spacing w:val="-1"/>
                <w:sz w:val="22"/>
                <w:lang w:eastAsia="ru-RU"/>
              </w:rPr>
              <w:t>7</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b/>
                <w:sz w:val="22"/>
              </w:rPr>
            </w:pPr>
            <w:r w:rsidRPr="00222513">
              <w:rPr>
                <w:b/>
                <w:sz w:val="22"/>
              </w:rPr>
              <w:t>100</w:t>
            </w:r>
          </w:p>
        </w:tc>
        <w:tc>
          <w:tcPr>
            <w:tcW w:w="850" w:type="dxa"/>
            <w:gridSpan w:val="2"/>
            <w:tcBorders>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7</w:t>
            </w:r>
          </w:p>
        </w:tc>
        <w:tc>
          <w:tcPr>
            <w:tcW w:w="851" w:type="dxa"/>
            <w:tcBorders>
              <w:left w:val="single" w:sz="4" w:space="0" w:color="auto"/>
              <w:right w:val="single" w:sz="4" w:space="0" w:color="auto"/>
            </w:tcBorders>
            <w:vAlign w:val="center"/>
          </w:tcPr>
          <w:p w:rsidR="00222513" w:rsidRPr="00222513" w:rsidRDefault="00222513" w:rsidP="00222513">
            <w:pPr>
              <w:jc w:val="center"/>
              <w:rPr>
                <w:b/>
                <w:sz w:val="22"/>
              </w:rPr>
            </w:pPr>
            <w:r w:rsidRPr="00222513">
              <w:rPr>
                <w:b/>
                <w:sz w:val="22"/>
              </w:rPr>
              <w:t>48</w:t>
            </w:r>
          </w:p>
        </w:tc>
        <w:tc>
          <w:tcPr>
            <w:tcW w:w="6095" w:type="dxa"/>
            <w:vMerge w:val="restart"/>
            <w:tcBorders>
              <w:top w:val="single" w:sz="4" w:space="0" w:color="auto"/>
              <w:left w:val="single" w:sz="4" w:space="0" w:color="auto"/>
              <w:right w:val="single" w:sz="4" w:space="0" w:color="auto"/>
            </w:tcBorders>
          </w:tcPr>
          <w:p w:rsidR="00222513" w:rsidRPr="00222513" w:rsidRDefault="00222513" w:rsidP="00222513">
            <w:pPr>
              <w:jc w:val="both"/>
              <w:rPr>
                <w:sz w:val="22"/>
              </w:rPr>
            </w:pPr>
            <w:proofErr w:type="gramStart"/>
            <w:r w:rsidRPr="00222513">
              <w:rPr>
                <w:sz w:val="22"/>
              </w:rPr>
              <w:t>Показатель</w:t>
            </w:r>
            <w:proofErr w:type="gramEnd"/>
            <w:r w:rsidRPr="00222513">
              <w:rPr>
                <w:sz w:val="22"/>
              </w:rPr>
              <w:t xml:space="preserve"> достигнут с превышением уже в первом полугодии 2022 года благодаря планомерной работе администрации, педагогических работников и кураторов по вовлечению обучающихся в культурно-образовательные, социокультурные и информационно-просветительские события </w:t>
            </w:r>
          </w:p>
        </w:tc>
      </w:tr>
      <w:tr w:rsidR="00222513" w:rsidRPr="00222513" w:rsidTr="00222513">
        <w:trPr>
          <w:tblHeader/>
        </w:trPr>
        <w:tc>
          <w:tcPr>
            <w:tcW w:w="4995" w:type="dxa"/>
            <w:gridSpan w:val="2"/>
            <w:tcBorders>
              <w:top w:val="single" w:sz="4" w:space="0" w:color="auto"/>
              <w:left w:val="single" w:sz="4" w:space="0" w:color="auto"/>
              <w:bottom w:val="single" w:sz="4" w:space="0" w:color="auto"/>
              <w:right w:val="single" w:sz="4" w:space="0" w:color="auto"/>
            </w:tcBorders>
            <w:hideMark/>
          </w:tcPr>
          <w:p w:rsidR="00222513" w:rsidRPr="00222513" w:rsidRDefault="00222513" w:rsidP="00222513">
            <w:pPr>
              <w:jc w:val="both"/>
              <w:rPr>
                <w:sz w:val="22"/>
              </w:rPr>
            </w:pPr>
            <w:r w:rsidRPr="00222513">
              <w:rPr>
                <w:sz w:val="22"/>
              </w:rPr>
              <w:t>Доля обучающихся, получивших нематериальные поощрения</w:t>
            </w:r>
            <w:r w:rsidRPr="00222513">
              <w:rPr>
                <w:rFonts w:eastAsia="Times New Roman"/>
                <w:color w:val="000000"/>
                <w:kern w:val="24"/>
                <w:sz w:val="22"/>
                <w:lang w:eastAsia="ru-RU"/>
              </w:rPr>
              <w:t xml:space="preserve"> за участие в проектах/событиях гражданско-патриотической направленности</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bCs/>
                <w:color w:val="000000"/>
                <w:spacing w:val="-2"/>
                <w:sz w:val="22"/>
                <w:shd w:val="clear" w:color="auto" w:fill="FFFFFF"/>
                <w:lang w:eastAsia="ru-RU"/>
              </w:rPr>
              <w:t>процент</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spacing w:val="-1"/>
                <w:sz w:val="22"/>
                <w:lang w:eastAsia="ru-RU"/>
              </w:rPr>
              <w:t>10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b/>
                <w:sz w:val="22"/>
              </w:rPr>
            </w:pPr>
            <w:r w:rsidRPr="00222513">
              <w:rPr>
                <w:b/>
                <w:sz w:val="22"/>
              </w:rPr>
              <w:t>12</w:t>
            </w:r>
          </w:p>
        </w:tc>
        <w:tc>
          <w:tcPr>
            <w:tcW w:w="850" w:type="dxa"/>
            <w:gridSpan w:val="2"/>
            <w:tcBorders>
              <w:left w:val="single" w:sz="4" w:space="0" w:color="auto"/>
              <w:bottom w:val="single" w:sz="4" w:space="0" w:color="auto"/>
              <w:right w:val="single" w:sz="4" w:space="0" w:color="auto"/>
            </w:tcBorders>
            <w:vAlign w:val="center"/>
          </w:tcPr>
          <w:p w:rsidR="00222513" w:rsidRPr="00222513" w:rsidRDefault="00222513" w:rsidP="00222513">
            <w:pPr>
              <w:jc w:val="center"/>
              <w:rPr>
                <w:sz w:val="22"/>
              </w:rPr>
            </w:pPr>
            <w:r w:rsidRPr="00222513">
              <w:rPr>
                <w:sz w:val="22"/>
              </w:rPr>
              <w:t>11</w:t>
            </w:r>
          </w:p>
        </w:tc>
        <w:tc>
          <w:tcPr>
            <w:tcW w:w="851" w:type="dxa"/>
            <w:tcBorders>
              <w:left w:val="single" w:sz="4" w:space="0" w:color="auto"/>
              <w:bottom w:val="single" w:sz="4" w:space="0" w:color="auto"/>
              <w:right w:val="single" w:sz="4" w:space="0" w:color="auto"/>
            </w:tcBorders>
            <w:vAlign w:val="center"/>
          </w:tcPr>
          <w:p w:rsidR="00222513" w:rsidRPr="00222513" w:rsidRDefault="00222513" w:rsidP="00222513">
            <w:pPr>
              <w:jc w:val="center"/>
              <w:rPr>
                <w:b/>
                <w:sz w:val="22"/>
              </w:rPr>
            </w:pPr>
            <w:r w:rsidRPr="00222513">
              <w:rPr>
                <w:b/>
                <w:sz w:val="22"/>
              </w:rPr>
              <w:t>17</w:t>
            </w:r>
          </w:p>
        </w:tc>
        <w:tc>
          <w:tcPr>
            <w:tcW w:w="6095" w:type="dxa"/>
            <w:vMerge/>
            <w:tcBorders>
              <w:left w:val="single" w:sz="4" w:space="0" w:color="auto"/>
              <w:bottom w:val="single" w:sz="4" w:space="0" w:color="auto"/>
              <w:right w:val="single" w:sz="4" w:space="0" w:color="auto"/>
            </w:tcBorders>
          </w:tcPr>
          <w:p w:rsidR="00222513" w:rsidRPr="00222513" w:rsidRDefault="00222513" w:rsidP="00222513">
            <w:pPr>
              <w:rPr>
                <w:sz w:val="22"/>
              </w:rPr>
            </w:pPr>
          </w:p>
        </w:tc>
      </w:tr>
      <w:tr w:rsidR="00222513" w:rsidRPr="00222513" w:rsidTr="00222513">
        <w:trPr>
          <w:tblHeader/>
        </w:trPr>
        <w:tc>
          <w:tcPr>
            <w:tcW w:w="15484" w:type="dxa"/>
            <w:gridSpan w:val="12"/>
            <w:tcBorders>
              <w:top w:val="single" w:sz="4" w:space="0" w:color="auto"/>
              <w:left w:val="single" w:sz="4" w:space="0" w:color="auto"/>
              <w:bottom w:val="single" w:sz="4" w:space="0" w:color="auto"/>
              <w:right w:val="single" w:sz="4" w:space="0" w:color="auto"/>
            </w:tcBorders>
          </w:tcPr>
          <w:p w:rsidR="00222513" w:rsidRPr="00222513" w:rsidRDefault="00222513" w:rsidP="00222513">
            <w:pPr>
              <w:rPr>
                <w:sz w:val="22"/>
              </w:rPr>
            </w:pPr>
            <w:r w:rsidRPr="00222513">
              <w:rPr>
                <w:b/>
                <w:sz w:val="22"/>
              </w:rPr>
              <w:t>Направление «Доброволец»</w:t>
            </w:r>
          </w:p>
        </w:tc>
      </w:tr>
      <w:tr w:rsidR="00222513" w:rsidRPr="00222513" w:rsidTr="00222513">
        <w:trPr>
          <w:tblHeader/>
        </w:trPr>
        <w:tc>
          <w:tcPr>
            <w:tcW w:w="4995" w:type="dxa"/>
            <w:gridSpan w:val="2"/>
            <w:tcBorders>
              <w:top w:val="single" w:sz="4" w:space="0" w:color="auto"/>
              <w:left w:val="single" w:sz="4" w:space="0" w:color="auto"/>
              <w:bottom w:val="single" w:sz="4" w:space="0" w:color="auto"/>
              <w:right w:val="single" w:sz="4" w:space="0" w:color="auto"/>
            </w:tcBorders>
            <w:hideMark/>
          </w:tcPr>
          <w:p w:rsidR="00222513" w:rsidRPr="00222513" w:rsidRDefault="00222513" w:rsidP="00222513">
            <w:pPr>
              <w:jc w:val="both"/>
              <w:rPr>
                <w:sz w:val="22"/>
              </w:rPr>
            </w:pPr>
            <w:r w:rsidRPr="00222513">
              <w:rPr>
                <w:sz w:val="22"/>
              </w:rPr>
              <w:t xml:space="preserve">Количество мероприятий с привлечением волонтёров </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sz w:val="22"/>
              </w:rPr>
              <w:t>ед.</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sz w:val="22"/>
              </w:rPr>
            </w:pPr>
            <w:r w:rsidRPr="00222513">
              <w:rPr>
                <w:rFonts w:eastAsia="Times New Roman"/>
                <w:spacing w:val="-1"/>
                <w:sz w:val="22"/>
                <w:lang w:eastAsia="ru-RU"/>
              </w:rPr>
              <w:t>30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b/>
                <w:sz w:val="22"/>
              </w:rPr>
            </w:pPr>
            <w:r w:rsidRPr="00222513">
              <w:rPr>
                <w:rFonts w:eastAsia="Times New Roman"/>
                <w:b/>
                <w:spacing w:val="-1"/>
                <w:sz w:val="22"/>
                <w:lang w:eastAsia="ru-RU"/>
              </w:rPr>
              <w:t>18</w:t>
            </w:r>
          </w:p>
        </w:tc>
        <w:tc>
          <w:tcPr>
            <w:tcW w:w="850" w:type="dxa"/>
            <w:gridSpan w:val="2"/>
            <w:tcBorders>
              <w:top w:val="single" w:sz="4" w:space="0" w:color="auto"/>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32</w:t>
            </w:r>
          </w:p>
        </w:tc>
        <w:tc>
          <w:tcPr>
            <w:tcW w:w="851" w:type="dxa"/>
            <w:tcBorders>
              <w:top w:val="single" w:sz="4" w:space="0" w:color="auto"/>
              <w:left w:val="single" w:sz="4" w:space="0" w:color="auto"/>
              <w:right w:val="single" w:sz="4" w:space="0" w:color="auto"/>
            </w:tcBorders>
            <w:vAlign w:val="center"/>
          </w:tcPr>
          <w:p w:rsidR="00222513" w:rsidRPr="00222513" w:rsidRDefault="00222513" w:rsidP="00222513">
            <w:pPr>
              <w:jc w:val="center"/>
              <w:rPr>
                <w:b/>
                <w:sz w:val="22"/>
              </w:rPr>
            </w:pPr>
            <w:r w:rsidRPr="00222513">
              <w:rPr>
                <w:b/>
                <w:sz w:val="22"/>
              </w:rPr>
              <w:t>20</w:t>
            </w:r>
          </w:p>
        </w:tc>
        <w:tc>
          <w:tcPr>
            <w:tcW w:w="6095" w:type="dxa"/>
            <w:tcBorders>
              <w:top w:val="single" w:sz="4" w:space="0" w:color="auto"/>
              <w:left w:val="single" w:sz="4" w:space="0" w:color="auto"/>
              <w:right w:val="single" w:sz="4" w:space="0" w:color="auto"/>
            </w:tcBorders>
          </w:tcPr>
          <w:p w:rsidR="00222513" w:rsidRPr="00222513" w:rsidRDefault="00222513" w:rsidP="00222513">
            <w:pPr>
              <w:jc w:val="both"/>
              <w:rPr>
                <w:sz w:val="22"/>
              </w:rPr>
            </w:pPr>
            <w:proofErr w:type="gramStart"/>
            <w:r>
              <w:rPr>
                <w:sz w:val="22"/>
              </w:rPr>
              <w:t xml:space="preserve">Показатель </w:t>
            </w:r>
            <w:r w:rsidRPr="00222513">
              <w:rPr>
                <w:sz w:val="22"/>
              </w:rPr>
              <w:t xml:space="preserve">в </w:t>
            </w:r>
            <w:r>
              <w:rPr>
                <w:sz w:val="22"/>
              </w:rPr>
              <w:t>1 полугодии 2022 года достигнут</w:t>
            </w:r>
            <w:proofErr w:type="gramEnd"/>
            <w:r w:rsidRPr="00222513">
              <w:rPr>
                <w:sz w:val="22"/>
              </w:rPr>
              <w:t xml:space="preserve"> на 62,5%, достижение показателя запланировано во втором полугодии 2022 года</w:t>
            </w:r>
          </w:p>
        </w:tc>
      </w:tr>
      <w:tr w:rsidR="00222513" w:rsidRPr="00222513" w:rsidTr="00222513">
        <w:trPr>
          <w:tblHeader/>
        </w:trPr>
        <w:tc>
          <w:tcPr>
            <w:tcW w:w="4995" w:type="dxa"/>
            <w:gridSpan w:val="2"/>
            <w:tcBorders>
              <w:top w:val="single" w:sz="4" w:space="0" w:color="auto"/>
              <w:left w:val="single" w:sz="4" w:space="0" w:color="auto"/>
              <w:bottom w:val="single" w:sz="4" w:space="0" w:color="auto"/>
              <w:right w:val="single" w:sz="4" w:space="0" w:color="auto"/>
            </w:tcBorders>
            <w:hideMark/>
          </w:tcPr>
          <w:p w:rsidR="00222513" w:rsidRPr="00222513" w:rsidRDefault="00222513" w:rsidP="00222513">
            <w:pPr>
              <w:jc w:val="both"/>
              <w:rPr>
                <w:sz w:val="22"/>
              </w:rPr>
            </w:pPr>
            <w:r w:rsidRPr="00222513">
              <w:rPr>
                <w:sz w:val="22"/>
              </w:rPr>
              <w:t xml:space="preserve">Доля </w:t>
            </w:r>
            <w:proofErr w:type="gramStart"/>
            <w:r w:rsidRPr="00222513">
              <w:rPr>
                <w:sz w:val="22"/>
              </w:rPr>
              <w:t>обучающихся</w:t>
            </w:r>
            <w:proofErr w:type="gramEnd"/>
            <w:r w:rsidRPr="00222513">
              <w:rPr>
                <w:sz w:val="22"/>
              </w:rPr>
              <w:t xml:space="preserve">, вовлечённых в волонтёрскую деятельность </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bCs/>
                <w:color w:val="000000"/>
                <w:spacing w:val="-2"/>
                <w:sz w:val="22"/>
                <w:shd w:val="clear" w:color="auto" w:fill="FFFFFF"/>
                <w:lang w:eastAsia="ru-RU"/>
              </w:rPr>
              <w:t>процент</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sz w:val="22"/>
              </w:rPr>
            </w:pPr>
            <w:r w:rsidRPr="00222513">
              <w:rPr>
                <w:rFonts w:eastAsia="Times New Roman"/>
                <w:spacing w:val="-1"/>
                <w:sz w:val="22"/>
                <w:lang w:eastAsia="ru-RU"/>
              </w:rPr>
              <w:t>68</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b/>
                <w:sz w:val="22"/>
              </w:rPr>
            </w:pPr>
            <w:r w:rsidRPr="00222513">
              <w:rPr>
                <w:rFonts w:eastAsia="Times New Roman"/>
                <w:b/>
                <w:spacing w:val="-1"/>
                <w:sz w:val="22"/>
                <w:lang w:eastAsia="ru-RU"/>
              </w:rPr>
              <w:t>48</w:t>
            </w:r>
          </w:p>
        </w:tc>
        <w:tc>
          <w:tcPr>
            <w:tcW w:w="850" w:type="dxa"/>
            <w:gridSpan w:val="2"/>
            <w:tcBorders>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69</w:t>
            </w:r>
          </w:p>
        </w:tc>
        <w:tc>
          <w:tcPr>
            <w:tcW w:w="851" w:type="dxa"/>
            <w:tcBorders>
              <w:left w:val="single" w:sz="4" w:space="0" w:color="auto"/>
              <w:right w:val="single" w:sz="4" w:space="0" w:color="auto"/>
            </w:tcBorders>
            <w:vAlign w:val="center"/>
          </w:tcPr>
          <w:p w:rsidR="00222513" w:rsidRPr="00222513" w:rsidRDefault="00222513" w:rsidP="00222513">
            <w:pPr>
              <w:jc w:val="center"/>
              <w:rPr>
                <w:b/>
                <w:sz w:val="22"/>
              </w:rPr>
            </w:pPr>
            <w:r w:rsidRPr="00222513">
              <w:rPr>
                <w:b/>
                <w:sz w:val="22"/>
              </w:rPr>
              <w:t>36</w:t>
            </w:r>
          </w:p>
        </w:tc>
        <w:tc>
          <w:tcPr>
            <w:tcW w:w="6095" w:type="dxa"/>
            <w:tcBorders>
              <w:left w:val="single" w:sz="4" w:space="0" w:color="auto"/>
              <w:bottom w:val="single" w:sz="4" w:space="0" w:color="auto"/>
              <w:right w:val="single" w:sz="4" w:space="0" w:color="auto"/>
            </w:tcBorders>
          </w:tcPr>
          <w:p w:rsidR="00222513" w:rsidRPr="00222513" w:rsidRDefault="002F3113" w:rsidP="00222513">
            <w:pPr>
              <w:jc w:val="both"/>
              <w:rPr>
                <w:sz w:val="22"/>
              </w:rPr>
            </w:pPr>
            <w:r>
              <w:rPr>
                <w:sz w:val="22"/>
              </w:rPr>
              <w:t>Показатель</w:t>
            </w:r>
            <w:r w:rsidR="00222513" w:rsidRPr="00222513">
              <w:rPr>
                <w:sz w:val="22"/>
              </w:rPr>
              <w:t xml:space="preserve"> в первом полугодии 2022 года достигнуты на 52%, достижение показателя запланировано во втором полугодии 2022 года, в том числе благодаря  реализации социокультурных проектов «Обнимая сердца» и «Творите музыкой добро» </w:t>
            </w:r>
          </w:p>
        </w:tc>
      </w:tr>
      <w:tr w:rsidR="00222513" w:rsidRPr="00222513" w:rsidTr="00222513">
        <w:trPr>
          <w:tblHeader/>
        </w:trPr>
        <w:tc>
          <w:tcPr>
            <w:tcW w:w="4995" w:type="dxa"/>
            <w:gridSpan w:val="2"/>
            <w:tcBorders>
              <w:top w:val="single" w:sz="4" w:space="0" w:color="auto"/>
              <w:left w:val="single" w:sz="4" w:space="0" w:color="auto"/>
              <w:bottom w:val="single" w:sz="4" w:space="0" w:color="auto"/>
              <w:right w:val="single" w:sz="4" w:space="0" w:color="auto"/>
            </w:tcBorders>
            <w:hideMark/>
          </w:tcPr>
          <w:p w:rsidR="00222513" w:rsidRPr="00222513" w:rsidRDefault="00222513" w:rsidP="00222513">
            <w:pPr>
              <w:jc w:val="both"/>
              <w:rPr>
                <w:sz w:val="22"/>
              </w:rPr>
            </w:pPr>
            <w:proofErr w:type="gramStart"/>
            <w:r w:rsidRPr="00222513">
              <w:rPr>
                <w:sz w:val="22"/>
              </w:rPr>
              <w:t>Доля обучающихся, вовлечённых в волонтёрскую деятельность в рамках волонтёрского движения</w:t>
            </w:r>
            <w:proofErr w:type="gramEnd"/>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bCs/>
                <w:color w:val="000000"/>
                <w:spacing w:val="-2"/>
                <w:sz w:val="22"/>
                <w:shd w:val="clear" w:color="auto" w:fill="FFFFFF"/>
                <w:lang w:eastAsia="ru-RU"/>
              </w:rPr>
              <w:t>процент</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sz w:val="22"/>
              </w:rPr>
            </w:pPr>
            <w:r w:rsidRPr="00222513">
              <w:rPr>
                <w:rFonts w:eastAsia="Times New Roman"/>
                <w:spacing w:val="-1"/>
                <w:sz w:val="22"/>
                <w:lang w:eastAsia="ru-RU"/>
              </w:rPr>
              <w:t>50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b/>
                <w:sz w:val="22"/>
              </w:rPr>
            </w:pPr>
            <w:r w:rsidRPr="00222513">
              <w:rPr>
                <w:b/>
                <w:sz w:val="22"/>
              </w:rPr>
              <w:t>7</w:t>
            </w:r>
          </w:p>
        </w:tc>
        <w:tc>
          <w:tcPr>
            <w:tcW w:w="850" w:type="dxa"/>
            <w:gridSpan w:val="2"/>
            <w:tcBorders>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51</w:t>
            </w:r>
          </w:p>
        </w:tc>
        <w:tc>
          <w:tcPr>
            <w:tcW w:w="851" w:type="dxa"/>
            <w:tcBorders>
              <w:left w:val="single" w:sz="4" w:space="0" w:color="auto"/>
              <w:right w:val="single" w:sz="4" w:space="0" w:color="auto"/>
            </w:tcBorders>
            <w:vAlign w:val="center"/>
          </w:tcPr>
          <w:p w:rsidR="00222513" w:rsidRPr="00222513" w:rsidRDefault="00222513" w:rsidP="00222513">
            <w:pPr>
              <w:jc w:val="center"/>
              <w:rPr>
                <w:b/>
                <w:sz w:val="22"/>
              </w:rPr>
            </w:pPr>
            <w:r w:rsidRPr="00222513">
              <w:rPr>
                <w:b/>
                <w:sz w:val="22"/>
              </w:rPr>
              <w:t>9</w:t>
            </w:r>
          </w:p>
        </w:tc>
        <w:tc>
          <w:tcPr>
            <w:tcW w:w="6095" w:type="dxa"/>
            <w:vMerge w:val="restart"/>
            <w:tcBorders>
              <w:top w:val="single" w:sz="4" w:space="0" w:color="auto"/>
              <w:left w:val="single" w:sz="4" w:space="0" w:color="auto"/>
              <w:right w:val="single" w:sz="4" w:space="0" w:color="auto"/>
            </w:tcBorders>
          </w:tcPr>
          <w:p w:rsidR="00222513" w:rsidRPr="00222513" w:rsidRDefault="00222513" w:rsidP="00222513">
            <w:pPr>
              <w:jc w:val="both"/>
              <w:rPr>
                <w:sz w:val="22"/>
              </w:rPr>
            </w:pPr>
            <w:proofErr w:type="gramStart"/>
            <w:r w:rsidRPr="00222513">
              <w:rPr>
                <w:sz w:val="22"/>
              </w:rPr>
              <w:t>Показатели не достигнут</w:t>
            </w:r>
            <w:proofErr w:type="gramEnd"/>
            <w:r w:rsidRPr="00222513">
              <w:rPr>
                <w:sz w:val="22"/>
              </w:rPr>
              <w:t>, но демонстрирует положительную динамику. Достижение показателя запланировано на второе полугодие 2022 года, в том числе посредством вовлечения студентов в качестве волонтёров в события, посвящённые 50-летнему юбилею колледжа, возможности привлечения волонтёров через портал Добро.</w:t>
            </w:r>
            <w:r w:rsidRPr="00222513">
              <w:rPr>
                <w:sz w:val="22"/>
                <w:lang w:val="en-US"/>
              </w:rPr>
              <w:t>ru</w:t>
            </w:r>
          </w:p>
        </w:tc>
      </w:tr>
      <w:tr w:rsidR="00222513" w:rsidRPr="00222513" w:rsidTr="00222513">
        <w:trPr>
          <w:tblHeader/>
        </w:trPr>
        <w:tc>
          <w:tcPr>
            <w:tcW w:w="4995" w:type="dxa"/>
            <w:gridSpan w:val="2"/>
            <w:tcBorders>
              <w:top w:val="single" w:sz="4" w:space="0" w:color="auto"/>
              <w:left w:val="single" w:sz="4" w:space="0" w:color="auto"/>
              <w:bottom w:val="single" w:sz="4" w:space="0" w:color="auto"/>
              <w:right w:val="single" w:sz="4" w:space="0" w:color="auto"/>
            </w:tcBorders>
            <w:hideMark/>
          </w:tcPr>
          <w:p w:rsidR="00222513" w:rsidRPr="00222513" w:rsidRDefault="00222513" w:rsidP="00222513">
            <w:pPr>
              <w:jc w:val="both"/>
              <w:rPr>
                <w:sz w:val="22"/>
              </w:rPr>
            </w:pPr>
            <w:r w:rsidRPr="00222513">
              <w:rPr>
                <w:sz w:val="22"/>
              </w:rPr>
              <w:t xml:space="preserve">Доля </w:t>
            </w:r>
            <w:proofErr w:type="gramStart"/>
            <w:r w:rsidRPr="00222513">
              <w:rPr>
                <w:sz w:val="22"/>
              </w:rPr>
              <w:t>обучающихся</w:t>
            </w:r>
            <w:proofErr w:type="gramEnd"/>
            <w:r w:rsidRPr="00222513">
              <w:rPr>
                <w:sz w:val="22"/>
              </w:rPr>
              <w:t>, зарегистрированных в</w:t>
            </w:r>
            <w:r w:rsidRPr="00222513">
              <w:rPr>
                <w:color w:val="000000"/>
                <w:sz w:val="22"/>
                <w:shd w:val="clear" w:color="auto" w:fill="FFFFFF"/>
              </w:rPr>
              <w:t xml:space="preserve"> системе «Добровольцы России»</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bCs/>
                <w:color w:val="000000"/>
                <w:spacing w:val="-2"/>
                <w:sz w:val="22"/>
                <w:shd w:val="clear" w:color="auto" w:fill="FFFFFF"/>
                <w:lang w:eastAsia="ru-RU"/>
              </w:rPr>
              <w:t>процент</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sz w:val="22"/>
              </w:rPr>
            </w:pPr>
            <w:r w:rsidRPr="00222513">
              <w:rPr>
                <w:rFonts w:eastAsia="Times New Roman"/>
                <w:spacing w:val="-1"/>
                <w:sz w:val="22"/>
                <w:lang w:eastAsia="ru-RU"/>
              </w:rPr>
              <w:t>50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b/>
                <w:sz w:val="22"/>
              </w:rPr>
            </w:pPr>
            <w:r w:rsidRPr="00222513">
              <w:rPr>
                <w:b/>
                <w:sz w:val="22"/>
              </w:rPr>
              <w:t>2</w:t>
            </w:r>
          </w:p>
        </w:tc>
        <w:tc>
          <w:tcPr>
            <w:tcW w:w="850" w:type="dxa"/>
            <w:gridSpan w:val="2"/>
            <w:tcBorders>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55</w:t>
            </w:r>
          </w:p>
        </w:tc>
        <w:tc>
          <w:tcPr>
            <w:tcW w:w="851" w:type="dxa"/>
            <w:tcBorders>
              <w:left w:val="single" w:sz="4" w:space="0" w:color="auto"/>
              <w:right w:val="single" w:sz="4" w:space="0" w:color="auto"/>
            </w:tcBorders>
            <w:vAlign w:val="center"/>
          </w:tcPr>
          <w:p w:rsidR="00222513" w:rsidRPr="00222513" w:rsidRDefault="00222513" w:rsidP="00222513">
            <w:pPr>
              <w:jc w:val="center"/>
              <w:rPr>
                <w:b/>
                <w:sz w:val="22"/>
              </w:rPr>
            </w:pPr>
            <w:r w:rsidRPr="00222513">
              <w:rPr>
                <w:b/>
                <w:sz w:val="22"/>
              </w:rPr>
              <w:t>19</w:t>
            </w:r>
          </w:p>
        </w:tc>
        <w:tc>
          <w:tcPr>
            <w:tcW w:w="6095" w:type="dxa"/>
            <w:vMerge/>
            <w:tcBorders>
              <w:left w:val="single" w:sz="4" w:space="0" w:color="auto"/>
              <w:right w:val="single" w:sz="4" w:space="0" w:color="auto"/>
            </w:tcBorders>
          </w:tcPr>
          <w:p w:rsidR="00222513" w:rsidRPr="00222513" w:rsidRDefault="00222513" w:rsidP="00222513">
            <w:pPr>
              <w:jc w:val="both"/>
              <w:rPr>
                <w:sz w:val="22"/>
              </w:rPr>
            </w:pPr>
          </w:p>
        </w:tc>
      </w:tr>
      <w:tr w:rsidR="00222513" w:rsidRPr="00222513" w:rsidTr="00222513">
        <w:trPr>
          <w:tblHeader/>
        </w:trPr>
        <w:tc>
          <w:tcPr>
            <w:tcW w:w="4995" w:type="dxa"/>
            <w:gridSpan w:val="2"/>
            <w:tcBorders>
              <w:top w:val="single" w:sz="4" w:space="0" w:color="auto"/>
              <w:left w:val="single" w:sz="4" w:space="0" w:color="auto"/>
              <w:bottom w:val="single" w:sz="4" w:space="0" w:color="auto"/>
              <w:right w:val="single" w:sz="4" w:space="0" w:color="auto"/>
            </w:tcBorders>
            <w:hideMark/>
          </w:tcPr>
          <w:p w:rsidR="00222513" w:rsidRPr="00222513" w:rsidRDefault="00222513" w:rsidP="00222513">
            <w:pPr>
              <w:jc w:val="both"/>
              <w:rPr>
                <w:sz w:val="22"/>
              </w:rPr>
            </w:pPr>
            <w:r w:rsidRPr="00222513">
              <w:rPr>
                <w:rFonts w:eastAsia="Times New Roman"/>
                <w:sz w:val="22"/>
              </w:rPr>
              <w:t xml:space="preserve">Доля </w:t>
            </w:r>
            <w:proofErr w:type="gramStart"/>
            <w:r w:rsidRPr="00222513">
              <w:rPr>
                <w:rFonts w:eastAsia="Times New Roman"/>
                <w:sz w:val="22"/>
              </w:rPr>
              <w:t>обучающихся</w:t>
            </w:r>
            <w:proofErr w:type="gramEnd"/>
            <w:r w:rsidRPr="00222513">
              <w:rPr>
                <w:rFonts w:eastAsia="Times New Roman"/>
                <w:sz w:val="22"/>
              </w:rPr>
              <w:t xml:space="preserve">, прошедших обучение </w:t>
            </w:r>
            <w:r w:rsidRPr="00222513">
              <w:rPr>
                <w:rFonts w:eastAsia="Times New Roman"/>
                <w:color w:val="212529"/>
                <w:sz w:val="22"/>
              </w:rPr>
              <w:t>в сфере добровольчества (</w:t>
            </w:r>
            <w:proofErr w:type="spellStart"/>
            <w:r w:rsidRPr="00222513">
              <w:rPr>
                <w:rFonts w:eastAsia="Times New Roman"/>
                <w:color w:val="212529"/>
                <w:sz w:val="22"/>
              </w:rPr>
              <w:t>волонтёрства</w:t>
            </w:r>
            <w:proofErr w:type="spellEnd"/>
            <w:r w:rsidRPr="00222513">
              <w:rPr>
                <w:rFonts w:eastAsia="Times New Roman"/>
                <w:color w:val="212529"/>
                <w:sz w:val="22"/>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bCs/>
                <w:color w:val="000000"/>
                <w:spacing w:val="-2"/>
                <w:sz w:val="22"/>
                <w:shd w:val="clear" w:color="auto" w:fill="FFFFFF"/>
                <w:lang w:eastAsia="ru-RU"/>
              </w:rPr>
              <w:t>процент</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sz w:val="22"/>
              </w:rPr>
            </w:pPr>
            <w:r w:rsidRPr="00222513">
              <w:rPr>
                <w:rFonts w:eastAsia="Times New Roman"/>
                <w:spacing w:val="-1"/>
                <w:sz w:val="22"/>
                <w:lang w:eastAsia="ru-RU"/>
              </w:rPr>
              <w:t>50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b/>
                <w:sz w:val="22"/>
              </w:rPr>
            </w:pPr>
            <w:r w:rsidRPr="00222513">
              <w:rPr>
                <w:b/>
                <w:sz w:val="22"/>
              </w:rPr>
              <w:t>7</w:t>
            </w:r>
          </w:p>
        </w:tc>
        <w:tc>
          <w:tcPr>
            <w:tcW w:w="850" w:type="dxa"/>
            <w:gridSpan w:val="2"/>
            <w:tcBorders>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51</w:t>
            </w:r>
          </w:p>
        </w:tc>
        <w:tc>
          <w:tcPr>
            <w:tcW w:w="851" w:type="dxa"/>
            <w:tcBorders>
              <w:left w:val="single" w:sz="4" w:space="0" w:color="auto"/>
              <w:right w:val="single" w:sz="4" w:space="0" w:color="auto"/>
            </w:tcBorders>
            <w:vAlign w:val="center"/>
          </w:tcPr>
          <w:p w:rsidR="00222513" w:rsidRPr="00222513" w:rsidRDefault="00222513" w:rsidP="00222513">
            <w:pPr>
              <w:jc w:val="center"/>
              <w:rPr>
                <w:b/>
                <w:sz w:val="22"/>
              </w:rPr>
            </w:pPr>
            <w:r w:rsidRPr="00222513">
              <w:rPr>
                <w:b/>
                <w:sz w:val="22"/>
              </w:rPr>
              <w:t>9</w:t>
            </w:r>
          </w:p>
        </w:tc>
        <w:tc>
          <w:tcPr>
            <w:tcW w:w="6095" w:type="dxa"/>
            <w:vMerge/>
            <w:tcBorders>
              <w:left w:val="single" w:sz="4" w:space="0" w:color="auto"/>
              <w:bottom w:val="single" w:sz="4" w:space="0" w:color="auto"/>
              <w:right w:val="single" w:sz="4" w:space="0" w:color="auto"/>
            </w:tcBorders>
          </w:tcPr>
          <w:p w:rsidR="00222513" w:rsidRPr="00222513" w:rsidRDefault="00222513" w:rsidP="00222513">
            <w:pPr>
              <w:jc w:val="both"/>
              <w:rPr>
                <w:sz w:val="22"/>
              </w:rPr>
            </w:pPr>
          </w:p>
        </w:tc>
      </w:tr>
      <w:tr w:rsidR="00222513" w:rsidRPr="00222513" w:rsidTr="00222513">
        <w:trPr>
          <w:tblHeader/>
        </w:trPr>
        <w:tc>
          <w:tcPr>
            <w:tcW w:w="4995" w:type="dxa"/>
            <w:gridSpan w:val="2"/>
            <w:tcBorders>
              <w:top w:val="single" w:sz="4" w:space="0" w:color="auto"/>
              <w:left w:val="single" w:sz="4" w:space="0" w:color="auto"/>
              <w:bottom w:val="single" w:sz="4" w:space="0" w:color="auto"/>
              <w:right w:val="single" w:sz="4" w:space="0" w:color="auto"/>
            </w:tcBorders>
            <w:hideMark/>
          </w:tcPr>
          <w:p w:rsidR="00222513" w:rsidRPr="00222513" w:rsidRDefault="00222513" w:rsidP="00222513">
            <w:pPr>
              <w:jc w:val="both"/>
              <w:rPr>
                <w:sz w:val="22"/>
              </w:rPr>
            </w:pPr>
            <w:r w:rsidRPr="00222513">
              <w:rPr>
                <w:sz w:val="22"/>
              </w:rPr>
              <w:t xml:space="preserve">Доля </w:t>
            </w:r>
            <w:proofErr w:type="gramStart"/>
            <w:r w:rsidRPr="00222513">
              <w:rPr>
                <w:sz w:val="22"/>
              </w:rPr>
              <w:t>обучающихся</w:t>
            </w:r>
            <w:proofErr w:type="gramEnd"/>
            <w:r w:rsidRPr="00222513">
              <w:rPr>
                <w:sz w:val="22"/>
              </w:rPr>
              <w:t>, получивших нематериальные поощрения за волонтёрскую деятельность</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sz w:val="22"/>
              </w:rPr>
              <w:t>ед.</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sz w:val="22"/>
              </w:rPr>
            </w:pPr>
            <w:r w:rsidRPr="00222513">
              <w:rPr>
                <w:rFonts w:eastAsia="Times New Roman"/>
                <w:spacing w:val="-1"/>
                <w:sz w:val="22"/>
                <w:lang w:eastAsia="ru-RU"/>
              </w:rPr>
              <w:t>15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b/>
                <w:sz w:val="22"/>
              </w:rPr>
            </w:pPr>
            <w:r w:rsidRPr="00222513">
              <w:rPr>
                <w:b/>
                <w:sz w:val="22"/>
              </w:rPr>
              <w:t>22</w:t>
            </w:r>
          </w:p>
        </w:tc>
        <w:tc>
          <w:tcPr>
            <w:tcW w:w="850" w:type="dxa"/>
            <w:gridSpan w:val="2"/>
            <w:tcBorders>
              <w:left w:val="single" w:sz="4" w:space="0" w:color="auto"/>
              <w:bottom w:val="single" w:sz="4" w:space="0" w:color="auto"/>
              <w:right w:val="single" w:sz="4" w:space="0" w:color="auto"/>
            </w:tcBorders>
            <w:vAlign w:val="center"/>
          </w:tcPr>
          <w:p w:rsidR="00222513" w:rsidRPr="00222513" w:rsidRDefault="00222513" w:rsidP="00222513">
            <w:pPr>
              <w:jc w:val="center"/>
              <w:rPr>
                <w:sz w:val="22"/>
              </w:rPr>
            </w:pPr>
            <w:r w:rsidRPr="00222513">
              <w:rPr>
                <w:sz w:val="22"/>
              </w:rPr>
              <w:t>16</w:t>
            </w:r>
          </w:p>
        </w:tc>
        <w:tc>
          <w:tcPr>
            <w:tcW w:w="851" w:type="dxa"/>
            <w:tcBorders>
              <w:left w:val="single" w:sz="4" w:space="0" w:color="auto"/>
              <w:bottom w:val="single" w:sz="4" w:space="0" w:color="auto"/>
              <w:right w:val="single" w:sz="4" w:space="0" w:color="auto"/>
            </w:tcBorders>
            <w:vAlign w:val="center"/>
          </w:tcPr>
          <w:p w:rsidR="00222513" w:rsidRPr="00222513" w:rsidRDefault="00222513" w:rsidP="00222513">
            <w:pPr>
              <w:jc w:val="center"/>
              <w:rPr>
                <w:b/>
                <w:sz w:val="22"/>
                <w:lang w:val="en-US"/>
              </w:rPr>
            </w:pPr>
            <w:r w:rsidRPr="00222513">
              <w:rPr>
                <w:b/>
                <w:sz w:val="22"/>
                <w:lang w:val="en-US"/>
              </w:rPr>
              <w:t>17</w:t>
            </w:r>
          </w:p>
        </w:tc>
        <w:tc>
          <w:tcPr>
            <w:tcW w:w="6095" w:type="dxa"/>
            <w:tcBorders>
              <w:top w:val="single" w:sz="4" w:space="0" w:color="auto"/>
              <w:left w:val="single" w:sz="4" w:space="0" w:color="auto"/>
              <w:bottom w:val="single" w:sz="4" w:space="0" w:color="auto"/>
              <w:right w:val="single" w:sz="4" w:space="0" w:color="auto"/>
            </w:tcBorders>
          </w:tcPr>
          <w:p w:rsidR="00222513" w:rsidRPr="00222513" w:rsidRDefault="00222513" w:rsidP="00222513">
            <w:pPr>
              <w:jc w:val="both"/>
              <w:rPr>
                <w:sz w:val="22"/>
              </w:rPr>
            </w:pPr>
            <w:proofErr w:type="gramStart"/>
            <w:r w:rsidRPr="00222513">
              <w:rPr>
                <w:sz w:val="22"/>
              </w:rPr>
              <w:t>Показатель</w:t>
            </w:r>
            <w:proofErr w:type="gramEnd"/>
            <w:r w:rsidRPr="00222513">
              <w:rPr>
                <w:sz w:val="22"/>
              </w:rPr>
              <w:t xml:space="preserve"> достигнут с превышением благодаря планомерной работе по повышению мотивации студентов к активной жизненной позиции; участию в волонтёрской деятельности посредством мер нематериального поощрения и возможности получения верифицированных волонтёрских часов на портале Добро.</w:t>
            </w:r>
            <w:r w:rsidRPr="00222513">
              <w:rPr>
                <w:sz w:val="22"/>
                <w:lang w:val="en-US"/>
              </w:rPr>
              <w:t>ru</w:t>
            </w:r>
            <w:r w:rsidRPr="00222513">
              <w:rPr>
                <w:sz w:val="22"/>
              </w:rPr>
              <w:t xml:space="preserve"> </w:t>
            </w:r>
          </w:p>
        </w:tc>
      </w:tr>
      <w:tr w:rsidR="00222513" w:rsidRPr="00222513" w:rsidTr="00222513">
        <w:trPr>
          <w:tblHeader/>
        </w:trPr>
        <w:tc>
          <w:tcPr>
            <w:tcW w:w="15484" w:type="dxa"/>
            <w:gridSpan w:val="12"/>
            <w:tcBorders>
              <w:top w:val="single" w:sz="4" w:space="0" w:color="auto"/>
              <w:left w:val="single" w:sz="4" w:space="0" w:color="auto"/>
              <w:bottom w:val="single" w:sz="4" w:space="0" w:color="auto"/>
              <w:right w:val="single" w:sz="4" w:space="0" w:color="auto"/>
            </w:tcBorders>
          </w:tcPr>
          <w:p w:rsidR="00222513" w:rsidRPr="00222513" w:rsidRDefault="00222513" w:rsidP="00222513">
            <w:pPr>
              <w:jc w:val="both"/>
              <w:rPr>
                <w:sz w:val="22"/>
              </w:rPr>
            </w:pPr>
            <w:r w:rsidRPr="00222513">
              <w:rPr>
                <w:b/>
                <w:sz w:val="22"/>
              </w:rPr>
              <w:t>Направление «Творческая самореализация»</w:t>
            </w:r>
          </w:p>
        </w:tc>
      </w:tr>
      <w:tr w:rsidR="00222513" w:rsidRPr="00222513" w:rsidTr="00222513">
        <w:trPr>
          <w:tblHeader/>
        </w:trPr>
        <w:tc>
          <w:tcPr>
            <w:tcW w:w="4928" w:type="dxa"/>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sz w:val="22"/>
              </w:rPr>
            </w:pPr>
            <w:r w:rsidRPr="00222513">
              <w:rPr>
                <w:rFonts w:eastAsia="Times New Roman"/>
                <w:color w:val="000000"/>
                <w:kern w:val="24"/>
                <w:sz w:val="22"/>
                <w:lang w:eastAsia="ru-RU"/>
              </w:rPr>
              <w:t>Количество творческих объединений студентов по интересам</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sz w:val="22"/>
              </w:rPr>
            </w:pPr>
            <w:r w:rsidRPr="00222513">
              <w:rPr>
                <w:rFonts w:eastAsia="Times New Roman"/>
                <w:bCs/>
                <w:color w:val="000000"/>
                <w:spacing w:val="-2"/>
                <w:sz w:val="22"/>
                <w:shd w:val="clear" w:color="auto" w:fill="FFFFFF"/>
                <w:lang w:eastAsia="ru-RU"/>
              </w:rPr>
              <w:t>ед.</w:t>
            </w: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spacing w:val="-1"/>
                <w:sz w:val="22"/>
                <w:lang w:eastAsia="ru-RU"/>
              </w:rPr>
              <w:t>10</w:t>
            </w: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b/>
                <w:sz w:val="22"/>
              </w:rPr>
            </w:pPr>
            <w:r w:rsidRPr="00222513">
              <w:rPr>
                <w:rFonts w:eastAsia="Times New Roman"/>
                <w:b/>
                <w:spacing w:val="-1"/>
                <w:sz w:val="22"/>
                <w:lang w:eastAsia="ru-RU"/>
              </w:rPr>
              <w:t>9</w:t>
            </w:r>
          </w:p>
        </w:tc>
        <w:tc>
          <w:tcPr>
            <w:tcW w:w="867" w:type="dxa"/>
            <w:gridSpan w:val="2"/>
            <w:tcBorders>
              <w:top w:val="single" w:sz="4" w:space="0" w:color="auto"/>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10</w:t>
            </w:r>
          </w:p>
        </w:tc>
        <w:tc>
          <w:tcPr>
            <w:tcW w:w="868" w:type="dxa"/>
            <w:gridSpan w:val="2"/>
            <w:tcBorders>
              <w:top w:val="single" w:sz="4" w:space="0" w:color="auto"/>
              <w:left w:val="single" w:sz="4" w:space="0" w:color="auto"/>
              <w:right w:val="single" w:sz="4" w:space="0" w:color="auto"/>
            </w:tcBorders>
            <w:vAlign w:val="center"/>
          </w:tcPr>
          <w:p w:rsidR="00222513" w:rsidRPr="00222513" w:rsidRDefault="00222513" w:rsidP="00222513">
            <w:pPr>
              <w:jc w:val="center"/>
              <w:rPr>
                <w:b/>
                <w:sz w:val="22"/>
              </w:rPr>
            </w:pPr>
            <w:r w:rsidRPr="00222513">
              <w:rPr>
                <w:b/>
                <w:sz w:val="22"/>
              </w:rPr>
              <w:t>9</w:t>
            </w:r>
          </w:p>
        </w:tc>
        <w:tc>
          <w:tcPr>
            <w:tcW w:w="6095" w:type="dxa"/>
            <w:vMerge w:val="restart"/>
            <w:tcBorders>
              <w:top w:val="single" w:sz="4" w:space="0" w:color="auto"/>
              <w:left w:val="single" w:sz="4" w:space="0" w:color="auto"/>
              <w:right w:val="single" w:sz="4" w:space="0" w:color="auto"/>
            </w:tcBorders>
            <w:vAlign w:val="center"/>
          </w:tcPr>
          <w:p w:rsidR="00222513" w:rsidRPr="00222513" w:rsidRDefault="00222513" w:rsidP="00222513">
            <w:pPr>
              <w:jc w:val="both"/>
              <w:rPr>
                <w:sz w:val="22"/>
              </w:rPr>
            </w:pPr>
            <w:r w:rsidRPr="00222513">
              <w:rPr>
                <w:sz w:val="22"/>
              </w:rPr>
              <w:t>Показатели не достигнуты в связи с отсутствием возможности реализации программы объединения студентов «Общая физическая подготовка», которое лидировало по охвату обучающихся</w:t>
            </w:r>
          </w:p>
        </w:tc>
      </w:tr>
      <w:tr w:rsidR="00222513" w:rsidRPr="00222513" w:rsidTr="00222513">
        <w:trPr>
          <w:tblHeader/>
        </w:trPr>
        <w:tc>
          <w:tcPr>
            <w:tcW w:w="4928" w:type="dxa"/>
            <w:tcBorders>
              <w:top w:val="single" w:sz="4" w:space="0" w:color="auto"/>
              <w:left w:val="single" w:sz="4" w:space="0" w:color="auto"/>
              <w:bottom w:val="single" w:sz="4" w:space="0" w:color="auto"/>
              <w:right w:val="single" w:sz="4" w:space="0" w:color="auto"/>
            </w:tcBorders>
            <w:hideMark/>
          </w:tcPr>
          <w:p w:rsidR="00222513" w:rsidRPr="00222513" w:rsidRDefault="00222513" w:rsidP="00222513">
            <w:pPr>
              <w:jc w:val="both"/>
              <w:rPr>
                <w:sz w:val="22"/>
              </w:rPr>
            </w:pPr>
            <w:r w:rsidRPr="00222513">
              <w:rPr>
                <w:sz w:val="22"/>
              </w:rPr>
              <w:t xml:space="preserve">Доля обучающихся, вовлечённых в работу объединений студентов по интересам </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sz w:val="22"/>
              </w:rPr>
            </w:pPr>
            <w:r w:rsidRPr="00222513">
              <w:rPr>
                <w:rFonts w:eastAsia="Times New Roman"/>
                <w:bCs/>
                <w:color w:val="000000"/>
                <w:spacing w:val="-2"/>
                <w:sz w:val="22"/>
                <w:shd w:val="clear" w:color="auto" w:fill="FFFFFF"/>
                <w:lang w:eastAsia="ru-RU"/>
              </w:rPr>
              <w:t>процент</w:t>
            </w: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spacing w:val="-1"/>
                <w:sz w:val="22"/>
                <w:lang w:eastAsia="ru-RU"/>
              </w:rPr>
              <w:t>100</w:t>
            </w: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b/>
                <w:sz w:val="22"/>
              </w:rPr>
            </w:pPr>
            <w:r w:rsidRPr="00222513">
              <w:rPr>
                <w:rFonts w:eastAsia="Times New Roman"/>
                <w:b/>
                <w:spacing w:val="-1"/>
                <w:sz w:val="22"/>
                <w:lang w:eastAsia="ru-RU"/>
              </w:rPr>
              <w:t>40</w:t>
            </w:r>
          </w:p>
        </w:tc>
        <w:tc>
          <w:tcPr>
            <w:tcW w:w="867" w:type="dxa"/>
            <w:gridSpan w:val="2"/>
            <w:tcBorders>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100</w:t>
            </w:r>
          </w:p>
        </w:tc>
        <w:tc>
          <w:tcPr>
            <w:tcW w:w="868" w:type="dxa"/>
            <w:gridSpan w:val="2"/>
            <w:tcBorders>
              <w:left w:val="single" w:sz="4" w:space="0" w:color="auto"/>
              <w:right w:val="single" w:sz="4" w:space="0" w:color="auto"/>
            </w:tcBorders>
            <w:vAlign w:val="center"/>
          </w:tcPr>
          <w:p w:rsidR="00222513" w:rsidRPr="00222513" w:rsidRDefault="00222513" w:rsidP="00222513">
            <w:pPr>
              <w:jc w:val="center"/>
              <w:rPr>
                <w:b/>
                <w:sz w:val="22"/>
              </w:rPr>
            </w:pPr>
            <w:r w:rsidRPr="00222513">
              <w:rPr>
                <w:b/>
                <w:sz w:val="22"/>
              </w:rPr>
              <w:t>52</w:t>
            </w:r>
          </w:p>
        </w:tc>
        <w:tc>
          <w:tcPr>
            <w:tcW w:w="6095" w:type="dxa"/>
            <w:vMerge/>
            <w:tcBorders>
              <w:left w:val="single" w:sz="4" w:space="0" w:color="auto"/>
              <w:bottom w:val="single" w:sz="4" w:space="0" w:color="auto"/>
              <w:right w:val="single" w:sz="4" w:space="0" w:color="auto"/>
            </w:tcBorders>
            <w:vAlign w:val="center"/>
          </w:tcPr>
          <w:p w:rsidR="00222513" w:rsidRPr="00222513" w:rsidRDefault="00222513" w:rsidP="00222513">
            <w:pPr>
              <w:jc w:val="both"/>
              <w:rPr>
                <w:sz w:val="22"/>
              </w:rPr>
            </w:pPr>
          </w:p>
        </w:tc>
      </w:tr>
      <w:tr w:rsidR="00222513" w:rsidRPr="00222513" w:rsidTr="00222513">
        <w:trPr>
          <w:tblHeader/>
        </w:trPr>
        <w:tc>
          <w:tcPr>
            <w:tcW w:w="4928" w:type="dxa"/>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sz w:val="22"/>
              </w:rPr>
            </w:pPr>
            <w:r w:rsidRPr="00222513">
              <w:rPr>
                <w:rFonts w:eastAsia="Times New Roman"/>
                <w:color w:val="000000"/>
                <w:kern w:val="24"/>
                <w:sz w:val="22"/>
                <w:lang w:eastAsia="ru-RU"/>
              </w:rPr>
              <w:t xml:space="preserve">Количество организованных и проведённых социально-творческих и культурно-образовательных проектов </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sz w:val="22"/>
              </w:rPr>
            </w:pPr>
            <w:r w:rsidRPr="00222513">
              <w:rPr>
                <w:rFonts w:eastAsia="Times New Roman"/>
                <w:bCs/>
                <w:color w:val="000000"/>
                <w:spacing w:val="-2"/>
                <w:sz w:val="22"/>
                <w:shd w:val="clear" w:color="auto" w:fill="FFFFFF"/>
                <w:lang w:eastAsia="ru-RU"/>
              </w:rPr>
              <w:t>ед.</w:t>
            </w: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spacing w:val="-1"/>
                <w:sz w:val="22"/>
                <w:lang w:eastAsia="ru-RU"/>
              </w:rPr>
              <w:t>4</w:t>
            </w: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b/>
                <w:sz w:val="22"/>
              </w:rPr>
            </w:pPr>
            <w:r w:rsidRPr="00222513">
              <w:rPr>
                <w:b/>
                <w:sz w:val="22"/>
              </w:rPr>
              <w:t>4</w:t>
            </w:r>
          </w:p>
        </w:tc>
        <w:tc>
          <w:tcPr>
            <w:tcW w:w="867" w:type="dxa"/>
            <w:gridSpan w:val="2"/>
            <w:tcBorders>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5</w:t>
            </w:r>
          </w:p>
        </w:tc>
        <w:tc>
          <w:tcPr>
            <w:tcW w:w="868" w:type="dxa"/>
            <w:gridSpan w:val="2"/>
            <w:tcBorders>
              <w:left w:val="single" w:sz="4" w:space="0" w:color="auto"/>
              <w:right w:val="single" w:sz="4" w:space="0" w:color="auto"/>
            </w:tcBorders>
            <w:vAlign w:val="center"/>
          </w:tcPr>
          <w:p w:rsidR="00222513" w:rsidRPr="00222513" w:rsidRDefault="00222513" w:rsidP="00222513">
            <w:pPr>
              <w:jc w:val="center"/>
              <w:rPr>
                <w:b/>
                <w:sz w:val="22"/>
              </w:rPr>
            </w:pPr>
            <w:r w:rsidRPr="00222513">
              <w:rPr>
                <w:b/>
                <w:sz w:val="22"/>
              </w:rPr>
              <w:t>3</w:t>
            </w:r>
          </w:p>
        </w:tc>
        <w:tc>
          <w:tcPr>
            <w:tcW w:w="6095" w:type="dxa"/>
            <w:vMerge w:val="restart"/>
            <w:tcBorders>
              <w:top w:val="single" w:sz="4" w:space="0" w:color="auto"/>
              <w:left w:val="single" w:sz="4" w:space="0" w:color="auto"/>
              <w:right w:val="single" w:sz="4" w:space="0" w:color="auto"/>
            </w:tcBorders>
          </w:tcPr>
          <w:p w:rsidR="00222513" w:rsidRPr="00222513" w:rsidRDefault="00222513" w:rsidP="00222513">
            <w:pPr>
              <w:widowControl w:val="0"/>
              <w:contextualSpacing/>
              <w:jc w:val="both"/>
              <w:rPr>
                <w:sz w:val="22"/>
              </w:rPr>
            </w:pPr>
            <w:r w:rsidRPr="00222513">
              <w:rPr>
                <w:sz w:val="22"/>
              </w:rPr>
              <w:t xml:space="preserve">Достижение показателя запланировано во втором полугодии 2022 года: </w:t>
            </w:r>
          </w:p>
          <w:p w:rsidR="00222513" w:rsidRPr="00222513" w:rsidRDefault="00222513" w:rsidP="00222513">
            <w:pPr>
              <w:widowControl w:val="0"/>
              <w:contextualSpacing/>
              <w:jc w:val="both"/>
              <w:rPr>
                <w:sz w:val="22"/>
              </w:rPr>
            </w:pPr>
            <w:r w:rsidRPr="00222513">
              <w:rPr>
                <w:sz w:val="22"/>
              </w:rPr>
              <w:t xml:space="preserve">25-27 октября 2022 - Всероссийская научно-практическая </w:t>
            </w:r>
            <w:r w:rsidRPr="00222513">
              <w:rPr>
                <w:sz w:val="22"/>
              </w:rPr>
              <w:lastRenderedPageBreak/>
              <w:t>конференция «Теоретические и практические аспекты образования в сфере культуры и искусства»</w:t>
            </w:r>
          </w:p>
          <w:p w:rsidR="00222513" w:rsidRPr="00222513" w:rsidRDefault="00222513" w:rsidP="00222513">
            <w:pPr>
              <w:widowControl w:val="0"/>
              <w:contextualSpacing/>
              <w:jc w:val="both"/>
              <w:rPr>
                <w:rFonts w:eastAsia="Times New Roman"/>
                <w:i/>
                <w:color w:val="000000"/>
                <w:kern w:val="24"/>
                <w:sz w:val="22"/>
                <w:lang w:eastAsia="ru-RU"/>
              </w:rPr>
            </w:pPr>
            <w:r w:rsidRPr="00222513">
              <w:rPr>
                <w:sz w:val="22"/>
              </w:rPr>
              <w:t>28 октября - 02 ноября 2022 - Окружная творческая школа «Новые имена Югры»</w:t>
            </w:r>
          </w:p>
        </w:tc>
      </w:tr>
      <w:tr w:rsidR="00222513" w:rsidRPr="00222513" w:rsidTr="00222513">
        <w:trPr>
          <w:tblHeader/>
        </w:trPr>
        <w:tc>
          <w:tcPr>
            <w:tcW w:w="4928" w:type="dxa"/>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widowControl w:val="0"/>
              <w:contextualSpacing/>
              <w:jc w:val="right"/>
              <w:rPr>
                <w:rFonts w:eastAsia="Times New Roman"/>
                <w:i/>
                <w:color w:val="000000"/>
                <w:kern w:val="24"/>
                <w:sz w:val="22"/>
                <w:lang w:eastAsia="ru-RU"/>
              </w:rPr>
            </w:pPr>
            <w:r w:rsidRPr="00222513">
              <w:rPr>
                <w:rFonts w:eastAsia="Times New Roman"/>
                <w:i/>
                <w:color w:val="000000"/>
                <w:kern w:val="24"/>
                <w:sz w:val="22"/>
                <w:lang w:eastAsia="ru-RU"/>
              </w:rPr>
              <w:lastRenderedPageBreak/>
              <w:t xml:space="preserve">Всероссийская научно-практическая конференция </w:t>
            </w:r>
          </w:p>
          <w:p w:rsidR="00222513" w:rsidRPr="00222513" w:rsidRDefault="00222513" w:rsidP="00222513">
            <w:pPr>
              <w:jc w:val="right"/>
              <w:rPr>
                <w:sz w:val="22"/>
              </w:rPr>
            </w:pPr>
            <w:r w:rsidRPr="00222513">
              <w:rPr>
                <w:rFonts w:eastAsia="Times New Roman"/>
                <w:i/>
                <w:color w:val="000000"/>
                <w:kern w:val="24"/>
                <w:sz w:val="22"/>
                <w:lang w:eastAsia="ru-RU"/>
              </w:rPr>
              <w:t>«Теоретические и практические аспекты образования в сфере культуры и искусства»</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222513" w:rsidRPr="00222513" w:rsidRDefault="00222513" w:rsidP="00222513">
            <w:pPr>
              <w:jc w:val="both"/>
              <w:rPr>
                <w:sz w:val="22"/>
              </w:rPr>
            </w:pP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i/>
                <w:spacing w:val="-1"/>
                <w:sz w:val="22"/>
                <w:lang w:eastAsia="ru-RU"/>
              </w:rPr>
              <w:t>1</w:t>
            </w: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i/>
                <w:spacing w:val="-1"/>
                <w:sz w:val="22"/>
                <w:lang w:eastAsia="ru-RU"/>
              </w:rPr>
              <w:t>1</w:t>
            </w:r>
          </w:p>
        </w:tc>
        <w:tc>
          <w:tcPr>
            <w:tcW w:w="867" w:type="dxa"/>
            <w:gridSpan w:val="2"/>
            <w:tcBorders>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0</w:t>
            </w:r>
          </w:p>
        </w:tc>
        <w:tc>
          <w:tcPr>
            <w:tcW w:w="868" w:type="dxa"/>
            <w:gridSpan w:val="2"/>
            <w:tcBorders>
              <w:left w:val="single" w:sz="4" w:space="0" w:color="auto"/>
              <w:right w:val="single" w:sz="4" w:space="0" w:color="auto"/>
            </w:tcBorders>
            <w:vAlign w:val="center"/>
          </w:tcPr>
          <w:p w:rsidR="00222513" w:rsidRPr="00222513" w:rsidRDefault="00222513" w:rsidP="00222513">
            <w:pPr>
              <w:jc w:val="center"/>
              <w:rPr>
                <w:sz w:val="22"/>
              </w:rPr>
            </w:pPr>
          </w:p>
        </w:tc>
        <w:tc>
          <w:tcPr>
            <w:tcW w:w="6095" w:type="dxa"/>
            <w:vMerge/>
            <w:tcBorders>
              <w:left w:val="single" w:sz="4" w:space="0" w:color="auto"/>
              <w:right w:val="single" w:sz="4" w:space="0" w:color="auto"/>
            </w:tcBorders>
            <w:vAlign w:val="center"/>
          </w:tcPr>
          <w:p w:rsidR="00222513" w:rsidRPr="00222513" w:rsidRDefault="00222513" w:rsidP="00222513">
            <w:pPr>
              <w:jc w:val="both"/>
              <w:rPr>
                <w:sz w:val="22"/>
              </w:rPr>
            </w:pPr>
          </w:p>
        </w:tc>
      </w:tr>
      <w:tr w:rsidR="00222513" w:rsidRPr="00222513" w:rsidTr="00222513">
        <w:trPr>
          <w:tblHeader/>
        </w:trPr>
        <w:tc>
          <w:tcPr>
            <w:tcW w:w="4928" w:type="dxa"/>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right"/>
              <w:rPr>
                <w:sz w:val="22"/>
              </w:rPr>
            </w:pPr>
            <w:r w:rsidRPr="00222513">
              <w:rPr>
                <w:rFonts w:eastAsia="Times New Roman"/>
                <w:i/>
                <w:color w:val="000000"/>
                <w:kern w:val="24"/>
                <w:sz w:val="22"/>
                <w:lang w:eastAsia="ru-RU"/>
              </w:rPr>
              <w:lastRenderedPageBreak/>
              <w:t>Студенческая научно-практическая конференция</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222513" w:rsidRPr="00222513" w:rsidRDefault="00222513" w:rsidP="00222513">
            <w:pPr>
              <w:jc w:val="both"/>
              <w:rPr>
                <w:sz w:val="22"/>
              </w:rPr>
            </w:pPr>
          </w:p>
        </w:tc>
        <w:tc>
          <w:tcPr>
            <w:tcW w:w="867" w:type="dxa"/>
            <w:gridSpan w:val="2"/>
            <w:tcBorders>
              <w:top w:val="single" w:sz="4" w:space="0" w:color="auto"/>
              <w:left w:val="single" w:sz="4" w:space="0" w:color="auto"/>
              <w:bottom w:val="single" w:sz="4" w:space="0" w:color="auto"/>
              <w:right w:val="single" w:sz="4" w:space="0" w:color="auto"/>
            </w:tcBorders>
            <w:vAlign w:val="center"/>
          </w:tcPr>
          <w:p w:rsidR="00222513" w:rsidRPr="00222513" w:rsidRDefault="00222513" w:rsidP="00222513">
            <w:pPr>
              <w:jc w:val="center"/>
              <w:rPr>
                <w:sz w:val="22"/>
              </w:rPr>
            </w:pPr>
            <w:r w:rsidRPr="00222513">
              <w:rPr>
                <w:sz w:val="22"/>
              </w:rPr>
              <w:t>0</w:t>
            </w: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i/>
                <w:spacing w:val="-1"/>
                <w:sz w:val="22"/>
                <w:lang w:eastAsia="ru-RU"/>
              </w:rPr>
              <w:t>0</w:t>
            </w:r>
          </w:p>
        </w:tc>
        <w:tc>
          <w:tcPr>
            <w:tcW w:w="867" w:type="dxa"/>
            <w:gridSpan w:val="2"/>
            <w:tcBorders>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1</w:t>
            </w:r>
          </w:p>
        </w:tc>
        <w:tc>
          <w:tcPr>
            <w:tcW w:w="868" w:type="dxa"/>
            <w:gridSpan w:val="2"/>
            <w:tcBorders>
              <w:left w:val="single" w:sz="4" w:space="0" w:color="auto"/>
              <w:right w:val="single" w:sz="4" w:space="0" w:color="auto"/>
            </w:tcBorders>
            <w:vAlign w:val="center"/>
          </w:tcPr>
          <w:p w:rsidR="00222513" w:rsidRPr="00222513" w:rsidRDefault="00222513" w:rsidP="00222513">
            <w:pPr>
              <w:jc w:val="center"/>
              <w:rPr>
                <w:sz w:val="22"/>
              </w:rPr>
            </w:pPr>
          </w:p>
        </w:tc>
        <w:tc>
          <w:tcPr>
            <w:tcW w:w="6095" w:type="dxa"/>
            <w:vMerge/>
            <w:tcBorders>
              <w:left w:val="single" w:sz="4" w:space="0" w:color="auto"/>
              <w:right w:val="single" w:sz="4" w:space="0" w:color="auto"/>
            </w:tcBorders>
            <w:vAlign w:val="center"/>
          </w:tcPr>
          <w:p w:rsidR="00222513" w:rsidRPr="00222513" w:rsidRDefault="00222513" w:rsidP="00222513">
            <w:pPr>
              <w:jc w:val="both"/>
              <w:rPr>
                <w:sz w:val="22"/>
              </w:rPr>
            </w:pPr>
          </w:p>
        </w:tc>
      </w:tr>
      <w:tr w:rsidR="00222513" w:rsidRPr="00222513" w:rsidTr="00222513">
        <w:trPr>
          <w:tblHeader/>
        </w:trPr>
        <w:tc>
          <w:tcPr>
            <w:tcW w:w="4928" w:type="dxa"/>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widowControl w:val="0"/>
              <w:contextualSpacing/>
              <w:jc w:val="right"/>
              <w:rPr>
                <w:rFonts w:eastAsia="Times New Roman"/>
                <w:i/>
                <w:color w:val="000000"/>
                <w:kern w:val="24"/>
                <w:sz w:val="22"/>
                <w:lang w:eastAsia="ru-RU"/>
              </w:rPr>
            </w:pPr>
            <w:r w:rsidRPr="00222513">
              <w:rPr>
                <w:rFonts w:eastAsia="Times New Roman"/>
                <w:i/>
                <w:color w:val="000000"/>
                <w:kern w:val="24"/>
                <w:sz w:val="22"/>
                <w:lang w:eastAsia="ru-RU"/>
              </w:rPr>
              <w:t xml:space="preserve">Всероссийский открытый конкурс </w:t>
            </w:r>
          </w:p>
          <w:p w:rsidR="00222513" w:rsidRPr="00222513" w:rsidRDefault="00222513" w:rsidP="00222513">
            <w:pPr>
              <w:jc w:val="right"/>
              <w:rPr>
                <w:sz w:val="22"/>
              </w:rPr>
            </w:pPr>
            <w:r w:rsidRPr="00222513">
              <w:rPr>
                <w:rFonts w:eastAsia="Times New Roman"/>
                <w:i/>
                <w:color w:val="000000"/>
                <w:kern w:val="24"/>
                <w:sz w:val="22"/>
              </w:rPr>
              <w:t>баянистов и аккордеонистов «Югория»</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222513" w:rsidRPr="00222513" w:rsidRDefault="00222513" w:rsidP="00222513">
            <w:pPr>
              <w:jc w:val="both"/>
              <w:rPr>
                <w:sz w:val="22"/>
              </w:rPr>
            </w:pPr>
          </w:p>
        </w:tc>
        <w:tc>
          <w:tcPr>
            <w:tcW w:w="867" w:type="dxa"/>
            <w:gridSpan w:val="2"/>
            <w:tcBorders>
              <w:top w:val="single" w:sz="4" w:space="0" w:color="auto"/>
              <w:left w:val="single" w:sz="4" w:space="0" w:color="auto"/>
              <w:bottom w:val="single" w:sz="4" w:space="0" w:color="auto"/>
              <w:right w:val="single" w:sz="4" w:space="0" w:color="auto"/>
            </w:tcBorders>
            <w:vAlign w:val="center"/>
          </w:tcPr>
          <w:p w:rsidR="00222513" w:rsidRPr="00222513" w:rsidRDefault="00222513" w:rsidP="00222513">
            <w:pPr>
              <w:jc w:val="center"/>
              <w:rPr>
                <w:sz w:val="22"/>
              </w:rPr>
            </w:pPr>
            <w:r w:rsidRPr="00222513">
              <w:rPr>
                <w:sz w:val="22"/>
              </w:rPr>
              <w:t>0</w:t>
            </w:r>
          </w:p>
        </w:tc>
        <w:tc>
          <w:tcPr>
            <w:tcW w:w="867" w:type="dxa"/>
            <w:gridSpan w:val="2"/>
            <w:tcBorders>
              <w:top w:val="single" w:sz="4" w:space="0" w:color="auto"/>
              <w:left w:val="single" w:sz="4" w:space="0" w:color="auto"/>
              <w:bottom w:val="single" w:sz="4" w:space="0" w:color="auto"/>
              <w:right w:val="single" w:sz="4" w:space="0" w:color="auto"/>
            </w:tcBorders>
            <w:vAlign w:val="center"/>
          </w:tcPr>
          <w:p w:rsidR="00222513" w:rsidRPr="00222513" w:rsidRDefault="00222513" w:rsidP="00222513">
            <w:pPr>
              <w:jc w:val="center"/>
              <w:rPr>
                <w:sz w:val="22"/>
              </w:rPr>
            </w:pPr>
            <w:r w:rsidRPr="00222513">
              <w:rPr>
                <w:sz w:val="22"/>
              </w:rPr>
              <w:t>0</w:t>
            </w:r>
          </w:p>
        </w:tc>
        <w:tc>
          <w:tcPr>
            <w:tcW w:w="867" w:type="dxa"/>
            <w:gridSpan w:val="2"/>
            <w:tcBorders>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0</w:t>
            </w:r>
          </w:p>
        </w:tc>
        <w:tc>
          <w:tcPr>
            <w:tcW w:w="868" w:type="dxa"/>
            <w:gridSpan w:val="2"/>
            <w:tcBorders>
              <w:left w:val="single" w:sz="4" w:space="0" w:color="auto"/>
              <w:right w:val="single" w:sz="4" w:space="0" w:color="auto"/>
            </w:tcBorders>
            <w:vAlign w:val="center"/>
          </w:tcPr>
          <w:p w:rsidR="00222513" w:rsidRPr="00222513" w:rsidRDefault="00222513" w:rsidP="00222513">
            <w:pPr>
              <w:jc w:val="center"/>
              <w:rPr>
                <w:sz w:val="22"/>
              </w:rPr>
            </w:pPr>
          </w:p>
        </w:tc>
        <w:tc>
          <w:tcPr>
            <w:tcW w:w="6095" w:type="dxa"/>
            <w:vMerge/>
            <w:tcBorders>
              <w:left w:val="single" w:sz="4" w:space="0" w:color="auto"/>
              <w:right w:val="single" w:sz="4" w:space="0" w:color="auto"/>
            </w:tcBorders>
            <w:vAlign w:val="center"/>
          </w:tcPr>
          <w:p w:rsidR="00222513" w:rsidRPr="00222513" w:rsidRDefault="00222513" w:rsidP="00222513">
            <w:pPr>
              <w:jc w:val="both"/>
              <w:rPr>
                <w:sz w:val="22"/>
              </w:rPr>
            </w:pPr>
          </w:p>
        </w:tc>
      </w:tr>
      <w:tr w:rsidR="00222513" w:rsidRPr="00222513" w:rsidTr="00222513">
        <w:trPr>
          <w:tblHeader/>
        </w:trPr>
        <w:tc>
          <w:tcPr>
            <w:tcW w:w="4928" w:type="dxa"/>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right"/>
              <w:rPr>
                <w:sz w:val="22"/>
              </w:rPr>
            </w:pPr>
            <w:r w:rsidRPr="00222513">
              <w:rPr>
                <w:rFonts w:eastAsia="Times New Roman"/>
                <w:i/>
                <w:color w:val="000000"/>
                <w:kern w:val="24"/>
                <w:sz w:val="22"/>
                <w:lang w:eastAsia="ru-RU"/>
              </w:rPr>
              <w:t>Окружная творческая школа «Новые имена Югры»</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222513" w:rsidRPr="00222513" w:rsidRDefault="00222513" w:rsidP="00222513">
            <w:pPr>
              <w:jc w:val="both"/>
              <w:rPr>
                <w:sz w:val="22"/>
              </w:rPr>
            </w:pP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i/>
                <w:spacing w:val="-1"/>
                <w:sz w:val="22"/>
                <w:lang w:eastAsia="ru-RU"/>
              </w:rPr>
              <w:t>1</w:t>
            </w: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i/>
                <w:spacing w:val="-1"/>
                <w:sz w:val="22"/>
                <w:lang w:eastAsia="ru-RU"/>
              </w:rPr>
              <w:t>1</w:t>
            </w:r>
          </w:p>
        </w:tc>
        <w:tc>
          <w:tcPr>
            <w:tcW w:w="867" w:type="dxa"/>
            <w:gridSpan w:val="2"/>
            <w:tcBorders>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0</w:t>
            </w:r>
          </w:p>
        </w:tc>
        <w:tc>
          <w:tcPr>
            <w:tcW w:w="868" w:type="dxa"/>
            <w:gridSpan w:val="2"/>
            <w:tcBorders>
              <w:left w:val="single" w:sz="4" w:space="0" w:color="auto"/>
              <w:right w:val="single" w:sz="4" w:space="0" w:color="auto"/>
            </w:tcBorders>
            <w:vAlign w:val="center"/>
          </w:tcPr>
          <w:p w:rsidR="00222513" w:rsidRPr="00222513" w:rsidRDefault="00222513" w:rsidP="00222513">
            <w:pPr>
              <w:jc w:val="center"/>
              <w:rPr>
                <w:sz w:val="22"/>
              </w:rPr>
            </w:pPr>
          </w:p>
        </w:tc>
        <w:tc>
          <w:tcPr>
            <w:tcW w:w="6095" w:type="dxa"/>
            <w:vMerge/>
            <w:tcBorders>
              <w:left w:val="single" w:sz="4" w:space="0" w:color="auto"/>
              <w:right w:val="single" w:sz="4" w:space="0" w:color="auto"/>
            </w:tcBorders>
            <w:vAlign w:val="center"/>
          </w:tcPr>
          <w:p w:rsidR="00222513" w:rsidRPr="00222513" w:rsidRDefault="00222513" w:rsidP="00222513">
            <w:pPr>
              <w:jc w:val="both"/>
              <w:rPr>
                <w:sz w:val="22"/>
              </w:rPr>
            </w:pPr>
          </w:p>
        </w:tc>
      </w:tr>
      <w:tr w:rsidR="00222513" w:rsidRPr="00222513" w:rsidTr="00222513">
        <w:trPr>
          <w:tblHeader/>
        </w:trPr>
        <w:tc>
          <w:tcPr>
            <w:tcW w:w="4928" w:type="dxa"/>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right"/>
              <w:rPr>
                <w:sz w:val="22"/>
              </w:rPr>
            </w:pPr>
            <w:r w:rsidRPr="00222513">
              <w:rPr>
                <w:rFonts w:eastAsia="Times New Roman"/>
                <w:i/>
                <w:color w:val="000000"/>
                <w:kern w:val="24"/>
                <w:sz w:val="22"/>
                <w:lang w:eastAsia="ru-RU"/>
              </w:rPr>
              <w:t>Окружной конкурс юных пианистов «Волшебные клавиши»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222513" w:rsidRPr="00222513" w:rsidRDefault="00222513" w:rsidP="00222513">
            <w:pPr>
              <w:jc w:val="both"/>
              <w:rPr>
                <w:sz w:val="22"/>
              </w:rPr>
            </w:pP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i/>
                <w:spacing w:val="-1"/>
                <w:sz w:val="22"/>
                <w:lang w:eastAsia="ru-RU"/>
              </w:rPr>
              <w:t>1</w:t>
            </w:r>
          </w:p>
        </w:tc>
        <w:tc>
          <w:tcPr>
            <w:tcW w:w="867" w:type="dxa"/>
            <w:gridSpan w:val="2"/>
            <w:tcBorders>
              <w:top w:val="single" w:sz="4" w:space="0" w:color="auto"/>
              <w:left w:val="single" w:sz="4" w:space="0" w:color="auto"/>
              <w:bottom w:val="single" w:sz="4" w:space="0" w:color="auto"/>
              <w:right w:val="single" w:sz="4" w:space="0" w:color="auto"/>
            </w:tcBorders>
            <w:vAlign w:val="center"/>
          </w:tcPr>
          <w:p w:rsidR="00222513" w:rsidRPr="00222513" w:rsidRDefault="00222513" w:rsidP="00222513">
            <w:pPr>
              <w:jc w:val="center"/>
              <w:rPr>
                <w:sz w:val="22"/>
              </w:rPr>
            </w:pPr>
            <w:r w:rsidRPr="00222513">
              <w:rPr>
                <w:sz w:val="22"/>
              </w:rPr>
              <w:t>1</w:t>
            </w:r>
          </w:p>
        </w:tc>
        <w:tc>
          <w:tcPr>
            <w:tcW w:w="867" w:type="dxa"/>
            <w:gridSpan w:val="2"/>
            <w:tcBorders>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0</w:t>
            </w:r>
          </w:p>
        </w:tc>
        <w:tc>
          <w:tcPr>
            <w:tcW w:w="868" w:type="dxa"/>
            <w:gridSpan w:val="2"/>
            <w:tcBorders>
              <w:left w:val="single" w:sz="4" w:space="0" w:color="auto"/>
              <w:right w:val="single" w:sz="4" w:space="0" w:color="auto"/>
            </w:tcBorders>
            <w:vAlign w:val="center"/>
          </w:tcPr>
          <w:p w:rsidR="00222513" w:rsidRPr="00222513" w:rsidRDefault="00222513" w:rsidP="00222513">
            <w:pPr>
              <w:jc w:val="center"/>
              <w:rPr>
                <w:sz w:val="22"/>
              </w:rPr>
            </w:pPr>
          </w:p>
        </w:tc>
        <w:tc>
          <w:tcPr>
            <w:tcW w:w="6095" w:type="dxa"/>
            <w:vMerge/>
            <w:tcBorders>
              <w:left w:val="single" w:sz="4" w:space="0" w:color="auto"/>
              <w:right w:val="single" w:sz="4" w:space="0" w:color="auto"/>
            </w:tcBorders>
            <w:vAlign w:val="center"/>
          </w:tcPr>
          <w:p w:rsidR="00222513" w:rsidRPr="00222513" w:rsidRDefault="00222513" w:rsidP="00222513">
            <w:pPr>
              <w:jc w:val="both"/>
              <w:rPr>
                <w:sz w:val="22"/>
              </w:rPr>
            </w:pPr>
          </w:p>
        </w:tc>
      </w:tr>
      <w:tr w:rsidR="00222513" w:rsidRPr="00222513" w:rsidTr="00222513">
        <w:trPr>
          <w:tblHeader/>
        </w:trPr>
        <w:tc>
          <w:tcPr>
            <w:tcW w:w="4928" w:type="dxa"/>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widowControl w:val="0"/>
              <w:contextualSpacing/>
              <w:jc w:val="right"/>
              <w:rPr>
                <w:rFonts w:eastAsia="Times New Roman"/>
                <w:i/>
                <w:color w:val="000000"/>
                <w:kern w:val="24"/>
                <w:sz w:val="22"/>
                <w:lang w:eastAsia="ru-RU"/>
              </w:rPr>
            </w:pPr>
            <w:r w:rsidRPr="00222513">
              <w:rPr>
                <w:rFonts w:eastAsia="Times New Roman"/>
                <w:i/>
                <w:color w:val="000000"/>
                <w:kern w:val="24"/>
                <w:sz w:val="22"/>
                <w:lang w:eastAsia="ru-RU"/>
              </w:rPr>
              <w:t xml:space="preserve">Окружной открытый конкурс исполнителей </w:t>
            </w:r>
          </w:p>
          <w:p w:rsidR="00222513" w:rsidRPr="00222513" w:rsidRDefault="00222513" w:rsidP="00222513">
            <w:pPr>
              <w:jc w:val="right"/>
              <w:rPr>
                <w:sz w:val="22"/>
              </w:rPr>
            </w:pPr>
            <w:r w:rsidRPr="00222513">
              <w:rPr>
                <w:rFonts w:eastAsia="Times New Roman"/>
                <w:i/>
                <w:color w:val="000000"/>
                <w:kern w:val="24"/>
                <w:sz w:val="22"/>
                <w:lang w:eastAsia="ru-RU"/>
              </w:rPr>
              <w:t>на струнно-смычковых инструментах</w:t>
            </w:r>
          </w:p>
        </w:tc>
        <w:tc>
          <w:tcPr>
            <w:tcW w:w="992" w:type="dxa"/>
            <w:gridSpan w:val="2"/>
            <w:tcBorders>
              <w:top w:val="single" w:sz="4" w:space="0" w:color="auto"/>
              <w:left w:val="single" w:sz="4" w:space="0" w:color="auto"/>
              <w:bottom w:val="single" w:sz="4" w:space="0" w:color="auto"/>
              <w:right w:val="single" w:sz="4" w:space="0" w:color="auto"/>
            </w:tcBorders>
          </w:tcPr>
          <w:p w:rsidR="00222513" w:rsidRPr="00222513" w:rsidRDefault="00222513" w:rsidP="00222513">
            <w:pPr>
              <w:jc w:val="both"/>
              <w:rPr>
                <w:sz w:val="22"/>
              </w:rPr>
            </w:pPr>
          </w:p>
        </w:tc>
        <w:tc>
          <w:tcPr>
            <w:tcW w:w="867" w:type="dxa"/>
            <w:gridSpan w:val="2"/>
            <w:tcBorders>
              <w:top w:val="single" w:sz="4" w:space="0" w:color="auto"/>
              <w:left w:val="single" w:sz="4" w:space="0" w:color="auto"/>
              <w:bottom w:val="single" w:sz="4" w:space="0" w:color="auto"/>
              <w:right w:val="single" w:sz="4" w:space="0" w:color="auto"/>
            </w:tcBorders>
            <w:vAlign w:val="center"/>
          </w:tcPr>
          <w:p w:rsidR="00222513" w:rsidRPr="00222513" w:rsidRDefault="00222513" w:rsidP="00222513">
            <w:pPr>
              <w:jc w:val="center"/>
              <w:rPr>
                <w:sz w:val="22"/>
              </w:rPr>
            </w:pPr>
            <w:r w:rsidRPr="00222513">
              <w:rPr>
                <w:sz w:val="22"/>
              </w:rPr>
              <w:t>0</w:t>
            </w: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i/>
                <w:spacing w:val="-1"/>
                <w:sz w:val="22"/>
                <w:lang w:eastAsia="ru-RU"/>
              </w:rPr>
              <w:t>0</w:t>
            </w:r>
          </w:p>
        </w:tc>
        <w:tc>
          <w:tcPr>
            <w:tcW w:w="867" w:type="dxa"/>
            <w:gridSpan w:val="2"/>
            <w:tcBorders>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1</w:t>
            </w:r>
          </w:p>
        </w:tc>
        <w:tc>
          <w:tcPr>
            <w:tcW w:w="868" w:type="dxa"/>
            <w:gridSpan w:val="2"/>
            <w:tcBorders>
              <w:left w:val="single" w:sz="4" w:space="0" w:color="auto"/>
              <w:right w:val="single" w:sz="4" w:space="0" w:color="auto"/>
            </w:tcBorders>
            <w:vAlign w:val="center"/>
          </w:tcPr>
          <w:p w:rsidR="00222513" w:rsidRPr="00222513" w:rsidRDefault="00222513" w:rsidP="00222513">
            <w:pPr>
              <w:jc w:val="center"/>
              <w:rPr>
                <w:sz w:val="22"/>
              </w:rPr>
            </w:pPr>
          </w:p>
        </w:tc>
        <w:tc>
          <w:tcPr>
            <w:tcW w:w="6095" w:type="dxa"/>
            <w:vMerge/>
            <w:tcBorders>
              <w:left w:val="single" w:sz="4" w:space="0" w:color="auto"/>
              <w:right w:val="single" w:sz="4" w:space="0" w:color="auto"/>
            </w:tcBorders>
            <w:vAlign w:val="center"/>
          </w:tcPr>
          <w:p w:rsidR="00222513" w:rsidRPr="00222513" w:rsidRDefault="00222513" w:rsidP="00222513">
            <w:pPr>
              <w:jc w:val="both"/>
              <w:rPr>
                <w:sz w:val="22"/>
              </w:rPr>
            </w:pPr>
          </w:p>
        </w:tc>
      </w:tr>
      <w:tr w:rsidR="00222513" w:rsidRPr="00222513" w:rsidTr="00222513">
        <w:trPr>
          <w:tblHeader/>
        </w:trPr>
        <w:tc>
          <w:tcPr>
            <w:tcW w:w="4928" w:type="dxa"/>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widowControl w:val="0"/>
              <w:contextualSpacing/>
              <w:jc w:val="right"/>
              <w:rPr>
                <w:rFonts w:eastAsia="Times New Roman"/>
                <w:i/>
                <w:color w:val="000000"/>
                <w:kern w:val="24"/>
                <w:sz w:val="22"/>
                <w:lang w:eastAsia="ru-RU"/>
              </w:rPr>
            </w:pPr>
            <w:r w:rsidRPr="00222513">
              <w:rPr>
                <w:rFonts w:eastAsia="Times New Roman"/>
                <w:i/>
                <w:color w:val="000000"/>
                <w:kern w:val="24"/>
                <w:sz w:val="22"/>
                <w:lang w:eastAsia="ru-RU"/>
              </w:rPr>
              <w:t xml:space="preserve">Окружной конкурс по музыкально-теоретическим дисциплинам </w:t>
            </w:r>
          </w:p>
        </w:tc>
        <w:tc>
          <w:tcPr>
            <w:tcW w:w="992" w:type="dxa"/>
            <w:gridSpan w:val="2"/>
            <w:tcBorders>
              <w:top w:val="single" w:sz="4" w:space="0" w:color="auto"/>
              <w:left w:val="single" w:sz="4" w:space="0" w:color="auto"/>
              <w:bottom w:val="single" w:sz="4" w:space="0" w:color="auto"/>
              <w:right w:val="single" w:sz="4" w:space="0" w:color="auto"/>
            </w:tcBorders>
          </w:tcPr>
          <w:p w:rsidR="00222513" w:rsidRPr="00222513" w:rsidRDefault="00222513" w:rsidP="00222513">
            <w:pPr>
              <w:jc w:val="both"/>
              <w:rPr>
                <w:sz w:val="22"/>
              </w:rPr>
            </w:pP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i/>
                <w:spacing w:val="-1"/>
                <w:sz w:val="22"/>
                <w:lang w:eastAsia="ru-RU"/>
              </w:rPr>
              <w:t>1</w:t>
            </w: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i/>
                <w:sz w:val="22"/>
              </w:rPr>
              <w:t>1</w:t>
            </w:r>
          </w:p>
        </w:tc>
        <w:tc>
          <w:tcPr>
            <w:tcW w:w="867" w:type="dxa"/>
            <w:gridSpan w:val="2"/>
            <w:tcBorders>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1</w:t>
            </w:r>
          </w:p>
        </w:tc>
        <w:tc>
          <w:tcPr>
            <w:tcW w:w="868" w:type="dxa"/>
            <w:gridSpan w:val="2"/>
            <w:tcBorders>
              <w:left w:val="single" w:sz="4" w:space="0" w:color="auto"/>
              <w:right w:val="single" w:sz="4" w:space="0" w:color="auto"/>
            </w:tcBorders>
            <w:vAlign w:val="center"/>
          </w:tcPr>
          <w:p w:rsidR="00222513" w:rsidRPr="00222513" w:rsidRDefault="00222513" w:rsidP="00222513">
            <w:pPr>
              <w:jc w:val="center"/>
              <w:rPr>
                <w:sz w:val="22"/>
              </w:rPr>
            </w:pPr>
          </w:p>
        </w:tc>
        <w:tc>
          <w:tcPr>
            <w:tcW w:w="6095" w:type="dxa"/>
            <w:vMerge/>
            <w:tcBorders>
              <w:left w:val="single" w:sz="4" w:space="0" w:color="auto"/>
              <w:bottom w:val="single" w:sz="4" w:space="0" w:color="auto"/>
              <w:right w:val="single" w:sz="4" w:space="0" w:color="auto"/>
            </w:tcBorders>
            <w:vAlign w:val="center"/>
          </w:tcPr>
          <w:p w:rsidR="00222513" w:rsidRPr="00222513" w:rsidRDefault="00222513" w:rsidP="00222513">
            <w:pPr>
              <w:jc w:val="both"/>
              <w:rPr>
                <w:sz w:val="22"/>
              </w:rPr>
            </w:pPr>
          </w:p>
        </w:tc>
      </w:tr>
      <w:tr w:rsidR="00222513" w:rsidRPr="00222513" w:rsidTr="00222513">
        <w:trPr>
          <w:trHeight w:val="1124"/>
          <w:tblHeader/>
        </w:trPr>
        <w:tc>
          <w:tcPr>
            <w:tcW w:w="4928" w:type="dxa"/>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sz w:val="22"/>
              </w:rPr>
            </w:pPr>
            <w:r w:rsidRPr="00222513">
              <w:rPr>
                <w:rFonts w:eastAsia="Times New Roman"/>
                <w:color w:val="000000"/>
                <w:kern w:val="24"/>
                <w:sz w:val="22"/>
                <w:lang w:eastAsia="ru-RU"/>
              </w:rPr>
              <w:t>Количество культурно-просветительских мероприятий, проведённых в рамках реализации межведомственного окружного культурно-образовательного проекта «Познавательная культура»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sz w:val="22"/>
              </w:rPr>
            </w:pPr>
            <w:r w:rsidRPr="00222513">
              <w:rPr>
                <w:sz w:val="22"/>
              </w:rPr>
              <w:t>ед.</w:t>
            </w: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spacing w:val="-1"/>
                <w:sz w:val="22"/>
                <w:lang w:eastAsia="ru-RU"/>
              </w:rPr>
              <w:t>12</w:t>
            </w: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b/>
                <w:sz w:val="22"/>
              </w:rPr>
            </w:pPr>
            <w:r w:rsidRPr="00222513">
              <w:rPr>
                <w:b/>
                <w:sz w:val="22"/>
              </w:rPr>
              <w:t>15</w:t>
            </w:r>
          </w:p>
        </w:tc>
        <w:tc>
          <w:tcPr>
            <w:tcW w:w="867" w:type="dxa"/>
            <w:gridSpan w:val="2"/>
            <w:tcBorders>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13</w:t>
            </w:r>
          </w:p>
        </w:tc>
        <w:tc>
          <w:tcPr>
            <w:tcW w:w="868" w:type="dxa"/>
            <w:gridSpan w:val="2"/>
            <w:tcBorders>
              <w:left w:val="single" w:sz="4" w:space="0" w:color="auto"/>
              <w:right w:val="single" w:sz="4" w:space="0" w:color="auto"/>
            </w:tcBorders>
            <w:vAlign w:val="center"/>
          </w:tcPr>
          <w:p w:rsidR="00222513" w:rsidRPr="00222513" w:rsidRDefault="00222513" w:rsidP="00222513">
            <w:pPr>
              <w:jc w:val="center"/>
              <w:rPr>
                <w:b/>
                <w:sz w:val="22"/>
              </w:rPr>
            </w:pPr>
            <w:r w:rsidRPr="00222513">
              <w:rPr>
                <w:b/>
                <w:sz w:val="22"/>
              </w:rPr>
              <w:t>3</w:t>
            </w:r>
          </w:p>
        </w:tc>
        <w:tc>
          <w:tcPr>
            <w:tcW w:w="6095" w:type="dxa"/>
            <w:tcBorders>
              <w:top w:val="single" w:sz="4" w:space="0" w:color="auto"/>
              <w:left w:val="single" w:sz="4" w:space="0" w:color="auto"/>
              <w:bottom w:val="single" w:sz="4" w:space="0" w:color="auto"/>
              <w:right w:val="single" w:sz="4" w:space="0" w:color="auto"/>
            </w:tcBorders>
          </w:tcPr>
          <w:p w:rsidR="00222513" w:rsidRPr="00222513" w:rsidRDefault="00222513" w:rsidP="00222513">
            <w:pPr>
              <w:jc w:val="both"/>
              <w:rPr>
                <w:sz w:val="22"/>
              </w:rPr>
            </w:pPr>
            <w:r w:rsidRPr="00222513">
              <w:rPr>
                <w:sz w:val="22"/>
              </w:rPr>
              <w:t xml:space="preserve">Достижение показателя запланировано на </w:t>
            </w:r>
            <w:r>
              <w:rPr>
                <w:sz w:val="22"/>
              </w:rPr>
              <w:t>2</w:t>
            </w:r>
            <w:r w:rsidRPr="00222513">
              <w:rPr>
                <w:sz w:val="22"/>
              </w:rPr>
              <w:t xml:space="preserve"> полугодие 2022 года  благодаря реализации филармонического проекта «Школа музыки», социокультурных проектов «Обнимая сердца» и «Творите музыкой добро» в офлайн режиме</w:t>
            </w:r>
          </w:p>
        </w:tc>
      </w:tr>
      <w:tr w:rsidR="00222513" w:rsidRPr="00222513" w:rsidTr="00222513">
        <w:trPr>
          <w:tblHeader/>
        </w:trPr>
        <w:tc>
          <w:tcPr>
            <w:tcW w:w="4928" w:type="dxa"/>
            <w:tcBorders>
              <w:top w:val="single" w:sz="4" w:space="0" w:color="auto"/>
              <w:left w:val="single" w:sz="4" w:space="0" w:color="auto"/>
              <w:bottom w:val="single" w:sz="4" w:space="0" w:color="auto"/>
              <w:right w:val="single" w:sz="4" w:space="0" w:color="auto"/>
            </w:tcBorders>
            <w:hideMark/>
          </w:tcPr>
          <w:p w:rsidR="00222513" w:rsidRPr="00222513" w:rsidRDefault="00222513" w:rsidP="00222513">
            <w:pPr>
              <w:jc w:val="both"/>
              <w:rPr>
                <w:sz w:val="22"/>
              </w:rPr>
            </w:pPr>
            <w:r w:rsidRPr="00222513">
              <w:rPr>
                <w:rFonts w:eastAsia="Times New Roman"/>
                <w:color w:val="000000"/>
                <w:kern w:val="24"/>
                <w:sz w:val="22"/>
                <w:lang w:eastAsia="ru-RU"/>
              </w:rPr>
              <w:t>Количество социокультурных проектов, проведённых в рамках внеучебной деятельности</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both"/>
              <w:rPr>
                <w:sz w:val="22"/>
              </w:rPr>
            </w:pPr>
            <w:r w:rsidRPr="00222513">
              <w:rPr>
                <w:sz w:val="22"/>
              </w:rPr>
              <w:t>ед.</w:t>
            </w: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spacing w:val="-1"/>
                <w:sz w:val="22"/>
                <w:lang w:eastAsia="ru-RU"/>
              </w:rPr>
              <w:t>3</w:t>
            </w: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b/>
                <w:sz w:val="22"/>
              </w:rPr>
            </w:pPr>
            <w:r w:rsidRPr="00222513">
              <w:rPr>
                <w:b/>
                <w:sz w:val="22"/>
              </w:rPr>
              <w:t>3</w:t>
            </w:r>
          </w:p>
        </w:tc>
        <w:tc>
          <w:tcPr>
            <w:tcW w:w="867" w:type="dxa"/>
            <w:gridSpan w:val="2"/>
            <w:tcBorders>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3</w:t>
            </w:r>
          </w:p>
        </w:tc>
        <w:tc>
          <w:tcPr>
            <w:tcW w:w="868" w:type="dxa"/>
            <w:gridSpan w:val="2"/>
            <w:tcBorders>
              <w:left w:val="single" w:sz="4" w:space="0" w:color="auto"/>
              <w:right w:val="single" w:sz="4" w:space="0" w:color="auto"/>
            </w:tcBorders>
            <w:vAlign w:val="center"/>
          </w:tcPr>
          <w:p w:rsidR="00222513" w:rsidRPr="00222513" w:rsidRDefault="00222513" w:rsidP="00222513">
            <w:pPr>
              <w:jc w:val="center"/>
              <w:rPr>
                <w:b/>
                <w:sz w:val="22"/>
              </w:rPr>
            </w:pPr>
            <w:r w:rsidRPr="00222513">
              <w:rPr>
                <w:b/>
                <w:sz w:val="22"/>
              </w:rPr>
              <w:t>2</w:t>
            </w:r>
          </w:p>
        </w:tc>
        <w:tc>
          <w:tcPr>
            <w:tcW w:w="6095" w:type="dxa"/>
            <w:tcBorders>
              <w:top w:val="single" w:sz="4" w:space="0" w:color="auto"/>
              <w:left w:val="single" w:sz="4" w:space="0" w:color="auto"/>
              <w:bottom w:val="single" w:sz="4" w:space="0" w:color="auto"/>
              <w:right w:val="single" w:sz="4" w:space="0" w:color="auto"/>
            </w:tcBorders>
          </w:tcPr>
          <w:p w:rsidR="00222513" w:rsidRPr="00222513" w:rsidRDefault="00222513" w:rsidP="00222513">
            <w:pPr>
              <w:jc w:val="both"/>
              <w:rPr>
                <w:sz w:val="22"/>
              </w:rPr>
            </w:pPr>
            <w:r w:rsidRPr="00222513">
              <w:rPr>
                <w:sz w:val="22"/>
              </w:rPr>
              <w:t xml:space="preserve">Достижение показателя запланировано на </w:t>
            </w:r>
            <w:r>
              <w:rPr>
                <w:sz w:val="22"/>
              </w:rPr>
              <w:t>2</w:t>
            </w:r>
            <w:r w:rsidRPr="00222513">
              <w:rPr>
                <w:sz w:val="22"/>
              </w:rPr>
              <w:t xml:space="preserve"> полугодие 2022 года  </w:t>
            </w:r>
          </w:p>
        </w:tc>
      </w:tr>
      <w:tr w:rsidR="00222513" w:rsidRPr="00222513" w:rsidTr="00222513">
        <w:trPr>
          <w:tblHeader/>
        </w:trPr>
        <w:tc>
          <w:tcPr>
            <w:tcW w:w="4928" w:type="dxa"/>
            <w:tcBorders>
              <w:top w:val="single" w:sz="4" w:space="0" w:color="auto"/>
              <w:left w:val="single" w:sz="4" w:space="0" w:color="auto"/>
              <w:bottom w:val="single" w:sz="4" w:space="0" w:color="auto"/>
              <w:right w:val="single" w:sz="4" w:space="0" w:color="auto"/>
            </w:tcBorders>
            <w:hideMark/>
          </w:tcPr>
          <w:p w:rsidR="00222513" w:rsidRPr="00222513" w:rsidRDefault="00222513" w:rsidP="00222513">
            <w:pPr>
              <w:jc w:val="both"/>
              <w:rPr>
                <w:sz w:val="22"/>
              </w:rPr>
            </w:pPr>
            <w:r w:rsidRPr="00222513">
              <w:rPr>
                <w:sz w:val="22"/>
              </w:rPr>
              <w:t xml:space="preserve">Доля обучающихся, вовлечённых в реализацию социокультурных проектов </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222513" w:rsidRPr="00222513" w:rsidRDefault="00222513" w:rsidP="00222513">
            <w:pPr>
              <w:jc w:val="both"/>
              <w:rPr>
                <w:rFonts w:eastAsia="Times New Roman"/>
                <w:bCs/>
                <w:color w:val="000000"/>
                <w:spacing w:val="-2"/>
                <w:sz w:val="22"/>
                <w:shd w:val="clear" w:color="auto" w:fill="FFFFFF"/>
                <w:lang w:eastAsia="ru-RU"/>
              </w:rPr>
            </w:pPr>
            <w:r w:rsidRPr="00222513">
              <w:rPr>
                <w:rFonts w:eastAsia="Times New Roman"/>
                <w:bCs/>
                <w:color w:val="000000"/>
                <w:spacing w:val="-2"/>
                <w:sz w:val="22"/>
                <w:shd w:val="clear" w:color="auto" w:fill="FFFFFF"/>
                <w:lang w:eastAsia="ru-RU"/>
              </w:rPr>
              <w:t>Процент</w:t>
            </w:r>
          </w:p>
        </w:tc>
        <w:tc>
          <w:tcPr>
            <w:tcW w:w="867" w:type="dxa"/>
            <w:gridSpan w:val="2"/>
            <w:tcBorders>
              <w:top w:val="single" w:sz="4" w:space="0" w:color="auto"/>
              <w:left w:val="single" w:sz="4" w:space="0" w:color="auto"/>
              <w:bottom w:val="single" w:sz="4" w:space="0" w:color="auto"/>
              <w:right w:val="single" w:sz="4" w:space="0" w:color="auto"/>
            </w:tcBorders>
            <w:vAlign w:val="center"/>
          </w:tcPr>
          <w:p w:rsidR="00222513" w:rsidRPr="00222513" w:rsidRDefault="00222513" w:rsidP="00222513">
            <w:pPr>
              <w:jc w:val="center"/>
              <w:rPr>
                <w:rFonts w:eastAsia="Times New Roman"/>
                <w:spacing w:val="-1"/>
                <w:sz w:val="22"/>
                <w:lang w:eastAsia="ru-RU"/>
              </w:rPr>
            </w:pPr>
            <w:r w:rsidRPr="00222513">
              <w:rPr>
                <w:rFonts w:eastAsia="Times New Roman"/>
                <w:spacing w:val="-1"/>
                <w:sz w:val="22"/>
                <w:lang w:eastAsia="ru-RU"/>
              </w:rPr>
              <w:t>50</w:t>
            </w:r>
          </w:p>
        </w:tc>
        <w:tc>
          <w:tcPr>
            <w:tcW w:w="867" w:type="dxa"/>
            <w:gridSpan w:val="2"/>
            <w:tcBorders>
              <w:top w:val="single" w:sz="4" w:space="0" w:color="auto"/>
              <w:left w:val="single" w:sz="4" w:space="0" w:color="auto"/>
              <w:bottom w:val="single" w:sz="4" w:space="0" w:color="auto"/>
              <w:right w:val="single" w:sz="4" w:space="0" w:color="auto"/>
            </w:tcBorders>
            <w:vAlign w:val="center"/>
          </w:tcPr>
          <w:p w:rsidR="00222513" w:rsidRPr="00222513" w:rsidRDefault="00222513" w:rsidP="00222513">
            <w:pPr>
              <w:jc w:val="center"/>
              <w:rPr>
                <w:b/>
                <w:sz w:val="22"/>
              </w:rPr>
            </w:pPr>
            <w:r w:rsidRPr="00222513">
              <w:rPr>
                <w:b/>
                <w:sz w:val="22"/>
              </w:rPr>
              <w:t>59</w:t>
            </w:r>
          </w:p>
        </w:tc>
        <w:tc>
          <w:tcPr>
            <w:tcW w:w="867" w:type="dxa"/>
            <w:gridSpan w:val="2"/>
            <w:tcBorders>
              <w:left w:val="single" w:sz="4" w:space="0" w:color="auto"/>
              <w:right w:val="single" w:sz="4" w:space="0" w:color="auto"/>
            </w:tcBorders>
            <w:vAlign w:val="center"/>
          </w:tcPr>
          <w:p w:rsidR="00222513" w:rsidRPr="00222513" w:rsidRDefault="00222513" w:rsidP="00222513">
            <w:pPr>
              <w:jc w:val="center"/>
              <w:rPr>
                <w:sz w:val="22"/>
              </w:rPr>
            </w:pPr>
            <w:r w:rsidRPr="00222513">
              <w:rPr>
                <w:sz w:val="22"/>
              </w:rPr>
              <w:t>55</w:t>
            </w:r>
          </w:p>
        </w:tc>
        <w:tc>
          <w:tcPr>
            <w:tcW w:w="868" w:type="dxa"/>
            <w:gridSpan w:val="2"/>
            <w:tcBorders>
              <w:left w:val="single" w:sz="4" w:space="0" w:color="auto"/>
              <w:right w:val="single" w:sz="4" w:space="0" w:color="auto"/>
            </w:tcBorders>
            <w:vAlign w:val="center"/>
          </w:tcPr>
          <w:p w:rsidR="00222513" w:rsidRPr="00222513" w:rsidRDefault="00222513" w:rsidP="00222513">
            <w:pPr>
              <w:jc w:val="center"/>
              <w:rPr>
                <w:b/>
                <w:sz w:val="22"/>
              </w:rPr>
            </w:pPr>
            <w:r w:rsidRPr="00222513">
              <w:rPr>
                <w:b/>
                <w:sz w:val="22"/>
              </w:rPr>
              <w:t>100</w:t>
            </w:r>
          </w:p>
        </w:tc>
        <w:tc>
          <w:tcPr>
            <w:tcW w:w="6095" w:type="dxa"/>
            <w:tcBorders>
              <w:top w:val="single" w:sz="4" w:space="0" w:color="auto"/>
              <w:left w:val="single" w:sz="4" w:space="0" w:color="auto"/>
              <w:bottom w:val="single" w:sz="4" w:space="0" w:color="auto"/>
              <w:right w:val="single" w:sz="4" w:space="0" w:color="auto"/>
            </w:tcBorders>
          </w:tcPr>
          <w:p w:rsidR="00222513" w:rsidRPr="00222513" w:rsidRDefault="00222513" w:rsidP="00222513">
            <w:pPr>
              <w:jc w:val="both"/>
              <w:rPr>
                <w:sz w:val="22"/>
              </w:rPr>
            </w:pPr>
            <w:proofErr w:type="gramStart"/>
            <w:r w:rsidRPr="00222513">
              <w:rPr>
                <w:sz w:val="22"/>
              </w:rPr>
              <w:t>Показатель</w:t>
            </w:r>
            <w:proofErr w:type="gramEnd"/>
            <w:r w:rsidRPr="00222513">
              <w:rPr>
                <w:sz w:val="22"/>
              </w:rPr>
              <w:t xml:space="preserve"> достигнут с превышением благодаря активному использованию возможностей информационно-коммуникационной сети Интернет, дистанционных форм реализации социокультурных проектов, эффективной работе преподавательского состава по подготовке обучающихся для участия в проектах, вовлечение обучающих в реализацию проекта «Это нужно живым»</w:t>
            </w:r>
          </w:p>
        </w:tc>
      </w:tr>
      <w:tr w:rsidR="00222513" w:rsidRPr="00222513" w:rsidTr="00222513">
        <w:trPr>
          <w:tblHeader/>
        </w:trPr>
        <w:tc>
          <w:tcPr>
            <w:tcW w:w="4928" w:type="dxa"/>
            <w:tcBorders>
              <w:top w:val="single" w:sz="4" w:space="0" w:color="auto"/>
              <w:left w:val="single" w:sz="4" w:space="0" w:color="auto"/>
              <w:bottom w:val="single" w:sz="4" w:space="0" w:color="auto"/>
              <w:right w:val="single" w:sz="4" w:space="0" w:color="auto"/>
            </w:tcBorders>
            <w:hideMark/>
          </w:tcPr>
          <w:p w:rsidR="00222513" w:rsidRPr="00222513" w:rsidRDefault="00222513" w:rsidP="00222513">
            <w:pPr>
              <w:jc w:val="both"/>
              <w:rPr>
                <w:sz w:val="22"/>
              </w:rPr>
            </w:pPr>
            <w:r w:rsidRPr="00222513">
              <w:rPr>
                <w:rFonts w:eastAsia="Times New Roman"/>
                <w:spacing w:val="-1"/>
                <w:sz w:val="22"/>
              </w:rPr>
              <w:t xml:space="preserve">Доля обучающихся, получивших нематериальные поощрения </w:t>
            </w:r>
            <w:r w:rsidRPr="00222513">
              <w:rPr>
                <w:rFonts w:eastAsia="Times New Roman"/>
                <w:color w:val="000000"/>
                <w:spacing w:val="-1"/>
                <w:kern w:val="24"/>
                <w:sz w:val="22"/>
                <w:lang w:eastAsia="ru-RU"/>
              </w:rPr>
              <w:t>за участие в творческих проектах/событиях</w:t>
            </w:r>
          </w:p>
        </w:tc>
        <w:tc>
          <w:tcPr>
            <w:tcW w:w="992" w:type="dxa"/>
            <w:gridSpan w:val="2"/>
            <w:tcBorders>
              <w:top w:val="single" w:sz="4" w:space="0" w:color="auto"/>
              <w:left w:val="single" w:sz="4" w:space="0" w:color="auto"/>
              <w:bottom w:val="single" w:sz="4" w:space="0" w:color="auto"/>
              <w:right w:val="single" w:sz="4" w:space="0" w:color="auto"/>
            </w:tcBorders>
            <w:hideMark/>
          </w:tcPr>
          <w:p w:rsidR="00222513" w:rsidRPr="00222513" w:rsidRDefault="00222513" w:rsidP="00222513">
            <w:pPr>
              <w:jc w:val="both"/>
              <w:rPr>
                <w:sz w:val="22"/>
              </w:rPr>
            </w:pPr>
            <w:r w:rsidRPr="00222513">
              <w:rPr>
                <w:rFonts w:eastAsia="Times New Roman"/>
                <w:spacing w:val="-1"/>
                <w:sz w:val="22"/>
              </w:rPr>
              <w:t>ед.</w:t>
            </w: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sz w:val="22"/>
              </w:rPr>
            </w:pPr>
            <w:r w:rsidRPr="00222513">
              <w:rPr>
                <w:rFonts w:eastAsia="Times New Roman"/>
                <w:spacing w:val="-1"/>
                <w:sz w:val="22"/>
              </w:rPr>
              <w:t>20</w:t>
            </w:r>
          </w:p>
        </w:tc>
        <w:tc>
          <w:tcPr>
            <w:tcW w:w="867" w:type="dxa"/>
            <w:gridSpan w:val="2"/>
            <w:tcBorders>
              <w:top w:val="single" w:sz="4" w:space="0" w:color="auto"/>
              <w:left w:val="single" w:sz="4" w:space="0" w:color="auto"/>
              <w:bottom w:val="single" w:sz="4" w:space="0" w:color="auto"/>
              <w:right w:val="single" w:sz="4" w:space="0" w:color="auto"/>
            </w:tcBorders>
            <w:vAlign w:val="center"/>
            <w:hideMark/>
          </w:tcPr>
          <w:p w:rsidR="00222513" w:rsidRPr="00222513" w:rsidRDefault="00222513" w:rsidP="00222513">
            <w:pPr>
              <w:jc w:val="center"/>
              <w:rPr>
                <w:b/>
                <w:sz w:val="22"/>
              </w:rPr>
            </w:pPr>
            <w:r w:rsidRPr="00222513">
              <w:rPr>
                <w:b/>
                <w:sz w:val="22"/>
              </w:rPr>
              <w:t>22</w:t>
            </w:r>
          </w:p>
        </w:tc>
        <w:tc>
          <w:tcPr>
            <w:tcW w:w="867" w:type="dxa"/>
            <w:gridSpan w:val="2"/>
            <w:tcBorders>
              <w:left w:val="single" w:sz="4" w:space="0" w:color="auto"/>
              <w:bottom w:val="single" w:sz="4" w:space="0" w:color="auto"/>
              <w:right w:val="single" w:sz="4" w:space="0" w:color="auto"/>
            </w:tcBorders>
            <w:vAlign w:val="center"/>
          </w:tcPr>
          <w:p w:rsidR="00222513" w:rsidRPr="00222513" w:rsidRDefault="00222513" w:rsidP="00222513">
            <w:pPr>
              <w:jc w:val="center"/>
              <w:rPr>
                <w:sz w:val="22"/>
              </w:rPr>
            </w:pPr>
            <w:r w:rsidRPr="00222513">
              <w:rPr>
                <w:sz w:val="22"/>
              </w:rPr>
              <w:t>21</w:t>
            </w:r>
          </w:p>
        </w:tc>
        <w:tc>
          <w:tcPr>
            <w:tcW w:w="868" w:type="dxa"/>
            <w:gridSpan w:val="2"/>
            <w:tcBorders>
              <w:left w:val="single" w:sz="4" w:space="0" w:color="auto"/>
              <w:bottom w:val="single" w:sz="4" w:space="0" w:color="auto"/>
              <w:right w:val="single" w:sz="4" w:space="0" w:color="auto"/>
            </w:tcBorders>
            <w:vAlign w:val="center"/>
          </w:tcPr>
          <w:p w:rsidR="00222513" w:rsidRPr="00222513" w:rsidRDefault="00222513" w:rsidP="00222513">
            <w:pPr>
              <w:jc w:val="center"/>
              <w:rPr>
                <w:b/>
                <w:sz w:val="22"/>
              </w:rPr>
            </w:pPr>
            <w:r w:rsidRPr="00222513">
              <w:rPr>
                <w:b/>
                <w:sz w:val="22"/>
              </w:rPr>
              <w:t>17</w:t>
            </w:r>
          </w:p>
        </w:tc>
        <w:tc>
          <w:tcPr>
            <w:tcW w:w="6095" w:type="dxa"/>
            <w:tcBorders>
              <w:top w:val="single" w:sz="4" w:space="0" w:color="auto"/>
              <w:left w:val="single" w:sz="4" w:space="0" w:color="auto"/>
              <w:bottom w:val="single" w:sz="4" w:space="0" w:color="auto"/>
              <w:right w:val="single" w:sz="4" w:space="0" w:color="auto"/>
            </w:tcBorders>
          </w:tcPr>
          <w:p w:rsidR="00222513" w:rsidRPr="00222513" w:rsidRDefault="00222513" w:rsidP="00222513">
            <w:pPr>
              <w:jc w:val="both"/>
              <w:rPr>
                <w:sz w:val="22"/>
              </w:rPr>
            </w:pPr>
            <w:r w:rsidRPr="00222513">
              <w:rPr>
                <w:sz w:val="22"/>
              </w:rPr>
              <w:t xml:space="preserve">Достижение показателя запланировано на </w:t>
            </w:r>
            <w:r>
              <w:rPr>
                <w:sz w:val="22"/>
              </w:rPr>
              <w:t>2 полугодие 2022 года</w:t>
            </w:r>
            <w:r w:rsidRPr="00222513">
              <w:rPr>
                <w:sz w:val="22"/>
              </w:rPr>
              <w:t xml:space="preserve"> - в </w:t>
            </w:r>
            <w:r>
              <w:rPr>
                <w:sz w:val="22"/>
              </w:rPr>
              <w:t>1</w:t>
            </w:r>
            <w:r w:rsidRPr="00222513">
              <w:rPr>
                <w:sz w:val="22"/>
              </w:rPr>
              <w:t xml:space="preserve"> полугодии 2022 года нематериальное поощрение получили выпускники колледжа, обучающиеся 1-3- курсов получают нематериальные поощрения по итогам 2 семестра 2021/2022 учебного года </w:t>
            </w:r>
            <w:proofErr w:type="gramStart"/>
            <w:r w:rsidRPr="00222513">
              <w:rPr>
                <w:sz w:val="22"/>
              </w:rPr>
              <w:t>в</w:t>
            </w:r>
            <w:proofErr w:type="gramEnd"/>
            <w:r w:rsidRPr="00222513">
              <w:rPr>
                <w:sz w:val="22"/>
              </w:rPr>
              <w:t xml:space="preserve"> </w:t>
            </w:r>
            <w:proofErr w:type="gramStart"/>
            <w:r w:rsidRPr="00222513">
              <w:rPr>
                <w:sz w:val="22"/>
              </w:rPr>
              <w:t>сентября</w:t>
            </w:r>
            <w:proofErr w:type="gramEnd"/>
            <w:r w:rsidRPr="00222513">
              <w:rPr>
                <w:sz w:val="22"/>
              </w:rPr>
              <w:t xml:space="preserve"> (в День посвящения в студенты) </w:t>
            </w:r>
          </w:p>
        </w:tc>
      </w:tr>
    </w:tbl>
    <w:p w:rsidR="006154FF" w:rsidRDefault="006154FF" w:rsidP="00AB0CC9">
      <w:pPr>
        <w:rPr>
          <w:rFonts w:ascii="Times New Roman" w:eastAsia="Calibri" w:hAnsi="Times New Roman" w:cs="Times New Roman"/>
          <w:b/>
          <w:color w:val="FF0000"/>
          <w:sz w:val="24"/>
          <w:szCs w:val="24"/>
        </w:rPr>
        <w:sectPr w:rsidR="006154FF" w:rsidSect="001F0530">
          <w:pgSz w:w="16838" w:h="11906" w:orient="landscape"/>
          <w:pgMar w:top="1276" w:right="1134" w:bottom="850" w:left="1134" w:header="708" w:footer="708" w:gutter="0"/>
          <w:cols w:space="708"/>
          <w:docGrid w:linePitch="360"/>
        </w:sectPr>
      </w:pPr>
    </w:p>
    <w:p w:rsidR="00901EDC" w:rsidRDefault="00901EDC" w:rsidP="00AB0CC9">
      <w:pPr>
        <w:rPr>
          <w:rFonts w:ascii="Times New Roman" w:eastAsia="Calibri" w:hAnsi="Times New Roman" w:cs="Times New Roman"/>
          <w:b/>
          <w:color w:val="FF0000"/>
          <w:sz w:val="24"/>
          <w:szCs w:val="24"/>
        </w:rPr>
      </w:pPr>
    </w:p>
    <w:p w:rsidR="00901EDC" w:rsidRPr="00222513" w:rsidRDefault="00901EDC" w:rsidP="00D25933">
      <w:pPr>
        <w:jc w:val="right"/>
        <w:rPr>
          <w:rFonts w:ascii="Times New Roman" w:eastAsia="Calibri" w:hAnsi="Times New Roman" w:cs="Times New Roman"/>
          <w:b/>
          <w:sz w:val="24"/>
          <w:szCs w:val="24"/>
        </w:rPr>
      </w:pPr>
      <w:r w:rsidRPr="00222513">
        <w:rPr>
          <w:rFonts w:ascii="Times New Roman" w:eastAsia="Calibri" w:hAnsi="Times New Roman" w:cs="Times New Roman"/>
          <w:b/>
          <w:sz w:val="24"/>
          <w:szCs w:val="24"/>
        </w:rPr>
        <w:t>Приложение 20</w:t>
      </w:r>
    </w:p>
    <w:p w:rsidR="009A0B5A" w:rsidRDefault="009A0B5A" w:rsidP="00DB10F1">
      <w:pPr>
        <w:tabs>
          <w:tab w:val="left" w:pos="99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Проект «</w:t>
      </w:r>
      <w:proofErr w:type="spellStart"/>
      <w:r>
        <w:rPr>
          <w:rFonts w:ascii="Times New Roman" w:hAnsi="Times New Roman" w:cs="Times New Roman"/>
          <w:b/>
          <w:sz w:val="24"/>
          <w:szCs w:val="24"/>
        </w:rPr>
        <w:t>З</w:t>
      </w:r>
      <w:r w:rsidRPr="009A0B5A">
        <w:rPr>
          <w:rFonts w:ascii="Times New Roman" w:hAnsi="Times New Roman" w:cs="Times New Roman"/>
          <w:b/>
          <w:sz w:val="24"/>
          <w:szCs w:val="24"/>
        </w:rPr>
        <w:t>доровьесбережение</w:t>
      </w:r>
      <w:proofErr w:type="spellEnd"/>
      <w:r w:rsidRPr="009A0B5A">
        <w:rPr>
          <w:rFonts w:ascii="Times New Roman" w:hAnsi="Times New Roman" w:cs="Times New Roman"/>
          <w:b/>
          <w:sz w:val="24"/>
          <w:szCs w:val="24"/>
        </w:rPr>
        <w:t>»</w:t>
      </w:r>
    </w:p>
    <w:p w:rsidR="00257642" w:rsidRDefault="00257642" w:rsidP="00DB10F1">
      <w:pPr>
        <w:tabs>
          <w:tab w:val="left" w:pos="993"/>
        </w:tabs>
        <w:spacing w:after="0" w:line="240" w:lineRule="auto"/>
        <w:jc w:val="center"/>
        <w:rPr>
          <w:rFonts w:ascii="Times New Roman" w:hAnsi="Times New Roman" w:cs="Times New Roman"/>
          <w:sz w:val="24"/>
          <w:szCs w:val="24"/>
        </w:rPr>
      </w:pPr>
    </w:p>
    <w:tbl>
      <w:tblPr>
        <w:tblW w:w="15838" w:type="dxa"/>
        <w:jc w:val="center"/>
        <w:tblInd w:w="1502" w:type="dxa"/>
        <w:tblLayout w:type="fixed"/>
        <w:tblCellMar>
          <w:left w:w="10" w:type="dxa"/>
          <w:right w:w="10" w:type="dxa"/>
        </w:tblCellMar>
        <w:tblLook w:val="0000" w:firstRow="0" w:lastRow="0" w:firstColumn="0" w:lastColumn="0" w:noHBand="0" w:noVBand="0"/>
      </w:tblPr>
      <w:tblGrid>
        <w:gridCol w:w="5888"/>
        <w:gridCol w:w="1276"/>
        <w:gridCol w:w="917"/>
        <w:gridCol w:w="926"/>
        <w:gridCol w:w="934"/>
        <w:gridCol w:w="935"/>
        <w:gridCol w:w="4962"/>
      </w:tblGrid>
      <w:tr w:rsidR="00B5126B" w:rsidRPr="00DA7095" w:rsidTr="00B5126B">
        <w:trPr>
          <w:jc w:val="center"/>
        </w:trPr>
        <w:tc>
          <w:tcPr>
            <w:tcW w:w="5888" w:type="dxa"/>
            <w:vMerge w:val="restart"/>
            <w:tcBorders>
              <w:top w:val="single" w:sz="4" w:space="0" w:color="00000A"/>
              <w:left w:val="single" w:sz="4" w:space="0" w:color="00000A"/>
              <w:right w:val="single" w:sz="4" w:space="0" w:color="00000A"/>
            </w:tcBorders>
            <w:shd w:val="clear" w:color="auto" w:fill="auto"/>
            <w:tcMar>
              <w:top w:w="0" w:type="dxa"/>
              <w:left w:w="10" w:type="dxa"/>
              <w:bottom w:w="0" w:type="dxa"/>
              <w:right w:w="10" w:type="dxa"/>
            </w:tcMar>
          </w:tcPr>
          <w:p w:rsidR="00B5126B" w:rsidRPr="00BD1570"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b/>
                <w:color w:val="000000"/>
                <w:spacing w:val="-2"/>
                <w:kern w:val="3"/>
                <w:sz w:val="24"/>
                <w:szCs w:val="24"/>
                <w:lang w:eastAsia="ru-RU"/>
              </w:rPr>
            </w:pPr>
            <w:r w:rsidRPr="00BD1570">
              <w:rPr>
                <w:rFonts w:ascii="Times New Roman" w:eastAsia="Times New Roman" w:hAnsi="Times New Roman" w:cs="Times New Roman"/>
                <w:b/>
                <w:color w:val="000000"/>
                <w:spacing w:val="-2"/>
                <w:kern w:val="3"/>
                <w:sz w:val="24"/>
                <w:szCs w:val="24"/>
                <w:lang w:eastAsia="ru-RU"/>
              </w:rPr>
              <w:t>Показатель</w:t>
            </w:r>
          </w:p>
        </w:tc>
        <w:tc>
          <w:tcPr>
            <w:tcW w:w="1276" w:type="dxa"/>
            <w:vMerge w:val="restart"/>
            <w:tcBorders>
              <w:top w:val="single" w:sz="4" w:space="0" w:color="00000A"/>
              <w:left w:val="single" w:sz="4" w:space="0" w:color="00000A"/>
              <w:right w:val="single" w:sz="4" w:space="0" w:color="00000A"/>
            </w:tcBorders>
            <w:shd w:val="clear" w:color="auto" w:fill="auto"/>
            <w:tcMar>
              <w:top w:w="0" w:type="dxa"/>
              <w:left w:w="10" w:type="dxa"/>
              <w:bottom w:w="0" w:type="dxa"/>
              <w:right w:w="10" w:type="dxa"/>
            </w:tcMar>
          </w:tcPr>
          <w:p w:rsidR="00B5126B" w:rsidRPr="00BD1570"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b/>
                <w:color w:val="000000"/>
                <w:spacing w:val="-2"/>
                <w:kern w:val="3"/>
                <w:sz w:val="24"/>
                <w:szCs w:val="24"/>
                <w:lang w:eastAsia="ru-RU"/>
              </w:rPr>
            </w:pPr>
            <w:r w:rsidRPr="00BD1570">
              <w:rPr>
                <w:rFonts w:ascii="Times New Roman" w:eastAsia="Times New Roman" w:hAnsi="Times New Roman" w:cs="Times New Roman"/>
                <w:b/>
                <w:color w:val="000000"/>
                <w:spacing w:val="-2"/>
                <w:kern w:val="3"/>
                <w:sz w:val="24"/>
                <w:szCs w:val="24"/>
                <w:lang w:eastAsia="ru-RU"/>
              </w:rPr>
              <w:t>Ед. измерен</w:t>
            </w:r>
            <w:r>
              <w:rPr>
                <w:rFonts w:ascii="Times New Roman" w:eastAsia="Times New Roman" w:hAnsi="Times New Roman" w:cs="Times New Roman"/>
                <w:b/>
                <w:color w:val="000000"/>
                <w:spacing w:val="-2"/>
                <w:kern w:val="3"/>
                <w:sz w:val="24"/>
                <w:szCs w:val="24"/>
                <w:lang w:eastAsia="ru-RU"/>
              </w:rPr>
              <w:t>ия</w:t>
            </w:r>
          </w:p>
        </w:tc>
        <w:tc>
          <w:tcPr>
            <w:tcW w:w="1843" w:type="dxa"/>
            <w:gridSpan w:val="2"/>
            <w:tcBorders>
              <w:top w:val="single" w:sz="4" w:space="0" w:color="00000A"/>
              <w:left w:val="single" w:sz="4" w:space="0" w:color="00000A"/>
              <w:bottom w:val="single" w:sz="4" w:space="0" w:color="00000A"/>
              <w:right w:val="single" w:sz="4" w:space="0" w:color="auto"/>
            </w:tcBorders>
            <w:shd w:val="clear" w:color="auto" w:fill="auto"/>
            <w:tcMar>
              <w:top w:w="0" w:type="dxa"/>
              <w:left w:w="10" w:type="dxa"/>
              <w:bottom w:w="0" w:type="dxa"/>
              <w:right w:w="10" w:type="dxa"/>
            </w:tcMar>
          </w:tcPr>
          <w:p w:rsidR="00B5126B" w:rsidRPr="00DA7095" w:rsidRDefault="00B5126B" w:rsidP="00896793">
            <w:pPr>
              <w:spacing w:after="0"/>
              <w:jc w:val="center"/>
              <w:rPr>
                <w:rFonts w:ascii="Times New Roman" w:eastAsia="Times New Roman" w:hAnsi="Times New Roman" w:cs="Times New Roman"/>
                <w:b/>
                <w:spacing w:val="-1"/>
                <w:sz w:val="24"/>
                <w:szCs w:val="24"/>
                <w:lang w:eastAsia="ru-RU"/>
              </w:rPr>
            </w:pPr>
            <w:r>
              <w:rPr>
                <w:rFonts w:ascii="Times New Roman" w:eastAsia="Times New Roman" w:hAnsi="Times New Roman" w:cs="Times New Roman"/>
                <w:b/>
                <w:spacing w:val="-1"/>
                <w:sz w:val="24"/>
                <w:szCs w:val="24"/>
                <w:lang w:eastAsia="ru-RU"/>
              </w:rPr>
              <w:t>2021 год</w:t>
            </w:r>
          </w:p>
        </w:tc>
        <w:tc>
          <w:tcPr>
            <w:tcW w:w="1869" w:type="dxa"/>
            <w:gridSpan w:val="2"/>
            <w:tcBorders>
              <w:top w:val="single" w:sz="4" w:space="0" w:color="auto"/>
              <w:left w:val="single" w:sz="4" w:space="0" w:color="auto"/>
              <w:bottom w:val="single" w:sz="4" w:space="0" w:color="auto"/>
              <w:right w:val="single" w:sz="4" w:space="0" w:color="auto"/>
            </w:tcBorders>
          </w:tcPr>
          <w:p w:rsidR="00B5126B" w:rsidRPr="00DA7095" w:rsidRDefault="00B5126B" w:rsidP="00896793">
            <w:pPr>
              <w:spacing w:after="0"/>
              <w:jc w:val="center"/>
              <w:rPr>
                <w:rFonts w:ascii="Times New Roman" w:hAnsi="Times New Roman" w:cs="Times New Roman"/>
                <w:b/>
                <w:sz w:val="24"/>
                <w:szCs w:val="24"/>
              </w:rPr>
            </w:pPr>
            <w:r>
              <w:rPr>
                <w:rFonts w:ascii="Times New Roman" w:hAnsi="Times New Roman" w:cs="Times New Roman"/>
                <w:b/>
                <w:sz w:val="24"/>
                <w:szCs w:val="24"/>
              </w:rPr>
              <w:t>2022 год</w:t>
            </w:r>
          </w:p>
        </w:tc>
        <w:tc>
          <w:tcPr>
            <w:tcW w:w="4962" w:type="dxa"/>
            <w:vMerge w:val="restart"/>
            <w:tcBorders>
              <w:top w:val="single" w:sz="4" w:space="0" w:color="00000A"/>
              <w:left w:val="single" w:sz="4" w:space="0" w:color="auto"/>
              <w:right w:val="single" w:sz="4" w:space="0" w:color="00000A"/>
            </w:tcBorders>
            <w:shd w:val="clear" w:color="auto" w:fill="auto"/>
            <w:tcMar>
              <w:top w:w="0" w:type="dxa"/>
              <w:left w:w="10" w:type="dxa"/>
              <w:bottom w:w="0" w:type="dxa"/>
              <w:right w:w="10" w:type="dxa"/>
            </w:tcMar>
          </w:tcPr>
          <w:p w:rsidR="00B5126B" w:rsidRPr="00DA7095" w:rsidRDefault="00B5126B" w:rsidP="00896793">
            <w:pPr>
              <w:spacing w:after="0"/>
              <w:jc w:val="center"/>
              <w:rPr>
                <w:rFonts w:ascii="Times New Roman" w:hAnsi="Times New Roman" w:cs="Times New Roman"/>
                <w:b/>
                <w:sz w:val="24"/>
                <w:szCs w:val="24"/>
              </w:rPr>
            </w:pPr>
            <w:r w:rsidRPr="00DA7095">
              <w:rPr>
                <w:rFonts w:ascii="Times New Roman" w:hAnsi="Times New Roman" w:cs="Times New Roman"/>
                <w:b/>
                <w:sz w:val="24"/>
                <w:szCs w:val="24"/>
              </w:rPr>
              <w:t>Примечания</w:t>
            </w:r>
          </w:p>
          <w:p w:rsidR="00B5126B" w:rsidRPr="00DA7095" w:rsidRDefault="00B5126B" w:rsidP="00896793">
            <w:pPr>
              <w:widowControl w:val="0"/>
              <w:suppressAutoHyphens/>
              <w:autoSpaceDN w:val="0"/>
              <w:spacing w:after="0" w:line="240" w:lineRule="auto"/>
              <w:jc w:val="center"/>
              <w:textAlignment w:val="baseline"/>
              <w:rPr>
                <w:rFonts w:ascii="Times New Roman" w:hAnsi="Times New Roman" w:cs="Times New Roman"/>
                <w:b/>
                <w:sz w:val="24"/>
                <w:szCs w:val="24"/>
              </w:rPr>
            </w:pPr>
          </w:p>
        </w:tc>
      </w:tr>
      <w:tr w:rsidR="00B5126B" w:rsidRPr="00DA7095" w:rsidTr="00B5126B">
        <w:trPr>
          <w:jc w:val="center"/>
        </w:trPr>
        <w:tc>
          <w:tcPr>
            <w:tcW w:w="5888" w:type="dxa"/>
            <w:vMerge/>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5126B" w:rsidRPr="00DA7095" w:rsidRDefault="00B5126B" w:rsidP="00896793">
            <w:pPr>
              <w:widowControl w:val="0"/>
              <w:suppressAutoHyphens/>
              <w:autoSpaceDN w:val="0"/>
              <w:spacing w:after="0" w:line="240" w:lineRule="auto"/>
              <w:jc w:val="center"/>
              <w:textAlignment w:val="baseline"/>
              <w:rPr>
                <w:rFonts w:ascii="Times New Roman" w:eastAsia="SimSun" w:hAnsi="Times New Roman" w:cs="Times New Roman"/>
                <w:kern w:val="3"/>
                <w:sz w:val="24"/>
                <w:szCs w:val="24"/>
              </w:rPr>
            </w:pPr>
          </w:p>
        </w:tc>
        <w:tc>
          <w:tcPr>
            <w:tcW w:w="1276" w:type="dxa"/>
            <w:vMerge/>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5126B" w:rsidRPr="00DA7095" w:rsidRDefault="00B5126B" w:rsidP="00896793">
            <w:pPr>
              <w:widowControl w:val="0"/>
              <w:suppressAutoHyphens/>
              <w:autoSpaceDN w:val="0"/>
              <w:spacing w:after="0" w:line="240" w:lineRule="auto"/>
              <w:jc w:val="center"/>
              <w:textAlignment w:val="baseline"/>
              <w:rPr>
                <w:rFonts w:ascii="Times New Roman" w:eastAsia="SimSun" w:hAnsi="Times New Roman" w:cs="Times New Roman"/>
                <w:kern w:val="3"/>
                <w:sz w:val="24"/>
                <w:szCs w:val="24"/>
              </w:rPr>
            </w:pPr>
          </w:p>
        </w:tc>
        <w:tc>
          <w:tcPr>
            <w:tcW w:w="91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5126B" w:rsidRPr="00DA7095" w:rsidRDefault="00B5126B" w:rsidP="00896793">
            <w:pPr>
              <w:spacing w:after="0"/>
              <w:jc w:val="center"/>
              <w:rPr>
                <w:rFonts w:ascii="Times New Roman" w:hAnsi="Times New Roman" w:cs="Times New Roman"/>
                <w:b/>
                <w:sz w:val="24"/>
                <w:szCs w:val="24"/>
              </w:rPr>
            </w:pPr>
            <w:r>
              <w:rPr>
                <w:rFonts w:ascii="Times New Roman" w:eastAsia="Times New Roman" w:hAnsi="Times New Roman" w:cs="Times New Roman"/>
                <w:b/>
                <w:spacing w:val="-1"/>
                <w:sz w:val="24"/>
                <w:szCs w:val="24"/>
                <w:lang w:eastAsia="ru-RU"/>
              </w:rPr>
              <w:t>План</w:t>
            </w:r>
          </w:p>
        </w:tc>
        <w:tc>
          <w:tcPr>
            <w:tcW w:w="926" w:type="dxa"/>
            <w:tcBorders>
              <w:top w:val="single" w:sz="4" w:space="0" w:color="00000A"/>
              <w:left w:val="single" w:sz="4" w:space="0" w:color="00000A"/>
              <w:bottom w:val="single" w:sz="4" w:space="0" w:color="00000A"/>
              <w:right w:val="single" w:sz="4" w:space="0" w:color="auto"/>
            </w:tcBorders>
            <w:shd w:val="clear" w:color="auto" w:fill="auto"/>
            <w:tcMar>
              <w:top w:w="0" w:type="dxa"/>
              <w:left w:w="10" w:type="dxa"/>
              <w:bottom w:w="0" w:type="dxa"/>
              <w:right w:w="10" w:type="dxa"/>
            </w:tcMar>
          </w:tcPr>
          <w:p w:rsidR="00B5126B" w:rsidRPr="00BD1570" w:rsidRDefault="00B5126B" w:rsidP="00896793">
            <w:pPr>
              <w:spacing w:after="0"/>
              <w:jc w:val="center"/>
              <w:rPr>
                <w:rFonts w:ascii="Times New Roman" w:eastAsia="Times New Roman" w:hAnsi="Times New Roman" w:cs="Times New Roman"/>
                <w:b/>
                <w:spacing w:val="-1"/>
                <w:sz w:val="24"/>
                <w:szCs w:val="24"/>
                <w:lang w:eastAsia="ru-RU"/>
              </w:rPr>
            </w:pPr>
            <w:r>
              <w:rPr>
                <w:rFonts w:ascii="Times New Roman" w:eastAsia="Times New Roman" w:hAnsi="Times New Roman" w:cs="Times New Roman"/>
                <w:b/>
                <w:spacing w:val="-1"/>
                <w:sz w:val="24"/>
                <w:szCs w:val="24"/>
                <w:lang w:eastAsia="ru-RU"/>
              </w:rPr>
              <w:t>Факт</w:t>
            </w:r>
          </w:p>
        </w:tc>
        <w:tc>
          <w:tcPr>
            <w:tcW w:w="934" w:type="dxa"/>
            <w:tcBorders>
              <w:top w:val="single" w:sz="4" w:space="0" w:color="auto"/>
              <w:left w:val="single" w:sz="4" w:space="0" w:color="auto"/>
              <w:bottom w:val="single" w:sz="4" w:space="0" w:color="auto"/>
              <w:right w:val="single" w:sz="4" w:space="0" w:color="auto"/>
            </w:tcBorders>
          </w:tcPr>
          <w:p w:rsidR="00B5126B" w:rsidRPr="00DA7095" w:rsidRDefault="00B5126B" w:rsidP="00896793">
            <w:pPr>
              <w:spacing w:after="0"/>
              <w:jc w:val="center"/>
              <w:rPr>
                <w:rFonts w:ascii="Times New Roman" w:hAnsi="Times New Roman" w:cs="Times New Roman"/>
                <w:b/>
                <w:sz w:val="24"/>
                <w:szCs w:val="24"/>
              </w:rPr>
            </w:pPr>
            <w:r>
              <w:rPr>
                <w:rFonts w:ascii="Times New Roman" w:eastAsia="Times New Roman" w:hAnsi="Times New Roman" w:cs="Times New Roman"/>
                <w:b/>
                <w:spacing w:val="-1"/>
                <w:sz w:val="24"/>
                <w:szCs w:val="24"/>
                <w:lang w:eastAsia="ru-RU"/>
              </w:rPr>
              <w:t>План</w:t>
            </w:r>
          </w:p>
        </w:tc>
        <w:tc>
          <w:tcPr>
            <w:tcW w:w="935" w:type="dxa"/>
            <w:tcBorders>
              <w:top w:val="single" w:sz="4" w:space="0" w:color="auto"/>
              <w:left w:val="single" w:sz="4" w:space="0" w:color="auto"/>
              <w:bottom w:val="single" w:sz="4" w:space="0" w:color="auto"/>
              <w:right w:val="single" w:sz="4" w:space="0" w:color="auto"/>
            </w:tcBorders>
          </w:tcPr>
          <w:p w:rsidR="00B5126B" w:rsidRDefault="00B5126B" w:rsidP="00896793">
            <w:pPr>
              <w:spacing w:after="0"/>
              <w:jc w:val="center"/>
              <w:rPr>
                <w:rFonts w:ascii="Times New Roman" w:eastAsia="Times New Roman" w:hAnsi="Times New Roman" w:cs="Times New Roman"/>
                <w:b/>
                <w:spacing w:val="-1"/>
                <w:sz w:val="24"/>
                <w:szCs w:val="24"/>
                <w:lang w:eastAsia="ru-RU"/>
              </w:rPr>
            </w:pPr>
            <w:r>
              <w:rPr>
                <w:rFonts w:ascii="Times New Roman" w:eastAsia="Times New Roman" w:hAnsi="Times New Roman" w:cs="Times New Roman"/>
                <w:b/>
                <w:spacing w:val="-1"/>
                <w:sz w:val="24"/>
                <w:szCs w:val="24"/>
                <w:lang w:eastAsia="ru-RU"/>
              </w:rPr>
              <w:t>Факт</w:t>
            </w:r>
          </w:p>
          <w:p w:rsidR="00B5126B" w:rsidRPr="00BD1570" w:rsidRDefault="00B5126B" w:rsidP="00896793">
            <w:pPr>
              <w:spacing w:after="0"/>
              <w:jc w:val="center"/>
              <w:rPr>
                <w:rFonts w:ascii="Times New Roman" w:eastAsia="Times New Roman" w:hAnsi="Times New Roman" w:cs="Times New Roman"/>
                <w:b/>
                <w:spacing w:val="-1"/>
                <w:sz w:val="24"/>
                <w:szCs w:val="24"/>
                <w:lang w:eastAsia="ru-RU"/>
              </w:rPr>
            </w:pPr>
            <w:r>
              <w:rPr>
                <w:rFonts w:ascii="Times New Roman" w:eastAsia="Times New Roman" w:hAnsi="Times New Roman" w:cs="Times New Roman"/>
                <w:b/>
                <w:spacing w:val="-1"/>
                <w:sz w:val="24"/>
                <w:szCs w:val="24"/>
                <w:lang w:eastAsia="ru-RU"/>
              </w:rPr>
              <w:t xml:space="preserve">1 </w:t>
            </w:r>
            <w:proofErr w:type="gramStart"/>
            <w:r>
              <w:rPr>
                <w:rFonts w:ascii="Times New Roman" w:eastAsia="Times New Roman" w:hAnsi="Times New Roman" w:cs="Times New Roman"/>
                <w:b/>
                <w:spacing w:val="-1"/>
                <w:sz w:val="24"/>
                <w:szCs w:val="24"/>
                <w:lang w:eastAsia="ru-RU"/>
              </w:rPr>
              <w:t>п</w:t>
            </w:r>
            <w:proofErr w:type="gramEnd"/>
            <w:r>
              <w:rPr>
                <w:rFonts w:ascii="Times New Roman" w:eastAsia="Times New Roman" w:hAnsi="Times New Roman" w:cs="Times New Roman"/>
                <w:b/>
                <w:spacing w:val="-1"/>
                <w:sz w:val="24"/>
                <w:szCs w:val="24"/>
                <w:lang w:eastAsia="ru-RU"/>
              </w:rPr>
              <w:t>/г</w:t>
            </w:r>
          </w:p>
        </w:tc>
        <w:tc>
          <w:tcPr>
            <w:tcW w:w="4962" w:type="dxa"/>
            <w:vMerge/>
            <w:tcBorders>
              <w:left w:val="single" w:sz="4" w:space="0" w:color="auto"/>
              <w:bottom w:val="single" w:sz="4" w:space="0" w:color="00000A"/>
              <w:right w:val="single" w:sz="4" w:space="0" w:color="00000A"/>
            </w:tcBorders>
            <w:shd w:val="clear" w:color="auto" w:fill="auto"/>
            <w:tcMar>
              <w:top w:w="0" w:type="dxa"/>
              <w:left w:w="10" w:type="dxa"/>
              <w:bottom w:w="0" w:type="dxa"/>
              <w:right w:w="10" w:type="dxa"/>
            </w:tcMar>
          </w:tcPr>
          <w:p w:rsidR="00B5126B" w:rsidRPr="00DA7095"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4"/>
                <w:szCs w:val="24"/>
                <w:lang w:eastAsia="ru-RU"/>
              </w:rPr>
            </w:pPr>
          </w:p>
        </w:tc>
      </w:tr>
      <w:tr w:rsidR="00B5126B" w:rsidRPr="00DA7095" w:rsidTr="00B5126B">
        <w:trPr>
          <w:jc w:val="center"/>
        </w:trPr>
        <w:tc>
          <w:tcPr>
            <w:tcW w:w="15838" w:type="dxa"/>
            <w:gridSpan w:val="7"/>
            <w:tcBorders>
              <w:top w:val="single" w:sz="4" w:space="0" w:color="00000A"/>
              <w:left w:val="single" w:sz="4" w:space="0" w:color="00000A"/>
              <w:bottom w:val="single" w:sz="4" w:space="0" w:color="00000A"/>
              <w:right w:val="single" w:sz="4" w:space="0" w:color="00000A"/>
            </w:tcBorders>
            <w:shd w:val="clear" w:color="auto" w:fill="FFFFFF"/>
          </w:tcPr>
          <w:p w:rsidR="00B5126B" w:rsidRPr="00DA7095" w:rsidRDefault="00B5126B" w:rsidP="00896793">
            <w:pPr>
              <w:suppressAutoHyphens/>
              <w:autoSpaceDN w:val="0"/>
              <w:spacing w:after="160"/>
              <w:jc w:val="center"/>
              <w:textAlignment w:val="baseline"/>
              <w:rPr>
                <w:rFonts w:ascii="Times New Roman" w:eastAsia="SimSun" w:hAnsi="Times New Roman" w:cs="Times New Roman"/>
                <w:b/>
                <w:sz w:val="24"/>
                <w:szCs w:val="24"/>
              </w:rPr>
            </w:pPr>
            <w:r w:rsidRPr="00DA7095">
              <w:rPr>
                <w:rFonts w:ascii="Times New Roman" w:eastAsia="SimSun" w:hAnsi="Times New Roman" w:cs="Times New Roman"/>
                <w:b/>
                <w:sz w:val="24"/>
                <w:szCs w:val="24"/>
              </w:rPr>
              <w:t>Направление «Психолого-педагогическое сопровождение»</w:t>
            </w:r>
          </w:p>
        </w:tc>
      </w:tr>
      <w:tr w:rsidR="00B5126B" w:rsidRPr="00DA7095" w:rsidTr="00B5126B">
        <w:trPr>
          <w:jc w:val="center"/>
        </w:trPr>
        <w:tc>
          <w:tcPr>
            <w:tcW w:w="5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5126B" w:rsidRPr="00DA7095" w:rsidRDefault="00B5126B" w:rsidP="00896793">
            <w:pPr>
              <w:widowControl w:val="0"/>
              <w:suppressLineNumbers/>
              <w:suppressAutoHyphens/>
              <w:autoSpaceDN w:val="0"/>
              <w:spacing w:after="0" w:line="240" w:lineRule="auto"/>
              <w:textAlignment w:val="baseline"/>
              <w:rPr>
                <w:rFonts w:ascii="Times New Roman" w:eastAsia="SimSun" w:hAnsi="Times New Roman" w:cs="Times New Roman"/>
                <w:kern w:val="3"/>
                <w:sz w:val="24"/>
                <w:szCs w:val="24"/>
                <w:lang w:eastAsia="hi-IN" w:bidi="hi-IN"/>
              </w:rPr>
            </w:pPr>
            <w:r w:rsidRPr="00DA7095">
              <w:rPr>
                <w:rFonts w:ascii="Times New Roman" w:eastAsia="SimSun" w:hAnsi="Times New Roman" w:cs="Times New Roman"/>
                <w:kern w:val="3"/>
                <w:sz w:val="24"/>
                <w:szCs w:val="24"/>
                <w:lang w:eastAsia="hi-IN" w:bidi="hi-IN"/>
              </w:rPr>
              <w:t xml:space="preserve">Доля </w:t>
            </w:r>
            <w:proofErr w:type="gramStart"/>
            <w:r w:rsidRPr="00DA7095">
              <w:rPr>
                <w:rFonts w:ascii="Times New Roman" w:eastAsia="SimSun" w:hAnsi="Times New Roman" w:cs="Times New Roman"/>
                <w:kern w:val="3"/>
                <w:sz w:val="24"/>
                <w:szCs w:val="24"/>
                <w:lang w:eastAsia="hi-IN" w:bidi="hi-IN"/>
              </w:rPr>
              <w:t>обучающихся</w:t>
            </w:r>
            <w:proofErr w:type="gramEnd"/>
            <w:r w:rsidRPr="00DA7095">
              <w:rPr>
                <w:rFonts w:ascii="Times New Roman" w:eastAsia="SimSun" w:hAnsi="Times New Roman" w:cs="Times New Roman"/>
                <w:kern w:val="3"/>
                <w:sz w:val="24"/>
                <w:szCs w:val="24"/>
                <w:lang w:eastAsia="hi-IN" w:bidi="hi-IN"/>
              </w:rPr>
              <w:t>, имеющих низкий уровень тревожности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5126B" w:rsidRPr="00DA7095" w:rsidRDefault="00B5126B" w:rsidP="00896793">
            <w:pPr>
              <w:widowControl w:val="0"/>
              <w:suppressAutoHyphens/>
              <w:autoSpaceDN w:val="0"/>
              <w:spacing w:after="0" w:line="240" w:lineRule="auto"/>
              <w:jc w:val="center"/>
              <w:textAlignment w:val="baseline"/>
              <w:rPr>
                <w:rFonts w:ascii="Times New Roman" w:eastAsia="SimSun" w:hAnsi="Times New Roman" w:cs="Times New Roman"/>
                <w:kern w:val="3"/>
                <w:sz w:val="24"/>
                <w:szCs w:val="24"/>
              </w:rPr>
            </w:pPr>
            <w:r w:rsidRPr="00DA7095">
              <w:rPr>
                <w:rFonts w:ascii="Times New Roman" w:eastAsia="Times New Roman" w:hAnsi="Times New Roman" w:cs="Times New Roman"/>
                <w:bCs/>
                <w:color w:val="000000"/>
                <w:spacing w:val="-2"/>
                <w:kern w:val="3"/>
                <w:sz w:val="24"/>
                <w:szCs w:val="24"/>
                <w:lang w:eastAsia="ru-RU"/>
              </w:rPr>
              <w:t>%</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5126B" w:rsidRPr="00DA7095"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4"/>
                <w:szCs w:val="24"/>
                <w:lang w:eastAsia="ru-RU"/>
              </w:rPr>
            </w:pPr>
            <w:r w:rsidRPr="00DA7095">
              <w:rPr>
                <w:rFonts w:ascii="Times New Roman" w:eastAsia="Times New Roman" w:hAnsi="Times New Roman" w:cs="Times New Roman"/>
                <w:spacing w:val="-1"/>
                <w:kern w:val="3"/>
                <w:sz w:val="24"/>
                <w:szCs w:val="24"/>
                <w:lang w:eastAsia="ru-RU"/>
              </w:rPr>
              <w:t>20</w:t>
            </w:r>
          </w:p>
        </w:tc>
        <w:tc>
          <w:tcPr>
            <w:tcW w:w="9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5126B" w:rsidRPr="00DA7095"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b/>
                <w:spacing w:val="-1"/>
                <w:kern w:val="3"/>
                <w:sz w:val="24"/>
                <w:szCs w:val="24"/>
                <w:lang w:eastAsia="ru-RU"/>
              </w:rPr>
            </w:pPr>
            <w:r w:rsidRPr="00DA7095">
              <w:rPr>
                <w:rFonts w:ascii="Times New Roman" w:eastAsia="Times New Roman" w:hAnsi="Times New Roman" w:cs="Times New Roman"/>
                <w:b/>
                <w:spacing w:val="-1"/>
                <w:kern w:val="3"/>
                <w:sz w:val="24"/>
                <w:szCs w:val="24"/>
                <w:lang w:eastAsia="ru-RU"/>
              </w:rPr>
              <w:t>8</w:t>
            </w:r>
          </w:p>
        </w:tc>
        <w:tc>
          <w:tcPr>
            <w:tcW w:w="934" w:type="dxa"/>
            <w:tcBorders>
              <w:top w:val="single" w:sz="4" w:space="0" w:color="00000A"/>
              <w:left w:val="single" w:sz="4" w:space="0" w:color="00000A"/>
              <w:bottom w:val="single" w:sz="4" w:space="0" w:color="auto"/>
              <w:right w:val="single" w:sz="4" w:space="0" w:color="00000A"/>
            </w:tcBorders>
            <w:shd w:val="clear" w:color="auto" w:fill="FFFFFF"/>
          </w:tcPr>
          <w:p w:rsidR="00B5126B" w:rsidRPr="00DA7095" w:rsidRDefault="00B5126B" w:rsidP="00896793">
            <w:pPr>
              <w:suppressAutoHyphens/>
              <w:autoSpaceDN w:val="0"/>
              <w:spacing w:after="0" w:line="240" w:lineRule="auto"/>
              <w:ind w:left="132"/>
              <w:jc w:val="center"/>
              <w:textAlignment w:val="baseline"/>
              <w:rPr>
                <w:rFonts w:ascii="Times New Roman" w:eastAsia="SimSun" w:hAnsi="Times New Roman" w:cs="Times New Roman"/>
                <w:kern w:val="3"/>
                <w:sz w:val="24"/>
                <w:szCs w:val="24"/>
              </w:rPr>
            </w:pPr>
            <w:r>
              <w:rPr>
                <w:rFonts w:ascii="Times New Roman" w:eastAsia="SimSun" w:hAnsi="Times New Roman" w:cs="Times New Roman"/>
                <w:kern w:val="3"/>
                <w:sz w:val="24"/>
                <w:szCs w:val="24"/>
              </w:rPr>
              <w:t>21</w:t>
            </w:r>
          </w:p>
        </w:tc>
        <w:tc>
          <w:tcPr>
            <w:tcW w:w="935" w:type="dxa"/>
            <w:tcBorders>
              <w:top w:val="single" w:sz="4" w:space="0" w:color="00000A"/>
              <w:left w:val="single" w:sz="4" w:space="0" w:color="00000A"/>
              <w:bottom w:val="single" w:sz="4" w:space="0" w:color="auto"/>
              <w:right w:val="single" w:sz="4" w:space="0" w:color="00000A"/>
            </w:tcBorders>
            <w:shd w:val="clear" w:color="auto" w:fill="FFFFFF"/>
          </w:tcPr>
          <w:p w:rsidR="00B5126B" w:rsidRPr="00200DE9" w:rsidRDefault="00B5126B" w:rsidP="00896793">
            <w:pPr>
              <w:suppressAutoHyphens/>
              <w:autoSpaceDN w:val="0"/>
              <w:spacing w:after="0" w:line="240" w:lineRule="auto"/>
              <w:ind w:left="132"/>
              <w:jc w:val="center"/>
              <w:textAlignment w:val="baseline"/>
              <w:rPr>
                <w:rFonts w:ascii="Times New Roman" w:eastAsia="SimSun" w:hAnsi="Times New Roman" w:cs="Times New Roman"/>
                <w:b/>
                <w:kern w:val="3"/>
                <w:sz w:val="24"/>
                <w:szCs w:val="24"/>
              </w:rPr>
            </w:pPr>
            <w:r w:rsidRPr="00200DE9">
              <w:rPr>
                <w:rFonts w:ascii="Times New Roman" w:eastAsia="SimSun" w:hAnsi="Times New Roman" w:cs="Times New Roman"/>
                <w:b/>
                <w:kern w:val="3"/>
                <w:sz w:val="24"/>
                <w:szCs w:val="24"/>
              </w:rPr>
              <w:t>9</w:t>
            </w:r>
          </w:p>
        </w:tc>
        <w:tc>
          <w:tcPr>
            <w:tcW w:w="4962" w:type="dxa"/>
            <w:tcBorders>
              <w:top w:val="single" w:sz="4" w:space="0" w:color="00000A"/>
              <w:left w:val="single" w:sz="4" w:space="0" w:color="00000A"/>
              <w:bottom w:val="single" w:sz="4" w:space="0" w:color="auto"/>
              <w:right w:val="single" w:sz="4" w:space="0" w:color="00000A"/>
            </w:tcBorders>
            <w:shd w:val="clear" w:color="auto" w:fill="FFFFFF"/>
            <w:tcMar>
              <w:top w:w="0" w:type="dxa"/>
              <w:left w:w="10" w:type="dxa"/>
              <w:bottom w:w="0" w:type="dxa"/>
              <w:right w:w="10" w:type="dxa"/>
            </w:tcMar>
          </w:tcPr>
          <w:p w:rsidR="00B5126B" w:rsidRPr="00DA7095" w:rsidRDefault="00B5126B" w:rsidP="00222513">
            <w:pPr>
              <w:suppressAutoHyphens/>
              <w:autoSpaceDN w:val="0"/>
              <w:spacing w:after="0" w:line="240" w:lineRule="auto"/>
              <w:ind w:left="132"/>
              <w:jc w:val="both"/>
              <w:textAlignment w:val="baseline"/>
              <w:rPr>
                <w:rFonts w:ascii="Times New Roman" w:eastAsia="SimSun" w:hAnsi="Times New Roman" w:cs="Times New Roman"/>
                <w:kern w:val="3"/>
                <w:sz w:val="24"/>
                <w:szCs w:val="24"/>
              </w:rPr>
            </w:pPr>
            <w:proofErr w:type="gramStart"/>
            <w:r w:rsidRPr="00DA7095">
              <w:rPr>
                <w:rFonts w:ascii="Times New Roman" w:eastAsia="SimSun" w:hAnsi="Times New Roman" w:cs="Times New Roman"/>
                <w:kern w:val="3"/>
                <w:sz w:val="24"/>
                <w:szCs w:val="24"/>
              </w:rPr>
              <w:t>Показатель не достигнут</w:t>
            </w:r>
            <w:r>
              <w:rPr>
                <w:rFonts w:ascii="Times New Roman" w:eastAsia="SimSun" w:hAnsi="Times New Roman" w:cs="Times New Roman"/>
                <w:kern w:val="3"/>
                <w:sz w:val="24"/>
                <w:szCs w:val="24"/>
              </w:rPr>
              <w:t xml:space="preserve">, положительная динамика очень незначительная, уровня 2019 года достичь не удаётся, повышение уровня тревожности связано также с промежуточной и итоговой аттестацией в первом полугодии 2022 года, отрицательно влияющую на динамику показателя </w:t>
            </w:r>
            <w:proofErr w:type="gramEnd"/>
          </w:p>
        </w:tc>
      </w:tr>
      <w:tr w:rsidR="00B5126B" w:rsidRPr="00DA7095" w:rsidTr="00B5126B">
        <w:trPr>
          <w:jc w:val="center"/>
        </w:trPr>
        <w:tc>
          <w:tcPr>
            <w:tcW w:w="5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5126B" w:rsidRPr="00DA7095" w:rsidRDefault="00B5126B" w:rsidP="00896793">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hi-IN" w:bidi="hi-IN"/>
              </w:rPr>
            </w:pPr>
            <w:r w:rsidRPr="00DA7095">
              <w:rPr>
                <w:rFonts w:ascii="Times New Roman" w:eastAsia="SimSun" w:hAnsi="Times New Roman" w:cs="Times New Roman"/>
                <w:kern w:val="3"/>
                <w:sz w:val="24"/>
                <w:szCs w:val="24"/>
                <w:lang w:eastAsia="hi-IN" w:bidi="hi-IN"/>
              </w:rPr>
              <w:t xml:space="preserve">Доля обучающихся, имеющих высокий уровень </w:t>
            </w:r>
            <w:proofErr w:type="spellStart"/>
            <w:r w:rsidRPr="00DA7095">
              <w:rPr>
                <w:rFonts w:ascii="Times New Roman" w:eastAsia="SimSun" w:hAnsi="Times New Roman" w:cs="Times New Roman"/>
                <w:kern w:val="3"/>
                <w:sz w:val="24"/>
                <w:szCs w:val="24"/>
                <w:lang w:eastAsia="hi-IN" w:bidi="hi-IN"/>
              </w:rPr>
              <w:t>сформированности</w:t>
            </w:r>
            <w:proofErr w:type="spellEnd"/>
            <w:r w:rsidRPr="00DA7095">
              <w:rPr>
                <w:rFonts w:ascii="Times New Roman" w:eastAsia="SimSun" w:hAnsi="Times New Roman" w:cs="Times New Roman"/>
                <w:kern w:val="3"/>
                <w:sz w:val="24"/>
                <w:szCs w:val="24"/>
                <w:lang w:eastAsia="hi-IN" w:bidi="hi-IN"/>
              </w:rPr>
              <w:t xml:space="preserve"> коммуникативных навыков</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center"/>
              <w:textAlignment w:val="baseline"/>
              <w:rPr>
                <w:rFonts w:ascii="Times New Roman" w:eastAsia="SimSun" w:hAnsi="Times New Roman" w:cs="Times New Roman"/>
                <w:kern w:val="3"/>
                <w:sz w:val="24"/>
                <w:szCs w:val="24"/>
              </w:rPr>
            </w:pPr>
            <w:r w:rsidRPr="00DA7095">
              <w:rPr>
                <w:rFonts w:ascii="Times New Roman" w:eastAsia="Times New Roman" w:hAnsi="Times New Roman" w:cs="Times New Roman"/>
                <w:bCs/>
                <w:color w:val="000000"/>
                <w:spacing w:val="-2"/>
                <w:kern w:val="3"/>
                <w:sz w:val="24"/>
                <w:szCs w:val="24"/>
                <w:lang w:eastAsia="ru-RU"/>
              </w:rPr>
              <w:t>%</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5126B" w:rsidRPr="00DA7095"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4"/>
                <w:szCs w:val="24"/>
                <w:lang w:eastAsia="ru-RU"/>
              </w:rPr>
            </w:pPr>
            <w:r w:rsidRPr="00DA7095">
              <w:rPr>
                <w:rFonts w:ascii="Times New Roman" w:eastAsia="Times New Roman" w:hAnsi="Times New Roman" w:cs="Times New Roman"/>
                <w:spacing w:val="-1"/>
                <w:kern w:val="3"/>
                <w:sz w:val="24"/>
                <w:szCs w:val="24"/>
                <w:lang w:eastAsia="ru-RU"/>
              </w:rPr>
              <w:t>40</w:t>
            </w:r>
          </w:p>
        </w:tc>
        <w:tc>
          <w:tcPr>
            <w:tcW w:w="926" w:type="dxa"/>
            <w:tcBorders>
              <w:top w:val="single" w:sz="4" w:space="0" w:color="00000A"/>
              <w:left w:val="single" w:sz="4" w:space="0" w:color="00000A"/>
              <w:bottom w:val="single" w:sz="4" w:space="0" w:color="00000A"/>
              <w:right w:val="single" w:sz="4" w:space="0" w:color="auto"/>
            </w:tcBorders>
            <w:shd w:val="clear" w:color="auto" w:fill="FFFFFF"/>
            <w:tcMar>
              <w:top w:w="0" w:type="dxa"/>
              <w:left w:w="10" w:type="dxa"/>
              <w:bottom w:w="0" w:type="dxa"/>
              <w:right w:w="10" w:type="dxa"/>
            </w:tcMar>
          </w:tcPr>
          <w:p w:rsidR="00B5126B" w:rsidRPr="0046382F"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b/>
                <w:color w:val="000000" w:themeColor="text1"/>
                <w:spacing w:val="-1"/>
                <w:kern w:val="3"/>
                <w:sz w:val="24"/>
                <w:szCs w:val="24"/>
                <w:lang w:eastAsia="ru-RU"/>
              </w:rPr>
            </w:pPr>
            <w:r w:rsidRPr="0046382F">
              <w:rPr>
                <w:rFonts w:ascii="Times New Roman" w:eastAsia="Times New Roman" w:hAnsi="Times New Roman" w:cs="Times New Roman"/>
                <w:b/>
                <w:color w:val="000000" w:themeColor="text1"/>
                <w:spacing w:val="-1"/>
                <w:kern w:val="3"/>
                <w:sz w:val="24"/>
                <w:szCs w:val="24"/>
                <w:lang w:eastAsia="ru-RU"/>
              </w:rPr>
              <w:t>32</w:t>
            </w: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B5126B" w:rsidRPr="00DA7095" w:rsidRDefault="00B5126B" w:rsidP="00896793">
            <w:pPr>
              <w:suppressAutoHyphens/>
              <w:autoSpaceDN w:val="0"/>
              <w:spacing w:after="0" w:line="240" w:lineRule="auto"/>
              <w:ind w:left="132"/>
              <w:jc w:val="center"/>
              <w:textAlignment w:val="baseline"/>
              <w:rPr>
                <w:rFonts w:ascii="Times New Roman" w:eastAsia="SimSun" w:hAnsi="Times New Roman" w:cs="Times New Roman"/>
                <w:kern w:val="3"/>
                <w:sz w:val="24"/>
                <w:szCs w:val="24"/>
              </w:rPr>
            </w:pPr>
            <w:r>
              <w:rPr>
                <w:rFonts w:ascii="Times New Roman" w:eastAsia="SimSun" w:hAnsi="Times New Roman" w:cs="Times New Roman"/>
                <w:kern w:val="3"/>
                <w:sz w:val="24"/>
                <w:szCs w:val="24"/>
              </w:rPr>
              <w:t>42</w:t>
            </w:r>
          </w:p>
        </w:tc>
        <w:tc>
          <w:tcPr>
            <w:tcW w:w="935" w:type="dxa"/>
            <w:tcBorders>
              <w:top w:val="single" w:sz="4" w:space="0" w:color="auto"/>
              <w:left w:val="single" w:sz="4" w:space="0" w:color="auto"/>
              <w:bottom w:val="single" w:sz="4" w:space="0" w:color="auto"/>
              <w:right w:val="single" w:sz="4" w:space="0" w:color="auto"/>
            </w:tcBorders>
            <w:shd w:val="clear" w:color="auto" w:fill="FFFFFF"/>
          </w:tcPr>
          <w:p w:rsidR="00B5126B" w:rsidRPr="00200DE9" w:rsidRDefault="00B5126B" w:rsidP="00896793">
            <w:pPr>
              <w:suppressAutoHyphens/>
              <w:autoSpaceDN w:val="0"/>
              <w:spacing w:after="0" w:line="240" w:lineRule="auto"/>
              <w:ind w:left="132"/>
              <w:jc w:val="center"/>
              <w:textAlignment w:val="baseline"/>
              <w:rPr>
                <w:rFonts w:ascii="Times New Roman" w:eastAsia="SimSun" w:hAnsi="Times New Roman" w:cs="Times New Roman"/>
                <w:b/>
                <w:kern w:val="3"/>
                <w:sz w:val="24"/>
                <w:szCs w:val="24"/>
              </w:rPr>
            </w:pPr>
            <w:r w:rsidRPr="00200DE9">
              <w:rPr>
                <w:rFonts w:ascii="Times New Roman" w:eastAsia="SimSun" w:hAnsi="Times New Roman" w:cs="Times New Roman"/>
                <w:b/>
                <w:kern w:val="3"/>
                <w:sz w:val="24"/>
                <w:szCs w:val="24"/>
              </w:rPr>
              <w:t>35</w:t>
            </w:r>
          </w:p>
        </w:tc>
        <w:tc>
          <w:tcPr>
            <w:tcW w:w="4962"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B5126B" w:rsidRPr="00DA7095" w:rsidRDefault="00B5126B" w:rsidP="00222513">
            <w:pPr>
              <w:suppressAutoHyphens/>
              <w:autoSpaceDN w:val="0"/>
              <w:spacing w:after="0" w:line="240" w:lineRule="auto"/>
              <w:ind w:left="132"/>
              <w:jc w:val="both"/>
              <w:textAlignment w:val="baseline"/>
              <w:rPr>
                <w:rFonts w:ascii="Times New Roman" w:eastAsia="SimSun" w:hAnsi="Times New Roman" w:cs="Times New Roman"/>
                <w:kern w:val="3"/>
                <w:sz w:val="24"/>
                <w:szCs w:val="24"/>
              </w:rPr>
            </w:pPr>
            <w:proofErr w:type="gramStart"/>
            <w:r>
              <w:rPr>
                <w:rFonts w:ascii="Times New Roman" w:eastAsia="SimSun" w:hAnsi="Times New Roman" w:cs="Times New Roman"/>
                <w:kern w:val="3"/>
                <w:sz w:val="24"/>
                <w:szCs w:val="24"/>
              </w:rPr>
              <w:t>Показатель не достигнут</w:t>
            </w:r>
            <w:proofErr w:type="gramEnd"/>
            <w:r>
              <w:rPr>
                <w:rFonts w:ascii="Times New Roman" w:eastAsia="SimSun" w:hAnsi="Times New Roman" w:cs="Times New Roman"/>
                <w:kern w:val="3"/>
                <w:sz w:val="24"/>
                <w:szCs w:val="24"/>
              </w:rPr>
              <w:t>,  при этом наблюдается положительная динамика</w:t>
            </w:r>
          </w:p>
        </w:tc>
      </w:tr>
      <w:tr w:rsidR="00B5126B" w:rsidRPr="00DA7095" w:rsidTr="00B5126B">
        <w:trPr>
          <w:jc w:val="center"/>
        </w:trPr>
        <w:tc>
          <w:tcPr>
            <w:tcW w:w="5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5126B" w:rsidRPr="00DA7095" w:rsidRDefault="00B5126B" w:rsidP="00896793">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hi-IN" w:bidi="hi-IN"/>
              </w:rPr>
            </w:pPr>
            <w:r w:rsidRPr="00DA7095">
              <w:rPr>
                <w:rFonts w:ascii="Times New Roman" w:eastAsia="SimSun" w:hAnsi="Times New Roman" w:cs="Times New Roman"/>
                <w:kern w:val="3"/>
                <w:sz w:val="24"/>
                <w:szCs w:val="24"/>
                <w:lang w:eastAsia="hi-IN" w:bidi="hi-IN"/>
              </w:rPr>
              <w:t xml:space="preserve">Уровень удовлетворенности </w:t>
            </w:r>
            <w:proofErr w:type="gramStart"/>
            <w:r w:rsidRPr="00DA7095">
              <w:rPr>
                <w:rFonts w:ascii="Times New Roman" w:eastAsia="SimSun" w:hAnsi="Times New Roman" w:cs="Times New Roman"/>
                <w:kern w:val="3"/>
                <w:sz w:val="24"/>
                <w:szCs w:val="24"/>
                <w:lang w:eastAsia="hi-IN" w:bidi="hi-IN"/>
              </w:rPr>
              <w:t>обучающихся</w:t>
            </w:r>
            <w:proofErr w:type="gramEnd"/>
            <w:r w:rsidRPr="00DA7095">
              <w:rPr>
                <w:rFonts w:ascii="Times New Roman" w:eastAsia="SimSun" w:hAnsi="Times New Roman" w:cs="Times New Roman"/>
                <w:kern w:val="3"/>
                <w:sz w:val="24"/>
                <w:szCs w:val="24"/>
                <w:lang w:eastAsia="hi-IN" w:bidi="hi-IN"/>
              </w:rPr>
              <w:t xml:space="preserve"> образовательными услугами колледжа</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center"/>
              <w:textAlignment w:val="baseline"/>
              <w:rPr>
                <w:rFonts w:ascii="Times New Roman" w:eastAsia="SimSun" w:hAnsi="Times New Roman" w:cs="Times New Roman"/>
                <w:kern w:val="3"/>
                <w:sz w:val="24"/>
                <w:szCs w:val="24"/>
              </w:rPr>
            </w:pPr>
            <w:r w:rsidRPr="00DA7095">
              <w:rPr>
                <w:rFonts w:ascii="Times New Roman" w:eastAsia="Times New Roman" w:hAnsi="Times New Roman" w:cs="Times New Roman"/>
                <w:bCs/>
                <w:color w:val="000000"/>
                <w:spacing w:val="-2"/>
                <w:kern w:val="3"/>
                <w:sz w:val="24"/>
                <w:szCs w:val="24"/>
                <w:lang w:eastAsia="ru-RU"/>
              </w:rPr>
              <w:t>%.</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5126B" w:rsidRPr="00DA7095"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4"/>
                <w:szCs w:val="24"/>
                <w:lang w:eastAsia="ru-RU"/>
              </w:rPr>
            </w:pPr>
            <w:r w:rsidRPr="00DA7095">
              <w:rPr>
                <w:rFonts w:ascii="Times New Roman" w:eastAsia="Times New Roman" w:hAnsi="Times New Roman" w:cs="Times New Roman"/>
                <w:spacing w:val="-1"/>
                <w:kern w:val="3"/>
                <w:sz w:val="24"/>
                <w:szCs w:val="24"/>
                <w:lang w:eastAsia="ru-RU"/>
              </w:rPr>
              <w:t>86</w:t>
            </w:r>
          </w:p>
        </w:tc>
        <w:tc>
          <w:tcPr>
            <w:tcW w:w="926" w:type="dxa"/>
            <w:tcBorders>
              <w:top w:val="single" w:sz="4" w:space="0" w:color="00000A"/>
              <w:left w:val="single" w:sz="4" w:space="0" w:color="00000A"/>
              <w:bottom w:val="single" w:sz="4" w:space="0" w:color="00000A"/>
              <w:right w:val="single" w:sz="4" w:space="0" w:color="auto"/>
            </w:tcBorders>
            <w:shd w:val="clear" w:color="auto" w:fill="FFFFFF"/>
            <w:tcMar>
              <w:top w:w="0" w:type="dxa"/>
              <w:left w:w="10" w:type="dxa"/>
              <w:bottom w:w="0" w:type="dxa"/>
              <w:right w:w="10" w:type="dxa"/>
            </w:tcMar>
          </w:tcPr>
          <w:p w:rsidR="00B5126B" w:rsidRPr="0046382F"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b/>
                <w:color w:val="000000" w:themeColor="text1"/>
                <w:spacing w:val="-1"/>
                <w:kern w:val="3"/>
                <w:sz w:val="24"/>
                <w:szCs w:val="24"/>
                <w:lang w:eastAsia="ru-RU"/>
              </w:rPr>
            </w:pPr>
            <w:r w:rsidRPr="0046382F">
              <w:rPr>
                <w:rFonts w:ascii="Times New Roman" w:eastAsia="Times New Roman" w:hAnsi="Times New Roman" w:cs="Times New Roman"/>
                <w:b/>
                <w:color w:val="000000" w:themeColor="text1"/>
                <w:spacing w:val="-1"/>
                <w:kern w:val="3"/>
                <w:sz w:val="24"/>
                <w:szCs w:val="24"/>
                <w:lang w:eastAsia="ru-RU"/>
              </w:rPr>
              <w:t>89</w:t>
            </w: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B5126B" w:rsidRPr="00DA7095" w:rsidRDefault="00B5126B" w:rsidP="00896793">
            <w:pPr>
              <w:suppressAutoHyphens/>
              <w:autoSpaceDN w:val="0"/>
              <w:spacing w:after="0" w:line="240" w:lineRule="auto"/>
              <w:ind w:left="132"/>
              <w:jc w:val="center"/>
              <w:textAlignment w:val="baseline"/>
              <w:rPr>
                <w:rFonts w:ascii="Times New Roman" w:eastAsia="SimSun" w:hAnsi="Times New Roman" w:cs="Times New Roman"/>
                <w:kern w:val="3"/>
                <w:sz w:val="24"/>
                <w:szCs w:val="24"/>
              </w:rPr>
            </w:pPr>
            <w:r>
              <w:rPr>
                <w:rFonts w:ascii="Times New Roman" w:eastAsia="SimSun" w:hAnsi="Times New Roman" w:cs="Times New Roman"/>
                <w:kern w:val="3"/>
                <w:sz w:val="24"/>
                <w:szCs w:val="24"/>
              </w:rPr>
              <w:t>87</w:t>
            </w:r>
          </w:p>
        </w:tc>
        <w:tc>
          <w:tcPr>
            <w:tcW w:w="935" w:type="dxa"/>
            <w:tcBorders>
              <w:top w:val="single" w:sz="4" w:space="0" w:color="auto"/>
              <w:left w:val="single" w:sz="4" w:space="0" w:color="auto"/>
              <w:bottom w:val="single" w:sz="4" w:space="0" w:color="auto"/>
              <w:right w:val="single" w:sz="4" w:space="0" w:color="auto"/>
            </w:tcBorders>
            <w:shd w:val="clear" w:color="auto" w:fill="FFFFFF"/>
          </w:tcPr>
          <w:p w:rsidR="00B5126B" w:rsidRPr="00200DE9" w:rsidRDefault="00B5126B" w:rsidP="00896793">
            <w:pPr>
              <w:suppressAutoHyphens/>
              <w:autoSpaceDN w:val="0"/>
              <w:spacing w:after="0" w:line="240" w:lineRule="auto"/>
              <w:ind w:left="132"/>
              <w:jc w:val="center"/>
              <w:textAlignment w:val="baseline"/>
              <w:rPr>
                <w:rFonts w:ascii="Times New Roman" w:eastAsia="SimSun" w:hAnsi="Times New Roman" w:cs="Times New Roman"/>
                <w:b/>
                <w:kern w:val="3"/>
                <w:sz w:val="24"/>
                <w:szCs w:val="24"/>
              </w:rPr>
            </w:pPr>
            <w:r w:rsidRPr="00200DE9">
              <w:rPr>
                <w:rFonts w:ascii="Times New Roman" w:eastAsia="SimSun" w:hAnsi="Times New Roman" w:cs="Times New Roman"/>
                <w:b/>
                <w:kern w:val="3"/>
                <w:sz w:val="24"/>
                <w:szCs w:val="24"/>
              </w:rPr>
              <w:t>88</w:t>
            </w:r>
          </w:p>
        </w:tc>
        <w:tc>
          <w:tcPr>
            <w:tcW w:w="4962"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B5126B" w:rsidRPr="00DA7095" w:rsidRDefault="00B5126B" w:rsidP="00222513">
            <w:pPr>
              <w:suppressAutoHyphens/>
              <w:autoSpaceDN w:val="0"/>
              <w:spacing w:after="0" w:line="240" w:lineRule="auto"/>
              <w:ind w:left="132"/>
              <w:jc w:val="both"/>
              <w:textAlignment w:val="baseline"/>
              <w:rPr>
                <w:rFonts w:ascii="Times New Roman" w:eastAsia="SimSun" w:hAnsi="Times New Roman" w:cs="Times New Roman"/>
                <w:kern w:val="3"/>
                <w:sz w:val="24"/>
                <w:szCs w:val="24"/>
              </w:rPr>
            </w:pPr>
            <w:proofErr w:type="gramStart"/>
            <w:r w:rsidRPr="00DA7095">
              <w:rPr>
                <w:rFonts w:ascii="Times New Roman" w:eastAsia="SimSun" w:hAnsi="Times New Roman" w:cs="Times New Roman"/>
                <w:kern w:val="3"/>
                <w:sz w:val="24"/>
                <w:szCs w:val="24"/>
              </w:rPr>
              <w:t>Показател</w:t>
            </w:r>
            <w:r>
              <w:rPr>
                <w:rFonts w:ascii="Times New Roman" w:eastAsia="SimSun" w:hAnsi="Times New Roman" w:cs="Times New Roman"/>
                <w:kern w:val="3"/>
                <w:sz w:val="24"/>
                <w:szCs w:val="24"/>
              </w:rPr>
              <w:t>ь</w:t>
            </w:r>
            <w:proofErr w:type="gramEnd"/>
            <w:r w:rsidRPr="00DA7095">
              <w:rPr>
                <w:rFonts w:ascii="Times New Roman" w:eastAsia="SimSun" w:hAnsi="Times New Roman" w:cs="Times New Roman"/>
                <w:kern w:val="3"/>
                <w:sz w:val="24"/>
                <w:szCs w:val="24"/>
              </w:rPr>
              <w:t xml:space="preserve"> достигнут с превышением</w:t>
            </w:r>
            <w:r>
              <w:rPr>
                <w:rFonts w:ascii="Times New Roman" w:eastAsia="SimSun" w:hAnsi="Times New Roman" w:cs="Times New Roman"/>
                <w:kern w:val="3"/>
                <w:sz w:val="24"/>
                <w:szCs w:val="24"/>
              </w:rPr>
              <w:t xml:space="preserve"> благодаря высокопрофессиональной работе коллектива колледжа</w:t>
            </w:r>
            <w:r>
              <w:t xml:space="preserve">, </w:t>
            </w:r>
            <w:r w:rsidRPr="00EA3AB0">
              <w:rPr>
                <w:rFonts w:ascii="Times New Roman" w:eastAsia="SimSun" w:hAnsi="Times New Roman" w:cs="Times New Roman"/>
                <w:kern w:val="3"/>
                <w:sz w:val="24"/>
                <w:szCs w:val="24"/>
              </w:rPr>
              <w:t>обеспечи</w:t>
            </w:r>
            <w:r>
              <w:rPr>
                <w:rFonts w:ascii="Times New Roman" w:eastAsia="SimSun" w:hAnsi="Times New Roman" w:cs="Times New Roman"/>
                <w:kern w:val="3"/>
                <w:sz w:val="24"/>
                <w:szCs w:val="24"/>
              </w:rPr>
              <w:t>вающей</w:t>
            </w:r>
            <w:r w:rsidRPr="00EA3AB0">
              <w:rPr>
                <w:rFonts w:ascii="Times New Roman" w:eastAsia="SimSun" w:hAnsi="Times New Roman" w:cs="Times New Roman"/>
                <w:kern w:val="3"/>
                <w:sz w:val="24"/>
                <w:szCs w:val="24"/>
              </w:rPr>
              <w:t xml:space="preserve"> высокое качество подготовки специалистов среднего звена в соответствии с ФГОС</w:t>
            </w:r>
          </w:p>
        </w:tc>
      </w:tr>
      <w:tr w:rsidR="00B5126B" w:rsidRPr="00DA7095" w:rsidTr="00B5126B">
        <w:trPr>
          <w:jc w:val="center"/>
        </w:trPr>
        <w:tc>
          <w:tcPr>
            <w:tcW w:w="5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5126B" w:rsidRPr="00DA7095" w:rsidRDefault="00B5126B" w:rsidP="00896793">
            <w:pPr>
              <w:widowControl w:val="0"/>
              <w:suppressLineNumbers/>
              <w:suppressAutoHyphens/>
              <w:autoSpaceDN w:val="0"/>
              <w:spacing w:after="0" w:line="240" w:lineRule="auto"/>
              <w:jc w:val="both"/>
              <w:textAlignment w:val="baseline"/>
              <w:rPr>
                <w:rFonts w:ascii="Times New Roman" w:eastAsia="SimSun" w:hAnsi="Times New Roman" w:cs="Times New Roman"/>
                <w:kern w:val="3"/>
                <w:sz w:val="24"/>
                <w:szCs w:val="24"/>
                <w:lang w:eastAsia="hi-IN" w:bidi="hi-IN"/>
              </w:rPr>
            </w:pPr>
            <w:r w:rsidRPr="00DA7095">
              <w:rPr>
                <w:rFonts w:ascii="Times New Roman" w:eastAsia="SimSun" w:hAnsi="Times New Roman" w:cs="Times New Roman"/>
                <w:kern w:val="3"/>
                <w:sz w:val="24"/>
                <w:szCs w:val="24"/>
                <w:lang w:eastAsia="hi-IN" w:bidi="hi-IN"/>
              </w:rPr>
              <w:t xml:space="preserve">Доля </w:t>
            </w:r>
            <w:proofErr w:type="gramStart"/>
            <w:r w:rsidRPr="00DA7095">
              <w:rPr>
                <w:rFonts w:ascii="Times New Roman" w:eastAsia="SimSun" w:hAnsi="Times New Roman" w:cs="Times New Roman"/>
                <w:kern w:val="3"/>
                <w:sz w:val="24"/>
                <w:szCs w:val="24"/>
                <w:lang w:eastAsia="hi-IN" w:bidi="hi-IN"/>
              </w:rPr>
              <w:t>обучающихся</w:t>
            </w:r>
            <w:proofErr w:type="gramEnd"/>
            <w:r w:rsidRPr="00DA7095">
              <w:rPr>
                <w:rFonts w:ascii="Times New Roman" w:eastAsia="SimSun" w:hAnsi="Times New Roman" w:cs="Times New Roman"/>
                <w:kern w:val="3"/>
                <w:sz w:val="24"/>
                <w:szCs w:val="24"/>
                <w:lang w:eastAsia="hi-IN" w:bidi="hi-IN"/>
              </w:rPr>
              <w:t>, имеющих высокий уровень мотивации к обучению</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center"/>
              <w:textAlignment w:val="baseline"/>
              <w:rPr>
                <w:rFonts w:ascii="Times New Roman" w:eastAsia="SimSun" w:hAnsi="Times New Roman" w:cs="Times New Roman"/>
                <w:kern w:val="3"/>
                <w:sz w:val="24"/>
                <w:szCs w:val="24"/>
              </w:rPr>
            </w:pPr>
            <w:r w:rsidRPr="00DA7095">
              <w:rPr>
                <w:rFonts w:ascii="Times New Roman" w:eastAsia="Times New Roman" w:hAnsi="Times New Roman" w:cs="Times New Roman"/>
                <w:bCs/>
                <w:color w:val="000000"/>
                <w:spacing w:val="-2"/>
                <w:kern w:val="3"/>
                <w:sz w:val="24"/>
                <w:szCs w:val="24"/>
                <w:lang w:eastAsia="ru-RU"/>
              </w:rPr>
              <w:t>%</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5126B" w:rsidRPr="00DA7095"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4"/>
                <w:szCs w:val="24"/>
                <w:lang w:eastAsia="ru-RU"/>
              </w:rPr>
            </w:pPr>
            <w:r w:rsidRPr="00DA7095">
              <w:rPr>
                <w:rFonts w:ascii="Times New Roman" w:eastAsia="Times New Roman" w:hAnsi="Times New Roman" w:cs="Times New Roman"/>
                <w:spacing w:val="-1"/>
                <w:kern w:val="3"/>
                <w:sz w:val="24"/>
                <w:szCs w:val="24"/>
                <w:lang w:eastAsia="ru-RU"/>
              </w:rPr>
              <w:t>55</w:t>
            </w:r>
          </w:p>
        </w:tc>
        <w:tc>
          <w:tcPr>
            <w:tcW w:w="9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5126B" w:rsidRPr="0046382F"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b/>
                <w:color w:val="000000" w:themeColor="text1"/>
                <w:spacing w:val="-1"/>
                <w:kern w:val="3"/>
                <w:sz w:val="24"/>
                <w:szCs w:val="24"/>
                <w:lang w:eastAsia="ru-RU"/>
              </w:rPr>
            </w:pPr>
            <w:r w:rsidRPr="0046382F">
              <w:rPr>
                <w:rFonts w:ascii="Times New Roman" w:eastAsia="Times New Roman" w:hAnsi="Times New Roman" w:cs="Times New Roman"/>
                <w:b/>
                <w:color w:val="000000" w:themeColor="text1"/>
                <w:spacing w:val="-1"/>
                <w:kern w:val="3"/>
                <w:sz w:val="24"/>
                <w:szCs w:val="24"/>
                <w:lang w:eastAsia="ru-RU"/>
              </w:rPr>
              <w:t>31</w:t>
            </w:r>
          </w:p>
        </w:tc>
        <w:tc>
          <w:tcPr>
            <w:tcW w:w="934" w:type="dxa"/>
            <w:tcBorders>
              <w:top w:val="single" w:sz="4" w:space="0" w:color="auto"/>
              <w:left w:val="single" w:sz="4" w:space="0" w:color="00000A"/>
              <w:bottom w:val="single" w:sz="4" w:space="0" w:color="00000A"/>
              <w:right w:val="single" w:sz="4" w:space="0" w:color="00000A"/>
            </w:tcBorders>
            <w:shd w:val="clear" w:color="auto" w:fill="FFFFFF"/>
          </w:tcPr>
          <w:p w:rsidR="00B5126B" w:rsidRPr="00DA7095" w:rsidRDefault="00B5126B" w:rsidP="00896793">
            <w:pPr>
              <w:suppressAutoHyphens/>
              <w:autoSpaceDN w:val="0"/>
              <w:spacing w:after="0" w:line="240" w:lineRule="auto"/>
              <w:ind w:left="132"/>
              <w:jc w:val="center"/>
              <w:textAlignment w:val="baseline"/>
              <w:rPr>
                <w:rFonts w:ascii="Times New Roman" w:eastAsia="SimSun" w:hAnsi="Times New Roman" w:cs="Times New Roman"/>
                <w:kern w:val="3"/>
                <w:sz w:val="24"/>
                <w:szCs w:val="24"/>
              </w:rPr>
            </w:pPr>
            <w:r>
              <w:rPr>
                <w:rFonts w:ascii="Times New Roman" w:eastAsia="SimSun" w:hAnsi="Times New Roman" w:cs="Times New Roman"/>
                <w:kern w:val="3"/>
                <w:sz w:val="24"/>
                <w:szCs w:val="24"/>
              </w:rPr>
              <w:t>56</w:t>
            </w:r>
          </w:p>
        </w:tc>
        <w:tc>
          <w:tcPr>
            <w:tcW w:w="935" w:type="dxa"/>
            <w:tcBorders>
              <w:top w:val="single" w:sz="4" w:space="0" w:color="auto"/>
              <w:left w:val="single" w:sz="4" w:space="0" w:color="00000A"/>
              <w:bottom w:val="single" w:sz="4" w:space="0" w:color="00000A"/>
              <w:right w:val="single" w:sz="4" w:space="0" w:color="00000A"/>
            </w:tcBorders>
            <w:shd w:val="clear" w:color="auto" w:fill="FFFFFF"/>
          </w:tcPr>
          <w:p w:rsidR="00B5126B" w:rsidRPr="00200DE9" w:rsidRDefault="00B5126B" w:rsidP="00896793">
            <w:pPr>
              <w:suppressAutoHyphens/>
              <w:autoSpaceDN w:val="0"/>
              <w:spacing w:after="0" w:line="240" w:lineRule="auto"/>
              <w:ind w:left="132"/>
              <w:jc w:val="center"/>
              <w:textAlignment w:val="baseline"/>
              <w:rPr>
                <w:rFonts w:ascii="Times New Roman" w:eastAsia="SimSun" w:hAnsi="Times New Roman" w:cs="Times New Roman"/>
                <w:b/>
                <w:kern w:val="3"/>
                <w:sz w:val="24"/>
                <w:szCs w:val="24"/>
              </w:rPr>
            </w:pPr>
            <w:r>
              <w:rPr>
                <w:rFonts w:ascii="Times New Roman" w:eastAsia="SimSun" w:hAnsi="Times New Roman" w:cs="Times New Roman"/>
                <w:b/>
                <w:kern w:val="3"/>
                <w:sz w:val="24"/>
                <w:szCs w:val="24"/>
              </w:rPr>
              <w:t>43</w:t>
            </w:r>
          </w:p>
        </w:tc>
        <w:tc>
          <w:tcPr>
            <w:tcW w:w="4962" w:type="dxa"/>
            <w:tcBorders>
              <w:top w:val="single" w:sz="4" w:space="0" w:color="auto"/>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5126B" w:rsidRPr="00DA7095" w:rsidRDefault="00B5126B" w:rsidP="00222513">
            <w:pPr>
              <w:suppressAutoHyphens/>
              <w:autoSpaceDN w:val="0"/>
              <w:spacing w:after="0" w:line="240" w:lineRule="auto"/>
              <w:ind w:left="132"/>
              <w:jc w:val="both"/>
              <w:textAlignment w:val="baseline"/>
              <w:rPr>
                <w:rFonts w:ascii="Times New Roman" w:eastAsia="Times New Roman" w:hAnsi="Times New Roman" w:cs="Times New Roman"/>
                <w:spacing w:val="-1"/>
                <w:kern w:val="3"/>
                <w:sz w:val="24"/>
                <w:szCs w:val="24"/>
                <w:lang w:eastAsia="ru-RU"/>
              </w:rPr>
            </w:pPr>
            <w:proofErr w:type="gramStart"/>
            <w:r w:rsidRPr="00DA7095">
              <w:rPr>
                <w:rFonts w:ascii="Times New Roman" w:eastAsia="SimSun" w:hAnsi="Times New Roman" w:cs="Times New Roman"/>
                <w:kern w:val="3"/>
                <w:sz w:val="24"/>
                <w:szCs w:val="24"/>
              </w:rPr>
              <w:t>Показатель не достигнут</w:t>
            </w:r>
            <w:proofErr w:type="gramEnd"/>
            <w:r>
              <w:rPr>
                <w:rFonts w:ascii="Times New Roman" w:eastAsia="SimSun" w:hAnsi="Times New Roman" w:cs="Times New Roman"/>
                <w:kern w:val="3"/>
                <w:sz w:val="24"/>
                <w:szCs w:val="24"/>
              </w:rPr>
              <w:t>, но при этом наблюдается уверенная положительная динамика</w:t>
            </w:r>
          </w:p>
        </w:tc>
      </w:tr>
      <w:tr w:rsidR="002F3113" w:rsidRPr="00DA7095" w:rsidTr="00481139">
        <w:trPr>
          <w:jc w:val="center"/>
        </w:trPr>
        <w:tc>
          <w:tcPr>
            <w:tcW w:w="15838" w:type="dxa"/>
            <w:gridSpan w:val="7"/>
            <w:tcBorders>
              <w:top w:val="single" w:sz="4" w:space="0" w:color="00000A"/>
              <w:left w:val="single" w:sz="4" w:space="0" w:color="00000A"/>
              <w:bottom w:val="single" w:sz="4" w:space="0" w:color="00000A"/>
              <w:right w:val="single" w:sz="4" w:space="0" w:color="00000A"/>
            </w:tcBorders>
            <w:shd w:val="clear" w:color="auto" w:fill="FFFFFF"/>
          </w:tcPr>
          <w:p w:rsidR="002F3113" w:rsidRPr="00DA7095" w:rsidRDefault="002F3113" w:rsidP="002F3113">
            <w:pPr>
              <w:suppressAutoHyphens/>
              <w:autoSpaceDN w:val="0"/>
              <w:spacing w:after="0" w:line="240" w:lineRule="auto"/>
              <w:jc w:val="center"/>
              <w:textAlignment w:val="baseline"/>
              <w:rPr>
                <w:rFonts w:ascii="Times New Roman" w:eastAsia="SimSun" w:hAnsi="Times New Roman" w:cs="Times New Roman"/>
                <w:b/>
                <w:sz w:val="24"/>
                <w:szCs w:val="24"/>
              </w:rPr>
            </w:pPr>
            <w:r w:rsidRPr="00DA7095">
              <w:rPr>
                <w:rFonts w:ascii="Times New Roman" w:eastAsia="SimSun" w:hAnsi="Times New Roman" w:cs="Times New Roman"/>
                <w:b/>
                <w:sz w:val="24"/>
                <w:szCs w:val="24"/>
              </w:rPr>
              <w:t>Направление «Социальное сопровождение»</w:t>
            </w:r>
          </w:p>
        </w:tc>
      </w:tr>
      <w:tr w:rsidR="00B5126B" w:rsidRPr="00DA7095" w:rsidTr="00B5126B">
        <w:trPr>
          <w:jc w:val="center"/>
        </w:trPr>
        <w:tc>
          <w:tcPr>
            <w:tcW w:w="5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5126B" w:rsidRPr="00DA7095" w:rsidRDefault="00B5126B" w:rsidP="00896793">
            <w:pPr>
              <w:widowControl w:val="0"/>
              <w:suppressAutoHyphens/>
              <w:autoSpaceDN w:val="0"/>
              <w:spacing w:after="0" w:line="240" w:lineRule="auto"/>
              <w:jc w:val="both"/>
              <w:textAlignment w:val="baseline"/>
              <w:rPr>
                <w:rFonts w:ascii="Times New Roman" w:eastAsia="SimSun" w:hAnsi="Times New Roman" w:cs="Times New Roman"/>
                <w:kern w:val="3"/>
                <w:sz w:val="24"/>
                <w:szCs w:val="24"/>
              </w:rPr>
            </w:pPr>
            <w:r w:rsidRPr="00DA7095">
              <w:rPr>
                <w:rFonts w:ascii="Times New Roman" w:eastAsia="SimSun" w:hAnsi="Times New Roman" w:cs="Times New Roman"/>
                <w:kern w:val="3"/>
                <w:sz w:val="24"/>
                <w:szCs w:val="24"/>
              </w:rPr>
              <w:t>Доля обучающихся, прошедших социально-психологическое тестирование в целях раннего выявления незаконного потребления наркотических средств и психотропных веществ</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center"/>
              <w:textAlignment w:val="baseline"/>
              <w:rPr>
                <w:rFonts w:ascii="Times New Roman" w:eastAsia="SimSun" w:hAnsi="Times New Roman" w:cs="Times New Roman"/>
                <w:kern w:val="3"/>
                <w:sz w:val="24"/>
                <w:szCs w:val="24"/>
              </w:rPr>
            </w:pPr>
            <w:r w:rsidRPr="00DA7095">
              <w:rPr>
                <w:rFonts w:ascii="Times New Roman" w:eastAsia="Times New Roman" w:hAnsi="Times New Roman" w:cs="Times New Roman"/>
                <w:bCs/>
                <w:color w:val="000000"/>
                <w:spacing w:val="-2"/>
                <w:kern w:val="3"/>
                <w:sz w:val="24"/>
                <w:szCs w:val="24"/>
                <w:lang w:eastAsia="ru-RU"/>
              </w:rPr>
              <w:t>%</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4"/>
                <w:szCs w:val="24"/>
                <w:lang w:eastAsia="ru-RU"/>
              </w:rPr>
            </w:pPr>
            <w:r w:rsidRPr="00DA7095">
              <w:rPr>
                <w:rFonts w:ascii="Times New Roman" w:eastAsia="Times New Roman" w:hAnsi="Times New Roman" w:cs="Times New Roman"/>
                <w:spacing w:val="-1"/>
                <w:kern w:val="3"/>
                <w:sz w:val="24"/>
                <w:szCs w:val="24"/>
                <w:lang w:eastAsia="ru-RU"/>
              </w:rPr>
              <w:t>100</w:t>
            </w:r>
          </w:p>
        </w:tc>
        <w:tc>
          <w:tcPr>
            <w:tcW w:w="926" w:type="dxa"/>
            <w:tcBorders>
              <w:top w:val="single" w:sz="4" w:space="0" w:color="00000A"/>
              <w:left w:val="single" w:sz="4" w:space="0" w:color="00000A"/>
              <w:bottom w:val="single" w:sz="4" w:space="0" w:color="00000A"/>
              <w:right w:val="single" w:sz="4" w:space="0" w:color="auto"/>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center"/>
              <w:textAlignment w:val="baseline"/>
              <w:rPr>
                <w:rFonts w:ascii="Times New Roman" w:eastAsia="SimSun" w:hAnsi="Times New Roman" w:cs="Times New Roman"/>
                <w:b/>
                <w:kern w:val="3"/>
                <w:sz w:val="24"/>
                <w:szCs w:val="24"/>
              </w:rPr>
            </w:pPr>
            <w:r w:rsidRPr="00DA7095">
              <w:rPr>
                <w:rFonts w:ascii="Times New Roman" w:eastAsia="Times New Roman" w:hAnsi="Times New Roman" w:cs="Times New Roman"/>
                <w:b/>
                <w:spacing w:val="-1"/>
                <w:kern w:val="3"/>
                <w:sz w:val="24"/>
                <w:szCs w:val="24"/>
                <w:lang w:eastAsia="ru-RU"/>
              </w:rPr>
              <w:t>100</w:t>
            </w:r>
          </w:p>
        </w:tc>
        <w:tc>
          <w:tcPr>
            <w:tcW w:w="934" w:type="dxa"/>
            <w:tcBorders>
              <w:top w:val="single" w:sz="4" w:space="0" w:color="auto"/>
              <w:left w:val="single" w:sz="4" w:space="0" w:color="auto"/>
              <w:bottom w:val="single" w:sz="4" w:space="0" w:color="auto"/>
              <w:right w:val="single" w:sz="4" w:space="0" w:color="auto"/>
            </w:tcBorders>
            <w:shd w:val="clear" w:color="auto" w:fill="FFFFFF"/>
            <w:vAlign w:val="center"/>
          </w:tcPr>
          <w:p w:rsidR="00B5126B" w:rsidRPr="00775E8F"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spacing w:val="-1"/>
                <w:kern w:val="3"/>
                <w:lang w:eastAsia="ru-RU"/>
              </w:rPr>
            </w:pPr>
            <w:r w:rsidRPr="00775E8F">
              <w:rPr>
                <w:rFonts w:ascii="Times New Roman" w:eastAsia="Times New Roman" w:hAnsi="Times New Roman" w:cs="Times New Roman"/>
                <w:spacing w:val="-1"/>
                <w:kern w:val="3"/>
                <w:lang w:eastAsia="ru-RU"/>
              </w:rPr>
              <w:t>100</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B5126B" w:rsidRPr="00200DE9" w:rsidRDefault="00B5126B" w:rsidP="00896793">
            <w:pPr>
              <w:widowControl w:val="0"/>
              <w:suppressAutoHyphens/>
              <w:autoSpaceDN w:val="0"/>
              <w:spacing w:after="0" w:line="240" w:lineRule="auto"/>
              <w:ind w:left="132"/>
              <w:jc w:val="center"/>
              <w:textAlignment w:val="baseline"/>
              <w:rPr>
                <w:rFonts w:ascii="Times New Roman" w:eastAsia="SimSun" w:hAnsi="Times New Roman" w:cs="Times New Roman"/>
                <w:b/>
                <w:kern w:val="3"/>
                <w:sz w:val="24"/>
                <w:szCs w:val="24"/>
              </w:rPr>
            </w:pPr>
            <w:r w:rsidRPr="00200DE9">
              <w:rPr>
                <w:rFonts w:ascii="Times New Roman" w:eastAsia="SimSun" w:hAnsi="Times New Roman" w:cs="Times New Roman"/>
                <w:b/>
                <w:kern w:val="3"/>
                <w:sz w:val="24"/>
                <w:szCs w:val="24"/>
              </w:rPr>
              <w:t>100</w:t>
            </w:r>
          </w:p>
        </w:tc>
        <w:tc>
          <w:tcPr>
            <w:tcW w:w="4962"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B5126B" w:rsidRPr="00DA7095" w:rsidRDefault="00B5126B" w:rsidP="00222513">
            <w:pPr>
              <w:widowControl w:val="0"/>
              <w:suppressAutoHyphens/>
              <w:autoSpaceDN w:val="0"/>
              <w:spacing w:after="0" w:line="240" w:lineRule="auto"/>
              <w:ind w:left="132"/>
              <w:jc w:val="both"/>
              <w:textAlignment w:val="baseline"/>
              <w:rPr>
                <w:rFonts w:ascii="Times New Roman" w:eastAsia="SimSun" w:hAnsi="Times New Roman" w:cs="Times New Roman"/>
                <w:kern w:val="3"/>
                <w:sz w:val="24"/>
                <w:szCs w:val="24"/>
              </w:rPr>
            </w:pPr>
            <w:r w:rsidRPr="00DA7095">
              <w:rPr>
                <w:rFonts w:ascii="Times New Roman" w:eastAsia="SimSun" w:hAnsi="Times New Roman" w:cs="Times New Roman"/>
                <w:kern w:val="3"/>
                <w:sz w:val="24"/>
                <w:szCs w:val="24"/>
              </w:rPr>
              <w:t>Показател</w:t>
            </w:r>
            <w:r>
              <w:rPr>
                <w:rFonts w:ascii="Times New Roman" w:eastAsia="SimSun" w:hAnsi="Times New Roman" w:cs="Times New Roman"/>
                <w:kern w:val="3"/>
                <w:sz w:val="24"/>
                <w:szCs w:val="24"/>
              </w:rPr>
              <w:t>и</w:t>
            </w:r>
            <w:r w:rsidRPr="00DA7095">
              <w:rPr>
                <w:rFonts w:ascii="Times New Roman" w:eastAsia="SimSun" w:hAnsi="Times New Roman" w:cs="Times New Roman"/>
                <w:kern w:val="3"/>
                <w:sz w:val="24"/>
                <w:szCs w:val="24"/>
              </w:rPr>
              <w:t xml:space="preserve"> достигнут</w:t>
            </w:r>
            <w:r>
              <w:rPr>
                <w:rFonts w:ascii="Times New Roman" w:eastAsia="SimSun" w:hAnsi="Times New Roman" w:cs="Times New Roman"/>
                <w:kern w:val="3"/>
                <w:sz w:val="24"/>
                <w:szCs w:val="24"/>
              </w:rPr>
              <w:t>ы</w:t>
            </w:r>
            <w:r>
              <w:t xml:space="preserve"> </w:t>
            </w:r>
            <w:r>
              <w:rPr>
                <w:rFonts w:ascii="Times New Roman" w:eastAsia="SimSun" w:hAnsi="Times New Roman" w:cs="Times New Roman"/>
                <w:kern w:val="3"/>
                <w:sz w:val="24"/>
                <w:szCs w:val="24"/>
              </w:rPr>
              <w:t xml:space="preserve">благодаря </w:t>
            </w:r>
            <w:r w:rsidRPr="00EA3AB0">
              <w:rPr>
                <w:rFonts w:ascii="Times New Roman" w:eastAsia="SimSun" w:hAnsi="Times New Roman" w:cs="Times New Roman"/>
                <w:kern w:val="3"/>
                <w:sz w:val="24"/>
                <w:szCs w:val="24"/>
              </w:rPr>
              <w:t>эффективн</w:t>
            </w:r>
            <w:r>
              <w:rPr>
                <w:rFonts w:ascii="Times New Roman" w:eastAsia="SimSun" w:hAnsi="Times New Roman" w:cs="Times New Roman"/>
                <w:kern w:val="3"/>
                <w:sz w:val="24"/>
                <w:szCs w:val="24"/>
              </w:rPr>
              <w:t>ой</w:t>
            </w:r>
            <w:r w:rsidRPr="00EA3AB0">
              <w:rPr>
                <w:rFonts w:ascii="Times New Roman" w:eastAsia="SimSun" w:hAnsi="Times New Roman" w:cs="Times New Roman"/>
                <w:kern w:val="3"/>
                <w:sz w:val="24"/>
                <w:szCs w:val="24"/>
              </w:rPr>
              <w:t xml:space="preserve"> профилактическ</w:t>
            </w:r>
            <w:r>
              <w:rPr>
                <w:rFonts w:ascii="Times New Roman" w:eastAsia="SimSun" w:hAnsi="Times New Roman" w:cs="Times New Roman"/>
                <w:kern w:val="3"/>
                <w:sz w:val="24"/>
                <w:szCs w:val="24"/>
              </w:rPr>
              <w:t>ой работе</w:t>
            </w:r>
            <w:r w:rsidRPr="00EA3AB0">
              <w:rPr>
                <w:rFonts w:ascii="Times New Roman" w:eastAsia="SimSun" w:hAnsi="Times New Roman" w:cs="Times New Roman"/>
                <w:kern w:val="3"/>
                <w:sz w:val="24"/>
                <w:szCs w:val="24"/>
              </w:rPr>
              <w:t>, которая обеспечивает</w:t>
            </w:r>
            <w:r>
              <w:rPr>
                <w:rFonts w:ascii="Times New Roman" w:eastAsia="SimSun" w:hAnsi="Times New Roman" w:cs="Times New Roman"/>
                <w:kern w:val="3"/>
                <w:sz w:val="24"/>
                <w:szCs w:val="24"/>
              </w:rPr>
              <w:t xml:space="preserve"> с</w:t>
            </w:r>
            <w:r w:rsidRPr="00EA3AB0">
              <w:rPr>
                <w:rFonts w:ascii="Times New Roman" w:eastAsia="SimSun" w:hAnsi="Times New Roman" w:cs="Times New Roman"/>
                <w:kern w:val="3"/>
                <w:sz w:val="24"/>
                <w:szCs w:val="24"/>
              </w:rPr>
              <w:t xml:space="preserve">табильно отрицательную динамику поведенческих рисков, </w:t>
            </w:r>
            <w:r>
              <w:rPr>
                <w:rFonts w:ascii="Times New Roman" w:eastAsia="SimSun" w:hAnsi="Times New Roman" w:cs="Times New Roman"/>
                <w:kern w:val="3"/>
                <w:sz w:val="24"/>
                <w:szCs w:val="24"/>
              </w:rPr>
              <w:t xml:space="preserve">реализации 100% мер по обеспечению </w:t>
            </w:r>
            <w:r w:rsidRPr="00EA3AB0">
              <w:rPr>
                <w:rFonts w:ascii="Times New Roman" w:eastAsia="SimSun" w:hAnsi="Times New Roman" w:cs="Times New Roman"/>
                <w:kern w:val="3"/>
                <w:sz w:val="24"/>
                <w:szCs w:val="24"/>
              </w:rPr>
              <w:lastRenderedPageBreak/>
              <w:t>социальны</w:t>
            </w:r>
            <w:r>
              <w:rPr>
                <w:rFonts w:ascii="Times New Roman" w:eastAsia="SimSun" w:hAnsi="Times New Roman" w:cs="Times New Roman"/>
                <w:kern w:val="3"/>
                <w:sz w:val="24"/>
                <w:szCs w:val="24"/>
              </w:rPr>
              <w:t>х льгот</w:t>
            </w:r>
            <w:r w:rsidRPr="00EA3AB0">
              <w:rPr>
                <w:rFonts w:ascii="Times New Roman" w:eastAsia="SimSun" w:hAnsi="Times New Roman" w:cs="Times New Roman"/>
                <w:kern w:val="3"/>
                <w:sz w:val="24"/>
                <w:szCs w:val="24"/>
              </w:rPr>
              <w:t xml:space="preserve"> </w:t>
            </w:r>
            <w:r>
              <w:rPr>
                <w:rFonts w:ascii="Times New Roman" w:eastAsia="SimSun" w:hAnsi="Times New Roman" w:cs="Times New Roman"/>
                <w:kern w:val="3"/>
                <w:sz w:val="24"/>
                <w:szCs w:val="24"/>
              </w:rPr>
              <w:t>в соответствии с законодательством РФ и ХМАО – Югры</w:t>
            </w:r>
          </w:p>
        </w:tc>
      </w:tr>
      <w:tr w:rsidR="00B5126B" w:rsidRPr="00DA7095" w:rsidTr="00B5126B">
        <w:trPr>
          <w:jc w:val="center"/>
        </w:trPr>
        <w:tc>
          <w:tcPr>
            <w:tcW w:w="5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5126B" w:rsidRPr="00DA7095" w:rsidRDefault="00B5126B" w:rsidP="00896793">
            <w:pPr>
              <w:widowControl w:val="0"/>
              <w:suppressAutoHyphens/>
              <w:autoSpaceDN w:val="0"/>
              <w:spacing w:after="0" w:line="240" w:lineRule="auto"/>
              <w:jc w:val="both"/>
              <w:textAlignment w:val="baseline"/>
              <w:rPr>
                <w:rFonts w:ascii="Times New Roman" w:eastAsia="SimSun" w:hAnsi="Times New Roman" w:cs="Times New Roman"/>
                <w:kern w:val="3"/>
                <w:sz w:val="24"/>
                <w:szCs w:val="24"/>
              </w:rPr>
            </w:pPr>
            <w:r w:rsidRPr="00DA7095">
              <w:rPr>
                <w:rFonts w:ascii="Times New Roman" w:eastAsia="SimSun" w:hAnsi="Times New Roman" w:cs="Times New Roman"/>
                <w:kern w:val="3"/>
                <w:sz w:val="24"/>
                <w:szCs w:val="24"/>
              </w:rPr>
              <w:t xml:space="preserve">Доля обучающихся от общего количеств обучающихся, </w:t>
            </w:r>
            <w:r w:rsidRPr="00DA7095">
              <w:rPr>
                <w:rFonts w:ascii="Times New Roman" w:eastAsia="SimSun" w:hAnsi="Times New Roman" w:cs="Times New Roman"/>
                <w:kern w:val="3"/>
                <w:sz w:val="24"/>
                <w:szCs w:val="24"/>
              </w:rPr>
              <w:lastRenderedPageBreak/>
              <w:t>находящихся в группе риска по результатам социально-психологического тестирования в целях раннего выявления незаконного потребления наркотических средств и психотропных веществ</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center"/>
              <w:textAlignment w:val="baseline"/>
              <w:rPr>
                <w:rFonts w:ascii="Times New Roman" w:eastAsia="SimSun" w:hAnsi="Times New Roman" w:cs="Times New Roman"/>
                <w:kern w:val="3"/>
                <w:sz w:val="24"/>
                <w:szCs w:val="24"/>
              </w:rPr>
            </w:pPr>
            <w:r w:rsidRPr="00DA7095">
              <w:rPr>
                <w:rFonts w:ascii="Times New Roman" w:eastAsia="Times New Roman" w:hAnsi="Times New Roman" w:cs="Times New Roman"/>
                <w:bCs/>
                <w:color w:val="000000"/>
                <w:spacing w:val="-2"/>
                <w:kern w:val="3"/>
                <w:sz w:val="24"/>
                <w:szCs w:val="24"/>
                <w:lang w:eastAsia="ru-RU"/>
              </w:rPr>
              <w:lastRenderedPageBreak/>
              <w:t>%</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center"/>
              <w:textAlignment w:val="baseline"/>
              <w:rPr>
                <w:rFonts w:ascii="Times New Roman" w:eastAsia="SimSun" w:hAnsi="Times New Roman" w:cs="Times New Roman"/>
                <w:kern w:val="3"/>
                <w:sz w:val="24"/>
                <w:szCs w:val="24"/>
              </w:rPr>
            </w:pPr>
            <w:r w:rsidRPr="00DA7095">
              <w:rPr>
                <w:rFonts w:ascii="Times New Roman" w:eastAsia="Times New Roman" w:hAnsi="Times New Roman" w:cs="Times New Roman"/>
                <w:spacing w:val="-1"/>
                <w:kern w:val="3"/>
                <w:sz w:val="24"/>
                <w:szCs w:val="24"/>
                <w:lang w:eastAsia="ru-RU"/>
              </w:rPr>
              <w:t>0</w:t>
            </w:r>
          </w:p>
        </w:tc>
        <w:tc>
          <w:tcPr>
            <w:tcW w:w="926" w:type="dxa"/>
            <w:tcBorders>
              <w:top w:val="single" w:sz="4" w:space="0" w:color="00000A"/>
              <w:left w:val="single" w:sz="4" w:space="0" w:color="00000A"/>
              <w:bottom w:val="single" w:sz="4" w:space="0" w:color="00000A"/>
              <w:right w:val="single" w:sz="4" w:space="0" w:color="auto"/>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center"/>
              <w:textAlignment w:val="baseline"/>
              <w:rPr>
                <w:rFonts w:ascii="Times New Roman" w:eastAsia="SimSun" w:hAnsi="Times New Roman" w:cs="Times New Roman"/>
                <w:b/>
                <w:kern w:val="3"/>
                <w:sz w:val="24"/>
                <w:szCs w:val="24"/>
              </w:rPr>
            </w:pPr>
            <w:r w:rsidRPr="00DA7095">
              <w:rPr>
                <w:rFonts w:ascii="Times New Roman" w:eastAsia="Times New Roman" w:hAnsi="Times New Roman" w:cs="Times New Roman"/>
                <w:b/>
                <w:spacing w:val="-1"/>
                <w:kern w:val="3"/>
                <w:sz w:val="24"/>
                <w:szCs w:val="24"/>
                <w:lang w:eastAsia="ru-RU"/>
              </w:rPr>
              <w:t>0</w:t>
            </w:r>
          </w:p>
        </w:tc>
        <w:tc>
          <w:tcPr>
            <w:tcW w:w="934" w:type="dxa"/>
            <w:tcBorders>
              <w:top w:val="single" w:sz="4" w:space="0" w:color="auto"/>
              <w:left w:val="single" w:sz="4" w:space="0" w:color="auto"/>
              <w:bottom w:val="single" w:sz="4" w:space="0" w:color="auto"/>
              <w:right w:val="single" w:sz="4" w:space="0" w:color="auto"/>
            </w:tcBorders>
            <w:shd w:val="clear" w:color="auto" w:fill="FFFFFF"/>
            <w:vAlign w:val="center"/>
          </w:tcPr>
          <w:p w:rsidR="00B5126B" w:rsidRPr="00775E8F" w:rsidRDefault="00B5126B" w:rsidP="00896793">
            <w:pPr>
              <w:widowControl w:val="0"/>
              <w:suppressAutoHyphens/>
              <w:autoSpaceDN w:val="0"/>
              <w:spacing w:after="0" w:line="240" w:lineRule="auto"/>
              <w:jc w:val="center"/>
              <w:textAlignment w:val="baseline"/>
              <w:rPr>
                <w:rFonts w:ascii="Times New Roman" w:eastAsia="SimSun" w:hAnsi="Times New Roman" w:cs="F"/>
                <w:kern w:val="3"/>
              </w:rPr>
            </w:pPr>
            <w:r w:rsidRPr="00775E8F">
              <w:rPr>
                <w:rFonts w:ascii="Times New Roman" w:eastAsia="Times New Roman" w:hAnsi="Times New Roman" w:cs="Times New Roman"/>
                <w:spacing w:val="-1"/>
                <w:kern w:val="3"/>
                <w:lang w:eastAsia="ru-RU"/>
              </w:rPr>
              <w:t>0</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B5126B" w:rsidRPr="00200DE9" w:rsidRDefault="00B5126B" w:rsidP="00896793">
            <w:pPr>
              <w:widowControl w:val="0"/>
              <w:suppressAutoHyphens/>
              <w:autoSpaceDN w:val="0"/>
              <w:spacing w:after="0" w:line="240" w:lineRule="auto"/>
              <w:jc w:val="center"/>
              <w:textAlignment w:val="baseline"/>
              <w:rPr>
                <w:rFonts w:ascii="Times New Roman" w:eastAsia="SimSun" w:hAnsi="Times New Roman" w:cs="Times New Roman"/>
                <w:b/>
                <w:kern w:val="3"/>
                <w:sz w:val="24"/>
                <w:szCs w:val="24"/>
              </w:rPr>
            </w:pPr>
            <w:r>
              <w:rPr>
                <w:rFonts w:ascii="Times New Roman" w:eastAsia="SimSun" w:hAnsi="Times New Roman" w:cs="Times New Roman"/>
                <w:b/>
                <w:kern w:val="3"/>
                <w:sz w:val="24"/>
                <w:szCs w:val="24"/>
              </w:rPr>
              <w:t>0</w:t>
            </w:r>
          </w:p>
        </w:tc>
        <w:tc>
          <w:tcPr>
            <w:tcW w:w="4962" w:type="dxa"/>
            <w:vMerge/>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rsidR="00B5126B" w:rsidRPr="00DA7095" w:rsidRDefault="00B5126B" w:rsidP="00222513">
            <w:pPr>
              <w:widowControl w:val="0"/>
              <w:suppressAutoHyphens/>
              <w:autoSpaceDN w:val="0"/>
              <w:spacing w:after="0" w:line="240" w:lineRule="auto"/>
              <w:jc w:val="both"/>
              <w:textAlignment w:val="baseline"/>
              <w:rPr>
                <w:rFonts w:ascii="Times New Roman" w:eastAsia="SimSun" w:hAnsi="Times New Roman" w:cs="Times New Roman"/>
                <w:kern w:val="3"/>
                <w:sz w:val="24"/>
                <w:szCs w:val="24"/>
              </w:rPr>
            </w:pPr>
          </w:p>
        </w:tc>
      </w:tr>
      <w:tr w:rsidR="00B5126B" w:rsidRPr="00DA7095" w:rsidTr="00B5126B">
        <w:trPr>
          <w:jc w:val="center"/>
        </w:trPr>
        <w:tc>
          <w:tcPr>
            <w:tcW w:w="5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5126B" w:rsidRPr="00DA7095" w:rsidRDefault="00B5126B" w:rsidP="00896793">
            <w:pPr>
              <w:widowControl w:val="0"/>
              <w:suppressAutoHyphens/>
              <w:autoSpaceDN w:val="0"/>
              <w:spacing w:after="0" w:line="240" w:lineRule="auto"/>
              <w:jc w:val="both"/>
              <w:textAlignment w:val="baseline"/>
              <w:rPr>
                <w:rFonts w:ascii="Times New Roman" w:eastAsia="Calibri" w:hAnsi="Times New Roman" w:cs="Times New Roman"/>
                <w:kern w:val="3"/>
                <w:sz w:val="24"/>
                <w:szCs w:val="24"/>
              </w:rPr>
            </w:pPr>
            <w:r w:rsidRPr="00DA7095">
              <w:rPr>
                <w:rFonts w:ascii="Times New Roman" w:eastAsia="Calibri" w:hAnsi="Times New Roman" w:cs="Times New Roman"/>
                <w:kern w:val="3"/>
                <w:sz w:val="24"/>
                <w:szCs w:val="24"/>
              </w:rPr>
              <w:lastRenderedPageBreak/>
              <w:t xml:space="preserve">Доля </w:t>
            </w:r>
            <w:proofErr w:type="gramStart"/>
            <w:r w:rsidRPr="00DA7095">
              <w:rPr>
                <w:rFonts w:ascii="Times New Roman" w:eastAsia="Calibri" w:hAnsi="Times New Roman" w:cs="Times New Roman"/>
                <w:kern w:val="3"/>
                <w:sz w:val="24"/>
                <w:szCs w:val="24"/>
              </w:rPr>
              <w:t>обучающихся</w:t>
            </w:r>
            <w:proofErr w:type="gramEnd"/>
            <w:r w:rsidRPr="00DA7095">
              <w:rPr>
                <w:rFonts w:ascii="Times New Roman" w:eastAsia="Calibri" w:hAnsi="Times New Roman" w:cs="Times New Roman"/>
                <w:kern w:val="3"/>
                <w:sz w:val="24"/>
                <w:szCs w:val="24"/>
              </w:rPr>
              <w:t xml:space="preserve"> от общего числа обучающихся, состоящих на учете в КДН </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4"/>
                <w:szCs w:val="24"/>
                <w:lang w:eastAsia="ru-RU"/>
              </w:rPr>
            </w:pPr>
            <w:r w:rsidRPr="00DA7095">
              <w:rPr>
                <w:rFonts w:ascii="Times New Roman" w:eastAsia="Times New Roman" w:hAnsi="Times New Roman" w:cs="Times New Roman"/>
                <w:spacing w:val="-1"/>
                <w:kern w:val="3"/>
                <w:sz w:val="24"/>
                <w:szCs w:val="24"/>
                <w:lang w:eastAsia="ru-RU"/>
              </w:rPr>
              <w:t>%</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4"/>
                <w:szCs w:val="24"/>
                <w:lang w:eastAsia="ru-RU"/>
              </w:rPr>
            </w:pPr>
            <w:r w:rsidRPr="00DA7095">
              <w:rPr>
                <w:rFonts w:ascii="Times New Roman" w:eastAsia="Times New Roman" w:hAnsi="Times New Roman" w:cs="Times New Roman"/>
                <w:spacing w:val="-1"/>
                <w:kern w:val="3"/>
                <w:sz w:val="24"/>
                <w:szCs w:val="24"/>
                <w:lang w:eastAsia="ru-RU"/>
              </w:rPr>
              <w:t>0</w:t>
            </w:r>
          </w:p>
        </w:tc>
        <w:tc>
          <w:tcPr>
            <w:tcW w:w="926" w:type="dxa"/>
            <w:tcBorders>
              <w:top w:val="single" w:sz="4" w:space="0" w:color="00000A"/>
              <w:left w:val="single" w:sz="4" w:space="0" w:color="00000A"/>
              <w:bottom w:val="single" w:sz="4" w:space="0" w:color="00000A"/>
              <w:right w:val="single" w:sz="4" w:space="0" w:color="auto"/>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b/>
                <w:spacing w:val="-1"/>
                <w:kern w:val="3"/>
                <w:sz w:val="24"/>
                <w:szCs w:val="24"/>
                <w:lang w:eastAsia="ru-RU"/>
              </w:rPr>
            </w:pPr>
            <w:r w:rsidRPr="00DA7095">
              <w:rPr>
                <w:rFonts w:ascii="Times New Roman" w:eastAsia="Times New Roman" w:hAnsi="Times New Roman" w:cs="Times New Roman"/>
                <w:b/>
                <w:spacing w:val="-1"/>
                <w:kern w:val="3"/>
                <w:sz w:val="24"/>
                <w:szCs w:val="24"/>
                <w:lang w:eastAsia="ru-RU"/>
              </w:rPr>
              <w:t>0</w:t>
            </w:r>
          </w:p>
        </w:tc>
        <w:tc>
          <w:tcPr>
            <w:tcW w:w="934" w:type="dxa"/>
            <w:tcBorders>
              <w:top w:val="single" w:sz="4" w:space="0" w:color="auto"/>
              <w:left w:val="single" w:sz="4" w:space="0" w:color="auto"/>
              <w:bottom w:val="single" w:sz="4" w:space="0" w:color="auto"/>
              <w:right w:val="single" w:sz="4" w:space="0" w:color="auto"/>
            </w:tcBorders>
            <w:shd w:val="clear" w:color="auto" w:fill="FFFFFF"/>
            <w:vAlign w:val="center"/>
          </w:tcPr>
          <w:p w:rsidR="00B5126B" w:rsidRPr="00775E8F"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spacing w:val="-1"/>
                <w:kern w:val="3"/>
                <w:lang w:eastAsia="ru-RU"/>
              </w:rPr>
            </w:pPr>
            <w:r w:rsidRPr="00775E8F">
              <w:rPr>
                <w:rFonts w:ascii="Times New Roman" w:eastAsia="Times New Roman" w:hAnsi="Times New Roman" w:cs="Times New Roman"/>
                <w:spacing w:val="-1"/>
                <w:kern w:val="3"/>
                <w:lang w:eastAsia="ru-RU"/>
              </w:rPr>
              <w:t>0</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B5126B" w:rsidRPr="00200DE9"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b/>
                <w:spacing w:val="-1"/>
                <w:kern w:val="3"/>
                <w:sz w:val="24"/>
                <w:szCs w:val="24"/>
                <w:lang w:eastAsia="ru-RU"/>
              </w:rPr>
            </w:pPr>
            <w:r w:rsidRPr="00200DE9">
              <w:rPr>
                <w:rFonts w:ascii="Times New Roman" w:eastAsia="Times New Roman" w:hAnsi="Times New Roman" w:cs="Times New Roman"/>
                <w:b/>
                <w:spacing w:val="-1"/>
                <w:kern w:val="3"/>
                <w:sz w:val="24"/>
                <w:szCs w:val="24"/>
                <w:lang w:eastAsia="ru-RU"/>
              </w:rPr>
              <w:t>0</w:t>
            </w:r>
            <w:r>
              <w:rPr>
                <w:rFonts w:ascii="Times New Roman" w:eastAsia="Times New Roman" w:hAnsi="Times New Roman" w:cs="Times New Roman"/>
                <w:b/>
                <w:spacing w:val="-1"/>
                <w:kern w:val="3"/>
                <w:sz w:val="24"/>
                <w:szCs w:val="24"/>
                <w:lang w:eastAsia="ru-RU"/>
              </w:rPr>
              <w:t>,6</w:t>
            </w:r>
          </w:p>
        </w:tc>
        <w:tc>
          <w:tcPr>
            <w:tcW w:w="4962"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rsidR="00B5126B" w:rsidRPr="00DA7095" w:rsidRDefault="00B5126B" w:rsidP="00222513">
            <w:pPr>
              <w:widowControl w:val="0"/>
              <w:suppressAutoHyphens/>
              <w:autoSpaceDN w:val="0"/>
              <w:spacing w:after="0" w:line="240" w:lineRule="auto"/>
              <w:jc w:val="both"/>
              <w:textAlignment w:val="baseline"/>
              <w:rPr>
                <w:rFonts w:ascii="Times New Roman" w:eastAsia="Times New Roman" w:hAnsi="Times New Roman" w:cs="Times New Roman"/>
                <w:spacing w:val="-1"/>
                <w:kern w:val="3"/>
                <w:sz w:val="24"/>
                <w:szCs w:val="24"/>
                <w:lang w:eastAsia="ru-RU"/>
              </w:rPr>
            </w:pPr>
            <w:r>
              <w:rPr>
                <w:rFonts w:ascii="Times New Roman" w:eastAsia="Times New Roman" w:hAnsi="Times New Roman" w:cs="Times New Roman"/>
                <w:spacing w:val="-1"/>
                <w:kern w:val="3"/>
                <w:sz w:val="24"/>
                <w:szCs w:val="24"/>
                <w:lang w:eastAsia="ru-RU"/>
              </w:rPr>
              <w:t xml:space="preserve">Показатель не </w:t>
            </w:r>
            <w:r w:rsidRPr="004205EA">
              <w:rPr>
                <w:rFonts w:ascii="Times New Roman" w:eastAsia="SimSun" w:hAnsi="Times New Roman" w:cs="Times New Roman"/>
                <w:kern w:val="3"/>
                <w:sz w:val="24"/>
                <w:szCs w:val="24"/>
              </w:rPr>
              <w:t xml:space="preserve">достигнут в связи </w:t>
            </w:r>
            <w:proofErr w:type="gramStart"/>
            <w:r w:rsidRPr="004205EA">
              <w:rPr>
                <w:rFonts w:ascii="Times New Roman" w:eastAsia="SimSun" w:hAnsi="Times New Roman" w:cs="Times New Roman"/>
                <w:kern w:val="3"/>
                <w:sz w:val="24"/>
                <w:szCs w:val="24"/>
              </w:rPr>
              <w:t>со</w:t>
            </w:r>
            <w:proofErr w:type="gramEnd"/>
            <w:r w:rsidRPr="004205EA">
              <w:rPr>
                <w:rFonts w:ascii="Times New Roman" w:eastAsia="SimSun" w:hAnsi="Times New Roman" w:cs="Times New Roman"/>
                <w:kern w:val="3"/>
                <w:sz w:val="24"/>
                <w:szCs w:val="24"/>
              </w:rPr>
              <w:t xml:space="preserve"> взятием на учёт </w:t>
            </w:r>
            <w:r>
              <w:rPr>
                <w:rFonts w:ascii="Times New Roman" w:eastAsia="SimSun" w:hAnsi="Times New Roman" w:cs="Times New Roman"/>
                <w:kern w:val="3"/>
                <w:sz w:val="24"/>
                <w:szCs w:val="24"/>
              </w:rPr>
              <w:t xml:space="preserve">одного </w:t>
            </w:r>
            <w:r w:rsidRPr="004205EA">
              <w:rPr>
                <w:rFonts w:ascii="Times New Roman" w:eastAsia="SimSun" w:hAnsi="Times New Roman" w:cs="Times New Roman"/>
                <w:kern w:val="3"/>
                <w:sz w:val="24"/>
                <w:szCs w:val="24"/>
              </w:rPr>
              <w:t>обучающегося первого курса. После проведённой профилактической работы обучающийся снят с учёта в июле 2022 года</w:t>
            </w:r>
            <w:r>
              <w:rPr>
                <w:rFonts w:ascii="Times New Roman" w:eastAsia="SimSun" w:hAnsi="Times New Roman" w:cs="Times New Roman"/>
                <w:kern w:val="3"/>
                <w:sz w:val="24"/>
                <w:szCs w:val="24"/>
              </w:rPr>
              <w:t>.</w:t>
            </w:r>
          </w:p>
        </w:tc>
      </w:tr>
      <w:tr w:rsidR="00B5126B" w:rsidRPr="00DA7095" w:rsidTr="00B5126B">
        <w:trPr>
          <w:jc w:val="center"/>
        </w:trPr>
        <w:tc>
          <w:tcPr>
            <w:tcW w:w="5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5126B" w:rsidRPr="00DA7095" w:rsidRDefault="00B5126B" w:rsidP="00896793">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A7095">
              <w:rPr>
                <w:rFonts w:ascii="Times New Roman" w:eastAsia="Times New Roman" w:hAnsi="Times New Roman" w:cs="Times New Roman"/>
                <w:kern w:val="3"/>
                <w:sz w:val="24"/>
                <w:szCs w:val="24"/>
                <w:lang w:eastAsia="ru-RU"/>
              </w:rPr>
              <w:t xml:space="preserve">Среднегодовая численность, </w:t>
            </w:r>
            <w:proofErr w:type="gramStart"/>
            <w:r w:rsidRPr="00DA7095">
              <w:rPr>
                <w:rFonts w:ascii="Times New Roman" w:eastAsia="Times New Roman" w:hAnsi="Times New Roman" w:cs="Times New Roman"/>
                <w:kern w:val="3"/>
                <w:sz w:val="24"/>
                <w:szCs w:val="24"/>
                <w:lang w:eastAsia="ru-RU"/>
              </w:rPr>
              <w:t>получающих</w:t>
            </w:r>
            <w:proofErr w:type="gramEnd"/>
            <w:r w:rsidRPr="00DA7095">
              <w:rPr>
                <w:rFonts w:ascii="Times New Roman" w:eastAsia="Times New Roman" w:hAnsi="Times New Roman" w:cs="Times New Roman"/>
                <w:kern w:val="3"/>
                <w:sz w:val="24"/>
                <w:szCs w:val="24"/>
                <w:lang w:eastAsia="ru-RU"/>
              </w:rPr>
              <w:t xml:space="preserve"> различные формы материальной поддержки </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center"/>
              <w:textAlignment w:val="baseline"/>
              <w:rPr>
                <w:rFonts w:ascii="Times New Roman" w:eastAsia="SimSun" w:hAnsi="Times New Roman" w:cs="Times New Roman"/>
                <w:kern w:val="3"/>
                <w:sz w:val="24"/>
                <w:szCs w:val="24"/>
              </w:rPr>
            </w:pPr>
            <w:r w:rsidRPr="00DA7095">
              <w:rPr>
                <w:rFonts w:ascii="Times New Roman" w:eastAsia="SimSun" w:hAnsi="Times New Roman" w:cs="Times New Roman"/>
                <w:kern w:val="3"/>
                <w:sz w:val="24"/>
                <w:szCs w:val="24"/>
              </w:rPr>
              <w:t>чел.</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4"/>
                <w:szCs w:val="24"/>
                <w:lang w:eastAsia="ru-RU"/>
              </w:rPr>
            </w:pPr>
            <w:r w:rsidRPr="00DA7095">
              <w:rPr>
                <w:rFonts w:ascii="Times New Roman" w:eastAsia="Times New Roman" w:hAnsi="Times New Roman" w:cs="Times New Roman"/>
                <w:spacing w:val="-1"/>
                <w:kern w:val="3"/>
                <w:sz w:val="24"/>
                <w:szCs w:val="24"/>
                <w:lang w:eastAsia="ru-RU"/>
              </w:rPr>
              <w:t>10</w:t>
            </w:r>
          </w:p>
        </w:tc>
        <w:tc>
          <w:tcPr>
            <w:tcW w:w="926" w:type="dxa"/>
            <w:tcBorders>
              <w:top w:val="single" w:sz="4" w:space="0" w:color="00000A"/>
              <w:left w:val="single" w:sz="4" w:space="0" w:color="00000A"/>
              <w:bottom w:val="single" w:sz="4" w:space="0" w:color="00000A"/>
              <w:right w:val="single" w:sz="4" w:space="0" w:color="auto"/>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b/>
                <w:spacing w:val="-1"/>
                <w:kern w:val="3"/>
                <w:sz w:val="24"/>
                <w:szCs w:val="24"/>
                <w:lang w:eastAsia="ru-RU"/>
              </w:rPr>
            </w:pPr>
            <w:r w:rsidRPr="00DA7095">
              <w:rPr>
                <w:rFonts w:ascii="Times New Roman" w:eastAsia="Times New Roman" w:hAnsi="Times New Roman" w:cs="Times New Roman"/>
                <w:b/>
                <w:spacing w:val="-1"/>
                <w:kern w:val="3"/>
                <w:sz w:val="24"/>
                <w:szCs w:val="24"/>
                <w:lang w:eastAsia="ru-RU"/>
              </w:rPr>
              <w:t>14</w:t>
            </w:r>
          </w:p>
        </w:tc>
        <w:tc>
          <w:tcPr>
            <w:tcW w:w="934" w:type="dxa"/>
            <w:tcBorders>
              <w:top w:val="single" w:sz="4" w:space="0" w:color="auto"/>
              <w:left w:val="single" w:sz="4" w:space="0" w:color="auto"/>
              <w:bottom w:val="single" w:sz="4" w:space="0" w:color="auto"/>
              <w:right w:val="single" w:sz="4" w:space="0" w:color="auto"/>
            </w:tcBorders>
            <w:shd w:val="clear" w:color="auto" w:fill="FFFFFF"/>
            <w:vAlign w:val="center"/>
          </w:tcPr>
          <w:p w:rsidR="00B5126B" w:rsidRPr="00775E8F"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spacing w:val="-1"/>
                <w:kern w:val="3"/>
                <w:lang w:eastAsia="ru-RU"/>
              </w:rPr>
            </w:pPr>
            <w:r>
              <w:rPr>
                <w:rFonts w:ascii="Times New Roman" w:eastAsia="Times New Roman" w:hAnsi="Times New Roman" w:cs="Times New Roman"/>
                <w:spacing w:val="-1"/>
                <w:kern w:val="3"/>
                <w:lang w:eastAsia="ru-RU"/>
              </w:rPr>
              <w:t>11</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B5126B" w:rsidRPr="00200DE9"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b/>
                <w:spacing w:val="-1"/>
                <w:kern w:val="3"/>
                <w:sz w:val="24"/>
                <w:szCs w:val="24"/>
                <w:lang w:eastAsia="ru-RU"/>
              </w:rPr>
            </w:pPr>
            <w:r w:rsidRPr="00200DE9">
              <w:rPr>
                <w:rFonts w:ascii="Times New Roman" w:eastAsia="Times New Roman" w:hAnsi="Times New Roman" w:cs="Times New Roman"/>
                <w:b/>
                <w:spacing w:val="-1"/>
                <w:kern w:val="3"/>
                <w:sz w:val="24"/>
                <w:szCs w:val="24"/>
                <w:lang w:eastAsia="ru-RU"/>
              </w:rPr>
              <w:t>11</w:t>
            </w:r>
          </w:p>
        </w:tc>
        <w:tc>
          <w:tcPr>
            <w:tcW w:w="4962"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both"/>
              <w:textAlignment w:val="baseline"/>
              <w:rPr>
                <w:rFonts w:ascii="Times New Roman" w:eastAsia="Times New Roman" w:hAnsi="Times New Roman" w:cs="Times New Roman"/>
                <w:spacing w:val="-1"/>
                <w:kern w:val="3"/>
                <w:sz w:val="24"/>
                <w:szCs w:val="24"/>
                <w:lang w:eastAsia="ru-RU"/>
              </w:rPr>
            </w:pPr>
            <w:r w:rsidRPr="00DA7095">
              <w:rPr>
                <w:rFonts w:ascii="Times New Roman" w:eastAsia="SimSun" w:hAnsi="Times New Roman" w:cs="Times New Roman"/>
                <w:kern w:val="3"/>
                <w:sz w:val="24"/>
                <w:szCs w:val="24"/>
              </w:rPr>
              <w:t>Показател</w:t>
            </w:r>
            <w:r>
              <w:rPr>
                <w:rFonts w:ascii="Times New Roman" w:eastAsia="SimSun" w:hAnsi="Times New Roman" w:cs="Times New Roman"/>
                <w:kern w:val="3"/>
                <w:sz w:val="24"/>
                <w:szCs w:val="24"/>
              </w:rPr>
              <w:t>и</w:t>
            </w:r>
            <w:r w:rsidRPr="00DA7095">
              <w:rPr>
                <w:rFonts w:ascii="Times New Roman" w:eastAsia="SimSun" w:hAnsi="Times New Roman" w:cs="Times New Roman"/>
                <w:kern w:val="3"/>
                <w:sz w:val="24"/>
                <w:szCs w:val="24"/>
              </w:rPr>
              <w:t xml:space="preserve"> достигнут</w:t>
            </w:r>
            <w:r>
              <w:rPr>
                <w:rFonts w:ascii="Times New Roman" w:eastAsia="SimSun" w:hAnsi="Times New Roman" w:cs="Times New Roman"/>
                <w:kern w:val="3"/>
                <w:sz w:val="24"/>
                <w:szCs w:val="24"/>
              </w:rPr>
              <w:t>ы</w:t>
            </w:r>
            <w:r>
              <w:t xml:space="preserve"> </w:t>
            </w:r>
            <w:r>
              <w:rPr>
                <w:rFonts w:ascii="Times New Roman" w:eastAsia="SimSun" w:hAnsi="Times New Roman" w:cs="Times New Roman"/>
                <w:kern w:val="3"/>
                <w:sz w:val="24"/>
                <w:szCs w:val="24"/>
              </w:rPr>
              <w:t xml:space="preserve">благодаря </w:t>
            </w:r>
            <w:r w:rsidRPr="00EA3AB0">
              <w:rPr>
                <w:rFonts w:ascii="Times New Roman" w:eastAsia="SimSun" w:hAnsi="Times New Roman" w:cs="Times New Roman"/>
                <w:kern w:val="3"/>
                <w:sz w:val="24"/>
                <w:szCs w:val="24"/>
              </w:rPr>
              <w:t>эффективн</w:t>
            </w:r>
            <w:r>
              <w:rPr>
                <w:rFonts w:ascii="Times New Roman" w:eastAsia="SimSun" w:hAnsi="Times New Roman" w:cs="Times New Roman"/>
                <w:kern w:val="3"/>
                <w:sz w:val="24"/>
                <w:szCs w:val="24"/>
              </w:rPr>
              <w:t>ой</w:t>
            </w:r>
            <w:r w:rsidRPr="00EA3AB0">
              <w:rPr>
                <w:rFonts w:ascii="Times New Roman" w:eastAsia="SimSun" w:hAnsi="Times New Roman" w:cs="Times New Roman"/>
                <w:kern w:val="3"/>
                <w:sz w:val="24"/>
                <w:szCs w:val="24"/>
              </w:rPr>
              <w:t xml:space="preserve"> профилактическ</w:t>
            </w:r>
            <w:r>
              <w:rPr>
                <w:rFonts w:ascii="Times New Roman" w:eastAsia="SimSun" w:hAnsi="Times New Roman" w:cs="Times New Roman"/>
                <w:kern w:val="3"/>
                <w:sz w:val="24"/>
                <w:szCs w:val="24"/>
              </w:rPr>
              <w:t>ой работе</w:t>
            </w:r>
            <w:r w:rsidRPr="00EA3AB0">
              <w:rPr>
                <w:rFonts w:ascii="Times New Roman" w:eastAsia="SimSun" w:hAnsi="Times New Roman" w:cs="Times New Roman"/>
                <w:kern w:val="3"/>
                <w:sz w:val="24"/>
                <w:szCs w:val="24"/>
              </w:rPr>
              <w:t>, которая обеспечивает</w:t>
            </w:r>
            <w:r>
              <w:rPr>
                <w:rFonts w:ascii="Times New Roman" w:eastAsia="SimSun" w:hAnsi="Times New Roman" w:cs="Times New Roman"/>
                <w:kern w:val="3"/>
                <w:sz w:val="24"/>
                <w:szCs w:val="24"/>
              </w:rPr>
              <w:t xml:space="preserve"> с</w:t>
            </w:r>
            <w:r w:rsidRPr="00EA3AB0">
              <w:rPr>
                <w:rFonts w:ascii="Times New Roman" w:eastAsia="SimSun" w:hAnsi="Times New Roman" w:cs="Times New Roman"/>
                <w:kern w:val="3"/>
                <w:sz w:val="24"/>
                <w:szCs w:val="24"/>
              </w:rPr>
              <w:t xml:space="preserve">табильно отрицательную динамику поведенческих рисков, </w:t>
            </w:r>
            <w:r>
              <w:rPr>
                <w:rFonts w:ascii="Times New Roman" w:eastAsia="SimSun" w:hAnsi="Times New Roman" w:cs="Times New Roman"/>
                <w:kern w:val="3"/>
                <w:sz w:val="24"/>
                <w:szCs w:val="24"/>
              </w:rPr>
              <w:t xml:space="preserve">реализации 100% мер по обеспечению </w:t>
            </w:r>
            <w:r w:rsidRPr="00EA3AB0">
              <w:rPr>
                <w:rFonts w:ascii="Times New Roman" w:eastAsia="SimSun" w:hAnsi="Times New Roman" w:cs="Times New Roman"/>
                <w:kern w:val="3"/>
                <w:sz w:val="24"/>
                <w:szCs w:val="24"/>
              </w:rPr>
              <w:t>социальны</w:t>
            </w:r>
            <w:r>
              <w:rPr>
                <w:rFonts w:ascii="Times New Roman" w:eastAsia="SimSun" w:hAnsi="Times New Roman" w:cs="Times New Roman"/>
                <w:kern w:val="3"/>
                <w:sz w:val="24"/>
                <w:szCs w:val="24"/>
              </w:rPr>
              <w:t>х льгот</w:t>
            </w:r>
            <w:r w:rsidRPr="00EA3AB0">
              <w:rPr>
                <w:rFonts w:ascii="Times New Roman" w:eastAsia="SimSun" w:hAnsi="Times New Roman" w:cs="Times New Roman"/>
                <w:kern w:val="3"/>
                <w:sz w:val="24"/>
                <w:szCs w:val="24"/>
              </w:rPr>
              <w:t xml:space="preserve"> </w:t>
            </w:r>
            <w:r>
              <w:rPr>
                <w:rFonts w:ascii="Times New Roman" w:eastAsia="SimSun" w:hAnsi="Times New Roman" w:cs="Times New Roman"/>
                <w:kern w:val="3"/>
                <w:sz w:val="24"/>
                <w:szCs w:val="24"/>
              </w:rPr>
              <w:t xml:space="preserve">в соответствии с законодательством РФ и ХМАО – Югры </w:t>
            </w:r>
          </w:p>
        </w:tc>
      </w:tr>
      <w:tr w:rsidR="00B5126B" w:rsidRPr="00DA7095" w:rsidTr="00B5126B">
        <w:trPr>
          <w:jc w:val="center"/>
        </w:trPr>
        <w:tc>
          <w:tcPr>
            <w:tcW w:w="5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5126B" w:rsidRPr="00DA7095" w:rsidRDefault="00B5126B" w:rsidP="00896793">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A7095">
              <w:rPr>
                <w:rFonts w:ascii="Times New Roman" w:eastAsia="Times New Roman" w:hAnsi="Times New Roman" w:cs="Times New Roman"/>
                <w:kern w:val="3"/>
                <w:sz w:val="24"/>
                <w:szCs w:val="24"/>
                <w:lang w:eastAsia="ru-RU"/>
              </w:rPr>
              <w:t xml:space="preserve">Доля </w:t>
            </w:r>
            <w:proofErr w:type="gramStart"/>
            <w:r w:rsidRPr="00DA7095">
              <w:rPr>
                <w:rFonts w:ascii="Times New Roman" w:eastAsia="Times New Roman" w:hAnsi="Times New Roman" w:cs="Times New Roman"/>
                <w:kern w:val="3"/>
                <w:sz w:val="24"/>
                <w:szCs w:val="24"/>
                <w:lang w:eastAsia="ru-RU"/>
              </w:rPr>
              <w:t>обучающихся</w:t>
            </w:r>
            <w:proofErr w:type="gramEnd"/>
            <w:r w:rsidRPr="00DA7095">
              <w:rPr>
                <w:rFonts w:ascii="Times New Roman" w:eastAsia="Times New Roman" w:hAnsi="Times New Roman" w:cs="Times New Roman"/>
                <w:kern w:val="3"/>
                <w:sz w:val="24"/>
                <w:szCs w:val="24"/>
                <w:lang w:eastAsia="ru-RU"/>
              </w:rPr>
              <w:t>, вовлечённых в профилактические мероприятия</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center"/>
              <w:textAlignment w:val="baseline"/>
              <w:rPr>
                <w:rFonts w:ascii="Times New Roman" w:eastAsia="SimSun" w:hAnsi="Times New Roman" w:cs="Times New Roman"/>
                <w:kern w:val="3"/>
                <w:sz w:val="24"/>
                <w:szCs w:val="24"/>
              </w:rPr>
            </w:pPr>
            <w:r w:rsidRPr="00DA7095">
              <w:rPr>
                <w:rFonts w:ascii="Times New Roman" w:eastAsia="SimSun" w:hAnsi="Times New Roman" w:cs="Times New Roman"/>
                <w:kern w:val="3"/>
                <w:sz w:val="24"/>
                <w:szCs w:val="24"/>
              </w:rPr>
              <w:t>%</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spacing w:val="-1"/>
                <w:kern w:val="3"/>
                <w:sz w:val="24"/>
                <w:szCs w:val="24"/>
                <w:lang w:eastAsia="ru-RU"/>
              </w:rPr>
            </w:pPr>
            <w:r w:rsidRPr="00DA7095">
              <w:rPr>
                <w:rFonts w:ascii="Times New Roman" w:eastAsia="Times New Roman" w:hAnsi="Times New Roman" w:cs="Times New Roman"/>
                <w:spacing w:val="-1"/>
                <w:kern w:val="3"/>
                <w:sz w:val="24"/>
                <w:szCs w:val="24"/>
                <w:lang w:eastAsia="ru-RU"/>
              </w:rPr>
              <w:t>100</w:t>
            </w:r>
          </w:p>
        </w:tc>
        <w:tc>
          <w:tcPr>
            <w:tcW w:w="926" w:type="dxa"/>
            <w:tcBorders>
              <w:top w:val="single" w:sz="4" w:space="0" w:color="00000A"/>
              <w:left w:val="single" w:sz="4" w:space="0" w:color="00000A"/>
              <w:bottom w:val="single" w:sz="4" w:space="0" w:color="00000A"/>
              <w:right w:val="single" w:sz="4" w:space="0" w:color="auto"/>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center"/>
              <w:textAlignment w:val="baseline"/>
              <w:rPr>
                <w:rFonts w:ascii="Times New Roman" w:eastAsia="SimSun" w:hAnsi="Times New Roman" w:cs="Times New Roman"/>
                <w:b/>
                <w:kern w:val="3"/>
                <w:sz w:val="24"/>
                <w:szCs w:val="24"/>
              </w:rPr>
            </w:pPr>
            <w:r w:rsidRPr="00DA7095">
              <w:rPr>
                <w:rFonts w:ascii="Times New Roman" w:eastAsia="Times New Roman" w:hAnsi="Times New Roman" w:cs="Times New Roman"/>
                <w:b/>
                <w:spacing w:val="-1"/>
                <w:kern w:val="3"/>
                <w:sz w:val="24"/>
                <w:szCs w:val="24"/>
                <w:lang w:eastAsia="ru-RU"/>
              </w:rPr>
              <w:t>100</w:t>
            </w:r>
          </w:p>
        </w:tc>
        <w:tc>
          <w:tcPr>
            <w:tcW w:w="934" w:type="dxa"/>
            <w:tcBorders>
              <w:top w:val="single" w:sz="4" w:space="0" w:color="auto"/>
              <w:left w:val="single" w:sz="4" w:space="0" w:color="auto"/>
              <w:bottom w:val="single" w:sz="4" w:space="0" w:color="auto"/>
              <w:right w:val="single" w:sz="4" w:space="0" w:color="auto"/>
            </w:tcBorders>
            <w:shd w:val="clear" w:color="auto" w:fill="FFFFFF"/>
            <w:vAlign w:val="center"/>
          </w:tcPr>
          <w:p w:rsidR="00B5126B" w:rsidRPr="00775E8F" w:rsidRDefault="00B5126B" w:rsidP="00896793">
            <w:pPr>
              <w:widowControl w:val="0"/>
              <w:suppressAutoHyphens/>
              <w:autoSpaceDN w:val="0"/>
              <w:spacing w:after="0" w:line="240" w:lineRule="auto"/>
              <w:jc w:val="center"/>
              <w:textAlignment w:val="baseline"/>
              <w:rPr>
                <w:rFonts w:ascii="Times New Roman" w:eastAsia="Times New Roman" w:hAnsi="Times New Roman" w:cs="Times New Roman"/>
                <w:spacing w:val="-1"/>
                <w:kern w:val="3"/>
                <w:lang w:eastAsia="ru-RU"/>
              </w:rPr>
            </w:pPr>
            <w:r w:rsidRPr="00775E8F">
              <w:rPr>
                <w:rFonts w:ascii="Times New Roman" w:eastAsia="Times New Roman" w:hAnsi="Times New Roman" w:cs="Times New Roman"/>
                <w:spacing w:val="-1"/>
                <w:kern w:val="3"/>
                <w:lang w:eastAsia="ru-RU"/>
              </w:rPr>
              <w:t>100</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B5126B" w:rsidRPr="00200DE9" w:rsidRDefault="00B5126B" w:rsidP="00896793">
            <w:pPr>
              <w:widowControl w:val="0"/>
              <w:suppressAutoHyphens/>
              <w:autoSpaceDN w:val="0"/>
              <w:spacing w:after="0" w:line="240" w:lineRule="auto"/>
              <w:jc w:val="center"/>
              <w:textAlignment w:val="baseline"/>
              <w:rPr>
                <w:rFonts w:ascii="Times New Roman" w:eastAsia="SimSun" w:hAnsi="Times New Roman" w:cs="Times New Roman"/>
                <w:b/>
                <w:kern w:val="3"/>
                <w:sz w:val="24"/>
                <w:szCs w:val="24"/>
              </w:rPr>
            </w:pPr>
            <w:r w:rsidRPr="00200DE9">
              <w:rPr>
                <w:rFonts w:ascii="Times New Roman" w:eastAsia="SimSun" w:hAnsi="Times New Roman" w:cs="Times New Roman"/>
                <w:b/>
                <w:kern w:val="3"/>
                <w:sz w:val="24"/>
                <w:szCs w:val="24"/>
              </w:rPr>
              <w:t>100</w:t>
            </w:r>
          </w:p>
        </w:tc>
        <w:tc>
          <w:tcPr>
            <w:tcW w:w="4962" w:type="dxa"/>
            <w:vMerge/>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line="240" w:lineRule="auto"/>
              <w:jc w:val="center"/>
              <w:textAlignment w:val="baseline"/>
              <w:rPr>
                <w:rFonts w:ascii="Times New Roman" w:eastAsia="SimSun" w:hAnsi="Times New Roman" w:cs="Times New Roman"/>
                <w:kern w:val="3"/>
                <w:sz w:val="24"/>
                <w:szCs w:val="24"/>
              </w:rPr>
            </w:pPr>
          </w:p>
        </w:tc>
      </w:tr>
      <w:tr w:rsidR="00B5126B" w:rsidRPr="00DA7095" w:rsidTr="00B5126B">
        <w:trPr>
          <w:jc w:val="center"/>
        </w:trPr>
        <w:tc>
          <w:tcPr>
            <w:tcW w:w="15838" w:type="dxa"/>
            <w:gridSpan w:val="7"/>
            <w:tcBorders>
              <w:top w:val="single" w:sz="4" w:space="0" w:color="00000A"/>
              <w:left w:val="single" w:sz="4" w:space="0" w:color="00000A"/>
              <w:bottom w:val="single" w:sz="4" w:space="0" w:color="00000A"/>
              <w:right w:val="single" w:sz="4" w:space="0" w:color="00000A"/>
            </w:tcBorders>
            <w:vAlign w:val="center"/>
          </w:tcPr>
          <w:p w:rsidR="00B5126B" w:rsidRPr="00DA7095" w:rsidRDefault="00B5126B" w:rsidP="00896793">
            <w:pPr>
              <w:widowControl w:val="0"/>
              <w:suppressAutoHyphens/>
              <w:autoSpaceDN w:val="0"/>
              <w:spacing w:after="0"/>
              <w:jc w:val="center"/>
              <w:textAlignment w:val="baseline"/>
              <w:rPr>
                <w:rFonts w:ascii="Times New Roman" w:eastAsia="SimSun" w:hAnsi="Times New Roman" w:cs="Times New Roman"/>
                <w:b/>
                <w:sz w:val="24"/>
                <w:szCs w:val="24"/>
              </w:rPr>
            </w:pPr>
            <w:r w:rsidRPr="00DA7095">
              <w:rPr>
                <w:rFonts w:ascii="Times New Roman" w:eastAsia="SimSun" w:hAnsi="Times New Roman" w:cs="Times New Roman"/>
                <w:b/>
                <w:sz w:val="24"/>
                <w:szCs w:val="24"/>
              </w:rPr>
              <w:t>Направление «ЗОЖ»</w:t>
            </w:r>
          </w:p>
        </w:tc>
      </w:tr>
      <w:tr w:rsidR="00B5126B" w:rsidRPr="00DA7095" w:rsidTr="00B5126B">
        <w:trPr>
          <w:jc w:val="center"/>
        </w:trPr>
        <w:tc>
          <w:tcPr>
            <w:tcW w:w="5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5126B" w:rsidRPr="00DA7095" w:rsidRDefault="00B5126B" w:rsidP="00896793">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A7095">
              <w:rPr>
                <w:rFonts w:ascii="Times New Roman" w:eastAsia="Times New Roman" w:hAnsi="Times New Roman" w:cs="Times New Roman"/>
                <w:kern w:val="3"/>
                <w:sz w:val="24"/>
                <w:szCs w:val="24"/>
                <w:lang w:eastAsia="ru-RU"/>
              </w:rPr>
              <w:t>Доля несовершеннолетних обучающихся от общего числа несовершеннолетних, прошедших профилактический медицинский осмотр</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jc w:val="center"/>
              <w:textAlignment w:val="baseline"/>
              <w:rPr>
                <w:rFonts w:ascii="Times New Roman" w:eastAsia="SimSun" w:hAnsi="Times New Roman" w:cs="Times New Roman"/>
                <w:kern w:val="3"/>
                <w:sz w:val="24"/>
                <w:szCs w:val="24"/>
              </w:rPr>
            </w:pPr>
            <w:r w:rsidRPr="00DA7095">
              <w:rPr>
                <w:rFonts w:ascii="Times New Roman" w:eastAsia="SimSun" w:hAnsi="Times New Roman" w:cs="Times New Roman"/>
                <w:kern w:val="3"/>
                <w:sz w:val="24"/>
                <w:szCs w:val="24"/>
              </w:rPr>
              <w:t>%</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jc w:val="center"/>
              <w:textAlignment w:val="baseline"/>
              <w:rPr>
                <w:rFonts w:ascii="Times New Roman" w:eastAsia="Times New Roman" w:hAnsi="Times New Roman" w:cs="Times New Roman"/>
                <w:spacing w:val="-1"/>
                <w:kern w:val="3"/>
                <w:sz w:val="24"/>
                <w:szCs w:val="24"/>
                <w:lang w:eastAsia="ru-RU"/>
              </w:rPr>
            </w:pPr>
            <w:r w:rsidRPr="00DA7095">
              <w:rPr>
                <w:rFonts w:ascii="Times New Roman" w:eastAsia="Times New Roman" w:hAnsi="Times New Roman" w:cs="Times New Roman"/>
                <w:spacing w:val="-1"/>
                <w:kern w:val="3"/>
                <w:sz w:val="24"/>
                <w:szCs w:val="24"/>
                <w:lang w:eastAsia="ru-RU"/>
              </w:rPr>
              <w:t>100</w:t>
            </w:r>
          </w:p>
        </w:tc>
        <w:tc>
          <w:tcPr>
            <w:tcW w:w="926" w:type="dxa"/>
            <w:tcBorders>
              <w:top w:val="single" w:sz="4" w:space="0" w:color="00000A"/>
              <w:left w:val="single" w:sz="4" w:space="0" w:color="00000A"/>
              <w:bottom w:val="single" w:sz="4" w:space="0" w:color="00000A"/>
              <w:right w:val="single" w:sz="4" w:space="0" w:color="auto"/>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160" w:line="240" w:lineRule="auto"/>
              <w:jc w:val="center"/>
              <w:textAlignment w:val="baseline"/>
              <w:rPr>
                <w:rFonts w:ascii="Times New Roman" w:eastAsia="SimSun" w:hAnsi="Times New Roman" w:cs="Times New Roman"/>
                <w:b/>
                <w:kern w:val="3"/>
                <w:sz w:val="24"/>
                <w:szCs w:val="24"/>
              </w:rPr>
            </w:pPr>
            <w:r w:rsidRPr="00DA7095">
              <w:rPr>
                <w:rFonts w:ascii="Times New Roman" w:eastAsia="Times New Roman" w:hAnsi="Times New Roman" w:cs="Times New Roman"/>
                <w:b/>
                <w:spacing w:val="-1"/>
                <w:kern w:val="3"/>
                <w:sz w:val="24"/>
                <w:szCs w:val="24"/>
                <w:lang w:eastAsia="ru-RU"/>
              </w:rPr>
              <w:t>100</w:t>
            </w:r>
          </w:p>
        </w:tc>
        <w:tc>
          <w:tcPr>
            <w:tcW w:w="934" w:type="dxa"/>
            <w:tcBorders>
              <w:top w:val="single" w:sz="4" w:space="0" w:color="auto"/>
              <w:left w:val="single" w:sz="4" w:space="0" w:color="auto"/>
              <w:bottom w:val="single" w:sz="4" w:space="0" w:color="auto"/>
              <w:right w:val="single" w:sz="4" w:space="0" w:color="auto"/>
            </w:tcBorders>
            <w:shd w:val="clear" w:color="auto" w:fill="FFFFFF"/>
            <w:vAlign w:val="center"/>
          </w:tcPr>
          <w:p w:rsidR="00B5126B" w:rsidRPr="00775E8F" w:rsidRDefault="00B5126B" w:rsidP="00896793">
            <w:pPr>
              <w:widowControl w:val="0"/>
              <w:suppressAutoHyphens/>
              <w:autoSpaceDN w:val="0"/>
              <w:spacing w:after="160" w:line="240" w:lineRule="auto"/>
              <w:jc w:val="center"/>
              <w:textAlignment w:val="baseline"/>
              <w:rPr>
                <w:rFonts w:ascii="Times New Roman" w:eastAsia="SimSun" w:hAnsi="Times New Roman" w:cs="F"/>
                <w:kern w:val="3"/>
              </w:rPr>
            </w:pPr>
            <w:r w:rsidRPr="00775E8F">
              <w:rPr>
                <w:rFonts w:ascii="Times New Roman" w:eastAsia="Times New Roman" w:hAnsi="Times New Roman" w:cs="F"/>
                <w:spacing w:val="-1"/>
                <w:kern w:val="3"/>
                <w:lang w:eastAsia="ru-RU"/>
              </w:rPr>
              <w:t>100</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B5126B" w:rsidRPr="00200DE9" w:rsidRDefault="00B5126B" w:rsidP="00896793">
            <w:pPr>
              <w:widowControl w:val="0"/>
              <w:suppressAutoHyphens/>
              <w:autoSpaceDN w:val="0"/>
              <w:spacing w:after="160" w:line="240" w:lineRule="auto"/>
              <w:ind w:left="132"/>
              <w:jc w:val="center"/>
              <w:textAlignment w:val="baseline"/>
              <w:rPr>
                <w:rFonts w:ascii="Times New Roman" w:eastAsia="SimSun" w:hAnsi="Times New Roman" w:cs="Times New Roman"/>
                <w:b/>
                <w:kern w:val="3"/>
                <w:sz w:val="24"/>
                <w:szCs w:val="24"/>
              </w:rPr>
            </w:pPr>
            <w:r w:rsidRPr="00200DE9">
              <w:rPr>
                <w:rFonts w:ascii="Times New Roman" w:eastAsia="SimSun" w:hAnsi="Times New Roman" w:cs="Times New Roman"/>
                <w:b/>
                <w:kern w:val="3"/>
                <w:sz w:val="24"/>
                <w:szCs w:val="24"/>
              </w:rPr>
              <w:t>100</w:t>
            </w:r>
          </w:p>
        </w:tc>
        <w:tc>
          <w:tcPr>
            <w:tcW w:w="4962" w:type="dxa"/>
            <w:vMerge w:val="restart"/>
            <w:tcBorders>
              <w:top w:val="single" w:sz="4" w:space="0" w:color="00000A"/>
              <w:left w:val="single" w:sz="4" w:space="0" w:color="auto"/>
              <w:right w:val="single" w:sz="4" w:space="0" w:color="00000A"/>
            </w:tcBorders>
            <w:shd w:val="clear" w:color="auto" w:fill="FFFFFF"/>
            <w:tcMar>
              <w:top w:w="0" w:type="dxa"/>
              <w:left w:w="10" w:type="dxa"/>
              <w:bottom w:w="0" w:type="dxa"/>
              <w:right w:w="10" w:type="dxa"/>
            </w:tcMar>
          </w:tcPr>
          <w:p w:rsidR="00B5126B" w:rsidRPr="00DA7095" w:rsidRDefault="00B5126B" w:rsidP="00222513">
            <w:pPr>
              <w:widowControl w:val="0"/>
              <w:suppressAutoHyphens/>
              <w:autoSpaceDN w:val="0"/>
              <w:spacing w:after="160" w:line="240" w:lineRule="auto"/>
              <w:ind w:left="132"/>
              <w:jc w:val="both"/>
              <w:textAlignment w:val="baseline"/>
              <w:rPr>
                <w:rFonts w:ascii="Times New Roman" w:eastAsia="SimSun" w:hAnsi="Times New Roman" w:cs="Times New Roman"/>
                <w:kern w:val="3"/>
                <w:sz w:val="24"/>
                <w:szCs w:val="24"/>
              </w:rPr>
            </w:pPr>
            <w:r w:rsidRPr="00DA7095">
              <w:rPr>
                <w:rFonts w:ascii="Times New Roman" w:eastAsia="SimSun" w:hAnsi="Times New Roman" w:cs="Times New Roman"/>
                <w:kern w:val="3"/>
                <w:sz w:val="24"/>
                <w:szCs w:val="24"/>
              </w:rPr>
              <w:t>Показател</w:t>
            </w:r>
            <w:r>
              <w:rPr>
                <w:rFonts w:ascii="Times New Roman" w:eastAsia="SimSun" w:hAnsi="Times New Roman" w:cs="Times New Roman"/>
                <w:kern w:val="3"/>
                <w:sz w:val="24"/>
                <w:szCs w:val="24"/>
              </w:rPr>
              <w:t>и</w:t>
            </w:r>
            <w:r w:rsidRPr="00DA7095">
              <w:rPr>
                <w:rFonts w:ascii="Times New Roman" w:eastAsia="SimSun" w:hAnsi="Times New Roman" w:cs="Times New Roman"/>
                <w:kern w:val="3"/>
                <w:sz w:val="24"/>
                <w:szCs w:val="24"/>
              </w:rPr>
              <w:t xml:space="preserve"> достигнут</w:t>
            </w:r>
            <w:r>
              <w:rPr>
                <w:rFonts w:ascii="Times New Roman" w:eastAsia="SimSun" w:hAnsi="Times New Roman" w:cs="Times New Roman"/>
                <w:kern w:val="3"/>
                <w:sz w:val="24"/>
                <w:szCs w:val="24"/>
              </w:rPr>
              <w:t xml:space="preserve">ы благодаря вовлечению в профилактические мероприятия 100% </w:t>
            </w:r>
            <w:proofErr w:type="gramStart"/>
            <w:r>
              <w:rPr>
                <w:rFonts w:ascii="Times New Roman" w:eastAsia="SimSun" w:hAnsi="Times New Roman" w:cs="Times New Roman"/>
                <w:kern w:val="3"/>
                <w:sz w:val="24"/>
                <w:szCs w:val="24"/>
              </w:rPr>
              <w:t>обучающихся</w:t>
            </w:r>
            <w:proofErr w:type="gramEnd"/>
          </w:p>
        </w:tc>
      </w:tr>
      <w:tr w:rsidR="00B5126B" w:rsidRPr="00DA7095" w:rsidTr="00B5126B">
        <w:trPr>
          <w:jc w:val="center"/>
        </w:trPr>
        <w:tc>
          <w:tcPr>
            <w:tcW w:w="5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5126B" w:rsidRPr="00DA7095" w:rsidRDefault="00B5126B" w:rsidP="00896793">
            <w:pPr>
              <w:widowControl w:val="0"/>
              <w:suppressAutoHyphens/>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A7095">
              <w:rPr>
                <w:rFonts w:ascii="Times New Roman" w:eastAsia="Times New Roman" w:hAnsi="Times New Roman" w:cs="Times New Roman"/>
                <w:kern w:val="3"/>
                <w:sz w:val="24"/>
                <w:szCs w:val="24"/>
                <w:lang w:eastAsia="ru-RU"/>
              </w:rPr>
              <w:t>Доля обучающихся, привлечённых к пропаганде и формированию культуры здорового образа жизни, обеспечению безопасности обучающихся во время пребывания в колледже; профилактике вредных привычек, несчастных случаев</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jc w:val="center"/>
              <w:textAlignment w:val="baseline"/>
              <w:rPr>
                <w:rFonts w:ascii="Times New Roman" w:eastAsia="SimSun" w:hAnsi="Times New Roman" w:cs="Times New Roman"/>
                <w:kern w:val="3"/>
                <w:sz w:val="24"/>
                <w:szCs w:val="24"/>
              </w:rPr>
            </w:pPr>
            <w:r w:rsidRPr="00DA7095">
              <w:rPr>
                <w:rFonts w:ascii="Times New Roman" w:eastAsia="SimSun" w:hAnsi="Times New Roman" w:cs="Times New Roman"/>
                <w:kern w:val="3"/>
                <w:sz w:val="24"/>
                <w:szCs w:val="24"/>
              </w:rPr>
              <w:t>%</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B5126B" w:rsidRPr="00DA7095" w:rsidRDefault="00B5126B" w:rsidP="00896793">
            <w:pPr>
              <w:widowControl w:val="0"/>
              <w:suppressAutoHyphens/>
              <w:autoSpaceDN w:val="0"/>
              <w:spacing w:after="0"/>
              <w:jc w:val="center"/>
              <w:textAlignment w:val="baseline"/>
              <w:rPr>
                <w:rFonts w:ascii="Times New Roman" w:eastAsia="Times New Roman" w:hAnsi="Times New Roman" w:cs="Times New Roman"/>
                <w:spacing w:val="-1"/>
                <w:kern w:val="3"/>
                <w:sz w:val="24"/>
                <w:szCs w:val="24"/>
                <w:lang w:eastAsia="ru-RU"/>
              </w:rPr>
            </w:pPr>
            <w:r w:rsidRPr="00DA7095">
              <w:rPr>
                <w:rFonts w:ascii="Times New Roman" w:eastAsia="Times New Roman" w:hAnsi="Times New Roman" w:cs="Times New Roman"/>
                <w:spacing w:val="-1"/>
                <w:kern w:val="3"/>
                <w:sz w:val="24"/>
                <w:szCs w:val="24"/>
                <w:lang w:eastAsia="ru-RU"/>
              </w:rPr>
              <w:t>80</w:t>
            </w:r>
          </w:p>
        </w:tc>
        <w:tc>
          <w:tcPr>
            <w:tcW w:w="926" w:type="dxa"/>
            <w:tcBorders>
              <w:top w:val="single" w:sz="4" w:space="0" w:color="00000A"/>
              <w:left w:val="single" w:sz="4" w:space="0" w:color="00000A"/>
              <w:bottom w:val="single" w:sz="4" w:space="0" w:color="00000A"/>
              <w:right w:val="single" w:sz="4" w:space="0" w:color="auto"/>
            </w:tcBorders>
            <w:shd w:val="clear" w:color="auto" w:fill="FFFFFF"/>
            <w:tcMar>
              <w:top w:w="0" w:type="dxa"/>
              <w:left w:w="10" w:type="dxa"/>
              <w:bottom w:w="0" w:type="dxa"/>
              <w:right w:w="10" w:type="dxa"/>
            </w:tcMar>
            <w:vAlign w:val="center"/>
          </w:tcPr>
          <w:p w:rsidR="00B5126B" w:rsidRPr="00DA7095" w:rsidRDefault="00B5126B" w:rsidP="00896793">
            <w:pPr>
              <w:suppressAutoHyphens/>
              <w:autoSpaceDN w:val="0"/>
              <w:spacing w:after="160"/>
              <w:jc w:val="center"/>
              <w:textAlignment w:val="baseline"/>
              <w:rPr>
                <w:rFonts w:ascii="Times New Roman" w:eastAsia="SimSun" w:hAnsi="Times New Roman" w:cs="Times New Roman"/>
                <w:b/>
                <w:kern w:val="3"/>
                <w:sz w:val="24"/>
                <w:szCs w:val="24"/>
              </w:rPr>
            </w:pPr>
            <w:r w:rsidRPr="00DA7095">
              <w:rPr>
                <w:rFonts w:ascii="Times New Roman" w:eastAsia="SimSun" w:hAnsi="Times New Roman" w:cs="Times New Roman"/>
                <w:b/>
                <w:kern w:val="3"/>
                <w:sz w:val="24"/>
                <w:szCs w:val="24"/>
              </w:rPr>
              <w:t>100</w:t>
            </w:r>
          </w:p>
        </w:tc>
        <w:tc>
          <w:tcPr>
            <w:tcW w:w="934" w:type="dxa"/>
            <w:tcBorders>
              <w:top w:val="single" w:sz="4" w:space="0" w:color="auto"/>
              <w:left w:val="single" w:sz="4" w:space="0" w:color="auto"/>
              <w:bottom w:val="single" w:sz="4" w:space="0" w:color="auto"/>
              <w:right w:val="single" w:sz="4" w:space="0" w:color="auto"/>
            </w:tcBorders>
            <w:shd w:val="clear" w:color="auto" w:fill="FFFFFF"/>
            <w:vAlign w:val="center"/>
          </w:tcPr>
          <w:p w:rsidR="00B5126B" w:rsidRPr="00775E8F" w:rsidRDefault="00B5126B" w:rsidP="00896793">
            <w:pPr>
              <w:suppressAutoHyphens/>
              <w:autoSpaceDN w:val="0"/>
              <w:spacing w:after="160"/>
              <w:jc w:val="center"/>
              <w:textAlignment w:val="baseline"/>
              <w:rPr>
                <w:rFonts w:ascii="Times New Roman" w:eastAsia="SimSun" w:hAnsi="Times New Roman" w:cs="F"/>
                <w:kern w:val="3"/>
              </w:rPr>
            </w:pPr>
            <w:r w:rsidRPr="00775E8F">
              <w:rPr>
                <w:rFonts w:ascii="Times New Roman" w:eastAsia="SimSun" w:hAnsi="Times New Roman" w:cs="F"/>
                <w:kern w:val="3"/>
              </w:rPr>
              <w:t>85</w:t>
            </w: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B5126B" w:rsidRPr="00200DE9" w:rsidRDefault="00B5126B" w:rsidP="00896793">
            <w:pPr>
              <w:suppressAutoHyphens/>
              <w:autoSpaceDN w:val="0"/>
              <w:spacing w:after="160"/>
              <w:jc w:val="center"/>
              <w:textAlignment w:val="baseline"/>
              <w:rPr>
                <w:rFonts w:ascii="Times New Roman" w:eastAsia="SimSun" w:hAnsi="Times New Roman" w:cs="Times New Roman"/>
                <w:b/>
                <w:kern w:val="3"/>
                <w:sz w:val="24"/>
                <w:szCs w:val="24"/>
              </w:rPr>
            </w:pPr>
            <w:r w:rsidRPr="00200DE9">
              <w:rPr>
                <w:rFonts w:ascii="Times New Roman" w:eastAsia="SimSun" w:hAnsi="Times New Roman" w:cs="Times New Roman"/>
                <w:b/>
                <w:kern w:val="3"/>
                <w:sz w:val="24"/>
                <w:szCs w:val="24"/>
              </w:rPr>
              <w:t>100</w:t>
            </w:r>
          </w:p>
        </w:tc>
        <w:tc>
          <w:tcPr>
            <w:tcW w:w="4962" w:type="dxa"/>
            <w:vMerge/>
            <w:tcBorders>
              <w:left w:val="single" w:sz="4" w:space="0" w:color="auto"/>
              <w:bottom w:val="single" w:sz="4" w:space="0" w:color="00000A"/>
              <w:right w:val="single" w:sz="4" w:space="0" w:color="00000A"/>
            </w:tcBorders>
            <w:shd w:val="clear" w:color="auto" w:fill="FFFFFF"/>
            <w:tcMar>
              <w:top w:w="0" w:type="dxa"/>
              <w:left w:w="10" w:type="dxa"/>
              <w:bottom w:w="0" w:type="dxa"/>
              <w:right w:w="10" w:type="dxa"/>
            </w:tcMar>
            <w:vAlign w:val="center"/>
          </w:tcPr>
          <w:p w:rsidR="00B5126B" w:rsidRPr="00DA7095" w:rsidRDefault="00B5126B" w:rsidP="00896793">
            <w:pPr>
              <w:suppressAutoHyphens/>
              <w:autoSpaceDN w:val="0"/>
              <w:spacing w:after="160"/>
              <w:jc w:val="center"/>
              <w:textAlignment w:val="baseline"/>
              <w:rPr>
                <w:rFonts w:ascii="Times New Roman" w:eastAsia="SimSun" w:hAnsi="Times New Roman" w:cs="Times New Roman"/>
                <w:kern w:val="3"/>
                <w:sz w:val="24"/>
                <w:szCs w:val="24"/>
              </w:rPr>
            </w:pPr>
          </w:p>
        </w:tc>
      </w:tr>
    </w:tbl>
    <w:p w:rsidR="006154FF" w:rsidRDefault="006154FF" w:rsidP="009A0B5A">
      <w:pPr>
        <w:tabs>
          <w:tab w:val="left" w:pos="993"/>
        </w:tabs>
        <w:spacing w:after="0" w:line="240" w:lineRule="auto"/>
        <w:rPr>
          <w:rFonts w:ascii="Times New Roman" w:hAnsi="Times New Roman" w:cs="Times New Roman"/>
          <w:b/>
          <w:sz w:val="24"/>
          <w:szCs w:val="24"/>
        </w:rPr>
        <w:sectPr w:rsidR="006154FF" w:rsidSect="001F0530">
          <w:pgSz w:w="16838" w:h="11906" w:orient="landscape"/>
          <w:pgMar w:top="1276" w:right="1134" w:bottom="850" w:left="1134" w:header="708" w:footer="708" w:gutter="0"/>
          <w:cols w:space="708"/>
          <w:docGrid w:linePitch="360"/>
        </w:sectPr>
      </w:pPr>
    </w:p>
    <w:p w:rsidR="00B5126B" w:rsidRDefault="00B5126B" w:rsidP="009A0B5A">
      <w:pPr>
        <w:tabs>
          <w:tab w:val="left" w:pos="993"/>
        </w:tabs>
        <w:spacing w:after="0" w:line="240" w:lineRule="auto"/>
        <w:rPr>
          <w:rFonts w:ascii="Times New Roman" w:hAnsi="Times New Roman" w:cs="Times New Roman"/>
          <w:b/>
          <w:sz w:val="24"/>
          <w:szCs w:val="24"/>
        </w:rPr>
      </w:pPr>
    </w:p>
    <w:p w:rsidR="00DB10F1" w:rsidRDefault="00DB10F1" w:rsidP="00DB10F1">
      <w:pPr>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21</w:t>
      </w:r>
    </w:p>
    <w:p w:rsidR="002972AB" w:rsidRPr="00222513" w:rsidRDefault="002972AB" w:rsidP="002972A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Проект «Развитие дополнительного профессионального образования»</w:t>
      </w:r>
    </w:p>
    <w:tbl>
      <w:tblPr>
        <w:tblStyle w:val="4111"/>
        <w:tblW w:w="15276" w:type="dxa"/>
        <w:tblInd w:w="0" w:type="dxa"/>
        <w:tblLayout w:type="fixed"/>
        <w:tblLook w:val="04A0" w:firstRow="1" w:lastRow="0" w:firstColumn="1" w:lastColumn="0" w:noHBand="0" w:noVBand="1"/>
      </w:tblPr>
      <w:tblGrid>
        <w:gridCol w:w="6771"/>
        <w:gridCol w:w="845"/>
        <w:gridCol w:w="926"/>
        <w:gridCol w:w="904"/>
        <w:gridCol w:w="1011"/>
        <w:gridCol w:w="1275"/>
        <w:gridCol w:w="3544"/>
      </w:tblGrid>
      <w:tr w:rsidR="00DB10F1" w:rsidRPr="00DB10F1" w:rsidTr="00DA14C7">
        <w:tc>
          <w:tcPr>
            <w:tcW w:w="6771" w:type="dxa"/>
            <w:vMerge w:val="restart"/>
            <w:tcBorders>
              <w:top w:val="single" w:sz="4" w:space="0" w:color="auto"/>
              <w:left w:val="single" w:sz="4" w:space="0" w:color="auto"/>
              <w:right w:val="single" w:sz="4" w:space="0" w:color="auto"/>
            </w:tcBorders>
            <w:hideMark/>
          </w:tcPr>
          <w:p w:rsidR="00DB10F1" w:rsidRPr="00DB10F1" w:rsidRDefault="00DB10F1" w:rsidP="00DB10F1">
            <w:pPr>
              <w:jc w:val="both"/>
              <w:rPr>
                <w:rFonts w:ascii="Times New Roman" w:hAnsi="Times New Roman"/>
                <w:b/>
              </w:rPr>
            </w:pPr>
            <w:r w:rsidRPr="00DB10F1">
              <w:rPr>
                <w:rFonts w:ascii="Times New Roman" w:eastAsia="Times New Roman" w:hAnsi="Times New Roman"/>
                <w:b/>
                <w:color w:val="000000"/>
                <w:spacing w:val="-2"/>
                <w:shd w:val="clear" w:color="auto" w:fill="FFFFFF"/>
              </w:rPr>
              <w:t>Наименование показателя</w:t>
            </w:r>
          </w:p>
        </w:tc>
        <w:tc>
          <w:tcPr>
            <w:tcW w:w="845" w:type="dxa"/>
            <w:vMerge w:val="restart"/>
            <w:tcBorders>
              <w:top w:val="single" w:sz="4" w:space="0" w:color="auto"/>
              <w:left w:val="single" w:sz="4" w:space="0" w:color="auto"/>
              <w:right w:val="single" w:sz="4" w:space="0" w:color="auto"/>
            </w:tcBorders>
            <w:hideMark/>
          </w:tcPr>
          <w:p w:rsidR="00DB10F1" w:rsidRPr="00DB10F1" w:rsidRDefault="00DB10F1" w:rsidP="00DB10F1">
            <w:pPr>
              <w:jc w:val="both"/>
              <w:rPr>
                <w:rFonts w:ascii="Times New Roman" w:hAnsi="Times New Roman"/>
                <w:b/>
              </w:rPr>
            </w:pPr>
            <w:r w:rsidRPr="00DB10F1">
              <w:rPr>
                <w:rFonts w:ascii="Times New Roman" w:eastAsia="Times New Roman" w:hAnsi="Times New Roman"/>
                <w:b/>
                <w:color w:val="000000"/>
                <w:spacing w:val="-2"/>
                <w:shd w:val="clear" w:color="auto" w:fill="FFFFFF"/>
              </w:rPr>
              <w:t>Ед. измерения</w:t>
            </w:r>
          </w:p>
        </w:tc>
        <w:tc>
          <w:tcPr>
            <w:tcW w:w="1830" w:type="dxa"/>
            <w:gridSpan w:val="2"/>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center"/>
              <w:rPr>
                <w:rFonts w:ascii="Times New Roman" w:hAnsi="Times New Roman"/>
                <w:b/>
              </w:rPr>
            </w:pPr>
            <w:r w:rsidRPr="00DB10F1">
              <w:rPr>
                <w:rFonts w:ascii="Times New Roman" w:hAnsi="Times New Roman"/>
                <w:b/>
              </w:rPr>
              <w:t>2021</w:t>
            </w:r>
          </w:p>
        </w:tc>
        <w:tc>
          <w:tcPr>
            <w:tcW w:w="2286" w:type="dxa"/>
            <w:gridSpan w:val="2"/>
            <w:tcBorders>
              <w:top w:val="single" w:sz="4" w:space="0" w:color="auto"/>
              <w:left w:val="single" w:sz="4" w:space="0" w:color="auto"/>
              <w:right w:val="single" w:sz="4" w:space="0" w:color="auto"/>
            </w:tcBorders>
          </w:tcPr>
          <w:p w:rsidR="00DB10F1" w:rsidRPr="00DB10F1" w:rsidRDefault="00DB10F1" w:rsidP="00DB10F1">
            <w:pPr>
              <w:jc w:val="center"/>
              <w:rPr>
                <w:rFonts w:ascii="Times New Roman" w:eastAsia="Times New Roman" w:hAnsi="Times New Roman"/>
                <w:b/>
              </w:rPr>
            </w:pPr>
            <w:r w:rsidRPr="00DB10F1">
              <w:rPr>
                <w:rFonts w:ascii="Times New Roman" w:eastAsia="Times New Roman" w:hAnsi="Times New Roman"/>
                <w:b/>
              </w:rPr>
              <w:t>2022</w:t>
            </w:r>
          </w:p>
        </w:tc>
        <w:tc>
          <w:tcPr>
            <w:tcW w:w="3544" w:type="dxa"/>
            <w:vMerge w:val="restart"/>
            <w:tcBorders>
              <w:top w:val="single" w:sz="4" w:space="0" w:color="auto"/>
              <w:left w:val="single" w:sz="4" w:space="0" w:color="auto"/>
              <w:right w:val="single" w:sz="4" w:space="0" w:color="auto"/>
            </w:tcBorders>
          </w:tcPr>
          <w:p w:rsidR="00DB10F1" w:rsidRPr="00DB10F1" w:rsidRDefault="00DB10F1" w:rsidP="00DB10F1">
            <w:pPr>
              <w:jc w:val="both"/>
              <w:rPr>
                <w:rFonts w:ascii="Times New Roman" w:hAnsi="Times New Roman"/>
                <w:b/>
              </w:rPr>
            </w:pPr>
            <w:r w:rsidRPr="00DB10F1">
              <w:rPr>
                <w:rFonts w:ascii="Times New Roman" w:eastAsia="Times New Roman" w:hAnsi="Times New Roman"/>
                <w:b/>
              </w:rPr>
              <w:t>Результат достижения показателя</w:t>
            </w:r>
          </w:p>
        </w:tc>
      </w:tr>
      <w:tr w:rsidR="00DB10F1" w:rsidRPr="00DB10F1" w:rsidTr="00DA14C7">
        <w:tc>
          <w:tcPr>
            <w:tcW w:w="6771" w:type="dxa"/>
            <w:vMerge/>
            <w:tcBorders>
              <w:left w:val="single" w:sz="4" w:space="0" w:color="auto"/>
              <w:bottom w:val="single" w:sz="4" w:space="0" w:color="auto"/>
              <w:right w:val="single" w:sz="4" w:space="0" w:color="auto"/>
            </w:tcBorders>
          </w:tcPr>
          <w:p w:rsidR="00DB10F1" w:rsidRPr="00DB10F1" w:rsidRDefault="00DB10F1" w:rsidP="00DB10F1">
            <w:pPr>
              <w:jc w:val="both"/>
              <w:rPr>
                <w:rFonts w:ascii="Times New Roman" w:eastAsia="Times New Roman" w:hAnsi="Times New Roman"/>
                <w:b/>
                <w:color w:val="000000"/>
                <w:spacing w:val="-2"/>
                <w:shd w:val="clear" w:color="auto" w:fill="FFFFFF"/>
              </w:rPr>
            </w:pPr>
          </w:p>
        </w:tc>
        <w:tc>
          <w:tcPr>
            <w:tcW w:w="845" w:type="dxa"/>
            <w:vMerge/>
            <w:tcBorders>
              <w:left w:val="single" w:sz="4" w:space="0" w:color="auto"/>
              <w:bottom w:val="single" w:sz="4" w:space="0" w:color="auto"/>
              <w:right w:val="single" w:sz="4" w:space="0" w:color="auto"/>
            </w:tcBorders>
          </w:tcPr>
          <w:p w:rsidR="00DB10F1" w:rsidRPr="00DB10F1" w:rsidRDefault="00DB10F1" w:rsidP="00DB10F1">
            <w:pPr>
              <w:jc w:val="both"/>
              <w:rPr>
                <w:rFonts w:ascii="Times New Roman" w:eastAsia="Times New Roman" w:hAnsi="Times New Roman"/>
                <w:b/>
                <w:color w:val="000000"/>
                <w:spacing w:val="-2"/>
                <w:shd w:val="clear" w:color="auto" w:fill="FFFFFF"/>
              </w:rPr>
            </w:pPr>
          </w:p>
        </w:tc>
        <w:tc>
          <w:tcPr>
            <w:tcW w:w="926"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b/>
              </w:rPr>
            </w:pPr>
            <w:r w:rsidRPr="00DB10F1">
              <w:rPr>
                <w:rFonts w:ascii="Times New Roman" w:hAnsi="Times New Roman"/>
                <w:b/>
              </w:rPr>
              <w:t>ПЛАН</w:t>
            </w:r>
          </w:p>
        </w:tc>
        <w:tc>
          <w:tcPr>
            <w:tcW w:w="90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b/>
              </w:rPr>
            </w:pPr>
            <w:r w:rsidRPr="00DB10F1">
              <w:rPr>
                <w:rFonts w:ascii="Times New Roman" w:hAnsi="Times New Roman"/>
                <w:b/>
              </w:rPr>
              <w:t>ФАКТ</w:t>
            </w:r>
          </w:p>
        </w:tc>
        <w:tc>
          <w:tcPr>
            <w:tcW w:w="1011" w:type="dxa"/>
            <w:tcBorders>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b/>
              </w:rPr>
            </w:pPr>
            <w:r w:rsidRPr="00DB10F1">
              <w:rPr>
                <w:rFonts w:ascii="Times New Roman" w:hAnsi="Times New Roman"/>
                <w:b/>
              </w:rPr>
              <w:t>ПЛАН</w:t>
            </w:r>
          </w:p>
        </w:tc>
        <w:tc>
          <w:tcPr>
            <w:tcW w:w="1275" w:type="dxa"/>
            <w:tcBorders>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b/>
              </w:rPr>
            </w:pPr>
            <w:r w:rsidRPr="00DB10F1">
              <w:rPr>
                <w:rFonts w:ascii="Times New Roman" w:hAnsi="Times New Roman"/>
                <w:b/>
              </w:rPr>
              <w:t xml:space="preserve">ФАКТ </w:t>
            </w:r>
          </w:p>
          <w:p w:rsidR="00DB10F1" w:rsidRPr="00DB10F1" w:rsidRDefault="00DB10F1" w:rsidP="00DB10F1">
            <w:pPr>
              <w:jc w:val="both"/>
              <w:rPr>
                <w:rFonts w:ascii="Times New Roman" w:hAnsi="Times New Roman"/>
                <w:b/>
              </w:rPr>
            </w:pPr>
            <w:r w:rsidRPr="00DB10F1">
              <w:rPr>
                <w:rFonts w:ascii="Times New Roman" w:hAnsi="Times New Roman"/>
                <w:b/>
                <w:sz w:val="20"/>
                <w:szCs w:val="20"/>
              </w:rPr>
              <w:t>(</w:t>
            </w:r>
            <w:r w:rsidRPr="00DB10F1">
              <w:rPr>
                <w:rFonts w:ascii="Times New Roman" w:hAnsi="Times New Roman"/>
                <w:b/>
                <w:sz w:val="20"/>
                <w:szCs w:val="20"/>
                <w:lang w:val="en-US"/>
              </w:rPr>
              <w:t xml:space="preserve">I </w:t>
            </w:r>
            <w:r w:rsidRPr="00DB10F1">
              <w:rPr>
                <w:rFonts w:ascii="Times New Roman" w:hAnsi="Times New Roman"/>
                <w:b/>
                <w:sz w:val="20"/>
                <w:szCs w:val="20"/>
              </w:rPr>
              <w:t>полугодие)</w:t>
            </w:r>
          </w:p>
        </w:tc>
        <w:tc>
          <w:tcPr>
            <w:tcW w:w="3544" w:type="dxa"/>
            <w:vMerge/>
            <w:tcBorders>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b/>
              </w:rPr>
            </w:pPr>
          </w:p>
        </w:tc>
      </w:tr>
      <w:tr w:rsidR="00DB10F1" w:rsidRPr="00DB10F1" w:rsidTr="00DA14C7">
        <w:tc>
          <w:tcPr>
            <w:tcW w:w="15276" w:type="dxa"/>
            <w:gridSpan w:val="7"/>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b/>
              </w:rPr>
            </w:pPr>
            <w:r w:rsidRPr="00DB10F1">
              <w:rPr>
                <w:rFonts w:ascii="Times New Roman" w:hAnsi="Times New Roman"/>
                <w:b/>
              </w:rPr>
              <w:t>1. Результативность деятельности</w:t>
            </w:r>
          </w:p>
        </w:tc>
      </w:tr>
      <w:tr w:rsidR="00DB10F1" w:rsidRPr="00DB10F1" w:rsidTr="00DA14C7">
        <w:tc>
          <w:tcPr>
            <w:tcW w:w="6771"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b/>
              </w:rPr>
              <w:t>Количество реализуемых дополнительных профессиональных образовательных программ из них</w:t>
            </w:r>
            <w:r w:rsidRPr="00DB10F1">
              <w:rPr>
                <w:rFonts w:ascii="Times New Roman" w:hAnsi="Times New Roman"/>
              </w:rPr>
              <w:t>:</w:t>
            </w:r>
          </w:p>
        </w:tc>
        <w:tc>
          <w:tcPr>
            <w:tcW w:w="845"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ед.</w:t>
            </w:r>
          </w:p>
        </w:tc>
        <w:tc>
          <w:tcPr>
            <w:tcW w:w="926"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b/>
              </w:rPr>
            </w:pPr>
            <w:r w:rsidRPr="00DB10F1">
              <w:rPr>
                <w:rFonts w:ascii="Times New Roman" w:hAnsi="Times New Roman"/>
                <w:b/>
              </w:rPr>
              <w:t>11</w:t>
            </w:r>
          </w:p>
        </w:tc>
        <w:tc>
          <w:tcPr>
            <w:tcW w:w="90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b/>
              </w:rPr>
            </w:pPr>
            <w:r w:rsidRPr="00DB10F1">
              <w:rPr>
                <w:rFonts w:ascii="Times New Roman" w:hAnsi="Times New Roman"/>
                <w:b/>
              </w:rPr>
              <w:t>15</w:t>
            </w:r>
          </w:p>
        </w:tc>
        <w:tc>
          <w:tcPr>
            <w:tcW w:w="1011" w:type="dxa"/>
            <w:tcBorders>
              <w:top w:val="single" w:sz="4" w:space="0" w:color="auto"/>
              <w:left w:val="single" w:sz="4" w:space="0" w:color="auto"/>
              <w:right w:val="single" w:sz="4" w:space="0" w:color="auto"/>
            </w:tcBorders>
          </w:tcPr>
          <w:p w:rsidR="00DB10F1" w:rsidRPr="00DB10F1" w:rsidRDefault="00DB10F1" w:rsidP="00DB10F1">
            <w:pPr>
              <w:jc w:val="both"/>
              <w:rPr>
                <w:rFonts w:ascii="Times New Roman" w:hAnsi="Times New Roman"/>
                <w:b/>
              </w:rPr>
            </w:pPr>
            <w:r w:rsidRPr="00DB10F1">
              <w:rPr>
                <w:rFonts w:ascii="Times New Roman" w:hAnsi="Times New Roman"/>
                <w:b/>
              </w:rPr>
              <w:t>12</w:t>
            </w:r>
          </w:p>
        </w:tc>
        <w:tc>
          <w:tcPr>
            <w:tcW w:w="1275" w:type="dxa"/>
            <w:tcBorders>
              <w:top w:val="single" w:sz="4" w:space="0" w:color="auto"/>
              <w:left w:val="single" w:sz="4" w:space="0" w:color="auto"/>
              <w:right w:val="single" w:sz="4" w:space="0" w:color="auto"/>
            </w:tcBorders>
          </w:tcPr>
          <w:p w:rsidR="00DB10F1" w:rsidRPr="00DB10F1" w:rsidRDefault="00DB10F1" w:rsidP="00DB10F1">
            <w:pPr>
              <w:jc w:val="both"/>
              <w:rPr>
                <w:rFonts w:ascii="Times New Roman" w:hAnsi="Times New Roman"/>
                <w:b/>
              </w:rPr>
            </w:pPr>
            <w:r w:rsidRPr="00DB10F1">
              <w:rPr>
                <w:rFonts w:ascii="Times New Roman" w:hAnsi="Times New Roman"/>
                <w:b/>
              </w:rPr>
              <w:t>5</w:t>
            </w:r>
          </w:p>
        </w:tc>
        <w:tc>
          <w:tcPr>
            <w:tcW w:w="3544" w:type="dxa"/>
            <w:vMerge w:val="restart"/>
            <w:tcBorders>
              <w:top w:val="single" w:sz="4" w:space="0" w:color="auto"/>
              <w:left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 xml:space="preserve">Достижение показателя запланировано до конца </w:t>
            </w:r>
            <w:r w:rsidRPr="00DB10F1">
              <w:rPr>
                <w:rFonts w:ascii="Times New Roman" w:hAnsi="Times New Roman"/>
                <w:lang w:val="en-US"/>
              </w:rPr>
              <w:t>II</w:t>
            </w:r>
            <w:r w:rsidRPr="00DB10F1">
              <w:rPr>
                <w:rFonts w:ascii="Times New Roman" w:hAnsi="Times New Roman"/>
              </w:rPr>
              <w:t xml:space="preserve"> полугодия 2022 года.</w:t>
            </w:r>
          </w:p>
          <w:p w:rsidR="00DB10F1" w:rsidRPr="00DB10F1" w:rsidRDefault="00DB10F1" w:rsidP="00DB10F1">
            <w:pPr>
              <w:jc w:val="right"/>
              <w:rPr>
                <w:rFonts w:ascii="Times New Roman" w:hAnsi="Times New Roman"/>
              </w:rPr>
            </w:pPr>
          </w:p>
        </w:tc>
      </w:tr>
      <w:tr w:rsidR="00DB10F1" w:rsidRPr="00DB10F1" w:rsidTr="00DA14C7">
        <w:tc>
          <w:tcPr>
            <w:tcW w:w="6771"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i/>
              </w:rPr>
            </w:pPr>
            <w:r w:rsidRPr="00DB10F1">
              <w:rPr>
                <w:rFonts w:ascii="Times New Roman" w:hAnsi="Times New Roman"/>
                <w:i/>
              </w:rPr>
              <w:t>программ повышения квалификации:</w:t>
            </w:r>
          </w:p>
        </w:tc>
        <w:tc>
          <w:tcPr>
            <w:tcW w:w="845"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p>
        </w:tc>
        <w:tc>
          <w:tcPr>
            <w:tcW w:w="926"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p>
        </w:tc>
        <w:tc>
          <w:tcPr>
            <w:tcW w:w="90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p>
        </w:tc>
        <w:tc>
          <w:tcPr>
            <w:tcW w:w="1011" w:type="dxa"/>
            <w:tcBorders>
              <w:left w:val="single" w:sz="4" w:space="0" w:color="auto"/>
              <w:right w:val="single" w:sz="4" w:space="0" w:color="auto"/>
            </w:tcBorders>
          </w:tcPr>
          <w:p w:rsidR="00DB10F1" w:rsidRPr="00DB10F1" w:rsidRDefault="00DB10F1" w:rsidP="00DB10F1">
            <w:pPr>
              <w:jc w:val="both"/>
              <w:rPr>
                <w:rFonts w:ascii="Times New Roman" w:hAnsi="Times New Roman"/>
              </w:rPr>
            </w:pPr>
          </w:p>
        </w:tc>
        <w:tc>
          <w:tcPr>
            <w:tcW w:w="1275" w:type="dxa"/>
            <w:tcBorders>
              <w:left w:val="single" w:sz="4" w:space="0" w:color="auto"/>
              <w:right w:val="single" w:sz="4" w:space="0" w:color="auto"/>
            </w:tcBorders>
          </w:tcPr>
          <w:p w:rsidR="00DB10F1" w:rsidRPr="00DB10F1" w:rsidRDefault="00DB10F1" w:rsidP="00DB10F1">
            <w:pPr>
              <w:jc w:val="both"/>
              <w:rPr>
                <w:rFonts w:ascii="Times New Roman" w:hAnsi="Times New Roman"/>
              </w:rPr>
            </w:pPr>
          </w:p>
        </w:tc>
        <w:tc>
          <w:tcPr>
            <w:tcW w:w="3544" w:type="dxa"/>
            <w:vMerge/>
            <w:tcBorders>
              <w:left w:val="single" w:sz="4" w:space="0" w:color="auto"/>
              <w:right w:val="single" w:sz="4" w:space="0" w:color="auto"/>
            </w:tcBorders>
          </w:tcPr>
          <w:p w:rsidR="00DB10F1" w:rsidRPr="00DB10F1" w:rsidRDefault="00DB10F1" w:rsidP="00DB10F1">
            <w:pPr>
              <w:jc w:val="both"/>
              <w:rPr>
                <w:rFonts w:ascii="Times New Roman" w:hAnsi="Times New Roman"/>
              </w:rPr>
            </w:pPr>
          </w:p>
        </w:tc>
      </w:tr>
      <w:tr w:rsidR="00DB10F1" w:rsidRPr="00DB10F1" w:rsidTr="00DA14C7">
        <w:tc>
          <w:tcPr>
            <w:tcW w:w="6771"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очных</w:t>
            </w:r>
          </w:p>
        </w:tc>
        <w:tc>
          <w:tcPr>
            <w:tcW w:w="845"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ед.</w:t>
            </w:r>
          </w:p>
        </w:tc>
        <w:tc>
          <w:tcPr>
            <w:tcW w:w="926"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8</w:t>
            </w:r>
          </w:p>
        </w:tc>
        <w:tc>
          <w:tcPr>
            <w:tcW w:w="90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8</w:t>
            </w:r>
          </w:p>
        </w:tc>
        <w:tc>
          <w:tcPr>
            <w:tcW w:w="1011" w:type="dxa"/>
            <w:tcBorders>
              <w:left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8</w:t>
            </w:r>
          </w:p>
        </w:tc>
        <w:tc>
          <w:tcPr>
            <w:tcW w:w="1275" w:type="dxa"/>
            <w:tcBorders>
              <w:left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0</w:t>
            </w:r>
          </w:p>
        </w:tc>
        <w:tc>
          <w:tcPr>
            <w:tcW w:w="3544" w:type="dxa"/>
            <w:vMerge/>
            <w:tcBorders>
              <w:left w:val="single" w:sz="4" w:space="0" w:color="auto"/>
              <w:right w:val="single" w:sz="4" w:space="0" w:color="auto"/>
            </w:tcBorders>
          </w:tcPr>
          <w:p w:rsidR="00DB10F1" w:rsidRPr="00DB10F1" w:rsidRDefault="00DB10F1" w:rsidP="00DB10F1">
            <w:pPr>
              <w:jc w:val="both"/>
              <w:rPr>
                <w:rFonts w:ascii="Times New Roman" w:hAnsi="Times New Roman"/>
              </w:rPr>
            </w:pPr>
          </w:p>
        </w:tc>
      </w:tr>
      <w:tr w:rsidR="00DB10F1" w:rsidRPr="00DB10F1" w:rsidTr="00DA14C7">
        <w:tc>
          <w:tcPr>
            <w:tcW w:w="6771"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с применением дистанционных технологий</w:t>
            </w:r>
          </w:p>
        </w:tc>
        <w:tc>
          <w:tcPr>
            <w:tcW w:w="845"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ед.</w:t>
            </w:r>
          </w:p>
        </w:tc>
        <w:tc>
          <w:tcPr>
            <w:tcW w:w="926"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3</w:t>
            </w:r>
          </w:p>
        </w:tc>
        <w:tc>
          <w:tcPr>
            <w:tcW w:w="90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7</w:t>
            </w:r>
          </w:p>
        </w:tc>
        <w:tc>
          <w:tcPr>
            <w:tcW w:w="1011" w:type="dxa"/>
            <w:tcBorders>
              <w:left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4</w:t>
            </w:r>
          </w:p>
        </w:tc>
        <w:tc>
          <w:tcPr>
            <w:tcW w:w="1275" w:type="dxa"/>
            <w:tcBorders>
              <w:left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5</w:t>
            </w:r>
          </w:p>
        </w:tc>
        <w:tc>
          <w:tcPr>
            <w:tcW w:w="3544" w:type="dxa"/>
            <w:vMerge/>
            <w:tcBorders>
              <w:left w:val="single" w:sz="4" w:space="0" w:color="auto"/>
              <w:right w:val="single" w:sz="4" w:space="0" w:color="auto"/>
            </w:tcBorders>
          </w:tcPr>
          <w:p w:rsidR="00DB10F1" w:rsidRPr="00DB10F1" w:rsidRDefault="00DB10F1" w:rsidP="00DB10F1">
            <w:pPr>
              <w:jc w:val="both"/>
              <w:rPr>
                <w:rFonts w:ascii="Times New Roman" w:hAnsi="Times New Roman"/>
              </w:rPr>
            </w:pPr>
          </w:p>
        </w:tc>
      </w:tr>
      <w:tr w:rsidR="00DB10F1" w:rsidRPr="00DB10F1" w:rsidTr="00DA14C7">
        <w:trPr>
          <w:trHeight w:val="70"/>
        </w:trPr>
        <w:tc>
          <w:tcPr>
            <w:tcW w:w="6771"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i/>
              </w:rPr>
              <w:t>профессиональной переподготовки</w:t>
            </w:r>
            <w:r w:rsidRPr="00DB10F1">
              <w:rPr>
                <w:rFonts w:ascii="Times New Roman" w:hAnsi="Times New Roman"/>
              </w:rPr>
              <w:t xml:space="preserve"> с применением дистанционных технологий</w:t>
            </w:r>
          </w:p>
        </w:tc>
        <w:tc>
          <w:tcPr>
            <w:tcW w:w="845"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ед.</w:t>
            </w:r>
          </w:p>
        </w:tc>
        <w:tc>
          <w:tcPr>
            <w:tcW w:w="926"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0</w:t>
            </w:r>
          </w:p>
        </w:tc>
        <w:tc>
          <w:tcPr>
            <w:tcW w:w="90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0</w:t>
            </w:r>
          </w:p>
        </w:tc>
        <w:tc>
          <w:tcPr>
            <w:tcW w:w="1011" w:type="dxa"/>
            <w:tcBorders>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0</w:t>
            </w:r>
          </w:p>
        </w:tc>
        <w:tc>
          <w:tcPr>
            <w:tcW w:w="1275" w:type="dxa"/>
            <w:tcBorders>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0</w:t>
            </w:r>
          </w:p>
        </w:tc>
        <w:tc>
          <w:tcPr>
            <w:tcW w:w="3544" w:type="dxa"/>
            <w:vMerge/>
            <w:tcBorders>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p>
        </w:tc>
      </w:tr>
      <w:tr w:rsidR="00DB10F1" w:rsidRPr="00DB10F1" w:rsidTr="00DA14C7">
        <w:tc>
          <w:tcPr>
            <w:tcW w:w="6771"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b/>
              </w:rPr>
            </w:pPr>
            <w:r w:rsidRPr="00DB10F1">
              <w:rPr>
                <w:rFonts w:ascii="Times New Roman" w:hAnsi="Times New Roman"/>
                <w:b/>
              </w:rPr>
              <w:t>Количество обучающихся (слушателей) по ДПП:</w:t>
            </w:r>
          </w:p>
        </w:tc>
        <w:tc>
          <w:tcPr>
            <w:tcW w:w="845"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чел.</w:t>
            </w:r>
          </w:p>
        </w:tc>
        <w:tc>
          <w:tcPr>
            <w:tcW w:w="926"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b/>
              </w:rPr>
            </w:pPr>
            <w:r w:rsidRPr="00DB10F1">
              <w:rPr>
                <w:rFonts w:ascii="Times New Roman" w:hAnsi="Times New Roman"/>
                <w:b/>
              </w:rPr>
              <w:t>60</w:t>
            </w:r>
          </w:p>
        </w:tc>
        <w:tc>
          <w:tcPr>
            <w:tcW w:w="90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b/>
              </w:rPr>
            </w:pPr>
            <w:r w:rsidRPr="00DB10F1">
              <w:rPr>
                <w:rFonts w:ascii="Times New Roman" w:hAnsi="Times New Roman"/>
                <w:b/>
              </w:rPr>
              <w:t>122</w:t>
            </w:r>
          </w:p>
        </w:tc>
        <w:tc>
          <w:tcPr>
            <w:tcW w:w="1011" w:type="dxa"/>
            <w:tcBorders>
              <w:top w:val="single" w:sz="4" w:space="0" w:color="auto"/>
              <w:left w:val="single" w:sz="4" w:space="0" w:color="auto"/>
              <w:right w:val="single" w:sz="4" w:space="0" w:color="auto"/>
            </w:tcBorders>
          </w:tcPr>
          <w:p w:rsidR="00DB10F1" w:rsidRPr="00DB10F1" w:rsidRDefault="00DB10F1" w:rsidP="00DB10F1">
            <w:pPr>
              <w:jc w:val="both"/>
              <w:rPr>
                <w:rFonts w:ascii="Times New Roman" w:hAnsi="Times New Roman"/>
                <w:b/>
              </w:rPr>
            </w:pPr>
            <w:r w:rsidRPr="00DB10F1">
              <w:rPr>
                <w:rFonts w:ascii="Times New Roman" w:hAnsi="Times New Roman"/>
                <w:b/>
              </w:rPr>
              <w:t>72</w:t>
            </w:r>
          </w:p>
        </w:tc>
        <w:tc>
          <w:tcPr>
            <w:tcW w:w="1275" w:type="dxa"/>
            <w:tcBorders>
              <w:top w:val="single" w:sz="4" w:space="0" w:color="auto"/>
              <w:left w:val="single" w:sz="4" w:space="0" w:color="auto"/>
              <w:right w:val="single" w:sz="4" w:space="0" w:color="auto"/>
            </w:tcBorders>
          </w:tcPr>
          <w:p w:rsidR="00DB10F1" w:rsidRPr="00DB10F1" w:rsidRDefault="00DB10F1" w:rsidP="00DB10F1">
            <w:pPr>
              <w:jc w:val="both"/>
              <w:rPr>
                <w:rFonts w:ascii="Times New Roman" w:hAnsi="Times New Roman"/>
                <w:b/>
              </w:rPr>
            </w:pPr>
            <w:r w:rsidRPr="00DB10F1">
              <w:rPr>
                <w:rFonts w:ascii="Times New Roman" w:hAnsi="Times New Roman"/>
                <w:b/>
              </w:rPr>
              <w:t>16</w:t>
            </w:r>
          </w:p>
        </w:tc>
        <w:tc>
          <w:tcPr>
            <w:tcW w:w="3544" w:type="dxa"/>
            <w:vMerge w:val="restart"/>
            <w:tcBorders>
              <w:top w:val="single" w:sz="4" w:space="0" w:color="auto"/>
              <w:left w:val="single" w:sz="4" w:space="0" w:color="auto"/>
              <w:right w:val="single" w:sz="4" w:space="0" w:color="auto"/>
            </w:tcBorders>
          </w:tcPr>
          <w:p w:rsidR="00DB10F1" w:rsidRPr="00DB10F1" w:rsidRDefault="00DB10F1" w:rsidP="00DB10F1">
            <w:pPr>
              <w:jc w:val="both"/>
              <w:rPr>
                <w:rFonts w:ascii="Times New Roman" w:hAnsi="Times New Roman"/>
                <w:b/>
              </w:rPr>
            </w:pPr>
            <w:r w:rsidRPr="00DB10F1">
              <w:rPr>
                <w:rFonts w:ascii="Times New Roman" w:hAnsi="Times New Roman"/>
              </w:rPr>
              <w:t xml:space="preserve">Достижение показателя запланировано до конца </w:t>
            </w:r>
            <w:r w:rsidRPr="00DB10F1">
              <w:rPr>
                <w:rFonts w:ascii="Times New Roman" w:hAnsi="Times New Roman"/>
                <w:lang w:val="en-US"/>
              </w:rPr>
              <w:t>II</w:t>
            </w:r>
            <w:r w:rsidRPr="00DB10F1">
              <w:rPr>
                <w:rFonts w:ascii="Times New Roman" w:hAnsi="Times New Roman"/>
              </w:rPr>
              <w:t xml:space="preserve"> полугодия 2022 года, при этом количество обучающихся по ДПП с применением дистанционных технологий достигнуто выше запланированного показателя в связи с качественной организацией обучения в дистанционном формате.</w:t>
            </w:r>
          </w:p>
        </w:tc>
      </w:tr>
      <w:tr w:rsidR="00DB10F1" w:rsidRPr="00DB10F1" w:rsidTr="00DA14C7">
        <w:tc>
          <w:tcPr>
            <w:tcW w:w="6771"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i/>
              </w:rPr>
            </w:pPr>
            <w:r w:rsidRPr="00DB10F1">
              <w:rPr>
                <w:rFonts w:ascii="Times New Roman" w:hAnsi="Times New Roman"/>
                <w:i/>
              </w:rPr>
              <w:t>повышение квалификации</w:t>
            </w:r>
          </w:p>
        </w:tc>
        <w:tc>
          <w:tcPr>
            <w:tcW w:w="845"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p>
        </w:tc>
        <w:tc>
          <w:tcPr>
            <w:tcW w:w="926"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p>
        </w:tc>
        <w:tc>
          <w:tcPr>
            <w:tcW w:w="90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p>
        </w:tc>
        <w:tc>
          <w:tcPr>
            <w:tcW w:w="1011" w:type="dxa"/>
            <w:tcBorders>
              <w:left w:val="single" w:sz="4" w:space="0" w:color="auto"/>
              <w:right w:val="single" w:sz="4" w:space="0" w:color="auto"/>
            </w:tcBorders>
          </w:tcPr>
          <w:p w:rsidR="00DB10F1" w:rsidRPr="00DB10F1" w:rsidRDefault="00DB10F1" w:rsidP="00DB10F1">
            <w:pPr>
              <w:jc w:val="both"/>
              <w:rPr>
                <w:rFonts w:ascii="Times New Roman" w:hAnsi="Times New Roman"/>
              </w:rPr>
            </w:pPr>
          </w:p>
        </w:tc>
        <w:tc>
          <w:tcPr>
            <w:tcW w:w="1275" w:type="dxa"/>
            <w:tcBorders>
              <w:left w:val="single" w:sz="4" w:space="0" w:color="auto"/>
              <w:right w:val="single" w:sz="4" w:space="0" w:color="auto"/>
            </w:tcBorders>
          </w:tcPr>
          <w:p w:rsidR="00DB10F1" w:rsidRPr="00DB10F1" w:rsidRDefault="00DB10F1" w:rsidP="00DB10F1">
            <w:pPr>
              <w:jc w:val="both"/>
              <w:rPr>
                <w:rFonts w:ascii="Times New Roman" w:hAnsi="Times New Roman"/>
              </w:rPr>
            </w:pPr>
          </w:p>
        </w:tc>
        <w:tc>
          <w:tcPr>
            <w:tcW w:w="3544" w:type="dxa"/>
            <w:vMerge/>
            <w:tcBorders>
              <w:left w:val="single" w:sz="4" w:space="0" w:color="auto"/>
              <w:right w:val="single" w:sz="4" w:space="0" w:color="auto"/>
            </w:tcBorders>
          </w:tcPr>
          <w:p w:rsidR="00DB10F1" w:rsidRPr="00DB10F1" w:rsidRDefault="00DB10F1" w:rsidP="00DB10F1">
            <w:pPr>
              <w:jc w:val="both"/>
              <w:rPr>
                <w:rFonts w:ascii="Times New Roman" w:hAnsi="Times New Roman"/>
              </w:rPr>
            </w:pPr>
          </w:p>
        </w:tc>
      </w:tr>
      <w:tr w:rsidR="00DB10F1" w:rsidRPr="00DB10F1" w:rsidTr="00DA14C7">
        <w:tc>
          <w:tcPr>
            <w:tcW w:w="6771"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 xml:space="preserve">традиционных (очных) </w:t>
            </w:r>
          </w:p>
        </w:tc>
        <w:tc>
          <w:tcPr>
            <w:tcW w:w="845"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чел.</w:t>
            </w:r>
          </w:p>
        </w:tc>
        <w:tc>
          <w:tcPr>
            <w:tcW w:w="926"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50</w:t>
            </w:r>
          </w:p>
        </w:tc>
        <w:tc>
          <w:tcPr>
            <w:tcW w:w="90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72</w:t>
            </w:r>
          </w:p>
        </w:tc>
        <w:tc>
          <w:tcPr>
            <w:tcW w:w="1011" w:type="dxa"/>
            <w:tcBorders>
              <w:left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60</w:t>
            </w:r>
          </w:p>
        </w:tc>
        <w:tc>
          <w:tcPr>
            <w:tcW w:w="1275" w:type="dxa"/>
            <w:tcBorders>
              <w:left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0</w:t>
            </w:r>
          </w:p>
        </w:tc>
        <w:tc>
          <w:tcPr>
            <w:tcW w:w="3544" w:type="dxa"/>
            <w:vMerge/>
            <w:tcBorders>
              <w:left w:val="single" w:sz="4" w:space="0" w:color="auto"/>
              <w:right w:val="single" w:sz="4" w:space="0" w:color="auto"/>
            </w:tcBorders>
          </w:tcPr>
          <w:p w:rsidR="00DB10F1" w:rsidRPr="00DB10F1" w:rsidRDefault="00DB10F1" w:rsidP="00DB10F1">
            <w:pPr>
              <w:jc w:val="both"/>
              <w:rPr>
                <w:rFonts w:ascii="Times New Roman" w:hAnsi="Times New Roman"/>
              </w:rPr>
            </w:pPr>
          </w:p>
        </w:tc>
      </w:tr>
      <w:tr w:rsidR="00DB10F1" w:rsidRPr="00DB10F1" w:rsidTr="00DA14C7">
        <w:tc>
          <w:tcPr>
            <w:tcW w:w="6771"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с применением дистанционных технологий</w:t>
            </w:r>
          </w:p>
        </w:tc>
        <w:tc>
          <w:tcPr>
            <w:tcW w:w="845"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чел.</w:t>
            </w:r>
          </w:p>
        </w:tc>
        <w:tc>
          <w:tcPr>
            <w:tcW w:w="926"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10</w:t>
            </w:r>
          </w:p>
        </w:tc>
        <w:tc>
          <w:tcPr>
            <w:tcW w:w="90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50</w:t>
            </w:r>
          </w:p>
        </w:tc>
        <w:tc>
          <w:tcPr>
            <w:tcW w:w="1011" w:type="dxa"/>
            <w:tcBorders>
              <w:left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12</w:t>
            </w:r>
          </w:p>
        </w:tc>
        <w:tc>
          <w:tcPr>
            <w:tcW w:w="1275" w:type="dxa"/>
            <w:tcBorders>
              <w:left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16</w:t>
            </w:r>
          </w:p>
        </w:tc>
        <w:tc>
          <w:tcPr>
            <w:tcW w:w="3544" w:type="dxa"/>
            <w:vMerge/>
            <w:tcBorders>
              <w:left w:val="single" w:sz="4" w:space="0" w:color="auto"/>
              <w:right w:val="single" w:sz="4" w:space="0" w:color="auto"/>
            </w:tcBorders>
          </w:tcPr>
          <w:p w:rsidR="00DB10F1" w:rsidRPr="00DB10F1" w:rsidRDefault="00DB10F1" w:rsidP="00DB10F1">
            <w:pPr>
              <w:jc w:val="both"/>
              <w:rPr>
                <w:rFonts w:ascii="Times New Roman" w:hAnsi="Times New Roman"/>
              </w:rPr>
            </w:pPr>
          </w:p>
        </w:tc>
      </w:tr>
      <w:tr w:rsidR="00DB10F1" w:rsidRPr="00DB10F1" w:rsidTr="00DA14C7">
        <w:tc>
          <w:tcPr>
            <w:tcW w:w="6771"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i/>
              </w:rPr>
              <w:t>профессиональная переподготовка</w:t>
            </w:r>
            <w:r w:rsidRPr="00DB10F1">
              <w:rPr>
                <w:rFonts w:ascii="Times New Roman" w:hAnsi="Times New Roman"/>
              </w:rPr>
              <w:t xml:space="preserve"> с применением дистанционных технологий</w:t>
            </w:r>
          </w:p>
        </w:tc>
        <w:tc>
          <w:tcPr>
            <w:tcW w:w="845"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чел.</w:t>
            </w:r>
          </w:p>
        </w:tc>
        <w:tc>
          <w:tcPr>
            <w:tcW w:w="926"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0</w:t>
            </w:r>
          </w:p>
        </w:tc>
        <w:tc>
          <w:tcPr>
            <w:tcW w:w="90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0</w:t>
            </w:r>
          </w:p>
        </w:tc>
        <w:tc>
          <w:tcPr>
            <w:tcW w:w="1011" w:type="dxa"/>
            <w:tcBorders>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0</w:t>
            </w:r>
          </w:p>
        </w:tc>
        <w:tc>
          <w:tcPr>
            <w:tcW w:w="1275" w:type="dxa"/>
            <w:tcBorders>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0</w:t>
            </w:r>
          </w:p>
        </w:tc>
        <w:tc>
          <w:tcPr>
            <w:tcW w:w="3544" w:type="dxa"/>
            <w:vMerge/>
            <w:tcBorders>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p>
        </w:tc>
      </w:tr>
      <w:tr w:rsidR="00DB10F1" w:rsidRPr="00DB10F1" w:rsidTr="00DA14C7">
        <w:tc>
          <w:tcPr>
            <w:tcW w:w="6771"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b/>
              </w:rPr>
            </w:pPr>
            <w:r w:rsidRPr="00DB10F1">
              <w:rPr>
                <w:rFonts w:ascii="Times New Roman" w:hAnsi="Times New Roman"/>
                <w:b/>
              </w:rPr>
              <w:t>Количество субъектов, направивших на обучение (слушателей), по дополнительным профессиональным программам (повышение квалификации, профессиональная переподготовка)</w:t>
            </w:r>
          </w:p>
        </w:tc>
        <w:tc>
          <w:tcPr>
            <w:tcW w:w="845"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ед.</w:t>
            </w:r>
          </w:p>
        </w:tc>
        <w:tc>
          <w:tcPr>
            <w:tcW w:w="926"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1</w:t>
            </w:r>
          </w:p>
        </w:tc>
        <w:tc>
          <w:tcPr>
            <w:tcW w:w="90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2</w:t>
            </w:r>
          </w:p>
        </w:tc>
        <w:tc>
          <w:tcPr>
            <w:tcW w:w="1011"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b/>
              </w:rPr>
            </w:pPr>
            <w:r w:rsidRPr="00DB10F1">
              <w:rPr>
                <w:rFonts w:ascii="Times New Roman" w:hAnsi="Times New Roman"/>
                <w:b/>
              </w:rPr>
              <w:t>2</w:t>
            </w:r>
          </w:p>
        </w:tc>
        <w:tc>
          <w:tcPr>
            <w:tcW w:w="1275"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b/>
              </w:rPr>
            </w:pPr>
            <w:r w:rsidRPr="00DB10F1">
              <w:rPr>
                <w:rFonts w:ascii="Times New Roman" w:hAnsi="Times New Roman"/>
                <w:b/>
              </w:rPr>
              <w:t>1</w:t>
            </w:r>
          </w:p>
        </w:tc>
        <w:tc>
          <w:tcPr>
            <w:tcW w:w="354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 xml:space="preserve">Достижение показателя запланировано до конца </w:t>
            </w:r>
            <w:r w:rsidRPr="00DB10F1">
              <w:rPr>
                <w:rFonts w:ascii="Times New Roman" w:hAnsi="Times New Roman"/>
                <w:lang w:val="en-US"/>
              </w:rPr>
              <w:t>II</w:t>
            </w:r>
            <w:r w:rsidRPr="00DB10F1">
              <w:rPr>
                <w:rFonts w:ascii="Times New Roman" w:hAnsi="Times New Roman"/>
              </w:rPr>
              <w:t xml:space="preserve"> полугодия 2022 года.</w:t>
            </w:r>
          </w:p>
        </w:tc>
      </w:tr>
      <w:tr w:rsidR="00DB10F1" w:rsidRPr="00DB10F1" w:rsidTr="00DA14C7">
        <w:tc>
          <w:tcPr>
            <w:tcW w:w="6771"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b/>
              </w:rPr>
            </w:pPr>
            <w:r w:rsidRPr="00DB10F1">
              <w:rPr>
                <w:rFonts w:ascii="Times New Roman" w:hAnsi="Times New Roman"/>
                <w:b/>
              </w:rPr>
              <w:t>Количество организаций, направивших сотрудников на обучение по ДПП не менее 3-х лет подряд</w:t>
            </w:r>
          </w:p>
        </w:tc>
        <w:tc>
          <w:tcPr>
            <w:tcW w:w="845"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ед.</w:t>
            </w:r>
          </w:p>
        </w:tc>
        <w:tc>
          <w:tcPr>
            <w:tcW w:w="926"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18</w:t>
            </w:r>
          </w:p>
        </w:tc>
        <w:tc>
          <w:tcPr>
            <w:tcW w:w="90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3</w:t>
            </w:r>
          </w:p>
        </w:tc>
        <w:tc>
          <w:tcPr>
            <w:tcW w:w="1011"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b/>
              </w:rPr>
            </w:pPr>
            <w:r w:rsidRPr="00DB10F1">
              <w:rPr>
                <w:rFonts w:ascii="Times New Roman" w:hAnsi="Times New Roman"/>
                <w:b/>
              </w:rPr>
              <w:t>19</w:t>
            </w:r>
          </w:p>
        </w:tc>
        <w:tc>
          <w:tcPr>
            <w:tcW w:w="1275"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b/>
              </w:rPr>
            </w:pPr>
            <w:r w:rsidRPr="00DB10F1">
              <w:rPr>
                <w:rFonts w:ascii="Times New Roman" w:hAnsi="Times New Roman"/>
                <w:b/>
              </w:rPr>
              <w:t>5</w:t>
            </w:r>
          </w:p>
        </w:tc>
        <w:tc>
          <w:tcPr>
            <w:tcW w:w="354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 xml:space="preserve">Достижение показателя запланировано до конца </w:t>
            </w:r>
            <w:r w:rsidRPr="00DB10F1">
              <w:rPr>
                <w:rFonts w:ascii="Times New Roman" w:hAnsi="Times New Roman"/>
                <w:lang w:val="en-US"/>
              </w:rPr>
              <w:t>II</w:t>
            </w:r>
            <w:r w:rsidRPr="00DB10F1">
              <w:rPr>
                <w:rFonts w:ascii="Times New Roman" w:hAnsi="Times New Roman"/>
              </w:rPr>
              <w:t xml:space="preserve"> полугодия 2022 года.</w:t>
            </w:r>
          </w:p>
        </w:tc>
      </w:tr>
      <w:tr w:rsidR="00DB10F1" w:rsidRPr="00DB10F1" w:rsidTr="00DA14C7">
        <w:tc>
          <w:tcPr>
            <w:tcW w:w="15276" w:type="dxa"/>
            <w:gridSpan w:val="7"/>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b/>
              </w:rPr>
            </w:pPr>
            <w:r w:rsidRPr="00DB10F1">
              <w:rPr>
                <w:rFonts w:ascii="Times New Roman" w:hAnsi="Times New Roman"/>
                <w:b/>
              </w:rPr>
              <w:t>2. Кадровое и методическое обеспечение деятельности ДПО</w:t>
            </w:r>
          </w:p>
        </w:tc>
      </w:tr>
      <w:tr w:rsidR="00DB10F1" w:rsidRPr="00DB10F1" w:rsidTr="00DA14C7">
        <w:tc>
          <w:tcPr>
            <w:tcW w:w="6771"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b/>
              </w:rPr>
            </w:pPr>
            <w:r w:rsidRPr="00DB10F1">
              <w:rPr>
                <w:rFonts w:ascii="Times New Roman" w:hAnsi="Times New Roman"/>
                <w:b/>
              </w:rPr>
              <w:t>Численность/ Удельный вес педагогических работников колледжа, обеспечивающих реализацию ДПО</w:t>
            </w:r>
            <w:r w:rsidRPr="00DB10F1">
              <w:rPr>
                <w:rFonts w:ascii="Times New Roman" w:hAnsi="Times New Roman"/>
                <w:i/>
              </w:rPr>
              <w:t>,</w:t>
            </w:r>
            <w:r w:rsidRPr="00DB10F1">
              <w:rPr>
                <w:rFonts w:ascii="Times New Roman" w:hAnsi="Times New Roman"/>
                <w:b/>
              </w:rPr>
              <w:t xml:space="preserve"> от основного количества педагогических работников колледжа </w:t>
            </w:r>
          </w:p>
        </w:tc>
        <w:tc>
          <w:tcPr>
            <w:tcW w:w="845"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p>
        </w:tc>
        <w:tc>
          <w:tcPr>
            <w:tcW w:w="926"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p>
        </w:tc>
        <w:tc>
          <w:tcPr>
            <w:tcW w:w="90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p>
        </w:tc>
        <w:tc>
          <w:tcPr>
            <w:tcW w:w="1011" w:type="dxa"/>
            <w:tcBorders>
              <w:top w:val="single" w:sz="4" w:space="0" w:color="auto"/>
              <w:left w:val="single" w:sz="4" w:space="0" w:color="auto"/>
              <w:right w:val="single" w:sz="4" w:space="0" w:color="auto"/>
            </w:tcBorders>
          </w:tcPr>
          <w:p w:rsidR="00DB10F1" w:rsidRPr="00DB10F1" w:rsidRDefault="00DB10F1" w:rsidP="00DB10F1">
            <w:pPr>
              <w:jc w:val="both"/>
              <w:rPr>
                <w:rFonts w:ascii="Times New Roman" w:hAnsi="Times New Roman"/>
                <w:b/>
              </w:rPr>
            </w:pPr>
          </w:p>
        </w:tc>
        <w:tc>
          <w:tcPr>
            <w:tcW w:w="1275" w:type="dxa"/>
            <w:tcBorders>
              <w:top w:val="single" w:sz="4" w:space="0" w:color="auto"/>
              <w:left w:val="single" w:sz="4" w:space="0" w:color="auto"/>
              <w:right w:val="single" w:sz="4" w:space="0" w:color="auto"/>
            </w:tcBorders>
          </w:tcPr>
          <w:p w:rsidR="00DB10F1" w:rsidRPr="00DB10F1" w:rsidRDefault="00DB10F1" w:rsidP="00DB10F1">
            <w:pPr>
              <w:jc w:val="both"/>
              <w:rPr>
                <w:rFonts w:ascii="Times New Roman" w:hAnsi="Times New Roman"/>
                <w:b/>
              </w:rPr>
            </w:pPr>
          </w:p>
        </w:tc>
        <w:tc>
          <w:tcPr>
            <w:tcW w:w="3544" w:type="dxa"/>
            <w:vMerge w:val="restart"/>
            <w:tcBorders>
              <w:top w:val="single" w:sz="4" w:space="0" w:color="auto"/>
              <w:left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 xml:space="preserve">Достижение показателя запланировано до конца </w:t>
            </w:r>
            <w:r w:rsidRPr="00DB10F1">
              <w:rPr>
                <w:rFonts w:ascii="Times New Roman" w:hAnsi="Times New Roman"/>
                <w:lang w:val="en-US"/>
              </w:rPr>
              <w:t>II</w:t>
            </w:r>
            <w:r w:rsidRPr="00DB10F1">
              <w:rPr>
                <w:rFonts w:ascii="Times New Roman" w:hAnsi="Times New Roman"/>
              </w:rPr>
              <w:t xml:space="preserve"> полугодия 2022 года.</w:t>
            </w:r>
          </w:p>
          <w:p w:rsidR="00DB10F1" w:rsidRPr="00DB10F1" w:rsidRDefault="00DB10F1" w:rsidP="00DB10F1">
            <w:pPr>
              <w:jc w:val="both"/>
              <w:rPr>
                <w:rFonts w:ascii="Times New Roman" w:hAnsi="Times New Roman"/>
              </w:rPr>
            </w:pPr>
            <w:proofErr w:type="gramStart"/>
            <w:r w:rsidRPr="00DB10F1">
              <w:rPr>
                <w:rFonts w:ascii="Times New Roman" w:hAnsi="Times New Roman"/>
              </w:rPr>
              <w:lastRenderedPageBreak/>
              <w:t>Показатель</w:t>
            </w:r>
            <w:proofErr w:type="gramEnd"/>
            <w:r w:rsidRPr="00DB10F1">
              <w:rPr>
                <w:rFonts w:ascii="Times New Roman" w:hAnsi="Times New Roman"/>
              </w:rPr>
              <w:t xml:space="preserve"> не достигнут в связи с формированием базы методических материалов для организации ДПП с применением дистанционных технологий. </w:t>
            </w:r>
          </w:p>
        </w:tc>
      </w:tr>
      <w:tr w:rsidR="00DB10F1" w:rsidRPr="00DB10F1" w:rsidTr="00DA14C7">
        <w:tc>
          <w:tcPr>
            <w:tcW w:w="6771"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i/>
              </w:rPr>
            </w:pPr>
            <w:r w:rsidRPr="00DB10F1">
              <w:rPr>
                <w:rFonts w:ascii="Times New Roman" w:hAnsi="Times New Roman"/>
                <w:i/>
              </w:rPr>
              <w:lastRenderedPageBreak/>
              <w:t>программ повышения квалификации</w:t>
            </w:r>
          </w:p>
        </w:tc>
        <w:tc>
          <w:tcPr>
            <w:tcW w:w="845"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чел./%</w:t>
            </w:r>
          </w:p>
        </w:tc>
        <w:tc>
          <w:tcPr>
            <w:tcW w:w="926"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25/38</w:t>
            </w:r>
          </w:p>
        </w:tc>
        <w:tc>
          <w:tcPr>
            <w:tcW w:w="90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15/16</w:t>
            </w:r>
          </w:p>
        </w:tc>
        <w:tc>
          <w:tcPr>
            <w:tcW w:w="1011" w:type="dxa"/>
            <w:tcBorders>
              <w:left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30/46</w:t>
            </w:r>
          </w:p>
        </w:tc>
        <w:tc>
          <w:tcPr>
            <w:tcW w:w="1275" w:type="dxa"/>
            <w:tcBorders>
              <w:left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5/5</w:t>
            </w:r>
          </w:p>
        </w:tc>
        <w:tc>
          <w:tcPr>
            <w:tcW w:w="3544" w:type="dxa"/>
            <w:vMerge/>
            <w:tcBorders>
              <w:left w:val="single" w:sz="4" w:space="0" w:color="auto"/>
              <w:right w:val="single" w:sz="4" w:space="0" w:color="auto"/>
            </w:tcBorders>
          </w:tcPr>
          <w:p w:rsidR="00DB10F1" w:rsidRPr="00DB10F1" w:rsidRDefault="00DB10F1" w:rsidP="00DB10F1">
            <w:pPr>
              <w:jc w:val="both"/>
              <w:rPr>
                <w:rFonts w:ascii="Times New Roman" w:hAnsi="Times New Roman"/>
              </w:rPr>
            </w:pPr>
          </w:p>
        </w:tc>
      </w:tr>
      <w:tr w:rsidR="00DB10F1" w:rsidRPr="00DB10F1" w:rsidTr="00DA14C7">
        <w:tc>
          <w:tcPr>
            <w:tcW w:w="6771"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i/>
              </w:rPr>
            </w:pPr>
            <w:r w:rsidRPr="00DB10F1">
              <w:rPr>
                <w:rFonts w:ascii="Times New Roman" w:hAnsi="Times New Roman"/>
                <w:i/>
              </w:rPr>
              <w:lastRenderedPageBreak/>
              <w:t>профессиональной переподготовки</w:t>
            </w:r>
            <w:r w:rsidRPr="00DB10F1">
              <w:rPr>
                <w:rFonts w:ascii="Times New Roman" w:hAnsi="Times New Roman"/>
              </w:rPr>
              <w:t xml:space="preserve"> с применением дистанционных технологий</w:t>
            </w:r>
          </w:p>
        </w:tc>
        <w:tc>
          <w:tcPr>
            <w:tcW w:w="845"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чел./%</w:t>
            </w:r>
          </w:p>
        </w:tc>
        <w:tc>
          <w:tcPr>
            <w:tcW w:w="926"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0/0</w:t>
            </w:r>
          </w:p>
        </w:tc>
        <w:tc>
          <w:tcPr>
            <w:tcW w:w="90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0/0</w:t>
            </w:r>
          </w:p>
        </w:tc>
        <w:tc>
          <w:tcPr>
            <w:tcW w:w="1011" w:type="dxa"/>
            <w:tcBorders>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0/0</w:t>
            </w:r>
          </w:p>
        </w:tc>
        <w:tc>
          <w:tcPr>
            <w:tcW w:w="1275" w:type="dxa"/>
            <w:tcBorders>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0/0</w:t>
            </w:r>
          </w:p>
        </w:tc>
        <w:tc>
          <w:tcPr>
            <w:tcW w:w="3544" w:type="dxa"/>
            <w:vMerge/>
            <w:tcBorders>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p>
        </w:tc>
      </w:tr>
      <w:tr w:rsidR="00DB10F1" w:rsidRPr="00DB10F1" w:rsidTr="00DA14C7">
        <w:tc>
          <w:tcPr>
            <w:tcW w:w="6771"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b/>
              </w:rPr>
            </w:pPr>
            <w:r w:rsidRPr="00DB10F1">
              <w:rPr>
                <w:rFonts w:ascii="Times New Roman" w:hAnsi="Times New Roman"/>
                <w:b/>
              </w:rPr>
              <w:t>Численность/удельный вес педагогических работников, имеющих высшую квалификационную категорию, ученые степени и (или) почетные звания, в общей численности педагогических работников, участвующих в реализации ДПО</w:t>
            </w:r>
          </w:p>
        </w:tc>
        <w:tc>
          <w:tcPr>
            <w:tcW w:w="845"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чел./%</w:t>
            </w:r>
          </w:p>
        </w:tc>
        <w:tc>
          <w:tcPr>
            <w:tcW w:w="926"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15/60</w:t>
            </w:r>
          </w:p>
        </w:tc>
        <w:tc>
          <w:tcPr>
            <w:tcW w:w="90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9/9</w:t>
            </w:r>
          </w:p>
        </w:tc>
        <w:tc>
          <w:tcPr>
            <w:tcW w:w="1011"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16/53</w:t>
            </w:r>
          </w:p>
        </w:tc>
        <w:tc>
          <w:tcPr>
            <w:tcW w:w="1275"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5/100</w:t>
            </w:r>
          </w:p>
        </w:tc>
        <w:tc>
          <w:tcPr>
            <w:tcW w:w="354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 xml:space="preserve">Достижение показателя запланировано до конца </w:t>
            </w:r>
            <w:r w:rsidRPr="00DB10F1">
              <w:rPr>
                <w:rFonts w:ascii="Times New Roman" w:hAnsi="Times New Roman"/>
                <w:lang w:val="en-US"/>
              </w:rPr>
              <w:t>II</w:t>
            </w:r>
            <w:r w:rsidRPr="00DB10F1">
              <w:rPr>
                <w:rFonts w:ascii="Times New Roman" w:hAnsi="Times New Roman"/>
              </w:rPr>
              <w:t xml:space="preserve"> полугодия 2022 года, при этом показатель удельного </w:t>
            </w:r>
            <w:proofErr w:type="gramStart"/>
            <w:r w:rsidRPr="00DB10F1">
              <w:rPr>
                <w:rFonts w:ascii="Times New Roman" w:hAnsi="Times New Roman"/>
              </w:rPr>
              <w:t>веса</w:t>
            </w:r>
            <w:proofErr w:type="gramEnd"/>
            <w:r w:rsidRPr="00DB10F1">
              <w:rPr>
                <w:rFonts w:ascii="Times New Roman" w:hAnsi="Times New Roman"/>
              </w:rPr>
              <w:t xml:space="preserve"> достигнут с превышением в связи с тем, что все педагогические работники, участвующие в ДПО, имели  высшую квалификационную категорию, ученые степени и (или) почетные звания</w:t>
            </w:r>
          </w:p>
        </w:tc>
      </w:tr>
      <w:tr w:rsidR="00DB10F1" w:rsidRPr="00DB10F1" w:rsidTr="00DA14C7">
        <w:tc>
          <w:tcPr>
            <w:tcW w:w="15276" w:type="dxa"/>
            <w:gridSpan w:val="7"/>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b/>
              </w:rPr>
            </w:pPr>
            <w:r w:rsidRPr="00DB10F1">
              <w:rPr>
                <w:rFonts w:ascii="Times New Roman" w:hAnsi="Times New Roman"/>
                <w:b/>
              </w:rPr>
              <w:t>3. Финансово-экономическое сопровождение деятельности ДПО</w:t>
            </w:r>
          </w:p>
        </w:tc>
      </w:tr>
      <w:tr w:rsidR="00DB10F1" w:rsidRPr="00DB10F1" w:rsidTr="00DA14C7">
        <w:tc>
          <w:tcPr>
            <w:tcW w:w="6771"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b/>
                <w:color w:val="000000" w:themeColor="text1"/>
                <w:highlight w:val="red"/>
              </w:rPr>
            </w:pPr>
            <w:r w:rsidRPr="00DB10F1">
              <w:rPr>
                <w:rFonts w:ascii="Times New Roman" w:hAnsi="Times New Roman"/>
                <w:b/>
                <w:color w:val="000000" w:themeColor="text1"/>
              </w:rPr>
              <w:t>Удельный вес средств</w:t>
            </w:r>
            <w:r w:rsidRPr="00DB10F1">
              <w:rPr>
                <w:rFonts w:ascii="Times New Roman" w:eastAsia="Times New Roman" w:hAnsi="Times New Roman"/>
                <w:b/>
                <w:color w:val="000000" w:themeColor="text1"/>
              </w:rPr>
              <w:t xml:space="preserve"> поступающих от реализации ДПО от общего объема финансирования</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rsidR="00DB10F1" w:rsidRPr="00DB10F1" w:rsidRDefault="00DB10F1" w:rsidP="00DB10F1">
            <w:pPr>
              <w:jc w:val="both"/>
              <w:rPr>
                <w:rFonts w:ascii="Times New Roman" w:hAnsi="Times New Roman"/>
              </w:rPr>
            </w:pPr>
            <w:r w:rsidRPr="00DB10F1">
              <w:rPr>
                <w:rFonts w:ascii="Times New Roman" w:hAnsi="Times New Roman"/>
              </w:rPr>
              <w:t>%</w:t>
            </w:r>
          </w:p>
        </w:tc>
        <w:tc>
          <w:tcPr>
            <w:tcW w:w="926" w:type="dxa"/>
            <w:tcBorders>
              <w:top w:val="single" w:sz="4" w:space="0" w:color="auto"/>
              <w:left w:val="single" w:sz="4" w:space="0" w:color="auto"/>
              <w:bottom w:val="single" w:sz="4" w:space="0" w:color="auto"/>
              <w:right w:val="single" w:sz="4" w:space="0" w:color="auto"/>
            </w:tcBorders>
            <w:shd w:val="clear" w:color="auto" w:fill="auto"/>
            <w:hideMark/>
          </w:tcPr>
          <w:p w:rsidR="00DB10F1" w:rsidRPr="00DB10F1" w:rsidRDefault="00DB10F1" w:rsidP="00DB10F1">
            <w:pPr>
              <w:jc w:val="both"/>
              <w:rPr>
                <w:rFonts w:ascii="Times New Roman" w:hAnsi="Times New Roman"/>
              </w:rPr>
            </w:pPr>
            <w:r w:rsidRPr="00DB10F1">
              <w:rPr>
                <w:rFonts w:ascii="Times New Roman" w:hAnsi="Times New Roman"/>
              </w:rPr>
              <w:t>0,46</w:t>
            </w:r>
          </w:p>
        </w:tc>
        <w:tc>
          <w:tcPr>
            <w:tcW w:w="90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0,15</w:t>
            </w:r>
          </w:p>
        </w:tc>
        <w:tc>
          <w:tcPr>
            <w:tcW w:w="1011" w:type="dxa"/>
            <w:tcBorders>
              <w:top w:val="single" w:sz="4" w:space="0" w:color="auto"/>
              <w:left w:val="single" w:sz="4" w:space="0" w:color="auto"/>
              <w:right w:val="single" w:sz="4" w:space="0" w:color="auto"/>
            </w:tcBorders>
          </w:tcPr>
          <w:p w:rsidR="00DB10F1" w:rsidRPr="00DB10F1" w:rsidRDefault="00DB10F1" w:rsidP="00DB10F1">
            <w:pPr>
              <w:spacing w:before="240"/>
              <w:jc w:val="center"/>
              <w:rPr>
                <w:rFonts w:ascii="Times New Roman" w:hAnsi="Times New Roman"/>
                <w:b/>
              </w:rPr>
            </w:pPr>
            <w:r w:rsidRPr="00DB10F1">
              <w:rPr>
                <w:rFonts w:ascii="Times New Roman" w:hAnsi="Times New Roman"/>
                <w:b/>
              </w:rPr>
              <w:t>0,5</w:t>
            </w:r>
          </w:p>
        </w:tc>
        <w:tc>
          <w:tcPr>
            <w:tcW w:w="1275" w:type="dxa"/>
            <w:tcBorders>
              <w:top w:val="single" w:sz="4" w:space="0" w:color="auto"/>
              <w:left w:val="single" w:sz="4" w:space="0" w:color="auto"/>
              <w:right w:val="single" w:sz="4" w:space="0" w:color="auto"/>
            </w:tcBorders>
          </w:tcPr>
          <w:p w:rsidR="00DB10F1" w:rsidRPr="00DB10F1" w:rsidRDefault="00DB10F1" w:rsidP="00DB10F1">
            <w:pPr>
              <w:spacing w:before="240"/>
              <w:jc w:val="center"/>
              <w:rPr>
                <w:rFonts w:ascii="Times New Roman" w:hAnsi="Times New Roman"/>
                <w:b/>
                <w:lang w:val="en-US"/>
              </w:rPr>
            </w:pPr>
            <w:r w:rsidRPr="00DB10F1">
              <w:rPr>
                <w:rFonts w:ascii="Times New Roman" w:hAnsi="Times New Roman"/>
                <w:b/>
                <w:lang w:val="en-US"/>
              </w:rPr>
              <w:t>0</w:t>
            </w:r>
            <w:r w:rsidRPr="00DB10F1">
              <w:rPr>
                <w:rFonts w:ascii="Times New Roman" w:hAnsi="Times New Roman"/>
                <w:b/>
              </w:rPr>
              <w:t>,</w:t>
            </w:r>
            <w:r w:rsidRPr="00DB10F1">
              <w:rPr>
                <w:rFonts w:ascii="Times New Roman" w:hAnsi="Times New Roman"/>
                <w:b/>
                <w:lang w:val="en-US"/>
              </w:rPr>
              <w:t>06</w:t>
            </w:r>
          </w:p>
        </w:tc>
        <w:tc>
          <w:tcPr>
            <w:tcW w:w="3544" w:type="dxa"/>
            <w:vMerge w:val="restart"/>
            <w:tcBorders>
              <w:top w:val="single" w:sz="4" w:space="0" w:color="auto"/>
              <w:left w:val="single" w:sz="4" w:space="0" w:color="auto"/>
              <w:right w:val="single" w:sz="4" w:space="0" w:color="auto"/>
            </w:tcBorders>
          </w:tcPr>
          <w:p w:rsidR="00DB10F1" w:rsidRPr="00DB10F1" w:rsidRDefault="00DB10F1" w:rsidP="00DB10F1">
            <w:pPr>
              <w:spacing w:before="240"/>
              <w:jc w:val="both"/>
              <w:rPr>
                <w:rFonts w:ascii="Times New Roman" w:hAnsi="Times New Roman"/>
              </w:rPr>
            </w:pPr>
            <w:r w:rsidRPr="00DB10F1">
              <w:rPr>
                <w:rFonts w:ascii="Times New Roman" w:hAnsi="Times New Roman"/>
              </w:rPr>
              <w:t xml:space="preserve">Достижение показателя запланировано до конца </w:t>
            </w:r>
            <w:r w:rsidRPr="00DB10F1">
              <w:rPr>
                <w:rFonts w:ascii="Times New Roman" w:hAnsi="Times New Roman"/>
                <w:lang w:val="en-US"/>
              </w:rPr>
              <w:t>II</w:t>
            </w:r>
            <w:r w:rsidRPr="00DB10F1">
              <w:rPr>
                <w:rFonts w:ascii="Times New Roman" w:hAnsi="Times New Roman"/>
              </w:rPr>
              <w:t xml:space="preserve"> полугодия 2022 года.  Сумма поступивших средств составила </w:t>
            </w:r>
            <w:r w:rsidRPr="00DB10F1">
              <w:rPr>
                <w:rFonts w:ascii="Times New Roman" w:hAnsi="Times New Roman"/>
                <w:color w:val="000000"/>
              </w:rPr>
              <w:t>94 400,00 рублей,</w:t>
            </w:r>
            <w:r w:rsidRPr="00DB10F1">
              <w:rPr>
                <w:rFonts w:ascii="Times New Roman" w:hAnsi="Times New Roman"/>
              </w:rPr>
              <w:t xml:space="preserve"> данные средства были направлены на улучшение материально-технического обеспечения колледжа, на выплату з\платы преподавателей согласно договорам за реализацию программ повышения квалификации.     </w:t>
            </w:r>
          </w:p>
        </w:tc>
      </w:tr>
      <w:tr w:rsidR="00DB10F1" w:rsidRPr="00DB10F1" w:rsidTr="00DA14C7">
        <w:tc>
          <w:tcPr>
            <w:tcW w:w="6771" w:type="dxa"/>
            <w:tcBorders>
              <w:top w:val="single" w:sz="4" w:space="0" w:color="auto"/>
              <w:left w:val="single" w:sz="4" w:space="0" w:color="auto"/>
              <w:bottom w:val="single" w:sz="4" w:space="0" w:color="auto"/>
              <w:right w:val="single" w:sz="4" w:space="0" w:color="auto"/>
            </w:tcBorders>
            <w:hideMark/>
          </w:tcPr>
          <w:p w:rsidR="00DB10F1" w:rsidRPr="00DB10F1" w:rsidRDefault="00DB10F1" w:rsidP="00DB10F1">
            <w:pPr>
              <w:jc w:val="both"/>
              <w:rPr>
                <w:rFonts w:ascii="Times New Roman" w:hAnsi="Times New Roman"/>
              </w:rPr>
            </w:pPr>
            <w:r w:rsidRPr="00DB10F1">
              <w:rPr>
                <w:rFonts w:ascii="Times New Roman" w:hAnsi="Times New Roman"/>
              </w:rPr>
              <w:t>Объем средств, поступающих от реализации ДПО</w:t>
            </w:r>
          </w:p>
        </w:tc>
        <w:tc>
          <w:tcPr>
            <w:tcW w:w="845" w:type="dxa"/>
            <w:tcBorders>
              <w:top w:val="single" w:sz="4" w:space="0" w:color="auto"/>
              <w:left w:val="single" w:sz="4" w:space="0" w:color="auto"/>
              <w:bottom w:val="single" w:sz="4" w:space="0" w:color="auto"/>
              <w:right w:val="single" w:sz="4" w:space="0" w:color="auto"/>
            </w:tcBorders>
            <w:shd w:val="clear" w:color="auto" w:fill="auto"/>
            <w:hideMark/>
          </w:tcPr>
          <w:p w:rsidR="00DB10F1" w:rsidRPr="00DB10F1" w:rsidRDefault="00DB10F1" w:rsidP="00DB10F1">
            <w:pPr>
              <w:jc w:val="both"/>
              <w:rPr>
                <w:rFonts w:ascii="Times New Roman" w:hAnsi="Times New Roman"/>
              </w:rPr>
            </w:pPr>
            <w:r w:rsidRPr="00DB10F1">
              <w:rPr>
                <w:rFonts w:ascii="Times New Roman" w:hAnsi="Times New Roman"/>
              </w:rPr>
              <w:t>тыс. руб.</w:t>
            </w:r>
          </w:p>
        </w:tc>
        <w:tc>
          <w:tcPr>
            <w:tcW w:w="926" w:type="dxa"/>
            <w:tcBorders>
              <w:top w:val="single" w:sz="4" w:space="0" w:color="auto"/>
              <w:left w:val="single" w:sz="4" w:space="0" w:color="auto"/>
              <w:bottom w:val="single" w:sz="4" w:space="0" w:color="auto"/>
              <w:right w:val="single" w:sz="4" w:space="0" w:color="auto"/>
            </w:tcBorders>
            <w:shd w:val="clear" w:color="auto" w:fill="auto"/>
            <w:hideMark/>
          </w:tcPr>
          <w:p w:rsidR="00DB10F1" w:rsidRPr="00DB10F1" w:rsidRDefault="00DB10F1" w:rsidP="00DB10F1">
            <w:pPr>
              <w:jc w:val="both"/>
              <w:rPr>
                <w:rFonts w:ascii="Times New Roman" w:hAnsi="Times New Roman"/>
              </w:rPr>
            </w:pPr>
            <w:r w:rsidRPr="00DB10F1">
              <w:rPr>
                <w:rFonts w:ascii="Times New Roman" w:hAnsi="Times New Roman"/>
              </w:rPr>
              <w:t>575,0</w:t>
            </w:r>
          </w:p>
        </w:tc>
        <w:tc>
          <w:tcPr>
            <w:tcW w:w="904" w:type="dxa"/>
            <w:tcBorders>
              <w:top w:val="single" w:sz="4" w:space="0" w:color="auto"/>
              <w:left w:val="single" w:sz="4" w:space="0" w:color="auto"/>
              <w:bottom w:val="single" w:sz="4" w:space="0" w:color="auto"/>
              <w:right w:val="single" w:sz="4" w:space="0" w:color="auto"/>
            </w:tcBorders>
          </w:tcPr>
          <w:p w:rsidR="00DB10F1" w:rsidRPr="00DB10F1" w:rsidRDefault="00DB10F1" w:rsidP="00DB10F1">
            <w:pPr>
              <w:jc w:val="both"/>
              <w:rPr>
                <w:rFonts w:ascii="Times New Roman" w:hAnsi="Times New Roman"/>
              </w:rPr>
            </w:pPr>
            <w:r w:rsidRPr="00DB10F1">
              <w:rPr>
                <w:rFonts w:ascii="Times New Roman" w:hAnsi="Times New Roman"/>
              </w:rPr>
              <w:t>590,7</w:t>
            </w:r>
          </w:p>
        </w:tc>
        <w:tc>
          <w:tcPr>
            <w:tcW w:w="1011" w:type="dxa"/>
            <w:tcBorders>
              <w:left w:val="single" w:sz="4" w:space="0" w:color="auto"/>
              <w:bottom w:val="single" w:sz="4" w:space="0" w:color="auto"/>
              <w:right w:val="single" w:sz="4" w:space="0" w:color="auto"/>
            </w:tcBorders>
          </w:tcPr>
          <w:p w:rsidR="00DB10F1" w:rsidRPr="00DB10F1" w:rsidRDefault="00DB10F1" w:rsidP="00DB10F1">
            <w:pPr>
              <w:spacing w:before="240"/>
              <w:jc w:val="center"/>
              <w:rPr>
                <w:rFonts w:ascii="Times New Roman" w:hAnsi="Times New Roman"/>
              </w:rPr>
            </w:pPr>
            <w:r w:rsidRPr="00DB10F1">
              <w:rPr>
                <w:rFonts w:ascii="Times New Roman" w:hAnsi="Times New Roman"/>
              </w:rPr>
              <w:t>690,0</w:t>
            </w:r>
          </w:p>
        </w:tc>
        <w:tc>
          <w:tcPr>
            <w:tcW w:w="1275" w:type="dxa"/>
            <w:tcBorders>
              <w:left w:val="single" w:sz="4" w:space="0" w:color="auto"/>
              <w:bottom w:val="single" w:sz="4" w:space="0" w:color="auto"/>
              <w:right w:val="single" w:sz="4" w:space="0" w:color="auto"/>
            </w:tcBorders>
          </w:tcPr>
          <w:p w:rsidR="00DB10F1" w:rsidRPr="00DB10F1" w:rsidRDefault="00DB10F1" w:rsidP="00DB10F1">
            <w:pPr>
              <w:spacing w:before="240"/>
              <w:jc w:val="center"/>
              <w:rPr>
                <w:rFonts w:ascii="Times New Roman" w:hAnsi="Times New Roman"/>
              </w:rPr>
            </w:pPr>
            <w:r w:rsidRPr="00DB10F1">
              <w:rPr>
                <w:rFonts w:ascii="Times New Roman" w:hAnsi="Times New Roman"/>
              </w:rPr>
              <w:t>94,4</w:t>
            </w:r>
          </w:p>
        </w:tc>
        <w:tc>
          <w:tcPr>
            <w:tcW w:w="3544" w:type="dxa"/>
            <w:vMerge/>
            <w:tcBorders>
              <w:left w:val="single" w:sz="4" w:space="0" w:color="auto"/>
              <w:bottom w:val="single" w:sz="4" w:space="0" w:color="auto"/>
              <w:right w:val="single" w:sz="4" w:space="0" w:color="auto"/>
            </w:tcBorders>
          </w:tcPr>
          <w:p w:rsidR="00DB10F1" w:rsidRPr="00DB10F1" w:rsidRDefault="00DB10F1" w:rsidP="00DB10F1">
            <w:pPr>
              <w:spacing w:before="240"/>
              <w:jc w:val="both"/>
              <w:rPr>
                <w:rFonts w:ascii="Times New Roman" w:hAnsi="Times New Roman"/>
              </w:rPr>
            </w:pPr>
          </w:p>
        </w:tc>
      </w:tr>
    </w:tbl>
    <w:p w:rsidR="006154FF" w:rsidRDefault="006154FF" w:rsidP="00D25933">
      <w:pPr>
        <w:jc w:val="right"/>
        <w:rPr>
          <w:rFonts w:ascii="Times New Roman" w:eastAsia="Calibri" w:hAnsi="Times New Roman" w:cs="Times New Roman"/>
          <w:b/>
          <w:color w:val="FF0000"/>
          <w:sz w:val="24"/>
          <w:szCs w:val="24"/>
        </w:rPr>
        <w:sectPr w:rsidR="006154FF" w:rsidSect="001F0530">
          <w:pgSz w:w="16838" w:h="11906" w:orient="landscape"/>
          <w:pgMar w:top="1276" w:right="1134" w:bottom="850" w:left="1134" w:header="708" w:footer="708" w:gutter="0"/>
          <w:cols w:space="708"/>
          <w:docGrid w:linePitch="360"/>
        </w:sectPr>
      </w:pPr>
    </w:p>
    <w:p w:rsidR="00901EDC" w:rsidRDefault="00901EDC" w:rsidP="00D25933">
      <w:pPr>
        <w:jc w:val="right"/>
        <w:rPr>
          <w:rFonts w:ascii="Times New Roman" w:eastAsia="Calibri" w:hAnsi="Times New Roman" w:cs="Times New Roman"/>
          <w:b/>
          <w:color w:val="FF0000"/>
          <w:sz w:val="24"/>
          <w:szCs w:val="24"/>
        </w:rPr>
      </w:pPr>
    </w:p>
    <w:p w:rsidR="002972AB" w:rsidRDefault="002972AB" w:rsidP="00D25933">
      <w:pPr>
        <w:jc w:val="right"/>
        <w:rPr>
          <w:rFonts w:ascii="Times New Roman" w:eastAsia="Calibri" w:hAnsi="Times New Roman" w:cs="Times New Roman"/>
          <w:b/>
          <w:color w:val="FF0000"/>
          <w:sz w:val="24"/>
          <w:szCs w:val="24"/>
        </w:rPr>
      </w:pPr>
      <w:r w:rsidRPr="00DA14C7">
        <w:rPr>
          <w:rFonts w:ascii="Times New Roman" w:eastAsia="Calibri" w:hAnsi="Times New Roman" w:cs="Times New Roman"/>
          <w:b/>
          <w:sz w:val="24"/>
          <w:szCs w:val="24"/>
        </w:rPr>
        <w:t>Приложение 22</w:t>
      </w:r>
    </w:p>
    <w:p w:rsidR="003A0686" w:rsidRDefault="003A0686" w:rsidP="006154FF">
      <w:pPr>
        <w:tabs>
          <w:tab w:val="left" w:pos="993"/>
        </w:tabs>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bCs/>
          <w:sz w:val="24"/>
          <w:szCs w:val="24"/>
        </w:rPr>
        <w:t>П</w:t>
      </w:r>
      <w:r w:rsidRPr="003A0686">
        <w:rPr>
          <w:rFonts w:ascii="Times New Roman" w:hAnsi="Times New Roman" w:cs="Times New Roman"/>
          <w:b/>
          <w:bCs/>
          <w:sz w:val="24"/>
          <w:szCs w:val="24"/>
        </w:rPr>
        <w:t xml:space="preserve">роект </w:t>
      </w:r>
      <w:r w:rsidRPr="003A0686">
        <w:rPr>
          <w:rFonts w:ascii="Times New Roman" w:hAnsi="Times New Roman" w:cs="Times New Roman"/>
          <w:b/>
          <w:sz w:val="24"/>
          <w:szCs w:val="24"/>
          <w:shd w:val="clear" w:color="auto" w:fill="FFFFFF"/>
        </w:rPr>
        <w:t>«</w:t>
      </w:r>
      <w:proofErr w:type="spellStart"/>
      <w:r w:rsidRPr="003A0686">
        <w:rPr>
          <w:rFonts w:ascii="Times New Roman" w:hAnsi="Times New Roman" w:cs="Times New Roman"/>
          <w:b/>
          <w:sz w:val="24"/>
          <w:szCs w:val="24"/>
          <w:shd w:val="clear" w:color="auto" w:fill="FFFFFF"/>
        </w:rPr>
        <w:t>медиарилейшнз</w:t>
      </w:r>
      <w:proofErr w:type="spellEnd"/>
      <w:r w:rsidRPr="003A0686">
        <w:rPr>
          <w:rFonts w:ascii="Times New Roman" w:hAnsi="Times New Roman" w:cs="Times New Roman"/>
          <w:b/>
          <w:sz w:val="24"/>
          <w:szCs w:val="24"/>
          <w:shd w:val="clear" w:color="auto" w:fill="FFFFFF"/>
        </w:rPr>
        <w:t xml:space="preserve"> как процесс </w:t>
      </w:r>
      <w:r w:rsidR="006154FF">
        <w:rPr>
          <w:rFonts w:ascii="Times New Roman" w:hAnsi="Times New Roman" w:cs="Times New Roman"/>
          <w:b/>
          <w:sz w:val="24"/>
          <w:szCs w:val="24"/>
          <w:shd w:val="clear" w:color="auto" w:fill="FFFFFF"/>
        </w:rPr>
        <w:t xml:space="preserve">создания </w:t>
      </w:r>
      <w:proofErr w:type="spellStart"/>
      <w:r w:rsidR="006154FF">
        <w:rPr>
          <w:rFonts w:ascii="Times New Roman" w:hAnsi="Times New Roman" w:cs="Times New Roman"/>
          <w:b/>
          <w:sz w:val="24"/>
          <w:szCs w:val="24"/>
          <w:shd w:val="clear" w:color="auto" w:fill="FFFFFF"/>
        </w:rPr>
        <w:t>паблицитного</w:t>
      </w:r>
      <w:proofErr w:type="spellEnd"/>
      <w:r w:rsidR="006154FF">
        <w:rPr>
          <w:rFonts w:ascii="Times New Roman" w:hAnsi="Times New Roman" w:cs="Times New Roman"/>
          <w:b/>
          <w:sz w:val="24"/>
          <w:szCs w:val="24"/>
          <w:shd w:val="clear" w:color="auto" w:fill="FFFFFF"/>
        </w:rPr>
        <w:t xml:space="preserve"> капитала»</w:t>
      </w:r>
    </w:p>
    <w:p w:rsidR="006154FF" w:rsidRPr="006154FF" w:rsidRDefault="006154FF" w:rsidP="006154FF">
      <w:pPr>
        <w:tabs>
          <w:tab w:val="left" w:pos="993"/>
        </w:tabs>
        <w:spacing w:after="0" w:line="240" w:lineRule="auto"/>
        <w:jc w:val="center"/>
        <w:rPr>
          <w:rFonts w:ascii="Times New Roman" w:hAnsi="Times New Roman" w:cs="Times New Roman"/>
          <w:b/>
          <w:sz w:val="24"/>
          <w:szCs w:val="24"/>
          <w:shd w:val="clear" w:color="auto" w:fill="FFFFFF"/>
        </w:rPr>
      </w:pPr>
    </w:p>
    <w:tbl>
      <w:tblPr>
        <w:tblStyle w:val="511"/>
        <w:tblW w:w="15735" w:type="dxa"/>
        <w:tblInd w:w="-318" w:type="dxa"/>
        <w:tblLayout w:type="fixed"/>
        <w:tblLook w:val="04A0" w:firstRow="1" w:lastRow="0" w:firstColumn="1" w:lastColumn="0" w:noHBand="0" w:noVBand="1"/>
      </w:tblPr>
      <w:tblGrid>
        <w:gridCol w:w="7089"/>
        <w:gridCol w:w="269"/>
        <w:gridCol w:w="665"/>
        <w:gridCol w:w="483"/>
        <w:gridCol w:w="567"/>
        <w:gridCol w:w="992"/>
        <w:gridCol w:w="1122"/>
        <w:gridCol w:w="430"/>
        <w:gridCol w:w="283"/>
        <w:gridCol w:w="142"/>
        <w:gridCol w:w="747"/>
        <w:gridCol w:w="104"/>
        <w:gridCol w:w="2842"/>
      </w:tblGrid>
      <w:tr w:rsidR="006154FF" w:rsidRPr="003A0686" w:rsidTr="006154FF">
        <w:trPr>
          <w:trHeight w:val="295"/>
        </w:trPr>
        <w:tc>
          <w:tcPr>
            <w:tcW w:w="7089" w:type="dxa"/>
            <w:vMerge w:val="restart"/>
            <w:tcBorders>
              <w:top w:val="single" w:sz="4" w:space="0" w:color="auto"/>
              <w:left w:val="single" w:sz="4" w:space="0" w:color="auto"/>
              <w:right w:val="single" w:sz="4" w:space="0" w:color="auto"/>
            </w:tcBorders>
          </w:tcPr>
          <w:p w:rsidR="006154FF" w:rsidRPr="003A0686" w:rsidRDefault="006154FF" w:rsidP="00E37F20">
            <w:pPr>
              <w:jc w:val="both"/>
              <w:rPr>
                <w:rFonts w:eastAsia="Calibri"/>
              </w:rPr>
            </w:pPr>
            <w:r w:rsidRPr="003A0686">
              <w:rPr>
                <w:rFonts w:eastAsia="Calibri"/>
                <w:b/>
                <w:sz w:val="22"/>
                <w:szCs w:val="22"/>
              </w:rPr>
              <w:t>Наименования показателя:</w:t>
            </w:r>
          </w:p>
        </w:tc>
        <w:tc>
          <w:tcPr>
            <w:tcW w:w="934" w:type="dxa"/>
            <w:gridSpan w:val="2"/>
            <w:vMerge w:val="restart"/>
            <w:tcBorders>
              <w:top w:val="single" w:sz="4" w:space="0" w:color="auto"/>
              <w:left w:val="single" w:sz="4" w:space="0" w:color="auto"/>
              <w:right w:val="single" w:sz="4" w:space="0" w:color="auto"/>
            </w:tcBorders>
            <w:vAlign w:val="center"/>
          </w:tcPr>
          <w:p w:rsidR="006154FF" w:rsidRPr="003A0686" w:rsidRDefault="006154FF" w:rsidP="00E37F20">
            <w:pPr>
              <w:jc w:val="both"/>
              <w:rPr>
                <w:rFonts w:eastAsia="Calibri"/>
              </w:rPr>
            </w:pPr>
            <w:r w:rsidRPr="003A0686">
              <w:rPr>
                <w:rFonts w:eastAsia="Calibri"/>
                <w:b/>
                <w:sz w:val="22"/>
                <w:szCs w:val="22"/>
              </w:rPr>
              <w:t>Ед. измерения</w:t>
            </w:r>
          </w:p>
        </w:tc>
        <w:tc>
          <w:tcPr>
            <w:tcW w:w="2042" w:type="dxa"/>
            <w:gridSpan w:val="3"/>
            <w:tcBorders>
              <w:top w:val="single" w:sz="4" w:space="0" w:color="auto"/>
              <w:left w:val="single" w:sz="4" w:space="0" w:color="auto"/>
              <w:bottom w:val="single" w:sz="4" w:space="0" w:color="auto"/>
              <w:right w:val="single" w:sz="4" w:space="0" w:color="auto"/>
            </w:tcBorders>
            <w:vAlign w:val="center"/>
          </w:tcPr>
          <w:p w:rsidR="006154FF" w:rsidRPr="003A0686" w:rsidRDefault="006154FF" w:rsidP="006154FF">
            <w:pPr>
              <w:jc w:val="center"/>
              <w:rPr>
                <w:rFonts w:eastAsia="Calibri"/>
              </w:rPr>
            </w:pPr>
            <w:r w:rsidRPr="003A0686">
              <w:rPr>
                <w:rFonts w:eastAsia="Calibri"/>
                <w:b/>
                <w:sz w:val="22"/>
                <w:szCs w:val="22"/>
              </w:rPr>
              <w:t>2021</w:t>
            </w:r>
          </w:p>
        </w:tc>
        <w:tc>
          <w:tcPr>
            <w:tcW w:w="2724" w:type="dxa"/>
            <w:gridSpan w:val="5"/>
            <w:tcBorders>
              <w:top w:val="single" w:sz="4" w:space="0" w:color="auto"/>
              <w:left w:val="single" w:sz="4" w:space="0" w:color="auto"/>
              <w:bottom w:val="single" w:sz="4" w:space="0" w:color="auto"/>
              <w:right w:val="single" w:sz="4" w:space="0" w:color="auto"/>
            </w:tcBorders>
          </w:tcPr>
          <w:p w:rsidR="006154FF" w:rsidRPr="003A0686" w:rsidRDefault="006154FF" w:rsidP="006154FF">
            <w:pPr>
              <w:jc w:val="center"/>
              <w:rPr>
                <w:rFonts w:eastAsia="Calibri"/>
              </w:rPr>
            </w:pPr>
            <w:r w:rsidRPr="003A0686">
              <w:rPr>
                <w:rFonts w:eastAsia="Calibri"/>
                <w:b/>
                <w:sz w:val="22"/>
                <w:szCs w:val="22"/>
              </w:rPr>
              <w:t>202</w:t>
            </w:r>
            <w:r>
              <w:rPr>
                <w:rFonts w:eastAsia="Calibri"/>
                <w:b/>
                <w:sz w:val="22"/>
                <w:szCs w:val="22"/>
              </w:rPr>
              <w:t>2</w:t>
            </w:r>
          </w:p>
        </w:tc>
        <w:tc>
          <w:tcPr>
            <w:tcW w:w="2946" w:type="dxa"/>
            <w:gridSpan w:val="2"/>
            <w:vMerge w:val="restart"/>
            <w:tcBorders>
              <w:top w:val="single" w:sz="4" w:space="0" w:color="auto"/>
              <w:left w:val="single" w:sz="4" w:space="0" w:color="auto"/>
              <w:right w:val="single" w:sz="4" w:space="0" w:color="auto"/>
            </w:tcBorders>
          </w:tcPr>
          <w:p w:rsidR="006154FF" w:rsidRPr="003A0686" w:rsidRDefault="006154FF" w:rsidP="006154FF">
            <w:pPr>
              <w:jc w:val="both"/>
              <w:rPr>
                <w:rFonts w:eastAsia="Calibri"/>
                <w:b/>
                <w:sz w:val="22"/>
                <w:szCs w:val="22"/>
              </w:rPr>
            </w:pPr>
            <w:r w:rsidRPr="003A0686">
              <w:rPr>
                <w:rFonts w:eastAsia="Calibri"/>
                <w:b/>
                <w:sz w:val="22"/>
                <w:szCs w:val="22"/>
              </w:rPr>
              <w:t>Результат</w:t>
            </w:r>
          </w:p>
          <w:p w:rsidR="006154FF" w:rsidRPr="003A0686" w:rsidRDefault="006154FF" w:rsidP="006154FF">
            <w:pPr>
              <w:jc w:val="both"/>
              <w:rPr>
                <w:rFonts w:eastAsia="Calibri"/>
              </w:rPr>
            </w:pPr>
            <w:r w:rsidRPr="003A0686">
              <w:rPr>
                <w:rFonts w:eastAsia="Calibri"/>
                <w:b/>
                <w:sz w:val="22"/>
                <w:szCs w:val="22"/>
              </w:rPr>
              <w:t>достижения показателей</w:t>
            </w:r>
          </w:p>
        </w:tc>
      </w:tr>
      <w:tr w:rsidR="006154FF" w:rsidRPr="003A0686" w:rsidTr="001A4D37">
        <w:trPr>
          <w:trHeight w:val="601"/>
        </w:trPr>
        <w:tc>
          <w:tcPr>
            <w:tcW w:w="7089" w:type="dxa"/>
            <w:vMerge/>
            <w:tcBorders>
              <w:left w:val="single" w:sz="4" w:space="0" w:color="auto"/>
              <w:bottom w:val="single" w:sz="4" w:space="0" w:color="auto"/>
              <w:right w:val="single" w:sz="4" w:space="0" w:color="auto"/>
            </w:tcBorders>
          </w:tcPr>
          <w:p w:rsidR="006154FF" w:rsidRPr="003A0686" w:rsidRDefault="006154FF" w:rsidP="00E37F20">
            <w:pPr>
              <w:jc w:val="both"/>
              <w:rPr>
                <w:rFonts w:eastAsia="Calibri"/>
              </w:rPr>
            </w:pPr>
          </w:p>
        </w:tc>
        <w:tc>
          <w:tcPr>
            <w:tcW w:w="934" w:type="dxa"/>
            <w:gridSpan w:val="2"/>
            <w:vMerge/>
            <w:tcBorders>
              <w:left w:val="single" w:sz="4" w:space="0" w:color="auto"/>
              <w:bottom w:val="single" w:sz="4" w:space="0" w:color="auto"/>
              <w:right w:val="single" w:sz="4" w:space="0" w:color="auto"/>
            </w:tcBorders>
            <w:vAlign w:val="center"/>
          </w:tcPr>
          <w:p w:rsidR="006154FF" w:rsidRPr="003A0686" w:rsidRDefault="006154FF" w:rsidP="00E37F20">
            <w:pPr>
              <w:jc w:val="both"/>
              <w:rPr>
                <w:rFonts w:eastAsia="Calibri"/>
              </w:rPr>
            </w:pPr>
          </w:p>
        </w:tc>
        <w:tc>
          <w:tcPr>
            <w:tcW w:w="1050" w:type="dxa"/>
            <w:gridSpan w:val="2"/>
            <w:tcBorders>
              <w:top w:val="single" w:sz="4" w:space="0" w:color="auto"/>
              <w:left w:val="single" w:sz="4" w:space="0" w:color="auto"/>
              <w:bottom w:val="single" w:sz="4" w:space="0" w:color="auto"/>
              <w:right w:val="single" w:sz="4" w:space="0" w:color="auto"/>
            </w:tcBorders>
            <w:vAlign w:val="center"/>
          </w:tcPr>
          <w:p w:rsidR="006154FF" w:rsidRPr="003A0686" w:rsidRDefault="006154FF" w:rsidP="00DA14C7">
            <w:pPr>
              <w:rPr>
                <w:rFonts w:eastAsia="Calibri"/>
              </w:rPr>
            </w:pPr>
            <w:r w:rsidRPr="003A0686">
              <w:rPr>
                <w:rFonts w:eastAsia="Calibri"/>
                <w:b/>
                <w:sz w:val="22"/>
                <w:szCs w:val="22"/>
              </w:rPr>
              <w:t>ПЛАН</w:t>
            </w:r>
          </w:p>
        </w:tc>
        <w:tc>
          <w:tcPr>
            <w:tcW w:w="992" w:type="dxa"/>
            <w:tcBorders>
              <w:top w:val="single" w:sz="4" w:space="0" w:color="auto"/>
              <w:left w:val="single" w:sz="4" w:space="0" w:color="auto"/>
              <w:bottom w:val="single" w:sz="4" w:space="0" w:color="auto"/>
              <w:right w:val="single" w:sz="4" w:space="0" w:color="auto"/>
            </w:tcBorders>
          </w:tcPr>
          <w:p w:rsidR="006154FF" w:rsidRPr="003A0686" w:rsidRDefault="006154FF" w:rsidP="00DA14C7">
            <w:pPr>
              <w:rPr>
                <w:rFonts w:eastAsia="Calibri"/>
              </w:rPr>
            </w:pPr>
            <w:r w:rsidRPr="003A0686">
              <w:rPr>
                <w:rFonts w:eastAsia="Calibri"/>
                <w:b/>
                <w:sz w:val="22"/>
                <w:szCs w:val="22"/>
              </w:rPr>
              <w:t>ФАКТ</w:t>
            </w:r>
          </w:p>
        </w:tc>
        <w:tc>
          <w:tcPr>
            <w:tcW w:w="1552" w:type="dxa"/>
            <w:gridSpan w:val="2"/>
            <w:tcBorders>
              <w:top w:val="single" w:sz="4" w:space="0" w:color="auto"/>
              <w:left w:val="single" w:sz="4" w:space="0" w:color="auto"/>
              <w:bottom w:val="single" w:sz="4" w:space="0" w:color="auto"/>
              <w:right w:val="single" w:sz="4" w:space="0" w:color="auto"/>
            </w:tcBorders>
          </w:tcPr>
          <w:p w:rsidR="006154FF" w:rsidRPr="003A0686" w:rsidRDefault="006154FF" w:rsidP="00DA14C7">
            <w:pPr>
              <w:rPr>
                <w:rFonts w:eastAsia="Calibri"/>
              </w:rPr>
            </w:pPr>
            <w:r w:rsidRPr="003A0686">
              <w:rPr>
                <w:rFonts w:eastAsia="Calibri"/>
                <w:b/>
                <w:sz w:val="22"/>
                <w:szCs w:val="22"/>
              </w:rPr>
              <w:t>ПЛАН</w:t>
            </w:r>
          </w:p>
        </w:tc>
        <w:tc>
          <w:tcPr>
            <w:tcW w:w="1172" w:type="dxa"/>
            <w:gridSpan w:val="3"/>
            <w:tcBorders>
              <w:top w:val="single" w:sz="4" w:space="0" w:color="auto"/>
              <w:left w:val="single" w:sz="4" w:space="0" w:color="auto"/>
              <w:bottom w:val="single" w:sz="4" w:space="0" w:color="auto"/>
              <w:right w:val="single" w:sz="4" w:space="0" w:color="auto"/>
            </w:tcBorders>
          </w:tcPr>
          <w:p w:rsidR="006154FF" w:rsidRPr="003A0686" w:rsidRDefault="006154FF" w:rsidP="006154FF">
            <w:pPr>
              <w:jc w:val="both"/>
              <w:rPr>
                <w:rFonts w:eastAsia="Calibri"/>
                <w:b/>
                <w:sz w:val="22"/>
                <w:szCs w:val="22"/>
              </w:rPr>
            </w:pPr>
            <w:r w:rsidRPr="003A0686">
              <w:rPr>
                <w:rFonts w:eastAsia="Calibri"/>
                <w:b/>
                <w:sz w:val="22"/>
                <w:szCs w:val="22"/>
              </w:rPr>
              <w:t>ФАКТ</w:t>
            </w:r>
          </w:p>
          <w:p w:rsidR="006154FF" w:rsidRPr="003A0686" w:rsidRDefault="006154FF" w:rsidP="006154FF">
            <w:pPr>
              <w:rPr>
                <w:rFonts w:eastAsia="Calibri"/>
              </w:rPr>
            </w:pPr>
            <w:r w:rsidRPr="003A0686">
              <w:rPr>
                <w:rFonts w:eastAsia="Calibri"/>
                <w:b/>
                <w:szCs w:val="22"/>
              </w:rPr>
              <w:t>(</w:t>
            </w:r>
            <w:r w:rsidRPr="003A0686">
              <w:rPr>
                <w:rFonts w:eastAsia="Calibri"/>
                <w:b/>
                <w:szCs w:val="22"/>
                <w:lang w:val="en-US"/>
              </w:rPr>
              <w:t>I</w:t>
            </w:r>
            <w:r w:rsidRPr="003A0686">
              <w:rPr>
                <w:rFonts w:eastAsia="Calibri"/>
                <w:b/>
                <w:szCs w:val="22"/>
              </w:rPr>
              <w:t xml:space="preserve"> </w:t>
            </w:r>
            <w:proofErr w:type="gramStart"/>
            <w:r w:rsidRPr="003A0686">
              <w:rPr>
                <w:rFonts w:eastAsia="Calibri"/>
                <w:b/>
                <w:szCs w:val="22"/>
              </w:rPr>
              <w:t>п</w:t>
            </w:r>
            <w:proofErr w:type="gramEnd"/>
            <w:r>
              <w:rPr>
                <w:rFonts w:eastAsia="Calibri"/>
                <w:b/>
                <w:szCs w:val="22"/>
              </w:rPr>
              <w:t>/г</w:t>
            </w:r>
            <w:r w:rsidRPr="003A0686">
              <w:rPr>
                <w:rFonts w:eastAsia="Calibri"/>
                <w:b/>
                <w:szCs w:val="22"/>
              </w:rPr>
              <w:t>)</w:t>
            </w:r>
          </w:p>
        </w:tc>
        <w:tc>
          <w:tcPr>
            <w:tcW w:w="2946" w:type="dxa"/>
            <w:gridSpan w:val="2"/>
            <w:vMerge/>
            <w:tcBorders>
              <w:left w:val="single" w:sz="4" w:space="0" w:color="auto"/>
              <w:right w:val="single" w:sz="4" w:space="0" w:color="auto"/>
            </w:tcBorders>
          </w:tcPr>
          <w:p w:rsidR="006154FF" w:rsidRPr="003A0686" w:rsidRDefault="006154FF" w:rsidP="00877AEA">
            <w:pPr>
              <w:jc w:val="both"/>
              <w:rPr>
                <w:rFonts w:eastAsia="Calibri"/>
              </w:rPr>
            </w:pPr>
          </w:p>
        </w:tc>
      </w:tr>
      <w:tr w:rsidR="006154FF" w:rsidRPr="003A0686" w:rsidTr="006154FF">
        <w:trPr>
          <w:trHeight w:val="342"/>
        </w:trPr>
        <w:tc>
          <w:tcPr>
            <w:tcW w:w="15735" w:type="dxa"/>
            <w:gridSpan w:val="13"/>
            <w:tcBorders>
              <w:top w:val="single" w:sz="4" w:space="0" w:color="auto"/>
              <w:left w:val="single" w:sz="4" w:space="0" w:color="auto"/>
              <w:bottom w:val="single" w:sz="4" w:space="0" w:color="auto"/>
              <w:right w:val="single" w:sz="4" w:space="0" w:color="auto"/>
            </w:tcBorders>
          </w:tcPr>
          <w:p w:rsidR="006154FF" w:rsidRPr="003A0686" w:rsidRDefault="006154FF" w:rsidP="006154FF">
            <w:pPr>
              <w:jc w:val="center"/>
              <w:rPr>
                <w:rFonts w:eastAsia="Calibri"/>
              </w:rPr>
            </w:pPr>
            <w:r w:rsidRPr="003A0686">
              <w:rPr>
                <w:rFonts w:eastAsia="Calibri"/>
                <w:b/>
                <w:sz w:val="22"/>
                <w:szCs w:val="22"/>
              </w:rPr>
              <w:t>СМИ</w:t>
            </w:r>
          </w:p>
        </w:tc>
      </w:tr>
      <w:tr w:rsidR="003A0686" w:rsidRPr="003A0686" w:rsidTr="00DA14C7">
        <w:trPr>
          <w:trHeight w:val="601"/>
        </w:trPr>
        <w:tc>
          <w:tcPr>
            <w:tcW w:w="7089" w:type="dxa"/>
            <w:tcBorders>
              <w:top w:val="single" w:sz="4" w:space="0" w:color="auto"/>
              <w:left w:val="single" w:sz="4" w:space="0" w:color="auto"/>
              <w:bottom w:val="single" w:sz="4" w:space="0" w:color="auto"/>
              <w:right w:val="single" w:sz="4" w:space="0" w:color="auto"/>
            </w:tcBorders>
            <w:hideMark/>
          </w:tcPr>
          <w:p w:rsidR="003A0686" w:rsidRPr="003A0686" w:rsidRDefault="003A0686" w:rsidP="00E37F20">
            <w:pPr>
              <w:jc w:val="both"/>
              <w:rPr>
                <w:sz w:val="22"/>
                <w:szCs w:val="22"/>
              </w:rPr>
            </w:pPr>
            <w:r w:rsidRPr="003A0686">
              <w:rPr>
                <w:rFonts w:eastAsia="Calibri"/>
                <w:sz w:val="22"/>
                <w:szCs w:val="22"/>
              </w:rPr>
              <w:t>Численность задействованных СМИ в освещении проектов, событий, концертов и других мероприятий организации</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both"/>
              <w:rPr>
                <w:sz w:val="22"/>
                <w:szCs w:val="22"/>
              </w:rPr>
            </w:pPr>
            <w:r w:rsidRPr="003A0686">
              <w:rPr>
                <w:rFonts w:eastAsia="Calibri"/>
                <w:sz w:val="22"/>
                <w:szCs w:val="22"/>
              </w:rPr>
              <w:t>Ед.</w:t>
            </w:r>
          </w:p>
        </w:tc>
        <w:tc>
          <w:tcPr>
            <w:tcW w:w="1050"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DA14C7">
            <w:pPr>
              <w:rPr>
                <w:sz w:val="22"/>
                <w:szCs w:val="22"/>
              </w:rPr>
            </w:pPr>
            <w:r w:rsidRPr="003A0686">
              <w:rPr>
                <w:rFonts w:eastAsia="Calibri"/>
                <w:sz w:val="22"/>
                <w:szCs w:val="22"/>
              </w:rPr>
              <w:t>не менее 18</w:t>
            </w:r>
          </w:p>
        </w:tc>
        <w:tc>
          <w:tcPr>
            <w:tcW w:w="992" w:type="dxa"/>
            <w:tcBorders>
              <w:top w:val="single" w:sz="4" w:space="0" w:color="auto"/>
              <w:left w:val="single" w:sz="4" w:space="0" w:color="auto"/>
              <w:bottom w:val="single" w:sz="4" w:space="0" w:color="auto"/>
              <w:right w:val="single" w:sz="4" w:space="0" w:color="auto"/>
            </w:tcBorders>
          </w:tcPr>
          <w:p w:rsidR="003A0686" w:rsidRPr="003A0686" w:rsidRDefault="003A0686" w:rsidP="00DA14C7">
            <w:pPr>
              <w:rPr>
                <w:rFonts w:eastAsia="Calibri"/>
                <w:sz w:val="22"/>
                <w:szCs w:val="22"/>
              </w:rPr>
            </w:pPr>
            <w:r w:rsidRPr="003A0686">
              <w:rPr>
                <w:rFonts w:eastAsia="Calibri"/>
                <w:sz w:val="22"/>
                <w:szCs w:val="22"/>
              </w:rPr>
              <w:t>32</w:t>
            </w:r>
          </w:p>
        </w:tc>
        <w:tc>
          <w:tcPr>
            <w:tcW w:w="1552"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DA14C7">
            <w:pPr>
              <w:rPr>
                <w:rFonts w:eastAsia="Calibri"/>
                <w:sz w:val="22"/>
                <w:szCs w:val="22"/>
              </w:rPr>
            </w:pPr>
            <w:r w:rsidRPr="003A0686">
              <w:rPr>
                <w:rFonts w:eastAsia="Calibri"/>
                <w:sz w:val="22"/>
                <w:szCs w:val="22"/>
              </w:rPr>
              <w:t xml:space="preserve"> не менее 18</w:t>
            </w:r>
          </w:p>
        </w:tc>
        <w:tc>
          <w:tcPr>
            <w:tcW w:w="1172" w:type="dxa"/>
            <w:gridSpan w:val="3"/>
            <w:tcBorders>
              <w:top w:val="single" w:sz="4" w:space="0" w:color="auto"/>
              <w:left w:val="single" w:sz="4" w:space="0" w:color="auto"/>
              <w:bottom w:val="single" w:sz="4" w:space="0" w:color="auto"/>
              <w:right w:val="single" w:sz="4" w:space="0" w:color="auto"/>
            </w:tcBorders>
          </w:tcPr>
          <w:p w:rsidR="003A0686" w:rsidRPr="003A0686" w:rsidRDefault="003A0686" w:rsidP="00DA14C7">
            <w:pPr>
              <w:rPr>
                <w:rFonts w:eastAsia="Calibri"/>
                <w:sz w:val="22"/>
                <w:szCs w:val="22"/>
              </w:rPr>
            </w:pPr>
            <w:r w:rsidRPr="003A0686">
              <w:rPr>
                <w:rFonts w:eastAsia="Calibri"/>
                <w:sz w:val="22"/>
                <w:szCs w:val="22"/>
              </w:rPr>
              <w:t>14</w:t>
            </w:r>
          </w:p>
        </w:tc>
        <w:tc>
          <w:tcPr>
            <w:tcW w:w="2946" w:type="dxa"/>
            <w:gridSpan w:val="2"/>
            <w:vMerge w:val="restart"/>
            <w:tcBorders>
              <w:top w:val="single" w:sz="4" w:space="0" w:color="auto"/>
              <w:left w:val="single" w:sz="4" w:space="0" w:color="auto"/>
              <w:right w:val="single" w:sz="4" w:space="0" w:color="auto"/>
            </w:tcBorders>
          </w:tcPr>
          <w:p w:rsidR="003A0686" w:rsidRPr="003A0686" w:rsidRDefault="003A0686" w:rsidP="00877AEA">
            <w:pPr>
              <w:jc w:val="both"/>
              <w:rPr>
                <w:rFonts w:eastAsia="Calibri"/>
                <w:sz w:val="22"/>
                <w:szCs w:val="22"/>
              </w:rPr>
            </w:pPr>
            <w:proofErr w:type="gramStart"/>
            <w:r w:rsidRPr="003A0686">
              <w:rPr>
                <w:rFonts w:eastAsia="Calibri"/>
                <w:sz w:val="22"/>
                <w:szCs w:val="22"/>
              </w:rPr>
              <w:t>Показатель</w:t>
            </w:r>
            <w:proofErr w:type="gramEnd"/>
            <w:r w:rsidRPr="003A0686">
              <w:rPr>
                <w:rFonts w:eastAsia="Calibri"/>
                <w:sz w:val="22"/>
                <w:szCs w:val="22"/>
              </w:rPr>
              <w:t xml:space="preserve"> не достигнут в связи с запланированными мероприятиями на II полугодие 2022 года</w:t>
            </w:r>
          </w:p>
        </w:tc>
      </w:tr>
      <w:tr w:rsidR="003A0686" w:rsidRPr="003A0686" w:rsidTr="00DA14C7">
        <w:trPr>
          <w:trHeight w:val="416"/>
        </w:trPr>
        <w:tc>
          <w:tcPr>
            <w:tcW w:w="7089" w:type="dxa"/>
            <w:tcBorders>
              <w:top w:val="single" w:sz="4" w:space="0" w:color="auto"/>
              <w:left w:val="single" w:sz="4" w:space="0" w:color="auto"/>
              <w:bottom w:val="single" w:sz="4" w:space="0" w:color="auto"/>
              <w:right w:val="single" w:sz="4" w:space="0" w:color="auto"/>
            </w:tcBorders>
            <w:hideMark/>
          </w:tcPr>
          <w:p w:rsidR="003A0686" w:rsidRPr="003A0686" w:rsidRDefault="003A0686" w:rsidP="00E37F20">
            <w:pPr>
              <w:jc w:val="both"/>
              <w:rPr>
                <w:sz w:val="22"/>
                <w:szCs w:val="22"/>
              </w:rPr>
            </w:pPr>
            <w:r w:rsidRPr="003A0686">
              <w:rPr>
                <w:rFonts w:eastAsia="Calibri"/>
                <w:sz w:val="22"/>
                <w:szCs w:val="22"/>
              </w:rPr>
              <w:t>Количество выходов информационных материалов (пресс/</w:t>
            </w:r>
            <w:proofErr w:type="gramStart"/>
            <w:r w:rsidRPr="003A0686">
              <w:rPr>
                <w:rFonts w:eastAsia="Calibri"/>
                <w:sz w:val="22"/>
                <w:szCs w:val="22"/>
              </w:rPr>
              <w:t>пост-релизов</w:t>
            </w:r>
            <w:proofErr w:type="gramEnd"/>
            <w:r w:rsidRPr="003A0686">
              <w:rPr>
                <w:rFonts w:eastAsia="Calibri"/>
                <w:sz w:val="22"/>
                <w:szCs w:val="22"/>
              </w:rPr>
              <w:t>, статей, заметок, репортажей, анонсов)</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both"/>
              <w:rPr>
                <w:sz w:val="22"/>
                <w:szCs w:val="22"/>
              </w:rPr>
            </w:pPr>
            <w:r w:rsidRPr="003A0686">
              <w:rPr>
                <w:rFonts w:eastAsia="Calibri"/>
                <w:sz w:val="22"/>
                <w:szCs w:val="22"/>
              </w:rPr>
              <w:t xml:space="preserve">Ед. </w:t>
            </w:r>
          </w:p>
        </w:tc>
        <w:tc>
          <w:tcPr>
            <w:tcW w:w="1050"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center"/>
              <w:rPr>
                <w:sz w:val="22"/>
                <w:szCs w:val="22"/>
              </w:rPr>
            </w:pPr>
            <w:r w:rsidRPr="003A0686">
              <w:rPr>
                <w:rFonts w:eastAsia="Calibri"/>
                <w:sz w:val="22"/>
                <w:szCs w:val="22"/>
              </w:rPr>
              <w:t>135</w:t>
            </w:r>
          </w:p>
        </w:tc>
        <w:tc>
          <w:tcPr>
            <w:tcW w:w="992" w:type="dxa"/>
            <w:tcBorders>
              <w:top w:val="single" w:sz="4" w:space="0" w:color="auto"/>
              <w:left w:val="single" w:sz="4" w:space="0" w:color="auto"/>
              <w:bottom w:val="single" w:sz="4" w:space="0" w:color="auto"/>
              <w:right w:val="single" w:sz="4" w:space="0" w:color="auto"/>
            </w:tcBorders>
          </w:tcPr>
          <w:p w:rsidR="00877AEA" w:rsidRDefault="00877AEA" w:rsidP="00877AEA">
            <w:pPr>
              <w:jc w:val="center"/>
              <w:rPr>
                <w:rFonts w:eastAsia="Calibri"/>
                <w:sz w:val="22"/>
                <w:szCs w:val="22"/>
              </w:rPr>
            </w:pPr>
          </w:p>
          <w:p w:rsidR="003A0686" w:rsidRPr="003A0686" w:rsidRDefault="003A0686" w:rsidP="00877AEA">
            <w:pPr>
              <w:jc w:val="center"/>
              <w:rPr>
                <w:rFonts w:eastAsia="Calibri"/>
                <w:sz w:val="22"/>
                <w:szCs w:val="22"/>
              </w:rPr>
            </w:pPr>
            <w:r w:rsidRPr="003A0686">
              <w:rPr>
                <w:rFonts w:eastAsia="Calibri"/>
                <w:sz w:val="22"/>
                <w:szCs w:val="22"/>
              </w:rPr>
              <w:t>196</w:t>
            </w:r>
          </w:p>
        </w:tc>
        <w:tc>
          <w:tcPr>
            <w:tcW w:w="1552"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877AEA">
            <w:pPr>
              <w:rPr>
                <w:rFonts w:eastAsia="Calibri"/>
                <w:sz w:val="22"/>
                <w:szCs w:val="22"/>
              </w:rPr>
            </w:pPr>
          </w:p>
          <w:p w:rsidR="003A0686" w:rsidRPr="003A0686" w:rsidRDefault="003A0686" w:rsidP="00E37F20">
            <w:pPr>
              <w:jc w:val="center"/>
              <w:rPr>
                <w:rFonts w:eastAsia="Calibri"/>
                <w:sz w:val="22"/>
                <w:szCs w:val="22"/>
              </w:rPr>
            </w:pPr>
            <w:r w:rsidRPr="003A0686">
              <w:rPr>
                <w:rFonts w:eastAsia="Calibri"/>
                <w:sz w:val="22"/>
                <w:szCs w:val="22"/>
              </w:rPr>
              <w:t>145</w:t>
            </w:r>
          </w:p>
        </w:tc>
        <w:tc>
          <w:tcPr>
            <w:tcW w:w="1172" w:type="dxa"/>
            <w:gridSpan w:val="3"/>
            <w:tcBorders>
              <w:top w:val="single" w:sz="4" w:space="0" w:color="auto"/>
              <w:left w:val="single" w:sz="4" w:space="0" w:color="auto"/>
              <w:bottom w:val="single" w:sz="4" w:space="0" w:color="auto"/>
              <w:right w:val="single" w:sz="4" w:space="0" w:color="auto"/>
            </w:tcBorders>
          </w:tcPr>
          <w:p w:rsidR="003A0686" w:rsidRPr="003A0686" w:rsidRDefault="003A0686" w:rsidP="00877AEA">
            <w:pPr>
              <w:rPr>
                <w:rFonts w:eastAsia="Calibri"/>
                <w:sz w:val="22"/>
                <w:szCs w:val="22"/>
              </w:rPr>
            </w:pPr>
          </w:p>
          <w:p w:rsidR="003A0686" w:rsidRPr="003A0686" w:rsidRDefault="003A0686" w:rsidP="00E37F20">
            <w:pPr>
              <w:jc w:val="center"/>
              <w:rPr>
                <w:rFonts w:eastAsia="Calibri"/>
                <w:sz w:val="22"/>
                <w:szCs w:val="22"/>
              </w:rPr>
            </w:pPr>
            <w:r w:rsidRPr="003A0686">
              <w:rPr>
                <w:rFonts w:eastAsia="Calibri"/>
                <w:sz w:val="22"/>
                <w:szCs w:val="22"/>
              </w:rPr>
              <w:t>103</w:t>
            </w:r>
          </w:p>
        </w:tc>
        <w:tc>
          <w:tcPr>
            <w:tcW w:w="2946" w:type="dxa"/>
            <w:gridSpan w:val="2"/>
            <w:vMerge/>
            <w:tcBorders>
              <w:left w:val="single" w:sz="4" w:space="0" w:color="auto"/>
              <w:bottom w:val="single" w:sz="4" w:space="0" w:color="auto"/>
              <w:right w:val="single" w:sz="4" w:space="0" w:color="auto"/>
            </w:tcBorders>
          </w:tcPr>
          <w:p w:rsidR="003A0686" w:rsidRPr="003A0686" w:rsidRDefault="003A0686" w:rsidP="00877AEA">
            <w:pPr>
              <w:jc w:val="both"/>
              <w:rPr>
                <w:rFonts w:eastAsia="Calibri"/>
                <w:sz w:val="22"/>
                <w:szCs w:val="22"/>
              </w:rPr>
            </w:pPr>
          </w:p>
        </w:tc>
      </w:tr>
      <w:tr w:rsidR="003A0686" w:rsidRPr="003A0686" w:rsidTr="00DA14C7">
        <w:tc>
          <w:tcPr>
            <w:tcW w:w="7089" w:type="dxa"/>
            <w:tcBorders>
              <w:top w:val="single" w:sz="4" w:space="0" w:color="auto"/>
              <w:left w:val="single" w:sz="4" w:space="0" w:color="auto"/>
              <w:bottom w:val="single" w:sz="4" w:space="0" w:color="auto"/>
              <w:right w:val="single" w:sz="4" w:space="0" w:color="auto"/>
            </w:tcBorders>
            <w:hideMark/>
          </w:tcPr>
          <w:p w:rsidR="003A0686" w:rsidRPr="003A0686" w:rsidRDefault="003A0686" w:rsidP="00E37F20">
            <w:pPr>
              <w:jc w:val="both"/>
              <w:rPr>
                <w:sz w:val="22"/>
                <w:szCs w:val="22"/>
              </w:rPr>
            </w:pPr>
            <w:proofErr w:type="gramStart"/>
            <w:r w:rsidRPr="003A0686">
              <w:rPr>
                <w:rFonts w:eastAsia="Calibri"/>
                <w:sz w:val="22"/>
                <w:szCs w:val="22"/>
              </w:rPr>
              <w:t xml:space="preserve">Удельный вес практикуемых (наиболее часто используемых) форм подачи информационных материалов от общего количества, используемых в практике </w:t>
            </w:r>
            <w:proofErr w:type="spellStart"/>
            <w:r w:rsidRPr="003A0686">
              <w:rPr>
                <w:rFonts w:eastAsia="Calibri"/>
                <w:sz w:val="22"/>
                <w:szCs w:val="22"/>
              </w:rPr>
              <w:t>медиарилейшнз</w:t>
            </w:r>
            <w:proofErr w:type="spellEnd"/>
            <w:r w:rsidRPr="003A0686">
              <w:rPr>
                <w:rFonts w:eastAsia="Calibri"/>
                <w:sz w:val="22"/>
                <w:szCs w:val="22"/>
              </w:rPr>
              <w:t>: интервью, пресс-релиз, пост-релиз, статья, пресс-конференция, презентация, брифинг, пресс-тур, семинар, заявление для прессы</w:t>
            </w:r>
            <w:proofErr w:type="gramEnd"/>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rPr>
                <w:sz w:val="22"/>
                <w:szCs w:val="22"/>
              </w:rPr>
            </w:pPr>
            <w:r w:rsidRPr="003A0686">
              <w:rPr>
                <w:rFonts w:eastAsia="Calibri"/>
                <w:sz w:val="22"/>
                <w:szCs w:val="22"/>
              </w:rPr>
              <w:t>%</w:t>
            </w:r>
          </w:p>
        </w:tc>
        <w:tc>
          <w:tcPr>
            <w:tcW w:w="1050"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E37F20">
            <w:pPr>
              <w:rPr>
                <w:rFonts w:eastAsia="Calibri"/>
                <w:sz w:val="22"/>
                <w:szCs w:val="22"/>
              </w:rPr>
            </w:pPr>
            <w:r w:rsidRPr="003A0686">
              <w:rPr>
                <w:rFonts w:eastAsia="Calibri"/>
                <w:sz w:val="22"/>
                <w:szCs w:val="22"/>
              </w:rPr>
              <w:t xml:space="preserve">не менее </w:t>
            </w:r>
          </w:p>
          <w:p w:rsidR="003A0686" w:rsidRPr="003A0686" w:rsidRDefault="003A0686" w:rsidP="00E37F20">
            <w:pPr>
              <w:rPr>
                <w:rFonts w:eastAsia="Calibri"/>
                <w:sz w:val="22"/>
                <w:szCs w:val="22"/>
              </w:rPr>
            </w:pPr>
            <w:r w:rsidRPr="003A0686">
              <w:rPr>
                <w:rFonts w:eastAsia="Calibri"/>
                <w:sz w:val="22"/>
                <w:szCs w:val="22"/>
              </w:rPr>
              <w:t>4</w:t>
            </w:r>
            <w:r w:rsidR="00877AEA">
              <w:rPr>
                <w:rFonts w:eastAsia="Calibri"/>
                <w:sz w:val="22"/>
                <w:szCs w:val="22"/>
              </w:rPr>
              <w:t>0</w:t>
            </w:r>
          </w:p>
        </w:tc>
        <w:tc>
          <w:tcPr>
            <w:tcW w:w="992" w:type="dxa"/>
            <w:shd w:val="clear" w:color="auto" w:fill="auto"/>
          </w:tcPr>
          <w:p w:rsidR="003A0686" w:rsidRPr="003A0686" w:rsidRDefault="003A0686" w:rsidP="00E37F20">
            <w:pPr>
              <w:jc w:val="center"/>
              <w:rPr>
                <w:rFonts w:eastAsia="Calibri"/>
                <w:sz w:val="22"/>
                <w:szCs w:val="22"/>
              </w:rPr>
            </w:pPr>
          </w:p>
          <w:p w:rsidR="003A0686" w:rsidRPr="003A0686" w:rsidRDefault="00877AEA" w:rsidP="00E37F20">
            <w:pPr>
              <w:jc w:val="center"/>
              <w:rPr>
                <w:rFonts w:eastAsia="Calibri"/>
                <w:sz w:val="22"/>
                <w:szCs w:val="22"/>
              </w:rPr>
            </w:pPr>
            <w:r>
              <w:rPr>
                <w:rFonts w:eastAsia="Calibri"/>
                <w:sz w:val="22"/>
                <w:szCs w:val="22"/>
              </w:rPr>
              <w:t>66,6</w:t>
            </w:r>
          </w:p>
        </w:tc>
        <w:tc>
          <w:tcPr>
            <w:tcW w:w="1552" w:type="dxa"/>
            <w:gridSpan w:val="2"/>
          </w:tcPr>
          <w:p w:rsidR="003A0686" w:rsidRPr="003A0686" w:rsidRDefault="003A0686" w:rsidP="00E37F20">
            <w:pPr>
              <w:rPr>
                <w:rFonts w:eastAsia="Calibri"/>
                <w:sz w:val="22"/>
                <w:szCs w:val="22"/>
              </w:rPr>
            </w:pPr>
          </w:p>
          <w:p w:rsidR="003A0686" w:rsidRPr="003A0686" w:rsidRDefault="00877AEA" w:rsidP="00E37F20">
            <w:pPr>
              <w:jc w:val="center"/>
              <w:rPr>
                <w:rFonts w:eastAsia="Calibri"/>
                <w:sz w:val="22"/>
                <w:szCs w:val="22"/>
              </w:rPr>
            </w:pPr>
            <w:r>
              <w:rPr>
                <w:rFonts w:eastAsia="Calibri"/>
                <w:sz w:val="22"/>
                <w:szCs w:val="22"/>
              </w:rPr>
              <w:t>не менее 40</w:t>
            </w:r>
          </w:p>
        </w:tc>
        <w:tc>
          <w:tcPr>
            <w:tcW w:w="1172" w:type="dxa"/>
            <w:gridSpan w:val="3"/>
          </w:tcPr>
          <w:p w:rsidR="003A0686" w:rsidRPr="003A0686" w:rsidRDefault="003A0686" w:rsidP="00877AEA">
            <w:pPr>
              <w:rPr>
                <w:rFonts w:eastAsia="Calibri"/>
                <w:sz w:val="22"/>
                <w:szCs w:val="22"/>
              </w:rPr>
            </w:pPr>
          </w:p>
          <w:p w:rsidR="003A0686" w:rsidRPr="003A0686" w:rsidRDefault="00877AEA" w:rsidP="00E37F20">
            <w:pPr>
              <w:jc w:val="center"/>
              <w:rPr>
                <w:rFonts w:eastAsia="Calibri"/>
                <w:sz w:val="22"/>
                <w:szCs w:val="22"/>
              </w:rPr>
            </w:pPr>
            <w:r>
              <w:rPr>
                <w:rFonts w:eastAsia="Calibri"/>
                <w:sz w:val="22"/>
                <w:szCs w:val="22"/>
              </w:rPr>
              <w:t>71,4</w:t>
            </w:r>
          </w:p>
        </w:tc>
        <w:tc>
          <w:tcPr>
            <w:tcW w:w="2946" w:type="dxa"/>
            <w:gridSpan w:val="2"/>
          </w:tcPr>
          <w:p w:rsidR="003A0686" w:rsidRPr="003A0686" w:rsidRDefault="003A0686" w:rsidP="00877AEA">
            <w:pPr>
              <w:jc w:val="both"/>
              <w:rPr>
                <w:rFonts w:eastAsia="Calibri"/>
                <w:sz w:val="22"/>
                <w:szCs w:val="22"/>
              </w:rPr>
            </w:pPr>
            <w:proofErr w:type="gramStart"/>
            <w:r w:rsidRPr="003A0686">
              <w:rPr>
                <w:rFonts w:eastAsia="Calibri"/>
                <w:sz w:val="22"/>
                <w:szCs w:val="22"/>
              </w:rPr>
              <w:t>Показатель</w:t>
            </w:r>
            <w:proofErr w:type="gramEnd"/>
            <w:r w:rsidRPr="003A0686">
              <w:rPr>
                <w:rFonts w:eastAsia="Calibri"/>
                <w:sz w:val="22"/>
                <w:szCs w:val="22"/>
              </w:rPr>
              <w:t xml:space="preserve"> достигнут с превышением</w:t>
            </w:r>
          </w:p>
        </w:tc>
      </w:tr>
      <w:tr w:rsidR="003A0686" w:rsidRPr="003A0686" w:rsidTr="00DA14C7">
        <w:tc>
          <w:tcPr>
            <w:tcW w:w="7089" w:type="dxa"/>
            <w:tcBorders>
              <w:top w:val="single" w:sz="4" w:space="0" w:color="auto"/>
              <w:left w:val="single" w:sz="4" w:space="0" w:color="auto"/>
              <w:bottom w:val="single" w:sz="4" w:space="0" w:color="auto"/>
              <w:right w:val="single" w:sz="4" w:space="0" w:color="auto"/>
            </w:tcBorders>
            <w:hideMark/>
          </w:tcPr>
          <w:p w:rsidR="003A0686" w:rsidRPr="003A0686" w:rsidRDefault="003A0686" w:rsidP="00E37F20">
            <w:pPr>
              <w:jc w:val="both"/>
              <w:rPr>
                <w:sz w:val="22"/>
                <w:szCs w:val="22"/>
              </w:rPr>
            </w:pPr>
            <w:r w:rsidRPr="003A0686">
              <w:rPr>
                <w:rFonts w:eastAsia="Calibri"/>
                <w:sz w:val="22"/>
                <w:szCs w:val="22"/>
              </w:rPr>
              <w:t>Количество  интервью руководителя</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877AEA">
            <w:pPr>
              <w:jc w:val="center"/>
              <w:rPr>
                <w:sz w:val="22"/>
                <w:szCs w:val="22"/>
              </w:rPr>
            </w:pPr>
            <w:r w:rsidRPr="003A0686">
              <w:rPr>
                <w:rFonts w:eastAsia="Calibri"/>
                <w:sz w:val="22"/>
                <w:szCs w:val="22"/>
              </w:rPr>
              <w:t>Ед.</w:t>
            </w:r>
          </w:p>
        </w:tc>
        <w:tc>
          <w:tcPr>
            <w:tcW w:w="1050"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877AEA">
            <w:pPr>
              <w:jc w:val="center"/>
              <w:rPr>
                <w:rFonts w:eastAsia="Calibri"/>
                <w:sz w:val="22"/>
                <w:szCs w:val="22"/>
              </w:rPr>
            </w:pPr>
            <w:r w:rsidRPr="003A0686">
              <w:rPr>
                <w:rFonts w:eastAsia="Calibri"/>
                <w:sz w:val="22"/>
                <w:szCs w:val="22"/>
              </w:rPr>
              <w:t>2</w:t>
            </w:r>
          </w:p>
        </w:tc>
        <w:tc>
          <w:tcPr>
            <w:tcW w:w="992" w:type="dxa"/>
            <w:tcBorders>
              <w:top w:val="nil"/>
              <w:bottom w:val="nil"/>
            </w:tcBorders>
            <w:shd w:val="clear" w:color="auto" w:fill="auto"/>
          </w:tcPr>
          <w:p w:rsidR="003A0686" w:rsidRPr="003A0686" w:rsidRDefault="003A0686" w:rsidP="00877AEA">
            <w:pPr>
              <w:jc w:val="center"/>
              <w:rPr>
                <w:rFonts w:eastAsia="Calibri"/>
                <w:sz w:val="22"/>
                <w:szCs w:val="22"/>
              </w:rPr>
            </w:pPr>
            <w:r w:rsidRPr="003A0686">
              <w:rPr>
                <w:rFonts w:eastAsia="Calibri"/>
                <w:sz w:val="22"/>
                <w:szCs w:val="22"/>
              </w:rPr>
              <w:t>0</w:t>
            </w:r>
          </w:p>
        </w:tc>
        <w:tc>
          <w:tcPr>
            <w:tcW w:w="1552" w:type="dxa"/>
            <w:gridSpan w:val="2"/>
            <w:tcBorders>
              <w:top w:val="nil"/>
              <w:bottom w:val="nil"/>
            </w:tcBorders>
          </w:tcPr>
          <w:p w:rsidR="003A0686" w:rsidRPr="003A0686" w:rsidRDefault="003A0686" w:rsidP="00877AEA">
            <w:pPr>
              <w:jc w:val="center"/>
              <w:rPr>
                <w:rFonts w:eastAsia="Calibri"/>
                <w:sz w:val="22"/>
                <w:szCs w:val="22"/>
              </w:rPr>
            </w:pPr>
            <w:r w:rsidRPr="003A0686">
              <w:rPr>
                <w:rFonts w:eastAsia="Calibri"/>
                <w:sz w:val="22"/>
                <w:szCs w:val="22"/>
              </w:rPr>
              <w:t>2</w:t>
            </w:r>
          </w:p>
        </w:tc>
        <w:tc>
          <w:tcPr>
            <w:tcW w:w="1172" w:type="dxa"/>
            <w:gridSpan w:val="3"/>
            <w:tcBorders>
              <w:top w:val="nil"/>
              <w:bottom w:val="nil"/>
            </w:tcBorders>
          </w:tcPr>
          <w:p w:rsidR="003A0686" w:rsidRPr="003A0686" w:rsidRDefault="003A0686" w:rsidP="00877AEA">
            <w:pPr>
              <w:jc w:val="center"/>
              <w:rPr>
                <w:rFonts w:eastAsia="Calibri"/>
                <w:sz w:val="22"/>
                <w:szCs w:val="22"/>
              </w:rPr>
            </w:pPr>
            <w:r w:rsidRPr="003A0686">
              <w:rPr>
                <w:rFonts w:eastAsia="Calibri"/>
                <w:sz w:val="22"/>
                <w:szCs w:val="22"/>
              </w:rPr>
              <w:t>2</w:t>
            </w:r>
          </w:p>
        </w:tc>
        <w:tc>
          <w:tcPr>
            <w:tcW w:w="2946" w:type="dxa"/>
            <w:gridSpan w:val="2"/>
            <w:tcBorders>
              <w:top w:val="nil"/>
              <w:bottom w:val="nil"/>
            </w:tcBorders>
          </w:tcPr>
          <w:p w:rsidR="003A0686" w:rsidRPr="003A0686" w:rsidRDefault="003A0686" w:rsidP="00E37F20">
            <w:pPr>
              <w:jc w:val="center"/>
              <w:rPr>
                <w:rFonts w:eastAsia="Calibri"/>
                <w:sz w:val="22"/>
                <w:szCs w:val="22"/>
              </w:rPr>
            </w:pPr>
            <w:proofErr w:type="gramStart"/>
            <w:r w:rsidRPr="003A0686">
              <w:rPr>
                <w:rFonts w:eastAsia="Calibri"/>
                <w:sz w:val="22"/>
                <w:szCs w:val="22"/>
              </w:rPr>
              <w:t>Показатель</w:t>
            </w:r>
            <w:proofErr w:type="gramEnd"/>
            <w:r w:rsidRPr="003A0686">
              <w:rPr>
                <w:rFonts w:eastAsia="Calibri"/>
                <w:sz w:val="22"/>
                <w:szCs w:val="22"/>
              </w:rPr>
              <w:t xml:space="preserve"> достигнут на 100%</w:t>
            </w:r>
          </w:p>
        </w:tc>
      </w:tr>
      <w:tr w:rsidR="003A0686" w:rsidRPr="003A0686" w:rsidTr="00DA14C7">
        <w:tc>
          <w:tcPr>
            <w:tcW w:w="7089" w:type="dxa"/>
            <w:tcBorders>
              <w:top w:val="single" w:sz="4" w:space="0" w:color="auto"/>
              <w:left w:val="single" w:sz="4" w:space="0" w:color="auto"/>
              <w:bottom w:val="single" w:sz="4" w:space="0" w:color="auto"/>
              <w:right w:val="single" w:sz="4" w:space="0" w:color="auto"/>
            </w:tcBorders>
            <w:hideMark/>
          </w:tcPr>
          <w:p w:rsidR="003A0686" w:rsidRPr="003A0686" w:rsidRDefault="003A0686" w:rsidP="00E37F20">
            <w:pPr>
              <w:jc w:val="both"/>
              <w:rPr>
                <w:sz w:val="22"/>
                <w:szCs w:val="22"/>
              </w:rPr>
            </w:pPr>
            <w:r w:rsidRPr="003A0686">
              <w:rPr>
                <w:rFonts w:eastAsia="Calibri"/>
                <w:sz w:val="22"/>
                <w:szCs w:val="22"/>
              </w:rPr>
              <w:t>Количество пресс-конференций, интервью в СМИ с преподавателями и обучающимися</w:t>
            </w:r>
          </w:p>
        </w:tc>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877AEA">
            <w:pPr>
              <w:rPr>
                <w:sz w:val="22"/>
                <w:szCs w:val="22"/>
              </w:rPr>
            </w:pPr>
            <w:r w:rsidRPr="003A0686">
              <w:rPr>
                <w:rFonts w:eastAsia="Calibri"/>
                <w:sz w:val="22"/>
                <w:szCs w:val="22"/>
              </w:rPr>
              <w:t>Ед.</w:t>
            </w:r>
          </w:p>
        </w:tc>
        <w:tc>
          <w:tcPr>
            <w:tcW w:w="1050"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877AEA">
            <w:pPr>
              <w:jc w:val="center"/>
              <w:rPr>
                <w:sz w:val="22"/>
                <w:szCs w:val="22"/>
              </w:rPr>
            </w:pPr>
            <w:r w:rsidRPr="003A0686">
              <w:rPr>
                <w:rFonts w:eastAsia="Calibri"/>
                <w:sz w:val="22"/>
                <w:szCs w:val="22"/>
              </w:rPr>
              <w:t>10</w:t>
            </w:r>
          </w:p>
        </w:tc>
        <w:tc>
          <w:tcPr>
            <w:tcW w:w="992" w:type="dxa"/>
            <w:tcBorders>
              <w:top w:val="single" w:sz="4" w:space="0" w:color="auto"/>
              <w:left w:val="single" w:sz="4" w:space="0" w:color="auto"/>
              <w:bottom w:val="single" w:sz="4" w:space="0" w:color="auto"/>
              <w:right w:val="single" w:sz="4" w:space="0" w:color="auto"/>
            </w:tcBorders>
          </w:tcPr>
          <w:p w:rsidR="003A0686" w:rsidRPr="003A0686" w:rsidRDefault="003A0686" w:rsidP="00877AEA">
            <w:pPr>
              <w:jc w:val="center"/>
              <w:rPr>
                <w:rFonts w:eastAsia="Calibri"/>
                <w:sz w:val="22"/>
                <w:szCs w:val="22"/>
              </w:rPr>
            </w:pPr>
            <w:r w:rsidRPr="003A0686">
              <w:rPr>
                <w:rFonts w:eastAsia="Calibri"/>
                <w:sz w:val="22"/>
                <w:szCs w:val="22"/>
              </w:rPr>
              <w:t>7</w:t>
            </w:r>
          </w:p>
        </w:tc>
        <w:tc>
          <w:tcPr>
            <w:tcW w:w="1552"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877AEA">
            <w:pPr>
              <w:jc w:val="center"/>
              <w:rPr>
                <w:rFonts w:eastAsia="Calibri"/>
                <w:sz w:val="22"/>
                <w:szCs w:val="22"/>
              </w:rPr>
            </w:pPr>
            <w:r w:rsidRPr="003A0686">
              <w:rPr>
                <w:rFonts w:eastAsia="Calibri"/>
                <w:sz w:val="22"/>
                <w:szCs w:val="22"/>
              </w:rPr>
              <w:t>10</w:t>
            </w:r>
          </w:p>
        </w:tc>
        <w:tc>
          <w:tcPr>
            <w:tcW w:w="1172" w:type="dxa"/>
            <w:gridSpan w:val="3"/>
            <w:tcBorders>
              <w:top w:val="single" w:sz="4" w:space="0" w:color="auto"/>
              <w:left w:val="single" w:sz="4" w:space="0" w:color="auto"/>
              <w:bottom w:val="single" w:sz="4" w:space="0" w:color="auto"/>
              <w:right w:val="single" w:sz="4" w:space="0" w:color="auto"/>
            </w:tcBorders>
          </w:tcPr>
          <w:p w:rsidR="003A0686" w:rsidRPr="003A0686" w:rsidRDefault="003A0686" w:rsidP="00877AEA">
            <w:pPr>
              <w:jc w:val="center"/>
              <w:rPr>
                <w:rFonts w:eastAsia="Calibri"/>
                <w:sz w:val="22"/>
                <w:szCs w:val="22"/>
              </w:rPr>
            </w:pPr>
            <w:r w:rsidRPr="003A0686">
              <w:rPr>
                <w:rFonts w:eastAsia="Calibri"/>
                <w:sz w:val="22"/>
                <w:szCs w:val="22"/>
              </w:rPr>
              <w:t>4</w:t>
            </w:r>
          </w:p>
        </w:tc>
        <w:tc>
          <w:tcPr>
            <w:tcW w:w="2946"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E37F20">
            <w:pPr>
              <w:jc w:val="center"/>
              <w:rPr>
                <w:rFonts w:eastAsia="Calibri"/>
                <w:sz w:val="22"/>
                <w:szCs w:val="22"/>
              </w:rPr>
            </w:pPr>
            <w:proofErr w:type="gramStart"/>
            <w:r w:rsidRPr="003A0686">
              <w:rPr>
                <w:rFonts w:eastAsia="Calibri"/>
                <w:sz w:val="22"/>
                <w:szCs w:val="22"/>
              </w:rPr>
              <w:t>Показатель</w:t>
            </w:r>
            <w:proofErr w:type="gramEnd"/>
            <w:r w:rsidRPr="003A0686">
              <w:rPr>
                <w:rFonts w:eastAsia="Calibri"/>
                <w:sz w:val="22"/>
                <w:szCs w:val="22"/>
              </w:rPr>
              <w:t xml:space="preserve"> не достигнут в связи с запланированными мероприятиями на </w:t>
            </w:r>
            <w:r w:rsidRPr="003A0686">
              <w:rPr>
                <w:rFonts w:eastAsia="Calibri"/>
                <w:sz w:val="22"/>
                <w:szCs w:val="22"/>
                <w:lang w:val="en-US"/>
              </w:rPr>
              <w:t>II</w:t>
            </w:r>
            <w:r w:rsidRPr="003A0686">
              <w:rPr>
                <w:rFonts w:eastAsia="Calibri"/>
                <w:sz w:val="22"/>
                <w:szCs w:val="22"/>
              </w:rPr>
              <w:t xml:space="preserve"> полугодие 2022 года </w:t>
            </w:r>
          </w:p>
        </w:tc>
      </w:tr>
      <w:tr w:rsidR="003A0686" w:rsidRPr="003A0686" w:rsidTr="00DA14C7">
        <w:tc>
          <w:tcPr>
            <w:tcW w:w="15735" w:type="dxa"/>
            <w:gridSpan w:val="13"/>
            <w:tcBorders>
              <w:top w:val="single" w:sz="4" w:space="0" w:color="auto"/>
              <w:left w:val="single" w:sz="4" w:space="0" w:color="auto"/>
              <w:bottom w:val="single" w:sz="4" w:space="0" w:color="auto"/>
              <w:right w:val="single" w:sz="4" w:space="0" w:color="auto"/>
            </w:tcBorders>
          </w:tcPr>
          <w:p w:rsidR="003A0686" w:rsidRPr="003A0686" w:rsidRDefault="003A0686" w:rsidP="00E37F20">
            <w:pPr>
              <w:jc w:val="center"/>
              <w:rPr>
                <w:rFonts w:eastAsia="Calibri"/>
                <w:b/>
                <w:sz w:val="22"/>
                <w:szCs w:val="22"/>
                <w:lang w:val="en-US"/>
              </w:rPr>
            </w:pPr>
            <w:r w:rsidRPr="003A0686">
              <w:rPr>
                <w:rFonts w:eastAsia="Calibri"/>
                <w:b/>
                <w:sz w:val="22"/>
                <w:szCs w:val="22"/>
                <w:lang w:val="en-US"/>
              </w:rPr>
              <w:t>DIGITAL</w:t>
            </w:r>
            <w:r w:rsidRPr="003A0686">
              <w:rPr>
                <w:rFonts w:eastAsia="Calibri"/>
                <w:b/>
                <w:sz w:val="22"/>
                <w:szCs w:val="22"/>
              </w:rPr>
              <w:t>-КОММУНИКАЦИИ</w:t>
            </w:r>
          </w:p>
        </w:tc>
      </w:tr>
      <w:tr w:rsidR="003A0686" w:rsidRPr="003A0686" w:rsidTr="00DA14C7">
        <w:tc>
          <w:tcPr>
            <w:tcW w:w="15735" w:type="dxa"/>
            <w:gridSpan w:val="13"/>
            <w:tcBorders>
              <w:top w:val="single" w:sz="4" w:space="0" w:color="auto"/>
              <w:left w:val="single" w:sz="4" w:space="0" w:color="auto"/>
              <w:bottom w:val="single" w:sz="4" w:space="0" w:color="auto"/>
              <w:right w:val="single" w:sz="4" w:space="0" w:color="auto"/>
            </w:tcBorders>
          </w:tcPr>
          <w:p w:rsidR="003A0686" w:rsidRPr="003A0686" w:rsidRDefault="003A0686" w:rsidP="00E37F20">
            <w:pPr>
              <w:jc w:val="center"/>
              <w:rPr>
                <w:rFonts w:eastAsia="Calibri"/>
                <w:i/>
                <w:sz w:val="22"/>
                <w:szCs w:val="22"/>
              </w:rPr>
            </w:pPr>
            <w:r w:rsidRPr="003A0686">
              <w:rPr>
                <w:rFonts w:eastAsia="Calibri"/>
                <w:i/>
                <w:sz w:val="22"/>
                <w:szCs w:val="22"/>
              </w:rPr>
              <w:t>Сайт</w:t>
            </w:r>
          </w:p>
        </w:tc>
      </w:tr>
      <w:tr w:rsidR="003A0686" w:rsidRPr="003A0686" w:rsidTr="00DA14C7">
        <w:tc>
          <w:tcPr>
            <w:tcW w:w="7358"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both"/>
              <w:rPr>
                <w:sz w:val="22"/>
                <w:szCs w:val="22"/>
              </w:rPr>
            </w:pPr>
            <w:r w:rsidRPr="003A0686">
              <w:rPr>
                <w:rFonts w:eastAsia="Calibri"/>
                <w:sz w:val="22"/>
                <w:szCs w:val="22"/>
              </w:rPr>
              <w:t>Количество просмотров</w:t>
            </w:r>
          </w:p>
        </w:tc>
        <w:tc>
          <w:tcPr>
            <w:tcW w:w="1148"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center"/>
              <w:rPr>
                <w:sz w:val="22"/>
                <w:szCs w:val="22"/>
              </w:rPr>
            </w:pPr>
            <w:r w:rsidRPr="003A0686">
              <w:rPr>
                <w:rFonts w:eastAsia="Calibri"/>
                <w:sz w:val="22"/>
                <w:szCs w:val="22"/>
              </w:rPr>
              <w:t>Ед.</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center"/>
              <w:rPr>
                <w:sz w:val="22"/>
                <w:szCs w:val="22"/>
              </w:rPr>
            </w:pPr>
            <w:r w:rsidRPr="003A0686">
              <w:rPr>
                <w:rFonts w:eastAsia="Calibri"/>
                <w:sz w:val="22"/>
                <w:szCs w:val="22"/>
              </w:rPr>
              <w:t>60 000</w:t>
            </w:r>
          </w:p>
        </w:tc>
        <w:tc>
          <w:tcPr>
            <w:tcW w:w="1122" w:type="dxa"/>
            <w:tcBorders>
              <w:top w:val="single" w:sz="4" w:space="0" w:color="auto"/>
              <w:left w:val="single" w:sz="4" w:space="0" w:color="auto"/>
              <w:bottom w:val="single" w:sz="4" w:space="0" w:color="auto"/>
              <w:right w:val="single" w:sz="4" w:space="0" w:color="auto"/>
            </w:tcBorders>
          </w:tcPr>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r w:rsidRPr="003A0686">
              <w:rPr>
                <w:rFonts w:eastAsia="Calibri"/>
                <w:sz w:val="22"/>
                <w:szCs w:val="22"/>
              </w:rPr>
              <w:t xml:space="preserve">172 741 </w:t>
            </w:r>
          </w:p>
        </w:tc>
        <w:tc>
          <w:tcPr>
            <w:tcW w:w="855" w:type="dxa"/>
            <w:gridSpan w:val="3"/>
            <w:tcBorders>
              <w:top w:val="single" w:sz="4" w:space="0" w:color="auto"/>
              <w:left w:val="single" w:sz="4" w:space="0" w:color="auto"/>
              <w:bottom w:val="single" w:sz="4" w:space="0" w:color="auto"/>
              <w:right w:val="single" w:sz="4" w:space="0" w:color="auto"/>
            </w:tcBorders>
          </w:tcPr>
          <w:p w:rsidR="003A0686" w:rsidRPr="003A0686" w:rsidRDefault="003A0686" w:rsidP="00877AEA">
            <w:pPr>
              <w:rPr>
                <w:rFonts w:eastAsia="Calibri"/>
                <w:sz w:val="22"/>
                <w:szCs w:val="22"/>
              </w:rPr>
            </w:pPr>
          </w:p>
          <w:p w:rsidR="003A0686" w:rsidRPr="003A0686" w:rsidRDefault="003A0686" w:rsidP="00E37F20">
            <w:pPr>
              <w:jc w:val="center"/>
              <w:rPr>
                <w:rFonts w:eastAsia="Calibri"/>
                <w:sz w:val="22"/>
                <w:szCs w:val="22"/>
              </w:rPr>
            </w:pPr>
            <w:r w:rsidRPr="003A0686">
              <w:rPr>
                <w:rFonts w:eastAsia="Calibri"/>
                <w:sz w:val="22"/>
                <w:szCs w:val="22"/>
              </w:rPr>
              <w:t>60 300</w:t>
            </w:r>
          </w:p>
        </w:tc>
        <w:tc>
          <w:tcPr>
            <w:tcW w:w="851"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877AEA">
            <w:pPr>
              <w:rPr>
                <w:rFonts w:eastAsia="Calibri"/>
                <w:sz w:val="22"/>
                <w:szCs w:val="22"/>
              </w:rPr>
            </w:pPr>
          </w:p>
          <w:p w:rsidR="003A0686" w:rsidRPr="003A0686" w:rsidRDefault="003A0686" w:rsidP="00E37F20">
            <w:pPr>
              <w:jc w:val="center"/>
              <w:rPr>
                <w:rFonts w:eastAsia="Calibri"/>
                <w:sz w:val="22"/>
                <w:szCs w:val="22"/>
              </w:rPr>
            </w:pPr>
            <w:r w:rsidRPr="003A0686">
              <w:rPr>
                <w:rFonts w:eastAsia="Calibri"/>
                <w:sz w:val="22"/>
                <w:szCs w:val="22"/>
              </w:rPr>
              <w:t>59 379</w:t>
            </w:r>
          </w:p>
        </w:tc>
        <w:tc>
          <w:tcPr>
            <w:tcW w:w="2842" w:type="dxa"/>
            <w:tcBorders>
              <w:top w:val="single" w:sz="4" w:space="0" w:color="auto"/>
              <w:left w:val="single" w:sz="4" w:space="0" w:color="auto"/>
              <w:bottom w:val="single" w:sz="4" w:space="0" w:color="auto"/>
              <w:right w:val="single" w:sz="4" w:space="0" w:color="auto"/>
            </w:tcBorders>
          </w:tcPr>
          <w:p w:rsidR="003A0686" w:rsidRPr="003A0686" w:rsidRDefault="003A0686" w:rsidP="00877AEA">
            <w:pPr>
              <w:jc w:val="both"/>
              <w:rPr>
                <w:rFonts w:eastAsia="Calibri"/>
                <w:sz w:val="22"/>
                <w:szCs w:val="22"/>
              </w:rPr>
            </w:pPr>
            <w:r w:rsidRPr="003A0686">
              <w:rPr>
                <w:rFonts w:eastAsia="Calibri"/>
                <w:sz w:val="22"/>
                <w:szCs w:val="22"/>
              </w:rPr>
              <w:t xml:space="preserve">Показатель не достигнут </w:t>
            </w:r>
          </w:p>
        </w:tc>
      </w:tr>
      <w:tr w:rsidR="003A0686" w:rsidRPr="003A0686" w:rsidTr="00DA14C7">
        <w:tc>
          <w:tcPr>
            <w:tcW w:w="7358"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both"/>
              <w:rPr>
                <w:sz w:val="22"/>
                <w:szCs w:val="22"/>
              </w:rPr>
            </w:pPr>
            <w:r w:rsidRPr="003A0686">
              <w:rPr>
                <w:rFonts w:eastAsia="Calibri"/>
                <w:sz w:val="22"/>
                <w:szCs w:val="22"/>
              </w:rPr>
              <w:t>Количество посетителей</w:t>
            </w:r>
          </w:p>
        </w:tc>
        <w:tc>
          <w:tcPr>
            <w:tcW w:w="1148"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center"/>
              <w:rPr>
                <w:sz w:val="22"/>
                <w:szCs w:val="22"/>
              </w:rPr>
            </w:pPr>
            <w:r w:rsidRPr="003A0686">
              <w:rPr>
                <w:rFonts w:eastAsia="Calibri"/>
                <w:sz w:val="22"/>
                <w:szCs w:val="22"/>
              </w:rPr>
              <w:t>Ед.</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center"/>
              <w:rPr>
                <w:sz w:val="22"/>
                <w:szCs w:val="22"/>
              </w:rPr>
            </w:pPr>
            <w:r w:rsidRPr="003A0686">
              <w:rPr>
                <w:rFonts w:eastAsia="Calibri"/>
                <w:sz w:val="22"/>
                <w:szCs w:val="22"/>
              </w:rPr>
              <w:t>14 500</w:t>
            </w:r>
          </w:p>
        </w:tc>
        <w:tc>
          <w:tcPr>
            <w:tcW w:w="1122" w:type="dxa"/>
            <w:tcBorders>
              <w:top w:val="single" w:sz="4" w:space="0" w:color="auto"/>
              <w:left w:val="single" w:sz="4" w:space="0" w:color="auto"/>
              <w:bottom w:val="single" w:sz="4" w:space="0" w:color="auto"/>
              <w:right w:val="single" w:sz="4" w:space="0" w:color="auto"/>
            </w:tcBorders>
          </w:tcPr>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r w:rsidRPr="003A0686">
              <w:rPr>
                <w:rFonts w:eastAsia="Calibri"/>
                <w:sz w:val="22"/>
                <w:szCs w:val="22"/>
              </w:rPr>
              <w:t xml:space="preserve">80 460 </w:t>
            </w:r>
          </w:p>
        </w:tc>
        <w:tc>
          <w:tcPr>
            <w:tcW w:w="855" w:type="dxa"/>
            <w:gridSpan w:val="3"/>
            <w:tcBorders>
              <w:top w:val="single" w:sz="4" w:space="0" w:color="auto"/>
              <w:left w:val="single" w:sz="4" w:space="0" w:color="auto"/>
              <w:bottom w:val="single" w:sz="4" w:space="0" w:color="auto"/>
              <w:right w:val="single" w:sz="4" w:space="0" w:color="auto"/>
            </w:tcBorders>
          </w:tcPr>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r w:rsidRPr="003A0686">
              <w:rPr>
                <w:rFonts w:eastAsia="Calibri"/>
                <w:sz w:val="22"/>
                <w:szCs w:val="22"/>
              </w:rPr>
              <w:t>14 750</w:t>
            </w:r>
          </w:p>
        </w:tc>
        <w:tc>
          <w:tcPr>
            <w:tcW w:w="851"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r w:rsidRPr="003A0686">
              <w:rPr>
                <w:rFonts w:eastAsia="Calibri"/>
                <w:sz w:val="22"/>
                <w:szCs w:val="22"/>
              </w:rPr>
              <w:t>17 910</w:t>
            </w:r>
          </w:p>
        </w:tc>
        <w:tc>
          <w:tcPr>
            <w:tcW w:w="2842" w:type="dxa"/>
            <w:tcBorders>
              <w:top w:val="single" w:sz="4" w:space="0" w:color="auto"/>
              <w:left w:val="single" w:sz="4" w:space="0" w:color="auto"/>
              <w:bottom w:val="single" w:sz="4" w:space="0" w:color="auto"/>
              <w:right w:val="single" w:sz="4" w:space="0" w:color="auto"/>
            </w:tcBorders>
          </w:tcPr>
          <w:p w:rsidR="003A0686" w:rsidRPr="003A0686" w:rsidRDefault="003A0686" w:rsidP="00877AEA">
            <w:pPr>
              <w:jc w:val="both"/>
              <w:rPr>
                <w:rFonts w:eastAsia="Calibri"/>
                <w:sz w:val="22"/>
                <w:szCs w:val="22"/>
              </w:rPr>
            </w:pPr>
            <w:proofErr w:type="gramStart"/>
            <w:r w:rsidRPr="003A0686">
              <w:rPr>
                <w:rFonts w:eastAsia="Calibri"/>
                <w:sz w:val="22"/>
                <w:szCs w:val="22"/>
              </w:rPr>
              <w:t>Пока</w:t>
            </w:r>
            <w:r w:rsidR="00DA14C7">
              <w:rPr>
                <w:rFonts w:eastAsia="Calibri"/>
                <w:sz w:val="22"/>
                <w:szCs w:val="22"/>
              </w:rPr>
              <w:t>затель</w:t>
            </w:r>
            <w:proofErr w:type="gramEnd"/>
            <w:r w:rsidR="00DA14C7">
              <w:rPr>
                <w:rFonts w:eastAsia="Calibri"/>
                <w:sz w:val="22"/>
                <w:szCs w:val="22"/>
              </w:rPr>
              <w:t xml:space="preserve"> достигнут с превышением </w:t>
            </w:r>
            <w:r w:rsidRPr="003A0686">
              <w:rPr>
                <w:rFonts w:eastAsia="Calibri"/>
                <w:sz w:val="22"/>
                <w:szCs w:val="22"/>
              </w:rPr>
              <w:t>за счет активного размещения контента в социальных сетях</w:t>
            </w:r>
          </w:p>
        </w:tc>
      </w:tr>
      <w:tr w:rsidR="003A0686" w:rsidRPr="003A0686" w:rsidTr="00DA14C7">
        <w:tc>
          <w:tcPr>
            <w:tcW w:w="15735" w:type="dxa"/>
            <w:gridSpan w:val="13"/>
            <w:tcBorders>
              <w:top w:val="single" w:sz="4" w:space="0" w:color="auto"/>
              <w:left w:val="single" w:sz="4" w:space="0" w:color="auto"/>
              <w:bottom w:val="single" w:sz="4" w:space="0" w:color="auto"/>
              <w:right w:val="single" w:sz="4" w:space="0" w:color="auto"/>
            </w:tcBorders>
            <w:vAlign w:val="center"/>
          </w:tcPr>
          <w:p w:rsidR="003A0686" w:rsidRPr="003A0686" w:rsidRDefault="003A0686" w:rsidP="00E37F20">
            <w:pPr>
              <w:jc w:val="center"/>
              <w:rPr>
                <w:rFonts w:eastAsia="Calibri"/>
                <w:i/>
                <w:sz w:val="22"/>
                <w:szCs w:val="22"/>
              </w:rPr>
            </w:pPr>
            <w:r w:rsidRPr="003A0686">
              <w:rPr>
                <w:rFonts w:eastAsia="Calibri"/>
                <w:i/>
                <w:sz w:val="22"/>
                <w:szCs w:val="22"/>
              </w:rPr>
              <w:t>Социальные сети («</w:t>
            </w:r>
            <w:proofErr w:type="spellStart"/>
            <w:r w:rsidRPr="003A0686">
              <w:rPr>
                <w:rFonts w:eastAsia="Calibri"/>
                <w:i/>
                <w:sz w:val="22"/>
                <w:szCs w:val="22"/>
              </w:rPr>
              <w:t>ВКонтакте</w:t>
            </w:r>
            <w:proofErr w:type="spellEnd"/>
            <w:r w:rsidRPr="003A0686">
              <w:rPr>
                <w:rFonts w:eastAsia="Calibri"/>
                <w:i/>
                <w:sz w:val="22"/>
                <w:szCs w:val="22"/>
              </w:rPr>
              <w:t>», «</w:t>
            </w:r>
            <w:r w:rsidRPr="003A0686">
              <w:rPr>
                <w:rFonts w:eastAsia="Calibri"/>
                <w:i/>
                <w:sz w:val="22"/>
                <w:szCs w:val="22"/>
                <w:lang w:val="en-US"/>
              </w:rPr>
              <w:t>Instagram</w:t>
            </w:r>
            <w:r w:rsidRPr="003A0686">
              <w:rPr>
                <w:rFonts w:eastAsia="Calibri"/>
                <w:i/>
                <w:sz w:val="22"/>
                <w:szCs w:val="22"/>
              </w:rPr>
              <w:t>»)</w:t>
            </w:r>
          </w:p>
        </w:tc>
      </w:tr>
      <w:tr w:rsidR="003A0686" w:rsidRPr="003A0686" w:rsidTr="00DA14C7">
        <w:trPr>
          <w:trHeight w:val="944"/>
        </w:trPr>
        <w:tc>
          <w:tcPr>
            <w:tcW w:w="7358"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both"/>
              <w:rPr>
                <w:sz w:val="22"/>
                <w:szCs w:val="22"/>
              </w:rPr>
            </w:pPr>
            <w:r w:rsidRPr="003A0686">
              <w:rPr>
                <w:rFonts w:eastAsia="Calibri"/>
                <w:bCs/>
                <w:sz w:val="22"/>
                <w:szCs w:val="22"/>
              </w:rPr>
              <w:lastRenderedPageBreak/>
              <w:t xml:space="preserve">Количество постов </w:t>
            </w:r>
          </w:p>
        </w:tc>
        <w:tc>
          <w:tcPr>
            <w:tcW w:w="1148"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center"/>
              <w:rPr>
                <w:sz w:val="22"/>
                <w:szCs w:val="22"/>
              </w:rPr>
            </w:pPr>
            <w:r w:rsidRPr="003A0686">
              <w:rPr>
                <w:rFonts w:eastAsia="Calibri"/>
                <w:sz w:val="22"/>
                <w:szCs w:val="22"/>
              </w:rPr>
              <w:t>Ед.</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center"/>
              <w:rPr>
                <w:sz w:val="22"/>
                <w:szCs w:val="22"/>
              </w:rPr>
            </w:pPr>
            <w:r w:rsidRPr="003A0686">
              <w:rPr>
                <w:rFonts w:eastAsia="Calibri"/>
                <w:sz w:val="22"/>
                <w:szCs w:val="22"/>
              </w:rPr>
              <w:t>380</w:t>
            </w:r>
          </w:p>
        </w:tc>
        <w:tc>
          <w:tcPr>
            <w:tcW w:w="1122" w:type="dxa"/>
            <w:tcBorders>
              <w:top w:val="single" w:sz="4" w:space="0" w:color="auto"/>
              <w:left w:val="single" w:sz="4" w:space="0" w:color="auto"/>
              <w:bottom w:val="single" w:sz="4" w:space="0" w:color="auto"/>
              <w:right w:val="single" w:sz="4" w:space="0" w:color="auto"/>
            </w:tcBorders>
          </w:tcPr>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r w:rsidRPr="003A0686">
              <w:rPr>
                <w:rFonts w:eastAsia="Calibri"/>
                <w:sz w:val="22"/>
                <w:szCs w:val="22"/>
              </w:rPr>
              <w:t>514</w:t>
            </w:r>
          </w:p>
        </w:tc>
        <w:tc>
          <w:tcPr>
            <w:tcW w:w="713"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877AEA">
            <w:pPr>
              <w:jc w:val="center"/>
              <w:rPr>
                <w:rFonts w:eastAsia="Calibri"/>
                <w:sz w:val="22"/>
                <w:szCs w:val="22"/>
              </w:rPr>
            </w:pPr>
            <w:r w:rsidRPr="003A0686">
              <w:rPr>
                <w:rFonts w:eastAsia="Calibri"/>
                <w:sz w:val="22"/>
                <w:szCs w:val="22"/>
              </w:rPr>
              <w:t>510</w:t>
            </w:r>
          </w:p>
        </w:tc>
        <w:tc>
          <w:tcPr>
            <w:tcW w:w="889"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r w:rsidRPr="003A0686">
              <w:rPr>
                <w:rFonts w:eastAsia="Calibri"/>
                <w:sz w:val="22"/>
                <w:szCs w:val="22"/>
              </w:rPr>
              <w:t>289</w:t>
            </w:r>
          </w:p>
        </w:tc>
        <w:tc>
          <w:tcPr>
            <w:tcW w:w="2946"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877AEA">
            <w:pPr>
              <w:jc w:val="both"/>
              <w:rPr>
                <w:rFonts w:eastAsia="Calibri"/>
                <w:sz w:val="22"/>
                <w:szCs w:val="22"/>
              </w:rPr>
            </w:pPr>
            <w:proofErr w:type="gramStart"/>
            <w:r w:rsidRPr="003A0686">
              <w:rPr>
                <w:rFonts w:eastAsia="Calibri"/>
                <w:sz w:val="22"/>
                <w:szCs w:val="22"/>
              </w:rPr>
              <w:t>Показатель</w:t>
            </w:r>
            <w:proofErr w:type="gramEnd"/>
            <w:r w:rsidRPr="003A0686">
              <w:rPr>
                <w:rFonts w:eastAsia="Calibri"/>
                <w:sz w:val="22"/>
                <w:szCs w:val="22"/>
              </w:rPr>
              <w:t xml:space="preserve"> не достигнут в связи с запланированными мероприятиями на II полугодие 2022 года</w:t>
            </w:r>
          </w:p>
        </w:tc>
      </w:tr>
      <w:tr w:rsidR="003A0686" w:rsidRPr="003A0686" w:rsidTr="00DA14C7">
        <w:tc>
          <w:tcPr>
            <w:tcW w:w="7358"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both"/>
              <w:rPr>
                <w:sz w:val="22"/>
                <w:szCs w:val="22"/>
              </w:rPr>
            </w:pPr>
            <w:r w:rsidRPr="003A0686">
              <w:rPr>
                <w:rFonts w:eastAsia="Calibri"/>
                <w:bCs/>
                <w:sz w:val="22"/>
                <w:szCs w:val="22"/>
              </w:rPr>
              <w:t xml:space="preserve">Количество </w:t>
            </w:r>
            <w:r w:rsidRPr="003A0686">
              <w:rPr>
                <w:rFonts w:eastAsia="Calibri"/>
                <w:sz w:val="22"/>
                <w:szCs w:val="22"/>
              </w:rPr>
              <w:t>подписчиков (общее)</w:t>
            </w:r>
          </w:p>
        </w:tc>
        <w:tc>
          <w:tcPr>
            <w:tcW w:w="1148"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center"/>
              <w:rPr>
                <w:sz w:val="22"/>
                <w:szCs w:val="22"/>
              </w:rPr>
            </w:pPr>
            <w:r w:rsidRPr="003A0686">
              <w:rPr>
                <w:rFonts w:eastAsia="Calibri"/>
                <w:sz w:val="22"/>
                <w:szCs w:val="22"/>
              </w:rPr>
              <w:t>Ед.</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center"/>
              <w:rPr>
                <w:rFonts w:eastAsia="Calibri"/>
                <w:sz w:val="22"/>
                <w:szCs w:val="22"/>
              </w:rPr>
            </w:pPr>
          </w:p>
          <w:p w:rsidR="003A0686" w:rsidRPr="003A0686" w:rsidRDefault="003A0686" w:rsidP="00E37F20">
            <w:pPr>
              <w:jc w:val="center"/>
              <w:rPr>
                <w:sz w:val="22"/>
                <w:szCs w:val="22"/>
              </w:rPr>
            </w:pPr>
            <w:r w:rsidRPr="003A0686">
              <w:rPr>
                <w:rFonts w:eastAsia="Calibri"/>
                <w:sz w:val="22"/>
                <w:szCs w:val="22"/>
              </w:rPr>
              <w:t>820</w:t>
            </w:r>
          </w:p>
        </w:tc>
        <w:tc>
          <w:tcPr>
            <w:tcW w:w="1122" w:type="dxa"/>
            <w:tcBorders>
              <w:top w:val="single" w:sz="4" w:space="0" w:color="auto"/>
              <w:left w:val="single" w:sz="4" w:space="0" w:color="auto"/>
              <w:bottom w:val="single" w:sz="4" w:space="0" w:color="auto"/>
              <w:right w:val="single" w:sz="4" w:space="0" w:color="auto"/>
            </w:tcBorders>
          </w:tcPr>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r w:rsidRPr="003A0686">
              <w:rPr>
                <w:rFonts w:eastAsia="Calibri"/>
                <w:sz w:val="22"/>
                <w:szCs w:val="22"/>
              </w:rPr>
              <w:t>1270</w:t>
            </w:r>
          </w:p>
        </w:tc>
        <w:tc>
          <w:tcPr>
            <w:tcW w:w="713"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r w:rsidRPr="003A0686">
              <w:rPr>
                <w:rFonts w:eastAsia="Calibri"/>
                <w:sz w:val="22"/>
                <w:szCs w:val="22"/>
              </w:rPr>
              <w:t>880</w:t>
            </w:r>
          </w:p>
        </w:tc>
        <w:tc>
          <w:tcPr>
            <w:tcW w:w="889"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r w:rsidRPr="003A0686">
              <w:rPr>
                <w:rFonts w:eastAsia="Calibri"/>
                <w:sz w:val="22"/>
                <w:szCs w:val="22"/>
              </w:rPr>
              <w:t>1418</w:t>
            </w:r>
          </w:p>
        </w:tc>
        <w:tc>
          <w:tcPr>
            <w:tcW w:w="2946" w:type="dxa"/>
            <w:gridSpan w:val="2"/>
            <w:vMerge w:val="restart"/>
            <w:tcBorders>
              <w:top w:val="single" w:sz="4" w:space="0" w:color="auto"/>
              <w:left w:val="single" w:sz="4" w:space="0" w:color="auto"/>
              <w:right w:val="single" w:sz="4" w:space="0" w:color="auto"/>
            </w:tcBorders>
          </w:tcPr>
          <w:p w:rsidR="003A0686" w:rsidRPr="003A0686" w:rsidRDefault="003A0686" w:rsidP="00877AEA">
            <w:pPr>
              <w:rPr>
                <w:rFonts w:eastAsia="Calibri"/>
                <w:sz w:val="22"/>
                <w:szCs w:val="22"/>
              </w:rPr>
            </w:pPr>
            <w:proofErr w:type="gramStart"/>
            <w:r w:rsidRPr="003A0686">
              <w:rPr>
                <w:rFonts w:eastAsia="Calibri"/>
                <w:sz w:val="22"/>
                <w:szCs w:val="22"/>
              </w:rPr>
              <w:t>Показатель</w:t>
            </w:r>
            <w:proofErr w:type="gramEnd"/>
            <w:r w:rsidRPr="003A0686">
              <w:rPr>
                <w:rFonts w:eastAsia="Calibri"/>
                <w:sz w:val="22"/>
                <w:szCs w:val="22"/>
              </w:rPr>
              <w:t xml:space="preserve"> достигнут с превышением за счет активного размещения контента в социальных сетях</w:t>
            </w:r>
          </w:p>
        </w:tc>
      </w:tr>
      <w:tr w:rsidR="003A0686" w:rsidRPr="003A0686" w:rsidTr="00DA14C7">
        <w:tc>
          <w:tcPr>
            <w:tcW w:w="7358"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both"/>
              <w:rPr>
                <w:sz w:val="22"/>
                <w:szCs w:val="22"/>
              </w:rPr>
            </w:pPr>
            <w:r w:rsidRPr="003A0686">
              <w:rPr>
                <w:rFonts w:eastAsia="Calibri"/>
                <w:bCs/>
                <w:sz w:val="22"/>
                <w:szCs w:val="22"/>
              </w:rPr>
              <w:t xml:space="preserve">Количество просмотров (полный охват) в социальных сетях </w:t>
            </w:r>
          </w:p>
        </w:tc>
        <w:tc>
          <w:tcPr>
            <w:tcW w:w="1148"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center"/>
              <w:rPr>
                <w:sz w:val="22"/>
                <w:szCs w:val="22"/>
              </w:rPr>
            </w:pPr>
            <w:r w:rsidRPr="003A0686">
              <w:rPr>
                <w:rFonts w:eastAsia="Calibri"/>
                <w:sz w:val="22"/>
                <w:szCs w:val="22"/>
              </w:rPr>
              <w:t>Ед.</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suppressLineNumbers/>
              <w:suppressAutoHyphens/>
              <w:jc w:val="center"/>
              <w:rPr>
                <w:rFonts w:eastAsia="Songti SC"/>
                <w:kern w:val="2"/>
                <w:sz w:val="22"/>
                <w:szCs w:val="22"/>
                <w:lang w:eastAsia="zh-CN" w:bidi="hi-IN"/>
              </w:rPr>
            </w:pPr>
            <w:r w:rsidRPr="003A0686">
              <w:rPr>
                <w:rFonts w:eastAsia="Songti SC"/>
                <w:kern w:val="2"/>
                <w:sz w:val="22"/>
                <w:szCs w:val="22"/>
                <w:lang w:eastAsia="zh-CN" w:bidi="hi-IN"/>
              </w:rPr>
              <w:t>2100</w:t>
            </w:r>
          </w:p>
        </w:tc>
        <w:tc>
          <w:tcPr>
            <w:tcW w:w="1122" w:type="dxa"/>
            <w:tcBorders>
              <w:top w:val="single" w:sz="4" w:space="0" w:color="auto"/>
              <w:left w:val="single" w:sz="4" w:space="0" w:color="auto"/>
              <w:bottom w:val="single" w:sz="4" w:space="0" w:color="auto"/>
              <w:right w:val="single" w:sz="4" w:space="0" w:color="auto"/>
            </w:tcBorders>
          </w:tcPr>
          <w:p w:rsidR="003A0686" w:rsidRPr="003A0686" w:rsidRDefault="003A0686" w:rsidP="00877AEA">
            <w:pPr>
              <w:suppressLineNumbers/>
              <w:suppressAutoHyphens/>
              <w:rPr>
                <w:rFonts w:eastAsia="Songti SC"/>
                <w:kern w:val="2"/>
                <w:sz w:val="22"/>
                <w:szCs w:val="22"/>
                <w:lang w:eastAsia="zh-CN" w:bidi="hi-IN"/>
              </w:rPr>
            </w:pPr>
          </w:p>
          <w:p w:rsidR="003A0686" w:rsidRPr="003A0686" w:rsidRDefault="003A0686" w:rsidP="00E37F20">
            <w:pPr>
              <w:suppressLineNumbers/>
              <w:suppressAutoHyphens/>
              <w:jc w:val="center"/>
              <w:rPr>
                <w:rFonts w:eastAsia="Songti SC"/>
                <w:kern w:val="2"/>
                <w:sz w:val="22"/>
                <w:szCs w:val="22"/>
                <w:lang w:eastAsia="zh-CN" w:bidi="hi-IN"/>
              </w:rPr>
            </w:pPr>
            <w:r w:rsidRPr="003A0686">
              <w:rPr>
                <w:rFonts w:eastAsia="Songti SC"/>
                <w:kern w:val="2"/>
                <w:sz w:val="22"/>
                <w:szCs w:val="22"/>
                <w:lang w:eastAsia="zh-CN" w:bidi="hi-IN"/>
              </w:rPr>
              <w:t>92 327</w:t>
            </w:r>
          </w:p>
        </w:tc>
        <w:tc>
          <w:tcPr>
            <w:tcW w:w="713"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877AEA">
            <w:pPr>
              <w:suppressLineNumbers/>
              <w:suppressAutoHyphens/>
              <w:rPr>
                <w:rFonts w:eastAsia="Songti SC"/>
                <w:kern w:val="2"/>
                <w:sz w:val="22"/>
                <w:szCs w:val="22"/>
                <w:lang w:eastAsia="zh-CN" w:bidi="hi-IN"/>
              </w:rPr>
            </w:pPr>
          </w:p>
          <w:p w:rsidR="003A0686" w:rsidRPr="003A0686" w:rsidRDefault="003A0686" w:rsidP="00E37F20">
            <w:pPr>
              <w:suppressLineNumbers/>
              <w:suppressAutoHyphens/>
              <w:jc w:val="center"/>
              <w:rPr>
                <w:rFonts w:eastAsia="Songti SC"/>
                <w:kern w:val="2"/>
                <w:sz w:val="22"/>
                <w:szCs w:val="22"/>
                <w:lang w:eastAsia="zh-CN" w:bidi="hi-IN"/>
              </w:rPr>
            </w:pPr>
            <w:r w:rsidRPr="003A0686">
              <w:rPr>
                <w:rFonts w:eastAsia="Songti SC"/>
                <w:kern w:val="2"/>
                <w:sz w:val="22"/>
                <w:szCs w:val="22"/>
                <w:lang w:eastAsia="zh-CN" w:bidi="hi-IN"/>
              </w:rPr>
              <w:t>2400</w:t>
            </w:r>
          </w:p>
        </w:tc>
        <w:tc>
          <w:tcPr>
            <w:tcW w:w="889"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877AEA">
            <w:pPr>
              <w:suppressLineNumbers/>
              <w:suppressAutoHyphens/>
              <w:rPr>
                <w:rFonts w:eastAsia="Songti SC"/>
                <w:kern w:val="2"/>
                <w:sz w:val="22"/>
                <w:szCs w:val="22"/>
                <w:lang w:eastAsia="zh-CN" w:bidi="hi-IN"/>
              </w:rPr>
            </w:pPr>
          </w:p>
          <w:p w:rsidR="003A0686" w:rsidRPr="003A0686" w:rsidRDefault="003A0686" w:rsidP="00E37F20">
            <w:pPr>
              <w:suppressLineNumbers/>
              <w:suppressAutoHyphens/>
              <w:jc w:val="center"/>
              <w:rPr>
                <w:rFonts w:eastAsia="Songti SC"/>
                <w:kern w:val="2"/>
                <w:sz w:val="22"/>
                <w:szCs w:val="22"/>
                <w:lang w:eastAsia="zh-CN" w:bidi="hi-IN"/>
              </w:rPr>
            </w:pPr>
            <w:r w:rsidRPr="003A0686">
              <w:rPr>
                <w:rFonts w:eastAsia="Songti SC"/>
                <w:kern w:val="2"/>
                <w:sz w:val="22"/>
                <w:szCs w:val="22"/>
                <w:lang w:eastAsia="zh-CN" w:bidi="hi-IN"/>
              </w:rPr>
              <w:t>32 024</w:t>
            </w:r>
          </w:p>
        </w:tc>
        <w:tc>
          <w:tcPr>
            <w:tcW w:w="2946" w:type="dxa"/>
            <w:gridSpan w:val="2"/>
            <w:vMerge/>
            <w:tcBorders>
              <w:left w:val="single" w:sz="4" w:space="0" w:color="auto"/>
              <w:bottom w:val="single" w:sz="4" w:space="0" w:color="auto"/>
              <w:right w:val="single" w:sz="4" w:space="0" w:color="auto"/>
            </w:tcBorders>
          </w:tcPr>
          <w:p w:rsidR="003A0686" w:rsidRPr="003A0686" w:rsidRDefault="003A0686" w:rsidP="00E37F20">
            <w:pPr>
              <w:suppressLineNumbers/>
              <w:suppressAutoHyphens/>
              <w:jc w:val="center"/>
              <w:rPr>
                <w:rFonts w:eastAsia="Songti SC"/>
                <w:kern w:val="2"/>
                <w:sz w:val="22"/>
                <w:szCs w:val="22"/>
                <w:lang w:eastAsia="zh-CN" w:bidi="hi-IN"/>
              </w:rPr>
            </w:pPr>
          </w:p>
        </w:tc>
      </w:tr>
      <w:tr w:rsidR="003A0686" w:rsidRPr="003A0686" w:rsidTr="00DA14C7">
        <w:tc>
          <w:tcPr>
            <w:tcW w:w="15735" w:type="dxa"/>
            <w:gridSpan w:val="13"/>
            <w:tcBorders>
              <w:top w:val="single" w:sz="4" w:space="0" w:color="auto"/>
              <w:left w:val="single" w:sz="4" w:space="0" w:color="auto"/>
              <w:bottom w:val="single" w:sz="4" w:space="0" w:color="auto"/>
              <w:right w:val="single" w:sz="4" w:space="0" w:color="auto"/>
            </w:tcBorders>
            <w:vAlign w:val="center"/>
          </w:tcPr>
          <w:p w:rsidR="003A0686" w:rsidRPr="003A0686" w:rsidRDefault="003A0686" w:rsidP="00E37F20">
            <w:pPr>
              <w:jc w:val="center"/>
              <w:rPr>
                <w:rFonts w:eastAsia="Calibri"/>
                <w:i/>
                <w:sz w:val="22"/>
                <w:szCs w:val="22"/>
              </w:rPr>
            </w:pPr>
            <w:proofErr w:type="spellStart"/>
            <w:r w:rsidRPr="003A0686">
              <w:rPr>
                <w:rFonts w:eastAsia="Calibri"/>
                <w:i/>
                <w:sz w:val="22"/>
                <w:szCs w:val="22"/>
              </w:rPr>
              <w:t>Видеохостинг</w:t>
            </w:r>
            <w:proofErr w:type="spellEnd"/>
            <w:r w:rsidRPr="003A0686">
              <w:rPr>
                <w:rFonts w:eastAsia="Calibri"/>
                <w:i/>
                <w:sz w:val="22"/>
                <w:szCs w:val="22"/>
              </w:rPr>
              <w:t xml:space="preserve"> </w:t>
            </w:r>
            <w:r w:rsidRPr="003A0686">
              <w:rPr>
                <w:rFonts w:eastAsia="Calibri"/>
                <w:i/>
                <w:sz w:val="22"/>
                <w:szCs w:val="22"/>
                <w:lang w:val="en-US"/>
              </w:rPr>
              <w:t xml:space="preserve"> </w:t>
            </w:r>
            <w:r w:rsidRPr="003A0686">
              <w:rPr>
                <w:rFonts w:eastAsia="Calibri"/>
                <w:i/>
                <w:sz w:val="22"/>
                <w:szCs w:val="22"/>
              </w:rPr>
              <w:t>«</w:t>
            </w:r>
            <w:r w:rsidRPr="003A0686">
              <w:rPr>
                <w:rFonts w:eastAsia="Calibri"/>
                <w:i/>
                <w:sz w:val="22"/>
                <w:szCs w:val="22"/>
                <w:lang w:val="en-US"/>
              </w:rPr>
              <w:t>YouTube</w:t>
            </w:r>
            <w:r w:rsidRPr="003A0686">
              <w:rPr>
                <w:rFonts w:eastAsia="Calibri"/>
                <w:i/>
                <w:sz w:val="22"/>
                <w:szCs w:val="22"/>
              </w:rPr>
              <w:t>»</w:t>
            </w:r>
          </w:p>
        </w:tc>
      </w:tr>
      <w:tr w:rsidR="003A0686" w:rsidRPr="003A0686" w:rsidTr="00DA14C7">
        <w:tc>
          <w:tcPr>
            <w:tcW w:w="7358"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both"/>
              <w:rPr>
                <w:sz w:val="22"/>
                <w:szCs w:val="22"/>
              </w:rPr>
            </w:pPr>
            <w:r w:rsidRPr="003A0686">
              <w:rPr>
                <w:rFonts w:eastAsia="Calibri"/>
                <w:sz w:val="22"/>
                <w:szCs w:val="22"/>
              </w:rPr>
              <w:t>Количество выложенных видео (общее)</w:t>
            </w:r>
          </w:p>
        </w:tc>
        <w:tc>
          <w:tcPr>
            <w:tcW w:w="1148"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center"/>
              <w:rPr>
                <w:sz w:val="22"/>
                <w:szCs w:val="22"/>
              </w:rPr>
            </w:pPr>
            <w:r w:rsidRPr="003A0686">
              <w:rPr>
                <w:rFonts w:eastAsia="Calibri"/>
                <w:sz w:val="22"/>
                <w:szCs w:val="22"/>
              </w:rPr>
              <w:t>Ед.</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rPr>
                <w:rFonts w:eastAsia="Calibri"/>
                <w:sz w:val="22"/>
                <w:szCs w:val="22"/>
              </w:rPr>
            </w:pPr>
          </w:p>
          <w:p w:rsidR="003A0686" w:rsidRPr="003A0686" w:rsidRDefault="003A0686" w:rsidP="00E37F20">
            <w:pPr>
              <w:jc w:val="center"/>
              <w:rPr>
                <w:sz w:val="22"/>
                <w:szCs w:val="22"/>
              </w:rPr>
            </w:pPr>
            <w:r w:rsidRPr="003A0686">
              <w:rPr>
                <w:rFonts w:eastAsia="Calibri"/>
                <w:sz w:val="22"/>
                <w:szCs w:val="22"/>
              </w:rPr>
              <w:t>95</w:t>
            </w:r>
          </w:p>
        </w:tc>
        <w:tc>
          <w:tcPr>
            <w:tcW w:w="1122" w:type="dxa"/>
            <w:tcBorders>
              <w:top w:val="single" w:sz="4" w:space="0" w:color="auto"/>
              <w:left w:val="single" w:sz="4" w:space="0" w:color="auto"/>
              <w:bottom w:val="single" w:sz="4" w:space="0" w:color="auto"/>
              <w:right w:val="single" w:sz="4" w:space="0" w:color="auto"/>
            </w:tcBorders>
          </w:tcPr>
          <w:p w:rsidR="003A0686" w:rsidRPr="003A0686" w:rsidRDefault="003A0686" w:rsidP="00E37F20">
            <w:pPr>
              <w:jc w:val="center"/>
              <w:rPr>
                <w:rFonts w:eastAsia="Calibri"/>
                <w:sz w:val="22"/>
                <w:szCs w:val="22"/>
              </w:rPr>
            </w:pPr>
          </w:p>
          <w:p w:rsidR="003A0686" w:rsidRPr="003A0686" w:rsidRDefault="003A0686" w:rsidP="00E37F20">
            <w:pP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E37F20">
            <w:pPr>
              <w:rPr>
                <w:rFonts w:eastAsia="Calibri"/>
                <w:sz w:val="22"/>
                <w:szCs w:val="22"/>
              </w:rPr>
            </w:pPr>
            <w:r w:rsidRPr="003A0686">
              <w:rPr>
                <w:rFonts w:eastAsia="Calibri"/>
                <w:sz w:val="22"/>
                <w:szCs w:val="22"/>
              </w:rPr>
              <w:t xml:space="preserve"> </w:t>
            </w:r>
          </w:p>
          <w:p w:rsidR="003A0686" w:rsidRPr="003A0686" w:rsidRDefault="003A0686" w:rsidP="00E37F20">
            <w:pPr>
              <w:jc w:val="center"/>
              <w:rPr>
                <w:rFonts w:eastAsia="Calibri"/>
                <w:sz w:val="22"/>
                <w:szCs w:val="22"/>
              </w:rPr>
            </w:pPr>
            <w:r w:rsidRPr="003A0686">
              <w:rPr>
                <w:rFonts w:eastAsia="Calibri"/>
                <w:sz w:val="22"/>
                <w:szCs w:val="22"/>
              </w:rPr>
              <w:t>135</w:t>
            </w:r>
          </w:p>
        </w:tc>
        <w:tc>
          <w:tcPr>
            <w:tcW w:w="713"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E37F20">
            <w:pPr>
              <w:jc w:val="center"/>
              <w:rPr>
                <w:rFonts w:eastAsia="Calibri"/>
                <w:sz w:val="22"/>
                <w:szCs w:val="22"/>
              </w:rPr>
            </w:pPr>
          </w:p>
          <w:p w:rsidR="003A0686" w:rsidRPr="003A0686" w:rsidRDefault="003A0686" w:rsidP="00E37F20">
            <w:pP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r w:rsidRPr="003A0686">
              <w:rPr>
                <w:rFonts w:eastAsia="Calibri"/>
                <w:sz w:val="22"/>
                <w:szCs w:val="22"/>
              </w:rPr>
              <w:t>100</w:t>
            </w:r>
          </w:p>
        </w:tc>
        <w:tc>
          <w:tcPr>
            <w:tcW w:w="889"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r w:rsidRPr="003A0686">
              <w:rPr>
                <w:rFonts w:eastAsia="Calibri"/>
                <w:sz w:val="22"/>
                <w:szCs w:val="22"/>
              </w:rPr>
              <w:t>143</w:t>
            </w:r>
          </w:p>
        </w:tc>
        <w:tc>
          <w:tcPr>
            <w:tcW w:w="2946"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877AEA">
            <w:pPr>
              <w:jc w:val="both"/>
              <w:rPr>
                <w:rFonts w:eastAsia="Calibri"/>
                <w:sz w:val="22"/>
                <w:szCs w:val="22"/>
              </w:rPr>
            </w:pPr>
            <w:r w:rsidRPr="003A0686">
              <w:rPr>
                <w:rFonts w:eastAsia="Calibri"/>
                <w:sz w:val="22"/>
                <w:szCs w:val="22"/>
              </w:rPr>
              <w:t>Показатель достигнут с превышением за счет размещения концертов студентов и преподавателей, концертов филармонического проекта «Школа музыки», проведения трансляций культурно-образовательных событий на портале «</w:t>
            </w:r>
            <w:r w:rsidRPr="003A0686">
              <w:rPr>
                <w:rFonts w:eastAsia="Calibri"/>
                <w:sz w:val="22"/>
                <w:szCs w:val="22"/>
                <w:lang w:val="en-US"/>
              </w:rPr>
              <w:t>PRO</w:t>
            </w:r>
            <w:r w:rsidRPr="003A0686">
              <w:rPr>
                <w:rFonts w:eastAsia="Calibri"/>
                <w:sz w:val="22"/>
                <w:szCs w:val="22"/>
              </w:rPr>
              <w:t>.</w:t>
            </w:r>
            <w:proofErr w:type="spellStart"/>
            <w:r w:rsidRPr="003A0686">
              <w:rPr>
                <w:rFonts w:eastAsia="Calibri"/>
                <w:sz w:val="22"/>
                <w:szCs w:val="22"/>
              </w:rPr>
              <w:t>Культура</w:t>
            </w:r>
            <w:proofErr w:type="gramStart"/>
            <w:r w:rsidRPr="003A0686">
              <w:rPr>
                <w:rFonts w:eastAsia="Calibri"/>
                <w:sz w:val="22"/>
                <w:szCs w:val="22"/>
              </w:rPr>
              <w:t>.Р</w:t>
            </w:r>
            <w:proofErr w:type="gramEnd"/>
            <w:r w:rsidRPr="003A0686">
              <w:rPr>
                <w:rFonts w:eastAsia="Calibri"/>
                <w:sz w:val="22"/>
                <w:szCs w:val="22"/>
              </w:rPr>
              <w:t>Ф</w:t>
            </w:r>
            <w:proofErr w:type="spellEnd"/>
            <w:r w:rsidRPr="003A0686">
              <w:rPr>
                <w:rFonts w:eastAsia="Calibri"/>
                <w:sz w:val="22"/>
                <w:szCs w:val="22"/>
              </w:rPr>
              <w:t>»</w:t>
            </w:r>
          </w:p>
        </w:tc>
      </w:tr>
      <w:tr w:rsidR="003A0686" w:rsidRPr="003A0686" w:rsidTr="00DA14C7">
        <w:trPr>
          <w:trHeight w:val="70"/>
        </w:trPr>
        <w:tc>
          <w:tcPr>
            <w:tcW w:w="7358"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both"/>
              <w:rPr>
                <w:sz w:val="22"/>
                <w:szCs w:val="22"/>
              </w:rPr>
            </w:pPr>
            <w:r w:rsidRPr="003A0686">
              <w:rPr>
                <w:rFonts w:eastAsia="Calibri"/>
                <w:sz w:val="22"/>
                <w:szCs w:val="22"/>
              </w:rPr>
              <w:t>Количество подписчиков (общее)</w:t>
            </w:r>
          </w:p>
        </w:tc>
        <w:tc>
          <w:tcPr>
            <w:tcW w:w="1148"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center"/>
              <w:rPr>
                <w:sz w:val="22"/>
                <w:szCs w:val="22"/>
              </w:rPr>
            </w:pPr>
            <w:r w:rsidRPr="003A0686">
              <w:rPr>
                <w:rFonts w:eastAsia="Calibri"/>
                <w:sz w:val="22"/>
                <w:szCs w:val="22"/>
              </w:rPr>
              <w:t>Ед.</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center"/>
              <w:rPr>
                <w:sz w:val="22"/>
                <w:szCs w:val="22"/>
              </w:rPr>
            </w:pPr>
            <w:r w:rsidRPr="003A0686">
              <w:rPr>
                <w:rFonts w:eastAsia="Calibri"/>
                <w:sz w:val="22"/>
                <w:szCs w:val="22"/>
              </w:rPr>
              <w:t>110</w:t>
            </w:r>
          </w:p>
        </w:tc>
        <w:tc>
          <w:tcPr>
            <w:tcW w:w="1122" w:type="dxa"/>
            <w:tcBorders>
              <w:top w:val="single" w:sz="4" w:space="0" w:color="auto"/>
              <w:left w:val="single" w:sz="4" w:space="0" w:color="auto"/>
              <w:bottom w:val="single" w:sz="4" w:space="0" w:color="auto"/>
              <w:right w:val="single" w:sz="4" w:space="0" w:color="auto"/>
            </w:tcBorders>
          </w:tcPr>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E37F20">
            <w:pPr>
              <w:rPr>
                <w:rFonts w:eastAsia="Calibri"/>
                <w:sz w:val="22"/>
                <w:szCs w:val="22"/>
              </w:rPr>
            </w:pPr>
          </w:p>
          <w:p w:rsidR="003A0686" w:rsidRPr="003A0686" w:rsidRDefault="003A0686" w:rsidP="00E37F20">
            <w:pPr>
              <w:rPr>
                <w:rFonts w:eastAsia="Calibri"/>
                <w:sz w:val="22"/>
                <w:szCs w:val="22"/>
              </w:rPr>
            </w:pPr>
          </w:p>
          <w:p w:rsidR="003A0686" w:rsidRPr="003A0686" w:rsidRDefault="003A0686" w:rsidP="00E37F20">
            <w:pPr>
              <w:jc w:val="center"/>
              <w:rPr>
                <w:rFonts w:eastAsia="Calibri"/>
                <w:sz w:val="22"/>
                <w:szCs w:val="22"/>
              </w:rPr>
            </w:pPr>
            <w:r w:rsidRPr="003A0686">
              <w:rPr>
                <w:rFonts w:eastAsia="Calibri"/>
                <w:sz w:val="22"/>
                <w:szCs w:val="22"/>
              </w:rPr>
              <w:t>2014</w:t>
            </w:r>
          </w:p>
        </w:tc>
        <w:tc>
          <w:tcPr>
            <w:tcW w:w="713"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877AEA">
            <w:pPr>
              <w:rPr>
                <w:rFonts w:eastAsia="Calibri"/>
                <w:sz w:val="22"/>
                <w:szCs w:val="22"/>
              </w:rPr>
            </w:pPr>
          </w:p>
          <w:p w:rsidR="003A0686" w:rsidRPr="003A0686" w:rsidRDefault="003A0686" w:rsidP="00E37F20">
            <w:pPr>
              <w:jc w:val="center"/>
              <w:rPr>
                <w:rFonts w:eastAsia="Calibri"/>
                <w:sz w:val="22"/>
                <w:szCs w:val="22"/>
              </w:rPr>
            </w:pPr>
            <w:r w:rsidRPr="003A0686">
              <w:rPr>
                <w:rFonts w:eastAsia="Calibri"/>
                <w:sz w:val="22"/>
                <w:szCs w:val="22"/>
              </w:rPr>
              <w:t>160</w:t>
            </w:r>
          </w:p>
        </w:tc>
        <w:tc>
          <w:tcPr>
            <w:tcW w:w="889"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E37F20">
            <w:pPr>
              <w:jc w:val="center"/>
              <w:rPr>
                <w:rFonts w:eastAsia="Calibri"/>
                <w:sz w:val="22"/>
                <w:szCs w:val="22"/>
              </w:rPr>
            </w:pPr>
          </w:p>
          <w:p w:rsidR="003A0686" w:rsidRPr="003A0686" w:rsidRDefault="003A0686" w:rsidP="00877AEA">
            <w:pPr>
              <w:rPr>
                <w:rFonts w:eastAsia="Calibri"/>
                <w:sz w:val="22"/>
                <w:szCs w:val="22"/>
              </w:rPr>
            </w:pPr>
          </w:p>
          <w:p w:rsidR="003A0686" w:rsidRPr="003A0686" w:rsidRDefault="003A0686" w:rsidP="00E37F20">
            <w:pPr>
              <w:jc w:val="center"/>
              <w:rPr>
                <w:rFonts w:eastAsia="Calibri"/>
                <w:sz w:val="22"/>
                <w:szCs w:val="22"/>
              </w:rPr>
            </w:pPr>
            <w:r w:rsidRPr="003A0686">
              <w:rPr>
                <w:rFonts w:eastAsia="Calibri"/>
                <w:sz w:val="22"/>
                <w:szCs w:val="22"/>
              </w:rPr>
              <w:t>2081</w:t>
            </w:r>
          </w:p>
        </w:tc>
        <w:tc>
          <w:tcPr>
            <w:tcW w:w="2946"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877AEA">
            <w:pPr>
              <w:jc w:val="both"/>
              <w:rPr>
                <w:rFonts w:eastAsia="Calibri"/>
                <w:sz w:val="22"/>
                <w:szCs w:val="22"/>
              </w:rPr>
            </w:pPr>
            <w:r w:rsidRPr="003A0686">
              <w:rPr>
                <w:rFonts w:eastAsia="Calibri"/>
                <w:sz w:val="22"/>
                <w:szCs w:val="22"/>
              </w:rPr>
              <w:t>Показатель достигнут с превышением за счет размещения концертов студентов и преподавателей, концертов филармонического проекта «Школа музыки» и трансляций культурно-образовательных событий на портале «</w:t>
            </w:r>
            <w:proofErr w:type="spellStart"/>
            <w:r w:rsidRPr="003A0686">
              <w:rPr>
                <w:rFonts w:eastAsia="Calibri"/>
                <w:sz w:val="22"/>
                <w:szCs w:val="22"/>
              </w:rPr>
              <w:t>PRO.Культура</w:t>
            </w:r>
            <w:proofErr w:type="gramStart"/>
            <w:r w:rsidRPr="003A0686">
              <w:rPr>
                <w:rFonts w:eastAsia="Calibri"/>
                <w:sz w:val="22"/>
                <w:szCs w:val="22"/>
              </w:rPr>
              <w:t>.Р</w:t>
            </w:r>
            <w:proofErr w:type="gramEnd"/>
            <w:r w:rsidRPr="003A0686">
              <w:rPr>
                <w:rFonts w:eastAsia="Calibri"/>
                <w:sz w:val="22"/>
                <w:szCs w:val="22"/>
              </w:rPr>
              <w:t>Ф</w:t>
            </w:r>
            <w:proofErr w:type="spellEnd"/>
            <w:r w:rsidRPr="003A0686">
              <w:rPr>
                <w:rFonts w:eastAsia="Calibri"/>
                <w:sz w:val="22"/>
                <w:szCs w:val="22"/>
              </w:rPr>
              <w:t>»</w:t>
            </w:r>
          </w:p>
        </w:tc>
      </w:tr>
      <w:tr w:rsidR="003A0686" w:rsidRPr="003A0686" w:rsidTr="00DA14C7">
        <w:tc>
          <w:tcPr>
            <w:tcW w:w="7358"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both"/>
              <w:rPr>
                <w:sz w:val="22"/>
                <w:szCs w:val="22"/>
              </w:rPr>
            </w:pPr>
            <w:r w:rsidRPr="003A0686">
              <w:rPr>
                <w:rFonts w:eastAsia="Calibri"/>
                <w:sz w:val="22"/>
                <w:szCs w:val="22"/>
              </w:rPr>
              <w:t>Количество просмотров (за весь период)</w:t>
            </w:r>
          </w:p>
        </w:tc>
        <w:tc>
          <w:tcPr>
            <w:tcW w:w="1148"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center"/>
              <w:rPr>
                <w:sz w:val="22"/>
                <w:szCs w:val="22"/>
              </w:rPr>
            </w:pPr>
            <w:r w:rsidRPr="003A0686">
              <w:rPr>
                <w:rFonts w:eastAsia="Calibri"/>
                <w:sz w:val="22"/>
                <w:szCs w:val="22"/>
              </w:rPr>
              <w:t>Ед.</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3A0686" w:rsidRPr="003A0686" w:rsidRDefault="003A0686" w:rsidP="00E37F20">
            <w:pPr>
              <w:jc w:val="center"/>
              <w:rPr>
                <w:sz w:val="22"/>
                <w:szCs w:val="22"/>
              </w:rPr>
            </w:pPr>
            <w:r w:rsidRPr="003A0686">
              <w:rPr>
                <w:rFonts w:eastAsia="Calibri"/>
                <w:sz w:val="22"/>
                <w:szCs w:val="22"/>
              </w:rPr>
              <w:t>17 500</w:t>
            </w:r>
          </w:p>
        </w:tc>
        <w:tc>
          <w:tcPr>
            <w:tcW w:w="1122" w:type="dxa"/>
            <w:tcBorders>
              <w:top w:val="single" w:sz="4" w:space="0" w:color="auto"/>
              <w:left w:val="single" w:sz="4" w:space="0" w:color="auto"/>
              <w:bottom w:val="single" w:sz="4" w:space="0" w:color="auto"/>
              <w:right w:val="single" w:sz="4" w:space="0" w:color="auto"/>
            </w:tcBorders>
          </w:tcPr>
          <w:p w:rsidR="003A0686" w:rsidRPr="003A0686" w:rsidRDefault="003A0686" w:rsidP="00877AEA">
            <w:pPr>
              <w:rPr>
                <w:rFonts w:eastAsia="Calibri"/>
                <w:sz w:val="22"/>
                <w:szCs w:val="22"/>
              </w:rPr>
            </w:pPr>
            <w:r w:rsidRPr="003A0686">
              <w:rPr>
                <w:rFonts w:eastAsia="Calibri"/>
                <w:sz w:val="22"/>
                <w:szCs w:val="22"/>
              </w:rPr>
              <w:t>751 175</w:t>
            </w:r>
          </w:p>
        </w:tc>
        <w:tc>
          <w:tcPr>
            <w:tcW w:w="713"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877AEA">
            <w:pPr>
              <w:rPr>
                <w:rFonts w:eastAsia="Calibri"/>
                <w:sz w:val="22"/>
                <w:szCs w:val="22"/>
              </w:rPr>
            </w:pPr>
            <w:r w:rsidRPr="003A0686">
              <w:rPr>
                <w:rFonts w:eastAsia="Calibri"/>
                <w:sz w:val="22"/>
                <w:szCs w:val="22"/>
              </w:rPr>
              <w:t>19 000</w:t>
            </w:r>
          </w:p>
        </w:tc>
        <w:tc>
          <w:tcPr>
            <w:tcW w:w="889"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877AEA">
            <w:pPr>
              <w:rPr>
                <w:rFonts w:eastAsia="Calibri"/>
                <w:sz w:val="22"/>
                <w:szCs w:val="22"/>
              </w:rPr>
            </w:pPr>
          </w:p>
          <w:p w:rsidR="003A0686" w:rsidRPr="003A0686" w:rsidRDefault="003A0686" w:rsidP="00E37F20">
            <w:pPr>
              <w:jc w:val="center"/>
              <w:rPr>
                <w:rFonts w:eastAsia="Calibri"/>
                <w:sz w:val="22"/>
                <w:szCs w:val="22"/>
              </w:rPr>
            </w:pPr>
            <w:r w:rsidRPr="003A0686">
              <w:rPr>
                <w:rFonts w:eastAsia="Calibri"/>
                <w:sz w:val="22"/>
                <w:szCs w:val="22"/>
              </w:rPr>
              <w:t>777 863</w:t>
            </w:r>
          </w:p>
        </w:tc>
        <w:tc>
          <w:tcPr>
            <w:tcW w:w="2946" w:type="dxa"/>
            <w:gridSpan w:val="2"/>
            <w:tcBorders>
              <w:top w:val="single" w:sz="4" w:space="0" w:color="auto"/>
              <w:left w:val="single" w:sz="4" w:space="0" w:color="auto"/>
              <w:bottom w:val="single" w:sz="4" w:space="0" w:color="auto"/>
              <w:right w:val="single" w:sz="4" w:space="0" w:color="auto"/>
            </w:tcBorders>
          </w:tcPr>
          <w:p w:rsidR="003A0686" w:rsidRPr="003A0686" w:rsidRDefault="003A0686" w:rsidP="00877AEA">
            <w:pPr>
              <w:jc w:val="both"/>
              <w:rPr>
                <w:rFonts w:eastAsia="Calibri"/>
                <w:sz w:val="22"/>
                <w:szCs w:val="22"/>
              </w:rPr>
            </w:pPr>
            <w:r w:rsidRPr="003A0686">
              <w:rPr>
                <w:rFonts w:eastAsia="Calibri"/>
                <w:sz w:val="22"/>
                <w:szCs w:val="22"/>
              </w:rPr>
              <w:t xml:space="preserve">Показатель достигнут с превышением за счет размещения концертов студентов и преподавателей, концертов </w:t>
            </w:r>
            <w:r w:rsidRPr="003A0686">
              <w:rPr>
                <w:rFonts w:eastAsia="Calibri"/>
                <w:sz w:val="22"/>
                <w:szCs w:val="22"/>
              </w:rPr>
              <w:lastRenderedPageBreak/>
              <w:t>филармонического проекта «Школа музыки», проведения трансляций культурно-образовательных событий на портале «</w:t>
            </w:r>
            <w:proofErr w:type="spellStart"/>
            <w:r w:rsidRPr="003A0686">
              <w:rPr>
                <w:rFonts w:eastAsia="Calibri"/>
                <w:sz w:val="22"/>
                <w:szCs w:val="22"/>
              </w:rPr>
              <w:t>PRO.Культура</w:t>
            </w:r>
            <w:proofErr w:type="gramStart"/>
            <w:r w:rsidRPr="003A0686">
              <w:rPr>
                <w:rFonts w:eastAsia="Calibri"/>
                <w:sz w:val="22"/>
                <w:szCs w:val="22"/>
              </w:rPr>
              <w:t>.Р</w:t>
            </w:r>
            <w:proofErr w:type="gramEnd"/>
            <w:r w:rsidRPr="003A0686">
              <w:rPr>
                <w:rFonts w:eastAsia="Calibri"/>
                <w:sz w:val="22"/>
                <w:szCs w:val="22"/>
              </w:rPr>
              <w:t>Ф</w:t>
            </w:r>
            <w:proofErr w:type="spellEnd"/>
            <w:r w:rsidRPr="003A0686">
              <w:rPr>
                <w:rFonts w:eastAsia="Calibri"/>
                <w:sz w:val="22"/>
                <w:szCs w:val="22"/>
              </w:rPr>
              <w:t xml:space="preserve">» и популярности видео «Пианисты шутят» </w:t>
            </w:r>
          </w:p>
          <w:p w:rsidR="003A0686" w:rsidRPr="003A0686" w:rsidRDefault="003A0686" w:rsidP="00877AEA">
            <w:pPr>
              <w:jc w:val="both"/>
              <w:rPr>
                <w:rFonts w:eastAsia="Calibri"/>
                <w:sz w:val="22"/>
                <w:szCs w:val="22"/>
              </w:rPr>
            </w:pPr>
            <w:r w:rsidRPr="003A0686">
              <w:rPr>
                <w:rFonts w:eastAsia="Calibri"/>
                <w:sz w:val="22"/>
                <w:szCs w:val="22"/>
              </w:rPr>
              <w:t xml:space="preserve">(9 октября 2018г.) – 733 </w:t>
            </w:r>
            <w:r w:rsidR="00877AEA">
              <w:rPr>
                <w:rFonts w:eastAsia="Calibri"/>
                <w:sz w:val="22"/>
                <w:szCs w:val="22"/>
              </w:rPr>
              <w:t>тыс. просмотров</w:t>
            </w:r>
          </w:p>
        </w:tc>
      </w:tr>
    </w:tbl>
    <w:p w:rsidR="00194173" w:rsidRDefault="00194173" w:rsidP="00D25933">
      <w:pPr>
        <w:jc w:val="right"/>
        <w:rPr>
          <w:rFonts w:ascii="Times New Roman" w:eastAsia="Calibri" w:hAnsi="Times New Roman" w:cs="Times New Roman"/>
          <w:b/>
          <w:color w:val="FF0000"/>
          <w:sz w:val="24"/>
          <w:szCs w:val="24"/>
        </w:rPr>
        <w:sectPr w:rsidR="00194173" w:rsidSect="001F0530">
          <w:pgSz w:w="16838" w:h="11906" w:orient="landscape"/>
          <w:pgMar w:top="1276" w:right="1134" w:bottom="850" w:left="1134" w:header="708" w:footer="708" w:gutter="0"/>
          <w:cols w:space="708"/>
          <w:docGrid w:linePitch="360"/>
        </w:sectPr>
      </w:pPr>
    </w:p>
    <w:p w:rsidR="002972AB" w:rsidRPr="006B641D" w:rsidRDefault="002972AB" w:rsidP="00D25933">
      <w:pPr>
        <w:jc w:val="right"/>
        <w:rPr>
          <w:rFonts w:ascii="Times New Roman" w:eastAsia="Calibri" w:hAnsi="Times New Roman" w:cs="Times New Roman"/>
          <w:b/>
          <w:color w:val="FF0000"/>
          <w:sz w:val="24"/>
          <w:szCs w:val="24"/>
        </w:rPr>
      </w:pPr>
    </w:p>
    <w:p w:rsidR="002972AB" w:rsidRDefault="002972AB" w:rsidP="002972AB">
      <w:pPr>
        <w:widowControl w:val="0"/>
        <w:suppressAutoHyphens/>
        <w:spacing w:after="0" w:line="240" w:lineRule="auto"/>
        <w:contextualSpacing/>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23</w:t>
      </w:r>
    </w:p>
    <w:p w:rsidR="00D25933" w:rsidRPr="00D25933" w:rsidRDefault="00D25933" w:rsidP="00D25933">
      <w:pPr>
        <w:widowControl w:val="0"/>
        <w:suppressAutoHyphens/>
        <w:spacing w:after="0" w:line="240" w:lineRule="auto"/>
        <w:contextualSpacing/>
        <w:jc w:val="center"/>
        <w:rPr>
          <w:rFonts w:ascii="Times New Roman" w:eastAsia="Calibri" w:hAnsi="Times New Roman" w:cs="Times New Roman"/>
          <w:b/>
          <w:sz w:val="24"/>
          <w:szCs w:val="24"/>
        </w:rPr>
      </w:pPr>
      <w:r w:rsidRPr="00D25933">
        <w:rPr>
          <w:rFonts w:ascii="Times New Roman" w:eastAsia="Calibri" w:hAnsi="Times New Roman" w:cs="Times New Roman"/>
          <w:b/>
          <w:sz w:val="24"/>
          <w:szCs w:val="24"/>
        </w:rPr>
        <w:t>Мероприятия, планируемые в рамках реализации проектов</w:t>
      </w:r>
    </w:p>
    <w:p w:rsidR="00D25933" w:rsidRPr="00D25933" w:rsidRDefault="00D25933" w:rsidP="00D25933">
      <w:pPr>
        <w:widowControl w:val="0"/>
        <w:suppressAutoHyphens/>
        <w:spacing w:after="0" w:line="240" w:lineRule="auto"/>
        <w:contextualSpacing/>
        <w:jc w:val="center"/>
        <w:rPr>
          <w:rFonts w:ascii="Times New Roman" w:eastAsia="Calibri" w:hAnsi="Times New Roman" w:cs="Times New Roman"/>
          <w:b/>
          <w:sz w:val="24"/>
          <w:szCs w:val="24"/>
        </w:rPr>
      </w:pPr>
    </w:p>
    <w:tbl>
      <w:tblPr>
        <w:tblStyle w:val="260"/>
        <w:tblW w:w="5166" w:type="pct"/>
        <w:tblLook w:val="04A0" w:firstRow="1" w:lastRow="0" w:firstColumn="1" w:lastColumn="0" w:noHBand="0" w:noVBand="1"/>
      </w:tblPr>
      <w:tblGrid>
        <w:gridCol w:w="15277"/>
      </w:tblGrid>
      <w:tr w:rsidR="00D25933" w:rsidRPr="00D25933" w:rsidTr="00F52A89">
        <w:tc>
          <w:tcPr>
            <w:tcW w:w="5000" w:type="pct"/>
          </w:tcPr>
          <w:p w:rsidR="00D25933" w:rsidRPr="00D25933" w:rsidRDefault="00D25933" w:rsidP="00D25933">
            <w:pPr>
              <w:widowControl w:val="0"/>
              <w:tabs>
                <w:tab w:val="left" w:pos="284"/>
              </w:tabs>
              <w:contextualSpacing/>
              <w:jc w:val="both"/>
              <w:rPr>
                <w:rFonts w:eastAsia="Calibri"/>
                <w:b/>
                <w:sz w:val="22"/>
                <w:szCs w:val="22"/>
              </w:rPr>
            </w:pPr>
            <w:r w:rsidRPr="00D25933">
              <w:rPr>
                <w:rFonts w:eastAsia="Arial Unicode MS"/>
                <w:b/>
                <w:color w:val="000000"/>
                <w:sz w:val="22"/>
                <w:szCs w:val="22"/>
                <w:lang w:val="en-US" w:eastAsia="ru-RU" w:bidi="ru-RU"/>
              </w:rPr>
              <w:t>I</w:t>
            </w:r>
            <w:r w:rsidRPr="00D25933">
              <w:rPr>
                <w:rFonts w:eastAsia="Arial Unicode MS"/>
                <w:b/>
                <w:color w:val="000000"/>
                <w:sz w:val="22"/>
                <w:szCs w:val="22"/>
                <w:lang w:eastAsia="ru-RU" w:bidi="ru-RU"/>
              </w:rPr>
              <w:t>.</w:t>
            </w:r>
            <w:r w:rsidRPr="00D25933">
              <w:rPr>
                <w:rFonts w:eastAsia="Calibri"/>
                <w:b/>
                <w:sz w:val="22"/>
                <w:szCs w:val="22"/>
              </w:rPr>
              <w:t xml:space="preserve"> Региональный Проект «Творческие люди» (направлен на поддержку творческих инициатив, способствующих самореализации населения, в первую очередь талантливых детей и молодежи). Задачи: </w:t>
            </w:r>
          </w:p>
          <w:p w:rsidR="00D25933" w:rsidRPr="00D25933" w:rsidRDefault="00D25933" w:rsidP="00425BE7">
            <w:pPr>
              <w:widowControl w:val="0"/>
              <w:numPr>
                <w:ilvl w:val="0"/>
                <w:numId w:val="34"/>
              </w:numPr>
              <w:tabs>
                <w:tab w:val="left" w:pos="284"/>
              </w:tabs>
              <w:ind w:left="0" w:firstLine="0"/>
              <w:contextualSpacing/>
              <w:jc w:val="both"/>
              <w:rPr>
                <w:rFonts w:eastAsia="Calibri"/>
                <w:b/>
                <w:sz w:val="22"/>
                <w:szCs w:val="22"/>
              </w:rPr>
            </w:pPr>
            <w:r w:rsidRPr="00D25933">
              <w:rPr>
                <w:rFonts w:eastAsia="Calibri"/>
                <w:b/>
                <w:sz w:val="22"/>
                <w:szCs w:val="22"/>
              </w:rPr>
              <w:t>создание условий для развития и пополнения кадрового потенциала в рамках программы «Профессиональная культура» для создания и реализации новых форм и технологий в сфере культуры;</w:t>
            </w:r>
          </w:p>
          <w:p w:rsidR="00D25933" w:rsidRPr="00D25933" w:rsidRDefault="00D25933" w:rsidP="00425BE7">
            <w:pPr>
              <w:widowControl w:val="0"/>
              <w:numPr>
                <w:ilvl w:val="0"/>
                <w:numId w:val="34"/>
              </w:numPr>
              <w:tabs>
                <w:tab w:val="left" w:pos="284"/>
              </w:tabs>
              <w:ind w:left="0" w:firstLine="0"/>
              <w:contextualSpacing/>
              <w:jc w:val="both"/>
              <w:rPr>
                <w:rFonts w:eastAsia="Calibri"/>
                <w:b/>
                <w:sz w:val="22"/>
                <w:szCs w:val="22"/>
              </w:rPr>
            </w:pPr>
            <w:r w:rsidRPr="00D25933">
              <w:rPr>
                <w:rFonts w:eastAsia="Calibri"/>
                <w:b/>
                <w:sz w:val="22"/>
                <w:szCs w:val="22"/>
              </w:rPr>
              <w:t>укрепление гражданской идентичности путем продвижения талантливой молодежи, создания условий для творческого саморазвития и раскрытия таланта каждого гражданина и поддержки культурных инициатив.</w:t>
            </w:r>
          </w:p>
        </w:tc>
      </w:tr>
      <w:tr w:rsidR="00D25933" w:rsidRPr="00D25933" w:rsidTr="00F52A89">
        <w:tc>
          <w:tcPr>
            <w:tcW w:w="5000" w:type="pct"/>
          </w:tcPr>
          <w:p w:rsidR="00D25933" w:rsidRPr="00D25933" w:rsidRDefault="00D25933" w:rsidP="00D25933">
            <w:pPr>
              <w:jc w:val="both"/>
              <w:rPr>
                <w:rFonts w:eastAsia="Arial Unicode MS"/>
                <w:b/>
                <w:color w:val="000000"/>
                <w:sz w:val="22"/>
                <w:szCs w:val="22"/>
                <w:lang w:eastAsia="ru-RU" w:bidi="ru-RU"/>
              </w:rPr>
            </w:pPr>
            <w:r w:rsidRPr="00D25933">
              <w:rPr>
                <w:rFonts w:eastAsia="Calibri"/>
                <w:sz w:val="22"/>
                <w:szCs w:val="22"/>
              </w:rPr>
              <w:t>Исполнение плана мероприятий «БУ «Сургутский музыкальный колледж» в соответствии с требованиями задач регионального проекта «Творческие люди» определено приказом БУ «Сургутский музыкальный колледж» от 04.10.2018 №09/01-0 Д-293</w:t>
            </w:r>
          </w:p>
        </w:tc>
      </w:tr>
    </w:tbl>
    <w:p w:rsidR="00D25933" w:rsidRPr="00D25933" w:rsidRDefault="00D25933" w:rsidP="00D25933">
      <w:pPr>
        <w:spacing w:after="0"/>
        <w:rPr>
          <w:rFonts w:ascii="Times New Roman" w:eastAsia="Calibri" w:hAnsi="Times New Roman" w:cs="Times New Roman"/>
          <w:sz w:val="16"/>
          <w:szCs w:val="16"/>
        </w:rPr>
      </w:pPr>
    </w:p>
    <w:tbl>
      <w:tblPr>
        <w:tblStyle w:val="260"/>
        <w:tblW w:w="5166" w:type="pct"/>
        <w:tblLook w:val="04A0" w:firstRow="1" w:lastRow="0" w:firstColumn="1" w:lastColumn="0" w:noHBand="0" w:noVBand="1"/>
      </w:tblPr>
      <w:tblGrid>
        <w:gridCol w:w="803"/>
        <w:gridCol w:w="7385"/>
        <w:gridCol w:w="2976"/>
        <w:gridCol w:w="4113"/>
      </w:tblGrid>
      <w:tr w:rsidR="00D25933" w:rsidRPr="00D25933" w:rsidTr="00F52A89">
        <w:trPr>
          <w:tblHeader/>
        </w:trPr>
        <w:tc>
          <w:tcPr>
            <w:tcW w:w="263" w:type="pct"/>
          </w:tcPr>
          <w:p w:rsidR="00D25933" w:rsidRPr="00D25933" w:rsidRDefault="00D25933" w:rsidP="00D25933">
            <w:pPr>
              <w:widowControl w:val="0"/>
              <w:jc w:val="center"/>
              <w:rPr>
                <w:rFonts w:eastAsia="Arial Unicode MS"/>
                <w:b/>
                <w:color w:val="000000"/>
                <w:sz w:val="22"/>
                <w:szCs w:val="22"/>
                <w:lang w:eastAsia="ru-RU" w:bidi="ru-RU"/>
              </w:rPr>
            </w:pPr>
            <w:r w:rsidRPr="00D25933">
              <w:rPr>
                <w:rFonts w:eastAsia="Arial Unicode MS"/>
                <w:b/>
                <w:color w:val="000000"/>
                <w:sz w:val="22"/>
                <w:szCs w:val="22"/>
                <w:lang w:eastAsia="ru-RU" w:bidi="ru-RU"/>
              </w:rPr>
              <w:t>№</w:t>
            </w:r>
          </w:p>
        </w:tc>
        <w:tc>
          <w:tcPr>
            <w:tcW w:w="2417" w:type="pct"/>
          </w:tcPr>
          <w:p w:rsidR="00D25933" w:rsidRPr="00D25933" w:rsidRDefault="00D25933" w:rsidP="00D25933">
            <w:pPr>
              <w:widowControl w:val="0"/>
              <w:jc w:val="center"/>
              <w:rPr>
                <w:rFonts w:eastAsia="Arial Unicode MS"/>
                <w:b/>
                <w:color w:val="000000"/>
                <w:sz w:val="22"/>
                <w:szCs w:val="22"/>
                <w:lang w:eastAsia="ru-RU" w:bidi="ru-RU"/>
              </w:rPr>
            </w:pPr>
            <w:r w:rsidRPr="00D25933">
              <w:rPr>
                <w:rFonts w:eastAsia="Arial Unicode MS"/>
                <w:b/>
                <w:color w:val="000000"/>
                <w:sz w:val="22"/>
                <w:szCs w:val="22"/>
                <w:lang w:eastAsia="ru-RU" w:bidi="ru-RU"/>
              </w:rPr>
              <w:t>Название проекта</w:t>
            </w:r>
          </w:p>
        </w:tc>
        <w:tc>
          <w:tcPr>
            <w:tcW w:w="974" w:type="pct"/>
          </w:tcPr>
          <w:p w:rsidR="00D25933" w:rsidRPr="00D25933" w:rsidRDefault="00D25933" w:rsidP="00D25933">
            <w:pPr>
              <w:widowControl w:val="0"/>
              <w:jc w:val="center"/>
              <w:rPr>
                <w:rFonts w:eastAsia="Arial Unicode MS"/>
                <w:b/>
                <w:color w:val="000000"/>
                <w:sz w:val="22"/>
                <w:szCs w:val="22"/>
                <w:lang w:eastAsia="ru-RU" w:bidi="ru-RU"/>
              </w:rPr>
            </w:pPr>
            <w:r w:rsidRPr="00D25933">
              <w:rPr>
                <w:rFonts w:eastAsia="Arial Unicode MS"/>
                <w:b/>
                <w:color w:val="000000"/>
                <w:sz w:val="22"/>
                <w:szCs w:val="22"/>
                <w:lang w:eastAsia="ru-RU" w:bidi="ru-RU"/>
              </w:rPr>
              <w:t>Срок проведения мероприятия (события)</w:t>
            </w:r>
          </w:p>
        </w:tc>
        <w:tc>
          <w:tcPr>
            <w:tcW w:w="1346" w:type="pct"/>
          </w:tcPr>
          <w:p w:rsidR="00D25933" w:rsidRPr="00D25933" w:rsidRDefault="00D25933" w:rsidP="00D25933">
            <w:pPr>
              <w:jc w:val="center"/>
              <w:rPr>
                <w:rFonts w:eastAsia="Arial Unicode MS"/>
                <w:b/>
                <w:color w:val="000000"/>
                <w:sz w:val="22"/>
                <w:szCs w:val="22"/>
                <w:lang w:eastAsia="ru-RU" w:bidi="ru-RU"/>
              </w:rPr>
            </w:pPr>
            <w:r w:rsidRPr="00D25933">
              <w:rPr>
                <w:rFonts w:eastAsia="Calibri"/>
                <w:b/>
                <w:sz w:val="22"/>
                <w:szCs w:val="22"/>
              </w:rPr>
              <w:t>Участники мероприятий</w:t>
            </w:r>
          </w:p>
        </w:tc>
      </w:tr>
      <w:tr w:rsidR="00D25933" w:rsidRPr="00D25933" w:rsidTr="00F52A89">
        <w:trPr>
          <w:trHeight w:val="541"/>
        </w:trPr>
        <w:tc>
          <w:tcPr>
            <w:tcW w:w="263" w:type="pct"/>
          </w:tcPr>
          <w:p w:rsidR="00D25933" w:rsidRPr="00D25933" w:rsidRDefault="004C5F19" w:rsidP="00D25933">
            <w:pPr>
              <w:widowControl w:val="0"/>
              <w:rPr>
                <w:rFonts w:eastAsia="Arial Unicode MS"/>
                <w:b/>
                <w:color w:val="000000"/>
                <w:sz w:val="22"/>
                <w:szCs w:val="22"/>
                <w:lang w:eastAsia="ru-RU" w:bidi="ru-RU"/>
              </w:rPr>
            </w:pPr>
            <w:r>
              <w:rPr>
                <w:rFonts w:eastAsia="Arial Unicode MS"/>
                <w:b/>
                <w:color w:val="000000"/>
                <w:sz w:val="22"/>
                <w:szCs w:val="22"/>
                <w:lang w:eastAsia="ru-RU" w:bidi="ru-RU"/>
              </w:rPr>
              <w:t>1.</w:t>
            </w:r>
          </w:p>
        </w:tc>
        <w:tc>
          <w:tcPr>
            <w:tcW w:w="2417" w:type="pct"/>
          </w:tcPr>
          <w:p w:rsidR="00D25933" w:rsidRPr="00D25933" w:rsidRDefault="00D25933" w:rsidP="00D25933">
            <w:pPr>
              <w:widowControl w:val="0"/>
              <w:rPr>
                <w:rFonts w:eastAsia="Calibri"/>
                <w:sz w:val="22"/>
                <w:szCs w:val="22"/>
              </w:rPr>
            </w:pPr>
            <w:r w:rsidRPr="00D25933">
              <w:rPr>
                <w:rFonts w:eastAsia="Calibri"/>
                <w:sz w:val="22"/>
                <w:szCs w:val="22"/>
              </w:rPr>
              <w:t>Всероссийская научно-практическая конференция «Теоретические и практические аспекты образования в сфере культуры и искусства»</w:t>
            </w:r>
          </w:p>
        </w:tc>
        <w:tc>
          <w:tcPr>
            <w:tcW w:w="974" w:type="pct"/>
          </w:tcPr>
          <w:p w:rsidR="00D25933" w:rsidRPr="00D25933" w:rsidRDefault="00D25933" w:rsidP="00D25933">
            <w:pPr>
              <w:widowControl w:val="0"/>
              <w:jc w:val="center"/>
              <w:rPr>
                <w:rFonts w:eastAsia="Calibri"/>
                <w:sz w:val="22"/>
                <w:szCs w:val="22"/>
              </w:rPr>
            </w:pPr>
            <w:r w:rsidRPr="00D25933">
              <w:rPr>
                <w:rFonts w:eastAsia="Calibri"/>
                <w:sz w:val="22"/>
                <w:szCs w:val="22"/>
              </w:rPr>
              <w:t>25-27.10.2022</w:t>
            </w:r>
          </w:p>
        </w:tc>
        <w:tc>
          <w:tcPr>
            <w:tcW w:w="1346" w:type="pct"/>
          </w:tcPr>
          <w:p w:rsidR="00D25933" w:rsidRPr="00D25933" w:rsidRDefault="00D25933" w:rsidP="00D25933">
            <w:pPr>
              <w:widowControl w:val="0"/>
              <w:rPr>
                <w:rFonts w:eastAsia="Calibri"/>
                <w:sz w:val="22"/>
                <w:szCs w:val="22"/>
              </w:rPr>
            </w:pPr>
          </w:p>
        </w:tc>
      </w:tr>
      <w:tr w:rsidR="00D25933" w:rsidRPr="00D25933" w:rsidTr="00F52A89">
        <w:trPr>
          <w:trHeight w:val="471"/>
        </w:trPr>
        <w:tc>
          <w:tcPr>
            <w:tcW w:w="263" w:type="pct"/>
          </w:tcPr>
          <w:p w:rsidR="00D25933" w:rsidRPr="00D25933" w:rsidRDefault="004C5F19" w:rsidP="00D25933">
            <w:pPr>
              <w:widowControl w:val="0"/>
              <w:rPr>
                <w:rFonts w:eastAsia="Arial Unicode MS"/>
                <w:b/>
                <w:color w:val="000000"/>
                <w:sz w:val="22"/>
                <w:szCs w:val="22"/>
                <w:lang w:eastAsia="ru-RU" w:bidi="ru-RU"/>
              </w:rPr>
            </w:pPr>
            <w:r>
              <w:rPr>
                <w:rFonts w:eastAsia="Arial Unicode MS"/>
                <w:b/>
                <w:color w:val="000000"/>
                <w:sz w:val="22"/>
                <w:szCs w:val="22"/>
                <w:lang w:eastAsia="ru-RU" w:bidi="ru-RU"/>
              </w:rPr>
              <w:t>2.</w:t>
            </w:r>
          </w:p>
        </w:tc>
        <w:tc>
          <w:tcPr>
            <w:tcW w:w="2417" w:type="pct"/>
          </w:tcPr>
          <w:p w:rsidR="00D25933" w:rsidRPr="00D25933" w:rsidRDefault="00D25933" w:rsidP="00D25933">
            <w:pPr>
              <w:widowControl w:val="0"/>
              <w:rPr>
                <w:rFonts w:eastAsia="Calibri"/>
                <w:sz w:val="22"/>
                <w:szCs w:val="22"/>
              </w:rPr>
            </w:pPr>
            <w:r w:rsidRPr="00D25933">
              <w:rPr>
                <w:rFonts w:eastAsia="Calibri"/>
                <w:sz w:val="22"/>
                <w:szCs w:val="22"/>
              </w:rPr>
              <w:t>Окружная творческая школа «Новые имена Югры»</w:t>
            </w:r>
          </w:p>
        </w:tc>
        <w:tc>
          <w:tcPr>
            <w:tcW w:w="974" w:type="pct"/>
          </w:tcPr>
          <w:p w:rsidR="00D25933" w:rsidRPr="00D25933" w:rsidRDefault="00D25933" w:rsidP="00D25933">
            <w:pPr>
              <w:widowControl w:val="0"/>
              <w:jc w:val="center"/>
              <w:rPr>
                <w:rFonts w:eastAsia="Calibri"/>
                <w:sz w:val="22"/>
                <w:szCs w:val="22"/>
              </w:rPr>
            </w:pPr>
            <w:r w:rsidRPr="00D25933">
              <w:rPr>
                <w:rFonts w:eastAsia="Calibri"/>
                <w:sz w:val="22"/>
                <w:szCs w:val="22"/>
              </w:rPr>
              <w:t>28.10-02.11.2022</w:t>
            </w:r>
          </w:p>
        </w:tc>
        <w:tc>
          <w:tcPr>
            <w:tcW w:w="1346" w:type="pct"/>
          </w:tcPr>
          <w:p w:rsidR="00D25933" w:rsidRPr="00D25933" w:rsidRDefault="00D25933" w:rsidP="00D25933">
            <w:pPr>
              <w:widowControl w:val="0"/>
              <w:rPr>
                <w:rFonts w:eastAsia="Calibri"/>
                <w:sz w:val="22"/>
                <w:szCs w:val="22"/>
              </w:rPr>
            </w:pPr>
            <w:r w:rsidRPr="00D25933">
              <w:rPr>
                <w:rFonts w:eastAsia="Calibri"/>
                <w:sz w:val="22"/>
                <w:szCs w:val="22"/>
              </w:rPr>
              <w:t>обучающиеся и преподаватели ДШИ (ДМШ), СПО ХМАО-Югры</w:t>
            </w:r>
          </w:p>
        </w:tc>
      </w:tr>
      <w:tr w:rsidR="00D25933" w:rsidRPr="00D25933" w:rsidTr="00F52A89">
        <w:tc>
          <w:tcPr>
            <w:tcW w:w="263" w:type="pct"/>
          </w:tcPr>
          <w:p w:rsidR="00D25933" w:rsidRPr="00D25933" w:rsidRDefault="004C5F19" w:rsidP="00D25933">
            <w:pPr>
              <w:widowControl w:val="0"/>
              <w:rPr>
                <w:rFonts w:eastAsia="Arial Unicode MS"/>
                <w:b/>
                <w:color w:val="000000"/>
                <w:sz w:val="22"/>
                <w:szCs w:val="22"/>
                <w:lang w:eastAsia="ru-RU" w:bidi="ru-RU"/>
              </w:rPr>
            </w:pPr>
            <w:r>
              <w:rPr>
                <w:rFonts w:eastAsia="Arial Unicode MS"/>
                <w:b/>
                <w:color w:val="000000"/>
                <w:sz w:val="22"/>
                <w:szCs w:val="22"/>
                <w:lang w:eastAsia="ru-RU" w:bidi="ru-RU"/>
              </w:rPr>
              <w:t>3.</w:t>
            </w:r>
          </w:p>
        </w:tc>
        <w:tc>
          <w:tcPr>
            <w:tcW w:w="2417" w:type="pct"/>
          </w:tcPr>
          <w:p w:rsidR="00D25933" w:rsidRPr="00D25933" w:rsidRDefault="00D25933" w:rsidP="00D25933">
            <w:pPr>
              <w:widowControl w:val="0"/>
              <w:jc w:val="both"/>
              <w:rPr>
                <w:rFonts w:eastAsia="Calibri"/>
                <w:sz w:val="22"/>
                <w:szCs w:val="22"/>
              </w:rPr>
            </w:pPr>
            <w:r w:rsidRPr="00D25933">
              <w:rPr>
                <w:rFonts w:eastAsia="Calibri"/>
                <w:sz w:val="22"/>
                <w:szCs w:val="22"/>
              </w:rPr>
              <w:t>Окружной открытый конкурс юных пианистов «Волшебные клавиши»</w:t>
            </w:r>
          </w:p>
        </w:tc>
        <w:tc>
          <w:tcPr>
            <w:tcW w:w="974" w:type="pct"/>
          </w:tcPr>
          <w:p w:rsidR="00D25933" w:rsidRPr="00D25933" w:rsidRDefault="00D25933" w:rsidP="00D25933">
            <w:pPr>
              <w:widowControl w:val="0"/>
              <w:jc w:val="center"/>
              <w:rPr>
                <w:rFonts w:eastAsia="Calibri"/>
                <w:sz w:val="22"/>
                <w:szCs w:val="22"/>
              </w:rPr>
            </w:pPr>
            <w:r w:rsidRPr="00D25933">
              <w:rPr>
                <w:rFonts w:eastAsia="Calibri"/>
                <w:sz w:val="22"/>
                <w:szCs w:val="22"/>
              </w:rPr>
              <w:t>20-21.03.2023</w:t>
            </w:r>
          </w:p>
        </w:tc>
        <w:tc>
          <w:tcPr>
            <w:tcW w:w="1346" w:type="pct"/>
          </w:tcPr>
          <w:p w:rsidR="00D25933" w:rsidRPr="00D25933" w:rsidRDefault="00D25933" w:rsidP="00D25933">
            <w:pPr>
              <w:widowControl w:val="0"/>
              <w:rPr>
                <w:rFonts w:eastAsia="Calibri"/>
                <w:sz w:val="22"/>
                <w:szCs w:val="22"/>
              </w:rPr>
            </w:pPr>
            <w:proofErr w:type="gramStart"/>
            <w:r w:rsidRPr="00D25933">
              <w:rPr>
                <w:rFonts w:eastAsia="Calibri"/>
                <w:sz w:val="22"/>
                <w:szCs w:val="22"/>
              </w:rPr>
              <w:t>обучающихся</w:t>
            </w:r>
            <w:proofErr w:type="gramEnd"/>
            <w:r w:rsidRPr="00D25933">
              <w:rPr>
                <w:rFonts w:eastAsia="Calibri"/>
                <w:sz w:val="22"/>
                <w:szCs w:val="22"/>
              </w:rPr>
              <w:t xml:space="preserve"> ДШИ (ДМШ), СПО ХМАО - Югры</w:t>
            </w:r>
          </w:p>
        </w:tc>
      </w:tr>
      <w:tr w:rsidR="00D25933" w:rsidRPr="00D25933" w:rsidTr="00F52A89">
        <w:tc>
          <w:tcPr>
            <w:tcW w:w="263" w:type="pct"/>
          </w:tcPr>
          <w:p w:rsidR="00D25933" w:rsidRPr="00D25933" w:rsidRDefault="004C5F19" w:rsidP="00D25933">
            <w:pPr>
              <w:widowControl w:val="0"/>
              <w:rPr>
                <w:rFonts w:eastAsia="Arial Unicode MS"/>
                <w:b/>
                <w:color w:val="000000"/>
                <w:sz w:val="22"/>
                <w:szCs w:val="22"/>
                <w:lang w:eastAsia="ru-RU" w:bidi="ru-RU"/>
              </w:rPr>
            </w:pPr>
            <w:r>
              <w:rPr>
                <w:rFonts w:eastAsia="Arial Unicode MS"/>
                <w:b/>
                <w:color w:val="000000"/>
                <w:sz w:val="22"/>
                <w:szCs w:val="22"/>
                <w:lang w:eastAsia="ru-RU" w:bidi="ru-RU"/>
              </w:rPr>
              <w:t>4.</w:t>
            </w:r>
          </w:p>
        </w:tc>
        <w:tc>
          <w:tcPr>
            <w:tcW w:w="2417" w:type="pct"/>
          </w:tcPr>
          <w:p w:rsidR="00D25933" w:rsidRPr="00D25933" w:rsidRDefault="00D25933" w:rsidP="00D25933">
            <w:pPr>
              <w:widowControl w:val="0"/>
              <w:jc w:val="both"/>
              <w:rPr>
                <w:rFonts w:eastAsia="Calibri"/>
                <w:sz w:val="22"/>
                <w:szCs w:val="22"/>
              </w:rPr>
            </w:pPr>
            <w:r w:rsidRPr="00D25933">
              <w:rPr>
                <w:rFonts w:eastAsia="Calibri"/>
                <w:sz w:val="22"/>
                <w:szCs w:val="22"/>
              </w:rPr>
              <w:t xml:space="preserve">Окружной открытый конкурс по музыкально-теоретическим дисциплинам </w:t>
            </w:r>
          </w:p>
        </w:tc>
        <w:tc>
          <w:tcPr>
            <w:tcW w:w="974" w:type="pct"/>
          </w:tcPr>
          <w:p w:rsidR="00D25933" w:rsidRPr="00D25933" w:rsidRDefault="00D25933" w:rsidP="00D25933">
            <w:pPr>
              <w:widowControl w:val="0"/>
              <w:jc w:val="center"/>
              <w:rPr>
                <w:rFonts w:eastAsia="Calibri"/>
                <w:sz w:val="22"/>
                <w:szCs w:val="22"/>
              </w:rPr>
            </w:pPr>
            <w:r w:rsidRPr="00D25933">
              <w:rPr>
                <w:rFonts w:eastAsia="Calibri"/>
                <w:sz w:val="22"/>
                <w:szCs w:val="22"/>
              </w:rPr>
              <w:t>24-31.03.2023</w:t>
            </w:r>
          </w:p>
        </w:tc>
        <w:tc>
          <w:tcPr>
            <w:tcW w:w="1346" w:type="pct"/>
          </w:tcPr>
          <w:p w:rsidR="00D25933" w:rsidRPr="00D25933" w:rsidRDefault="00D25933" w:rsidP="00D25933">
            <w:pPr>
              <w:widowControl w:val="0"/>
              <w:rPr>
                <w:rFonts w:eastAsia="Calibri"/>
                <w:sz w:val="22"/>
                <w:szCs w:val="22"/>
              </w:rPr>
            </w:pPr>
            <w:proofErr w:type="gramStart"/>
            <w:r w:rsidRPr="00D25933">
              <w:rPr>
                <w:rFonts w:eastAsia="Calibri"/>
                <w:sz w:val="22"/>
                <w:szCs w:val="22"/>
              </w:rPr>
              <w:t>обучающихся</w:t>
            </w:r>
            <w:proofErr w:type="gramEnd"/>
            <w:r w:rsidRPr="00D25933">
              <w:rPr>
                <w:rFonts w:eastAsia="Calibri"/>
                <w:sz w:val="22"/>
                <w:szCs w:val="22"/>
              </w:rPr>
              <w:t xml:space="preserve"> ДШИ (ДМШ), СПО ХМАО - Югры </w:t>
            </w:r>
          </w:p>
        </w:tc>
      </w:tr>
      <w:tr w:rsidR="00D25933" w:rsidRPr="00D25933" w:rsidTr="00F52A89">
        <w:trPr>
          <w:trHeight w:val="559"/>
        </w:trPr>
        <w:tc>
          <w:tcPr>
            <w:tcW w:w="5000" w:type="pct"/>
            <w:gridSpan w:val="4"/>
          </w:tcPr>
          <w:p w:rsidR="00D25933" w:rsidRPr="00D25933" w:rsidRDefault="00D25933" w:rsidP="00D25933">
            <w:pPr>
              <w:rPr>
                <w:rFonts w:eastAsia="Calibri"/>
                <w:b/>
                <w:sz w:val="22"/>
                <w:szCs w:val="22"/>
              </w:rPr>
            </w:pPr>
            <w:r w:rsidRPr="00D25933">
              <w:rPr>
                <w:rFonts w:eastAsia="Calibri"/>
                <w:b/>
                <w:sz w:val="22"/>
                <w:szCs w:val="22"/>
              </w:rPr>
              <w:t xml:space="preserve"> Межведомственный культурно-образовательный проект ХМАО-Югры «Познавательная культура» в рамках регионального проекта «Творческие люди»</w:t>
            </w:r>
            <w:r w:rsidRPr="00D25933">
              <w:rPr>
                <w:rFonts w:eastAsia="Calibri"/>
                <w:sz w:val="22"/>
                <w:szCs w:val="22"/>
              </w:rPr>
              <w:t xml:space="preserve"> </w:t>
            </w:r>
          </w:p>
        </w:tc>
      </w:tr>
      <w:tr w:rsidR="00D25933" w:rsidRPr="00D25933" w:rsidTr="00F52A89">
        <w:tc>
          <w:tcPr>
            <w:tcW w:w="263" w:type="pct"/>
          </w:tcPr>
          <w:p w:rsidR="00D25933" w:rsidRPr="00D25933" w:rsidRDefault="00D25933" w:rsidP="00D25933">
            <w:pPr>
              <w:widowControl w:val="0"/>
              <w:rPr>
                <w:rFonts w:eastAsia="Arial Unicode MS"/>
                <w:b/>
                <w:color w:val="000000"/>
                <w:sz w:val="22"/>
                <w:szCs w:val="22"/>
                <w:lang w:eastAsia="ru-RU" w:bidi="ru-RU"/>
              </w:rPr>
            </w:pPr>
            <w:r w:rsidRPr="00D25933">
              <w:rPr>
                <w:rFonts w:eastAsia="Arial Unicode MS"/>
                <w:b/>
                <w:color w:val="000000"/>
                <w:sz w:val="22"/>
                <w:szCs w:val="22"/>
                <w:lang w:eastAsia="ru-RU" w:bidi="ru-RU"/>
              </w:rPr>
              <w:t>1.</w:t>
            </w:r>
          </w:p>
        </w:tc>
        <w:tc>
          <w:tcPr>
            <w:tcW w:w="2417" w:type="pct"/>
          </w:tcPr>
          <w:p w:rsidR="00D25933" w:rsidRPr="00D25933" w:rsidRDefault="00D25933" w:rsidP="00D25933">
            <w:pPr>
              <w:jc w:val="both"/>
              <w:rPr>
                <w:rFonts w:eastAsia="Calibri"/>
                <w:sz w:val="22"/>
                <w:szCs w:val="22"/>
              </w:rPr>
            </w:pPr>
            <w:r w:rsidRPr="00D25933">
              <w:rPr>
                <w:rFonts w:eastAsia="Calibri"/>
                <w:sz w:val="22"/>
                <w:szCs w:val="22"/>
              </w:rPr>
              <w:t>Филармонический проект «Школа музыки»</w:t>
            </w:r>
          </w:p>
        </w:tc>
        <w:tc>
          <w:tcPr>
            <w:tcW w:w="974" w:type="pct"/>
            <w:vAlign w:val="bottom"/>
          </w:tcPr>
          <w:p w:rsidR="00D25933" w:rsidRPr="00D25933" w:rsidRDefault="00D25933" w:rsidP="00D25933">
            <w:pPr>
              <w:jc w:val="center"/>
              <w:rPr>
                <w:rFonts w:eastAsia="Calibri"/>
                <w:sz w:val="22"/>
                <w:szCs w:val="22"/>
              </w:rPr>
            </w:pPr>
            <w:r w:rsidRPr="00D25933">
              <w:rPr>
                <w:rFonts w:eastAsia="Calibri"/>
                <w:sz w:val="22"/>
                <w:szCs w:val="22"/>
              </w:rPr>
              <w:t xml:space="preserve">сентябрь 2022 – </w:t>
            </w:r>
          </w:p>
          <w:p w:rsidR="00D25933" w:rsidRPr="00D25933" w:rsidRDefault="00D25933" w:rsidP="00D25933">
            <w:pPr>
              <w:jc w:val="center"/>
              <w:rPr>
                <w:rFonts w:eastAsia="Calibri"/>
                <w:sz w:val="22"/>
                <w:szCs w:val="22"/>
              </w:rPr>
            </w:pPr>
            <w:r w:rsidRPr="00D25933">
              <w:rPr>
                <w:rFonts w:eastAsia="Calibri"/>
                <w:sz w:val="22"/>
                <w:szCs w:val="22"/>
              </w:rPr>
              <w:t>апрель 2023</w:t>
            </w:r>
          </w:p>
        </w:tc>
        <w:tc>
          <w:tcPr>
            <w:tcW w:w="1346" w:type="pct"/>
          </w:tcPr>
          <w:p w:rsidR="00D25933" w:rsidRPr="00D25933" w:rsidRDefault="00D25933" w:rsidP="00D25933">
            <w:pPr>
              <w:widowControl w:val="0"/>
              <w:rPr>
                <w:rFonts w:eastAsia="Calibri"/>
                <w:sz w:val="22"/>
                <w:szCs w:val="22"/>
              </w:rPr>
            </w:pPr>
            <w:r w:rsidRPr="00D25933">
              <w:rPr>
                <w:rFonts w:eastAsia="Calibri"/>
                <w:sz w:val="22"/>
                <w:szCs w:val="22"/>
              </w:rPr>
              <w:t>Обучающиеся и преподаватели колледжа</w:t>
            </w:r>
          </w:p>
        </w:tc>
      </w:tr>
      <w:tr w:rsidR="00D25933" w:rsidRPr="00D25933" w:rsidTr="00F52A89">
        <w:tc>
          <w:tcPr>
            <w:tcW w:w="263" w:type="pct"/>
          </w:tcPr>
          <w:p w:rsidR="00D25933" w:rsidRPr="00D25933" w:rsidRDefault="00D25933" w:rsidP="00D25933">
            <w:pPr>
              <w:widowControl w:val="0"/>
              <w:rPr>
                <w:rFonts w:eastAsia="Arial Unicode MS"/>
                <w:b/>
                <w:color w:val="000000"/>
                <w:sz w:val="22"/>
                <w:szCs w:val="22"/>
                <w:lang w:eastAsia="ru-RU" w:bidi="ru-RU"/>
              </w:rPr>
            </w:pPr>
            <w:r w:rsidRPr="00D25933">
              <w:rPr>
                <w:rFonts w:eastAsia="Arial Unicode MS"/>
                <w:b/>
                <w:color w:val="000000"/>
                <w:sz w:val="22"/>
                <w:szCs w:val="22"/>
                <w:lang w:eastAsia="ru-RU" w:bidi="ru-RU"/>
              </w:rPr>
              <w:t>2.</w:t>
            </w:r>
          </w:p>
        </w:tc>
        <w:tc>
          <w:tcPr>
            <w:tcW w:w="2417" w:type="pct"/>
          </w:tcPr>
          <w:p w:rsidR="00D25933" w:rsidRPr="00D25933" w:rsidRDefault="00D25933" w:rsidP="00D25933">
            <w:pPr>
              <w:jc w:val="both"/>
              <w:rPr>
                <w:rFonts w:eastAsia="Calibri"/>
                <w:sz w:val="22"/>
                <w:szCs w:val="22"/>
              </w:rPr>
            </w:pPr>
            <w:r w:rsidRPr="00D25933">
              <w:rPr>
                <w:rFonts w:eastAsia="Calibri"/>
                <w:sz w:val="22"/>
                <w:szCs w:val="22"/>
              </w:rPr>
              <w:t>Социокультурный проект БУ «Сургутский музыкальный колледж» «Творите музыкой добро» в рамках сотрудничества с БУ «Геронтологический центр» и БУ «Сургутский центр социального обслуживания населения»</w:t>
            </w:r>
          </w:p>
        </w:tc>
        <w:tc>
          <w:tcPr>
            <w:tcW w:w="974" w:type="pct"/>
          </w:tcPr>
          <w:p w:rsidR="00D25933" w:rsidRPr="00D25933" w:rsidRDefault="00D25933" w:rsidP="00D25933">
            <w:pPr>
              <w:jc w:val="center"/>
              <w:rPr>
                <w:rFonts w:eastAsia="Calibri"/>
                <w:sz w:val="22"/>
                <w:szCs w:val="22"/>
              </w:rPr>
            </w:pPr>
            <w:r w:rsidRPr="00D25933">
              <w:rPr>
                <w:rFonts w:eastAsia="Calibri"/>
                <w:sz w:val="22"/>
                <w:szCs w:val="22"/>
              </w:rPr>
              <w:t xml:space="preserve">октябрь 2022 – </w:t>
            </w:r>
          </w:p>
          <w:p w:rsidR="00D25933" w:rsidRPr="00D25933" w:rsidRDefault="00D25933" w:rsidP="00D25933">
            <w:pPr>
              <w:jc w:val="center"/>
              <w:rPr>
                <w:rFonts w:eastAsia="Calibri"/>
                <w:sz w:val="22"/>
                <w:szCs w:val="22"/>
              </w:rPr>
            </w:pPr>
            <w:r w:rsidRPr="00D25933">
              <w:rPr>
                <w:rFonts w:eastAsia="Calibri"/>
                <w:sz w:val="22"/>
                <w:szCs w:val="22"/>
              </w:rPr>
              <w:t>май 2023</w:t>
            </w:r>
          </w:p>
          <w:p w:rsidR="00D25933" w:rsidRPr="00D25933" w:rsidRDefault="00D25933" w:rsidP="00D25933">
            <w:pPr>
              <w:widowControl w:val="0"/>
              <w:jc w:val="center"/>
              <w:rPr>
                <w:rFonts w:eastAsia="Calibri"/>
                <w:sz w:val="22"/>
                <w:szCs w:val="22"/>
              </w:rPr>
            </w:pPr>
          </w:p>
        </w:tc>
        <w:tc>
          <w:tcPr>
            <w:tcW w:w="1346" w:type="pct"/>
          </w:tcPr>
          <w:p w:rsidR="00D25933" w:rsidRPr="00D25933" w:rsidRDefault="00D25933" w:rsidP="00D25933">
            <w:pPr>
              <w:widowControl w:val="0"/>
              <w:rPr>
                <w:rFonts w:eastAsia="Calibri"/>
                <w:sz w:val="22"/>
                <w:szCs w:val="22"/>
              </w:rPr>
            </w:pPr>
            <w:proofErr w:type="gramStart"/>
            <w:r w:rsidRPr="00D25933">
              <w:rPr>
                <w:rFonts w:eastAsia="Calibri"/>
                <w:sz w:val="22"/>
                <w:szCs w:val="22"/>
              </w:rPr>
              <w:t>Обучающиеся</w:t>
            </w:r>
            <w:proofErr w:type="gramEnd"/>
            <w:r w:rsidRPr="00D25933">
              <w:rPr>
                <w:rFonts w:eastAsia="Calibri"/>
                <w:sz w:val="22"/>
                <w:szCs w:val="22"/>
              </w:rPr>
              <w:t xml:space="preserve"> колледжа</w:t>
            </w:r>
          </w:p>
        </w:tc>
      </w:tr>
      <w:tr w:rsidR="00D25933" w:rsidRPr="00D25933" w:rsidTr="00F52A89">
        <w:tc>
          <w:tcPr>
            <w:tcW w:w="263" w:type="pct"/>
          </w:tcPr>
          <w:p w:rsidR="00D25933" w:rsidRPr="00D25933" w:rsidRDefault="00D25933" w:rsidP="00D25933">
            <w:pPr>
              <w:widowControl w:val="0"/>
              <w:rPr>
                <w:rFonts w:eastAsia="Arial Unicode MS"/>
                <w:b/>
                <w:color w:val="000000"/>
                <w:sz w:val="22"/>
                <w:szCs w:val="22"/>
                <w:lang w:eastAsia="ru-RU" w:bidi="ru-RU"/>
              </w:rPr>
            </w:pPr>
            <w:r w:rsidRPr="00D25933">
              <w:rPr>
                <w:rFonts w:eastAsia="Arial Unicode MS"/>
                <w:b/>
                <w:color w:val="000000"/>
                <w:sz w:val="22"/>
                <w:szCs w:val="22"/>
                <w:lang w:eastAsia="ru-RU" w:bidi="ru-RU"/>
              </w:rPr>
              <w:t>3.</w:t>
            </w:r>
          </w:p>
        </w:tc>
        <w:tc>
          <w:tcPr>
            <w:tcW w:w="2417" w:type="pct"/>
          </w:tcPr>
          <w:p w:rsidR="00D25933" w:rsidRPr="00D25933" w:rsidRDefault="00D25933" w:rsidP="00D25933">
            <w:pPr>
              <w:jc w:val="both"/>
              <w:rPr>
                <w:rFonts w:eastAsia="Calibri"/>
                <w:sz w:val="22"/>
                <w:szCs w:val="22"/>
              </w:rPr>
            </w:pPr>
            <w:r w:rsidRPr="00D25933">
              <w:rPr>
                <w:rFonts w:eastAsia="Calibri"/>
                <w:sz w:val="22"/>
                <w:szCs w:val="22"/>
              </w:rPr>
              <w:t xml:space="preserve">Социокультурный проект «Обнимая сердца» в рамках сотрудничества с БУ «Окружной кардиологический диспансер «Центр диагностики и </w:t>
            </w:r>
            <w:proofErr w:type="gramStart"/>
            <w:r w:rsidRPr="00D25933">
              <w:rPr>
                <w:rFonts w:eastAsia="Calibri"/>
                <w:sz w:val="22"/>
                <w:szCs w:val="22"/>
              </w:rPr>
              <w:t>сердечно-сосудистой</w:t>
            </w:r>
            <w:proofErr w:type="gramEnd"/>
            <w:r w:rsidRPr="00D25933">
              <w:rPr>
                <w:rFonts w:eastAsia="Calibri"/>
                <w:sz w:val="22"/>
                <w:szCs w:val="22"/>
              </w:rPr>
              <w:t xml:space="preserve"> хирургии» города Сургута</w:t>
            </w:r>
          </w:p>
        </w:tc>
        <w:tc>
          <w:tcPr>
            <w:tcW w:w="974" w:type="pct"/>
          </w:tcPr>
          <w:p w:rsidR="00D25933" w:rsidRPr="00D25933" w:rsidRDefault="00D25933" w:rsidP="00D25933">
            <w:pPr>
              <w:jc w:val="center"/>
              <w:rPr>
                <w:rFonts w:eastAsia="Calibri"/>
                <w:sz w:val="22"/>
                <w:szCs w:val="22"/>
              </w:rPr>
            </w:pPr>
            <w:r w:rsidRPr="00D25933">
              <w:rPr>
                <w:rFonts w:eastAsia="Calibri"/>
                <w:sz w:val="22"/>
                <w:szCs w:val="22"/>
              </w:rPr>
              <w:t xml:space="preserve">октябрь 2022 – </w:t>
            </w:r>
          </w:p>
          <w:p w:rsidR="00D25933" w:rsidRPr="00D25933" w:rsidRDefault="00D25933" w:rsidP="00D25933">
            <w:pPr>
              <w:jc w:val="center"/>
              <w:rPr>
                <w:rFonts w:eastAsia="Calibri"/>
                <w:sz w:val="22"/>
                <w:szCs w:val="22"/>
              </w:rPr>
            </w:pPr>
            <w:r w:rsidRPr="00D25933">
              <w:rPr>
                <w:rFonts w:eastAsia="Calibri"/>
                <w:sz w:val="22"/>
                <w:szCs w:val="22"/>
              </w:rPr>
              <w:t>май 2023</w:t>
            </w:r>
          </w:p>
          <w:p w:rsidR="00D25933" w:rsidRPr="00D25933" w:rsidRDefault="00D25933" w:rsidP="00D25933">
            <w:pPr>
              <w:widowControl w:val="0"/>
              <w:jc w:val="center"/>
              <w:rPr>
                <w:rFonts w:eastAsia="Calibri"/>
                <w:sz w:val="22"/>
                <w:szCs w:val="22"/>
              </w:rPr>
            </w:pPr>
          </w:p>
        </w:tc>
        <w:tc>
          <w:tcPr>
            <w:tcW w:w="1346" w:type="pct"/>
          </w:tcPr>
          <w:p w:rsidR="00D25933" w:rsidRPr="00D25933" w:rsidRDefault="00D25933" w:rsidP="00D25933">
            <w:pPr>
              <w:widowControl w:val="0"/>
              <w:rPr>
                <w:rFonts w:eastAsia="Calibri"/>
                <w:sz w:val="22"/>
                <w:szCs w:val="22"/>
              </w:rPr>
            </w:pPr>
            <w:proofErr w:type="gramStart"/>
            <w:r w:rsidRPr="00D25933">
              <w:rPr>
                <w:rFonts w:eastAsia="Calibri"/>
                <w:sz w:val="22"/>
                <w:szCs w:val="22"/>
              </w:rPr>
              <w:t>Обучающиеся</w:t>
            </w:r>
            <w:proofErr w:type="gramEnd"/>
            <w:r w:rsidRPr="00D25933">
              <w:rPr>
                <w:rFonts w:eastAsia="Calibri"/>
                <w:sz w:val="22"/>
                <w:szCs w:val="22"/>
              </w:rPr>
              <w:t xml:space="preserve"> колледжа</w:t>
            </w:r>
          </w:p>
        </w:tc>
      </w:tr>
      <w:tr w:rsidR="00D25933" w:rsidRPr="00D25933" w:rsidTr="00F52A89">
        <w:trPr>
          <w:trHeight w:val="533"/>
        </w:trPr>
        <w:tc>
          <w:tcPr>
            <w:tcW w:w="5000" w:type="pct"/>
            <w:gridSpan w:val="4"/>
          </w:tcPr>
          <w:p w:rsidR="00D25933" w:rsidRPr="00D25933" w:rsidRDefault="00D25933" w:rsidP="00D25933">
            <w:pPr>
              <w:widowControl w:val="0"/>
              <w:jc w:val="both"/>
              <w:rPr>
                <w:rFonts w:eastAsia="Calibri"/>
                <w:b/>
                <w:sz w:val="22"/>
                <w:szCs w:val="22"/>
              </w:rPr>
            </w:pPr>
            <w:r w:rsidRPr="00D25933">
              <w:rPr>
                <w:rFonts w:eastAsia="Calibri"/>
                <w:b/>
                <w:sz w:val="22"/>
                <w:szCs w:val="22"/>
              </w:rPr>
              <w:lastRenderedPageBreak/>
              <w:t>Социально-образовательные, культурно-творческие  проекты БУ «Сургутский музыкальный колледж» в рамках плана мероприятии воспитательной деятельности</w:t>
            </w:r>
          </w:p>
        </w:tc>
      </w:tr>
      <w:tr w:rsidR="00D25933" w:rsidRPr="00D25933" w:rsidTr="00F52A89">
        <w:tc>
          <w:tcPr>
            <w:tcW w:w="263" w:type="pct"/>
          </w:tcPr>
          <w:p w:rsidR="00D25933" w:rsidRPr="00D25933" w:rsidRDefault="00D25933" w:rsidP="00D25933">
            <w:pPr>
              <w:widowControl w:val="0"/>
              <w:rPr>
                <w:rFonts w:eastAsia="Arial Unicode MS"/>
                <w:b/>
                <w:color w:val="000000"/>
                <w:sz w:val="22"/>
                <w:szCs w:val="22"/>
                <w:lang w:eastAsia="ru-RU" w:bidi="ru-RU"/>
              </w:rPr>
            </w:pPr>
            <w:r w:rsidRPr="00D25933">
              <w:rPr>
                <w:rFonts w:eastAsia="Arial Unicode MS"/>
                <w:b/>
                <w:color w:val="000000"/>
                <w:sz w:val="22"/>
                <w:szCs w:val="22"/>
                <w:lang w:eastAsia="ru-RU" w:bidi="ru-RU"/>
              </w:rPr>
              <w:t>1.</w:t>
            </w:r>
          </w:p>
        </w:tc>
        <w:tc>
          <w:tcPr>
            <w:tcW w:w="2417" w:type="pct"/>
          </w:tcPr>
          <w:p w:rsidR="00D25933" w:rsidRPr="00D25933" w:rsidRDefault="00D25933" w:rsidP="00D25933">
            <w:pPr>
              <w:widowControl w:val="0"/>
              <w:jc w:val="both"/>
              <w:rPr>
                <w:rFonts w:eastAsia="Calibri"/>
                <w:sz w:val="22"/>
                <w:szCs w:val="22"/>
              </w:rPr>
            </w:pPr>
            <w:r w:rsidRPr="00D25933">
              <w:rPr>
                <w:rFonts w:eastAsia="Calibri"/>
                <w:sz w:val="22"/>
                <w:szCs w:val="22"/>
              </w:rPr>
              <w:t>Проект «Это нужно живым»»</w:t>
            </w:r>
          </w:p>
        </w:tc>
        <w:tc>
          <w:tcPr>
            <w:tcW w:w="974" w:type="pct"/>
          </w:tcPr>
          <w:p w:rsidR="00D25933" w:rsidRPr="00D25933" w:rsidRDefault="00D25933" w:rsidP="00D25933">
            <w:pPr>
              <w:jc w:val="center"/>
              <w:rPr>
                <w:rFonts w:eastAsia="Calibri"/>
                <w:sz w:val="22"/>
                <w:szCs w:val="22"/>
              </w:rPr>
            </w:pPr>
            <w:r w:rsidRPr="00D25933">
              <w:rPr>
                <w:rFonts w:eastAsia="Calibri"/>
                <w:sz w:val="22"/>
                <w:szCs w:val="22"/>
              </w:rPr>
              <w:t>сентябрь 2022 –</w:t>
            </w:r>
          </w:p>
          <w:p w:rsidR="00D25933" w:rsidRPr="00D25933" w:rsidRDefault="004C5F19" w:rsidP="004C5F19">
            <w:pPr>
              <w:jc w:val="center"/>
              <w:rPr>
                <w:rFonts w:eastAsia="Calibri"/>
                <w:sz w:val="22"/>
                <w:szCs w:val="22"/>
              </w:rPr>
            </w:pPr>
            <w:r>
              <w:rPr>
                <w:rFonts w:eastAsia="Calibri"/>
                <w:sz w:val="22"/>
                <w:szCs w:val="22"/>
              </w:rPr>
              <w:t>июнь 2023</w:t>
            </w:r>
          </w:p>
        </w:tc>
        <w:tc>
          <w:tcPr>
            <w:tcW w:w="1346" w:type="pct"/>
          </w:tcPr>
          <w:p w:rsidR="00D25933" w:rsidRPr="00D25933" w:rsidRDefault="00D25933" w:rsidP="00D25933">
            <w:pPr>
              <w:widowControl w:val="0"/>
              <w:rPr>
                <w:rFonts w:eastAsia="Calibri"/>
                <w:sz w:val="22"/>
                <w:szCs w:val="22"/>
              </w:rPr>
            </w:pPr>
            <w:r w:rsidRPr="00D25933">
              <w:rPr>
                <w:rFonts w:eastAsia="Calibri"/>
                <w:sz w:val="22"/>
                <w:szCs w:val="22"/>
              </w:rPr>
              <w:t>Обучающиеся и преподаватели колледжа</w:t>
            </w:r>
          </w:p>
        </w:tc>
      </w:tr>
      <w:tr w:rsidR="00D25933" w:rsidRPr="00D25933" w:rsidTr="00F52A89">
        <w:tc>
          <w:tcPr>
            <w:tcW w:w="263" w:type="pct"/>
          </w:tcPr>
          <w:p w:rsidR="00D25933" w:rsidRPr="00D25933" w:rsidRDefault="00D25933" w:rsidP="00D25933">
            <w:pPr>
              <w:widowControl w:val="0"/>
              <w:rPr>
                <w:rFonts w:eastAsia="Arial Unicode MS"/>
                <w:b/>
                <w:color w:val="000000"/>
                <w:sz w:val="22"/>
                <w:szCs w:val="22"/>
                <w:lang w:eastAsia="ru-RU" w:bidi="ru-RU"/>
              </w:rPr>
            </w:pPr>
            <w:r w:rsidRPr="00D25933">
              <w:rPr>
                <w:rFonts w:eastAsia="Arial Unicode MS"/>
                <w:b/>
                <w:color w:val="000000"/>
                <w:sz w:val="22"/>
                <w:szCs w:val="22"/>
                <w:lang w:eastAsia="ru-RU" w:bidi="ru-RU"/>
              </w:rPr>
              <w:t>2.</w:t>
            </w:r>
          </w:p>
        </w:tc>
        <w:tc>
          <w:tcPr>
            <w:tcW w:w="2417" w:type="pct"/>
          </w:tcPr>
          <w:p w:rsidR="00D25933" w:rsidRPr="00D25933" w:rsidRDefault="00D25933" w:rsidP="00D25933">
            <w:pPr>
              <w:widowControl w:val="0"/>
              <w:jc w:val="both"/>
              <w:rPr>
                <w:rFonts w:eastAsia="Calibri"/>
                <w:sz w:val="22"/>
                <w:szCs w:val="22"/>
              </w:rPr>
            </w:pPr>
            <w:r w:rsidRPr="00D25933">
              <w:rPr>
                <w:rFonts w:eastAsia="Calibri"/>
                <w:sz w:val="22"/>
                <w:szCs w:val="22"/>
              </w:rPr>
              <w:t>Проект «Общение без границ» в рамках сотрудничества с частным учреждением дополнительного профессионального образования Центр гуманитарного образования «</w:t>
            </w:r>
            <w:proofErr w:type="spellStart"/>
            <w:r w:rsidRPr="00D25933">
              <w:rPr>
                <w:rFonts w:eastAsia="Calibri"/>
                <w:sz w:val="22"/>
                <w:szCs w:val="22"/>
              </w:rPr>
              <w:t>Лингва</w:t>
            </w:r>
            <w:proofErr w:type="spellEnd"/>
            <w:r w:rsidRPr="00D25933">
              <w:rPr>
                <w:rFonts w:eastAsia="Calibri"/>
                <w:sz w:val="22"/>
                <w:szCs w:val="22"/>
              </w:rPr>
              <w:t>»</w:t>
            </w:r>
          </w:p>
        </w:tc>
        <w:tc>
          <w:tcPr>
            <w:tcW w:w="974" w:type="pct"/>
          </w:tcPr>
          <w:p w:rsidR="00D25933" w:rsidRPr="00D25933" w:rsidRDefault="00D25933" w:rsidP="00D25933">
            <w:pPr>
              <w:jc w:val="center"/>
              <w:rPr>
                <w:rFonts w:eastAsia="Calibri"/>
                <w:sz w:val="22"/>
                <w:szCs w:val="22"/>
              </w:rPr>
            </w:pPr>
            <w:r w:rsidRPr="00D25933">
              <w:rPr>
                <w:rFonts w:eastAsia="Calibri"/>
                <w:sz w:val="22"/>
                <w:szCs w:val="22"/>
              </w:rPr>
              <w:t>ноябрь 2022 –</w:t>
            </w:r>
          </w:p>
          <w:p w:rsidR="00D25933" w:rsidRPr="00D25933" w:rsidRDefault="00D25933" w:rsidP="00D25933">
            <w:pPr>
              <w:jc w:val="center"/>
              <w:rPr>
                <w:rFonts w:eastAsia="Calibri"/>
                <w:sz w:val="22"/>
                <w:szCs w:val="22"/>
              </w:rPr>
            </w:pPr>
            <w:r w:rsidRPr="00D25933">
              <w:rPr>
                <w:rFonts w:eastAsia="Calibri"/>
                <w:sz w:val="22"/>
                <w:szCs w:val="22"/>
              </w:rPr>
              <w:t>апрель 2023</w:t>
            </w:r>
          </w:p>
        </w:tc>
        <w:tc>
          <w:tcPr>
            <w:tcW w:w="1346" w:type="pct"/>
          </w:tcPr>
          <w:p w:rsidR="00D25933" w:rsidRPr="00D25933" w:rsidRDefault="00D25933" w:rsidP="00D25933">
            <w:pPr>
              <w:widowControl w:val="0"/>
              <w:rPr>
                <w:rFonts w:eastAsia="Calibri"/>
                <w:sz w:val="22"/>
                <w:szCs w:val="22"/>
              </w:rPr>
            </w:pPr>
            <w:proofErr w:type="gramStart"/>
            <w:r w:rsidRPr="00D25933">
              <w:rPr>
                <w:rFonts w:eastAsia="Calibri"/>
                <w:sz w:val="22"/>
                <w:szCs w:val="22"/>
              </w:rPr>
              <w:t>Обучающиеся</w:t>
            </w:r>
            <w:proofErr w:type="gramEnd"/>
            <w:r w:rsidRPr="00D25933">
              <w:rPr>
                <w:rFonts w:eastAsia="Calibri"/>
                <w:sz w:val="22"/>
                <w:szCs w:val="22"/>
              </w:rPr>
              <w:t xml:space="preserve"> колледжа</w:t>
            </w:r>
          </w:p>
        </w:tc>
      </w:tr>
      <w:tr w:rsidR="00D25933" w:rsidRPr="00D25933" w:rsidTr="00F52A89">
        <w:tc>
          <w:tcPr>
            <w:tcW w:w="5000" w:type="pct"/>
            <w:gridSpan w:val="4"/>
          </w:tcPr>
          <w:p w:rsidR="00D25933" w:rsidRPr="00D25933" w:rsidRDefault="00D25933" w:rsidP="00D25933">
            <w:pPr>
              <w:widowControl w:val="0"/>
              <w:rPr>
                <w:rFonts w:eastAsia="Calibri"/>
                <w:sz w:val="22"/>
                <w:szCs w:val="22"/>
              </w:rPr>
            </w:pPr>
            <w:r w:rsidRPr="00D25933">
              <w:rPr>
                <w:rFonts w:eastAsia="Calibri"/>
                <w:b/>
                <w:sz w:val="22"/>
                <w:szCs w:val="22"/>
              </w:rPr>
              <w:t xml:space="preserve">Реализация модели сетевой формы обучения одарённых детей и молодёжи в условиях сетевого взаимодействия </w:t>
            </w:r>
          </w:p>
        </w:tc>
      </w:tr>
      <w:tr w:rsidR="00D25933" w:rsidRPr="00D25933" w:rsidTr="00F52A89">
        <w:tc>
          <w:tcPr>
            <w:tcW w:w="263" w:type="pct"/>
          </w:tcPr>
          <w:p w:rsidR="00D25933" w:rsidRPr="00D25933" w:rsidRDefault="00D25933" w:rsidP="00D25933">
            <w:pPr>
              <w:widowControl w:val="0"/>
              <w:rPr>
                <w:rFonts w:eastAsia="Calibri"/>
                <w:b/>
                <w:sz w:val="22"/>
                <w:szCs w:val="22"/>
              </w:rPr>
            </w:pPr>
            <w:r w:rsidRPr="00D25933">
              <w:rPr>
                <w:rFonts w:eastAsia="Calibri"/>
                <w:b/>
                <w:sz w:val="22"/>
                <w:szCs w:val="22"/>
              </w:rPr>
              <w:t>1.</w:t>
            </w:r>
          </w:p>
        </w:tc>
        <w:tc>
          <w:tcPr>
            <w:tcW w:w="2417" w:type="pct"/>
          </w:tcPr>
          <w:p w:rsidR="00D25933" w:rsidRPr="00D25933" w:rsidRDefault="00D25933" w:rsidP="00D25933">
            <w:pPr>
              <w:widowControl w:val="0"/>
              <w:rPr>
                <w:rFonts w:eastAsia="Calibri"/>
                <w:sz w:val="22"/>
                <w:szCs w:val="22"/>
              </w:rPr>
            </w:pPr>
            <w:r w:rsidRPr="00D25933">
              <w:rPr>
                <w:rFonts w:eastAsia="Calibri"/>
                <w:sz w:val="22"/>
                <w:szCs w:val="22"/>
              </w:rPr>
              <w:t>Проведение мастер-классов  с учащимися ДШИ и ДМШ ЯНАО</w:t>
            </w:r>
          </w:p>
        </w:tc>
        <w:tc>
          <w:tcPr>
            <w:tcW w:w="974" w:type="pct"/>
          </w:tcPr>
          <w:p w:rsidR="00D25933" w:rsidRPr="00D25933" w:rsidRDefault="004C5F19" w:rsidP="00D25933">
            <w:pPr>
              <w:widowControl w:val="0"/>
              <w:jc w:val="center"/>
              <w:rPr>
                <w:rFonts w:eastAsia="Calibri"/>
                <w:sz w:val="22"/>
                <w:szCs w:val="22"/>
              </w:rPr>
            </w:pPr>
            <w:r>
              <w:rPr>
                <w:rFonts w:eastAsia="Calibri"/>
                <w:sz w:val="22"/>
                <w:szCs w:val="22"/>
              </w:rPr>
              <w:t>н</w:t>
            </w:r>
            <w:r w:rsidR="00D25933" w:rsidRPr="00D25933">
              <w:rPr>
                <w:rFonts w:eastAsia="Calibri"/>
                <w:sz w:val="22"/>
                <w:szCs w:val="22"/>
              </w:rPr>
              <w:t>оябрь 2022</w:t>
            </w:r>
          </w:p>
        </w:tc>
        <w:tc>
          <w:tcPr>
            <w:tcW w:w="1346" w:type="pct"/>
          </w:tcPr>
          <w:p w:rsidR="00D25933" w:rsidRPr="00D25933" w:rsidRDefault="00D25933" w:rsidP="00D25933">
            <w:pPr>
              <w:widowControl w:val="0"/>
              <w:jc w:val="both"/>
              <w:rPr>
                <w:rFonts w:eastAsia="Calibri"/>
                <w:sz w:val="22"/>
                <w:szCs w:val="22"/>
              </w:rPr>
            </w:pPr>
            <w:r w:rsidRPr="00D25933">
              <w:rPr>
                <w:rFonts w:eastAsia="Calibri"/>
                <w:sz w:val="22"/>
                <w:szCs w:val="22"/>
              </w:rPr>
              <w:t>Учащиеся ДШИ и ДМШ ЯНАО</w:t>
            </w:r>
          </w:p>
        </w:tc>
      </w:tr>
      <w:tr w:rsidR="00D25933" w:rsidRPr="00D25933" w:rsidTr="00F52A89">
        <w:tc>
          <w:tcPr>
            <w:tcW w:w="263" w:type="pct"/>
          </w:tcPr>
          <w:p w:rsidR="00D25933" w:rsidRPr="00D25933" w:rsidRDefault="00D25933" w:rsidP="00D25933">
            <w:pPr>
              <w:widowControl w:val="0"/>
              <w:rPr>
                <w:rFonts w:eastAsia="Calibri"/>
                <w:b/>
                <w:sz w:val="22"/>
                <w:szCs w:val="22"/>
              </w:rPr>
            </w:pPr>
            <w:r w:rsidRPr="00D25933">
              <w:rPr>
                <w:rFonts w:eastAsia="Calibri"/>
                <w:b/>
                <w:sz w:val="22"/>
                <w:szCs w:val="22"/>
              </w:rPr>
              <w:t>2.</w:t>
            </w:r>
          </w:p>
        </w:tc>
        <w:tc>
          <w:tcPr>
            <w:tcW w:w="2417" w:type="pct"/>
          </w:tcPr>
          <w:p w:rsidR="00D25933" w:rsidRPr="00D25933" w:rsidRDefault="00D25933" w:rsidP="00D25933">
            <w:pPr>
              <w:widowControl w:val="0"/>
              <w:rPr>
                <w:rFonts w:eastAsia="Calibri"/>
                <w:b/>
                <w:sz w:val="22"/>
                <w:szCs w:val="22"/>
              </w:rPr>
            </w:pPr>
            <w:r w:rsidRPr="00D25933">
              <w:rPr>
                <w:rFonts w:eastAsia="Calibri"/>
                <w:sz w:val="22"/>
                <w:szCs w:val="22"/>
              </w:rPr>
              <w:t>Проведение мастер-классов  с учащимися ДШИ МО Сургутский район</w:t>
            </w:r>
          </w:p>
        </w:tc>
        <w:tc>
          <w:tcPr>
            <w:tcW w:w="974" w:type="pct"/>
          </w:tcPr>
          <w:p w:rsidR="00D25933" w:rsidRPr="00D25933" w:rsidRDefault="00D25933" w:rsidP="00D25933">
            <w:pPr>
              <w:widowControl w:val="0"/>
              <w:jc w:val="center"/>
              <w:rPr>
                <w:rFonts w:eastAsia="Calibri"/>
                <w:sz w:val="22"/>
                <w:szCs w:val="22"/>
              </w:rPr>
            </w:pPr>
            <w:r w:rsidRPr="00D25933">
              <w:rPr>
                <w:rFonts w:eastAsia="Calibri"/>
                <w:sz w:val="22"/>
                <w:szCs w:val="22"/>
              </w:rPr>
              <w:t>февраль-март 2023</w:t>
            </w:r>
          </w:p>
        </w:tc>
        <w:tc>
          <w:tcPr>
            <w:tcW w:w="1346" w:type="pct"/>
          </w:tcPr>
          <w:p w:rsidR="00D25933" w:rsidRPr="00D25933" w:rsidRDefault="00D25933" w:rsidP="00D25933">
            <w:pPr>
              <w:widowControl w:val="0"/>
              <w:jc w:val="both"/>
              <w:rPr>
                <w:rFonts w:eastAsia="Calibri"/>
                <w:sz w:val="22"/>
                <w:szCs w:val="22"/>
              </w:rPr>
            </w:pPr>
            <w:r w:rsidRPr="00D25933">
              <w:rPr>
                <w:rFonts w:eastAsia="Calibri"/>
                <w:sz w:val="22"/>
                <w:szCs w:val="22"/>
              </w:rPr>
              <w:t>Учащиеся ДШИ Сургутского района, преподаватели колледжа</w:t>
            </w:r>
          </w:p>
        </w:tc>
      </w:tr>
      <w:tr w:rsidR="00D25933" w:rsidRPr="00D25933" w:rsidTr="00F52A89">
        <w:tc>
          <w:tcPr>
            <w:tcW w:w="263" w:type="pct"/>
          </w:tcPr>
          <w:p w:rsidR="00D25933" w:rsidRPr="00D25933" w:rsidRDefault="00D25933" w:rsidP="00D25933">
            <w:pPr>
              <w:widowControl w:val="0"/>
              <w:rPr>
                <w:rFonts w:eastAsia="Calibri"/>
                <w:b/>
                <w:sz w:val="22"/>
                <w:szCs w:val="22"/>
              </w:rPr>
            </w:pPr>
            <w:r w:rsidRPr="00D25933">
              <w:rPr>
                <w:rFonts w:eastAsia="Calibri"/>
                <w:b/>
                <w:sz w:val="22"/>
                <w:szCs w:val="22"/>
              </w:rPr>
              <w:t>3.</w:t>
            </w:r>
          </w:p>
        </w:tc>
        <w:tc>
          <w:tcPr>
            <w:tcW w:w="2417" w:type="pct"/>
          </w:tcPr>
          <w:p w:rsidR="00D25933" w:rsidRPr="00D25933" w:rsidRDefault="00D25933" w:rsidP="00D25933">
            <w:pPr>
              <w:widowControl w:val="0"/>
              <w:rPr>
                <w:rFonts w:eastAsia="Calibri"/>
                <w:sz w:val="22"/>
                <w:szCs w:val="22"/>
              </w:rPr>
            </w:pPr>
            <w:r w:rsidRPr="00D25933">
              <w:rPr>
                <w:rFonts w:eastAsia="Calibri"/>
                <w:sz w:val="22"/>
                <w:szCs w:val="22"/>
              </w:rPr>
              <w:t>Проведение мастер-классов  с учащимися ДМШ г. Муравленко (ЯНАО)</w:t>
            </w:r>
          </w:p>
        </w:tc>
        <w:tc>
          <w:tcPr>
            <w:tcW w:w="974" w:type="pct"/>
          </w:tcPr>
          <w:p w:rsidR="00D25933" w:rsidRPr="00D25933" w:rsidRDefault="004C5F19" w:rsidP="00D25933">
            <w:pPr>
              <w:widowControl w:val="0"/>
              <w:jc w:val="center"/>
              <w:rPr>
                <w:rFonts w:eastAsia="Calibri"/>
                <w:sz w:val="22"/>
                <w:szCs w:val="22"/>
              </w:rPr>
            </w:pPr>
            <w:r>
              <w:rPr>
                <w:rFonts w:eastAsia="Calibri"/>
                <w:sz w:val="22"/>
                <w:szCs w:val="22"/>
              </w:rPr>
              <w:t>м</w:t>
            </w:r>
            <w:r w:rsidR="00D25933" w:rsidRPr="00D25933">
              <w:rPr>
                <w:rFonts w:eastAsia="Calibri"/>
                <w:sz w:val="22"/>
                <w:szCs w:val="22"/>
              </w:rPr>
              <w:t>арт 2023</w:t>
            </w:r>
          </w:p>
        </w:tc>
        <w:tc>
          <w:tcPr>
            <w:tcW w:w="1346" w:type="pct"/>
          </w:tcPr>
          <w:p w:rsidR="00D25933" w:rsidRPr="00D25933" w:rsidRDefault="00D25933" w:rsidP="00D25933">
            <w:pPr>
              <w:widowControl w:val="0"/>
              <w:jc w:val="both"/>
              <w:rPr>
                <w:rFonts w:eastAsia="Calibri"/>
                <w:sz w:val="22"/>
                <w:szCs w:val="22"/>
              </w:rPr>
            </w:pPr>
            <w:r w:rsidRPr="00D25933">
              <w:rPr>
                <w:rFonts w:eastAsia="Calibri"/>
                <w:sz w:val="22"/>
                <w:szCs w:val="22"/>
              </w:rPr>
              <w:t>Учащиеся ДМШ г. Муравленко (ЯНАО)</w:t>
            </w:r>
          </w:p>
        </w:tc>
      </w:tr>
    </w:tbl>
    <w:p w:rsidR="00D25933" w:rsidRPr="00D25933" w:rsidRDefault="00D25933" w:rsidP="00D25933">
      <w:pPr>
        <w:rPr>
          <w:rFonts w:ascii="Times New Roman" w:eastAsia="Calibri" w:hAnsi="Times New Roman" w:cs="Times New Roman"/>
          <w:sz w:val="24"/>
          <w:szCs w:val="24"/>
        </w:rPr>
      </w:pPr>
    </w:p>
    <w:p w:rsidR="00D25933" w:rsidRPr="00A14BF0" w:rsidRDefault="00D25933" w:rsidP="00A14BF0">
      <w:pPr>
        <w:tabs>
          <w:tab w:val="left" w:pos="900"/>
        </w:tabs>
        <w:rPr>
          <w:rFonts w:ascii="Times New Roman" w:hAnsi="Times New Roman" w:cs="Times New Roman"/>
          <w:sz w:val="24"/>
          <w:szCs w:val="24"/>
        </w:rPr>
      </w:pPr>
    </w:p>
    <w:sectPr w:rsidR="00D25933" w:rsidRPr="00A14BF0" w:rsidSect="001F0530">
      <w:pgSz w:w="16838" w:h="11906" w:orient="landscape"/>
      <w:pgMar w:top="1276"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B64" w:rsidRDefault="000E0B64" w:rsidP="00AF02C8">
      <w:pPr>
        <w:spacing w:after="0" w:line="240" w:lineRule="auto"/>
      </w:pPr>
      <w:r>
        <w:separator/>
      </w:r>
    </w:p>
  </w:endnote>
  <w:endnote w:type="continuationSeparator" w:id="0">
    <w:p w:rsidR="000E0B64" w:rsidRDefault="000E0B64" w:rsidP="00AF0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altName w:val="Arial"/>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ongti SC">
    <w:altName w:val="Times New Roman"/>
    <w:charset w:val="01"/>
    <w:family w:val="auto"/>
    <w:pitch w:val="variable"/>
  </w:font>
  <w:font w:name="+mn-ea">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F">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333411"/>
      <w:docPartObj>
        <w:docPartGallery w:val="Page Numbers (Bottom of Page)"/>
        <w:docPartUnique/>
      </w:docPartObj>
    </w:sdtPr>
    <w:sdtEndPr/>
    <w:sdtContent>
      <w:p w:rsidR="000E0B64" w:rsidRDefault="000E0B64">
        <w:pPr>
          <w:pStyle w:val="aa"/>
        </w:pPr>
        <w:r>
          <w:rPr>
            <w:rFonts w:asciiTheme="majorHAnsi" w:eastAsiaTheme="majorEastAsia" w:hAnsiTheme="majorHAnsi" w:cstheme="majorBidi"/>
            <w:noProof/>
            <w:sz w:val="28"/>
            <w:szCs w:val="28"/>
            <w:lang w:eastAsia="ru-RU"/>
          </w:rPr>
          <mc:AlternateContent>
            <mc:Choice Requires="wps">
              <w:drawing>
                <wp:anchor distT="0" distB="0" distL="114300" distR="114300" simplePos="0" relativeHeight="251661312" behindDoc="0" locked="0" layoutInCell="1" allowOverlap="1" wp14:anchorId="28218703" wp14:editId="294534CA">
                  <wp:simplePos x="0" y="0"/>
                  <wp:positionH relativeFrom="rightMargin">
                    <wp:align>center</wp:align>
                  </wp:positionH>
                  <wp:positionV relativeFrom="bottomMargin">
                    <wp:align>center</wp:align>
                  </wp:positionV>
                  <wp:extent cx="512445" cy="441325"/>
                  <wp:effectExtent l="0" t="0" r="1905" b="0"/>
                  <wp:wrapNone/>
                  <wp:docPr id="59" name="Автофигур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0E0B64" w:rsidRDefault="000E0B64" w:rsidP="00962D90">
                              <w:pPr>
                                <w:pStyle w:val="aa"/>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510F5A" w:rsidRPr="00510F5A">
                                <w:rPr>
                                  <w:noProof/>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Автофигура 13" o:spid="_x0000_s1095" type="#_x0000_t176" style="position:absolute;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" filled="f" fillcolor="#5c83b4" stroked="f" strokecolor="#737373">
                  <v:textbox>
                    <w:txbxContent>
                      <w:p w:rsidR="000E0B64" w:rsidRDefault="000E0B64" w:rsidP="00962D90">
                        <w:pPr>
                          <w:pStyle w:val="aa"/>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510F5A" w:rsidRPr="00510F5A">
                          <w:rPr>
                            <w:noProof/>
                            <w:sz w:val="28"/>
                            <w:szCs w:val="28"/>
                          </w:rPr>
                          <w:t>2</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640060"/>
      <w:docPartObj>
        <w:docPartGallery w:val="Page Numbers (Bottom of Page)"/>
        <w:docPartUnique/>
      </w:docPartObj>
    </w:sdtPr>
    <w:sdtEndPr/>
    <w:sdtContent>
      <w:p w:rsidR="000E0B64" w:rsidRDefault="000E0B64">
        <w:pPr>
          <w:pStyle w:val="aa"/>
        </w:pPr>
        <w:r>
          <w:rPr>
            <w:rFonts w:asciiTheme="majorHAnsi" w:eastAsiaTheme="majorEastAsia" w:hAnsiTheme="majorHAnsi" w:cstheme="majorBidi"/>
            <w:noProof/>
            <w:sz w:val="28"/>
            <w:szCs w:val="28"/>
            <w:lang w:eastAsia="ru-RU"/>
          </w:rPr>
          <mc:AlternateContent>
            <mc:Choice Requires="wps">
              <w:drawing>
                <wp:anchor distT="0" distB="0" distL="114300" distR="114300" simplePos="0" relativeHeight="251659264" behindDoc="0" locked="0" layoutInCell="1" allowOverlap="1" wp14:anchorId="5F06F3C9" wp14:editId="28C34E06">
                  <wp:simplePos x="0" y="0"/>
                  <wp:positionH relativeFrom="rightMargin">
                    <wp:align>center</wp:align>
                  </wp:positionH>
                  <wp:positionV relativeFrom="bottomMargin">
                    <wp:align>center</wp:align>
                  </wp:positionV>
                  <wp:extent cx="512445" cy="441325"/>
                  <wp:effectExtent l="0" t="0" r="1905" b="0"/>
                  <wp:wrapNone/>
                  <wp:docPr id="522" name="Автофигур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0E0B64" w:rsidRDefault="000E0B64">
                              <w:pPr>
                                <w:pStyle w:val="aa"/>
                                <w:pBdr>
                                  <w:top w:val="single" w:sz="12" w:space="1" w:color="9BBB59" w:themeColor="accent3"/>
                                  <w:bottom w:val="single" w:sz="48" w:space="1" w:color="9BBB59" w:themeColor="accent3"/>
                                </w:pBd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9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" filled="f" fillcolor="#5c83b4" stroked="f" strokecolor="#737373">
                  <v:textbox>
                    <w:txbxContent>
                      <w:p w:rsidR="000E0B64" w:rsidRDefault="000E0B64">
                        <w:pPr>
                          <w:pStyle w:val="aa"/>
                          <w:pBdr>
                            <w:top w:val="single" w:sz="12" w:space="1" w:color="9BBB59" w:themeColor="accent3"/>
                            <w:bottom w:val="single" w:sz="48" w:space="1" w:color="9BBB59" w:themeColor="accent3"/>
                          </w:pBdr>
                          <w:jc w:val="center"/>
                          <w:rPr>
                            <w:sz w:val="28"/>
                            <w:szCs w:val="28"/>
                          </w:rPr>
                        </w:pP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B64" w:rsidRDefault="000E0B64" w:rsidP="00AF02C8">
      <w:pPr>
        <w:spacing w:after="0" w:line="240" w:lineRule="auto"/>
      </w:pPr>
      <w:r>
        <w:separator/>
      </w:r>
    </w:p>
  </w:footnote>
  <w:footnote w:type="continuationSeparator" w:id="0">
    <w:p w:rsidR="000E0B64" w:rsidRDefault="000E0B64" w:rsidP="00AF02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3753"/>
    <w:multiLevelType w:val="hybridMultilevel"/>
    <w:tmpl w:val="8EDC325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012F258D"/>
    <w:multiLevelType w:val="multilevel"/>
    <w:tmpl w:val="0419001D"/>
    <w:styleLink w:val="2"/>
    <w:lvl w:ilvl="0">
      <w:start w:val="1"/>
      <w:numFmt w:val="bullet"/>
      <w:lvlText w:val="–"/>
      <w:lvlJc w:val="left"/>
      <w:pPr>
        <w:ind w:left="360" w:hanging="360"/>
      </w:pPr>
      <w:rPr>
        <w:rFonts w:ascii="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739351C"/>
    <w:multiLevelType w:val="hybridMultilevel"/>
    <w:tmpl w:val="84CAD97A"/>
    <w:lvl w:ilvl="0" w:tplc="80DE68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7F61740"/>
    <w:multiLevelType w:val="hybridMultilevel"/>
    <w:tmpl w:val="3F66815E"/>
    <w:lvl w:ilvl="0" w:tplc="4E1289D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083226B8"/>
    <w:multiLevelType w:val="multilevel"/>
    <w:tmpl w:val="083226B8"/>
    <w:lvl w:ilvl="0">
      <w:start w:val="1"/>
      <w:numFmt w:val="bullet"/>
      <w:lvlText w:val="-"/>
      <w:lvlJc w:val="left"/>
      <w:pPr>
        <w:ind w:left="1134" w:hanging="360"/>
      </w:pPr>
      <w:rPr>
        <w:rFonts w:ascii="Sitka Text" w:hAnsi="Sitka Text"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B86465B"/>
    <w:multiLevelType w:val="hybridMultilevel"/>
    <w:tmpl w:val="8A44B268"/>
    <w:lvl w:ilvl="0" w:tplc="88803AEC">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0C122E3E"/>
    <w:multiLevelType w:val="hybridMultilevel"/>
    <w:tmpl w:val="651A000C"/>
    <w:lvl w:ilvl="0" w:tplc="9FEEFBAE">
      <w:start w:val="20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C640B81"/>
    <w:multiLevelType w:val="hybridMultilevel"/>
    <w:tmpl w:val="3B743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AF2357"/>
    <w:multiLevelType w:val="hybridMultilevel"/>
    <w:tmpl w:val="DDB04DA0"/>
    <w:styleLink w:val="212"/>
    <w:lvl w:ilvl="0" w:tplc="3FAE6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9E63D9"/>
    <w:multiLevelType w:val="hybridMultilevel"/>
    <w:tmpl w:val="9E4E902A"/>
    <w:lvl w:ilvl="0" w:tplc="3C888A5E">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0">
    <w:nsid w:val="13600290"/>
    <w:multiLevelType w:val="hybridMultilevel"/>
    <w:tmpl w:val="4BDED680"/>
    <w:lvl w:ilvl="0" w:tplc="BA88795C">
      <w:start w:val="1"/>
      <w:numFmt w:val="decimal"/>
      <w:lvlText w:val="%1."/>
      <w:lvlJc w:val="left"/>
      <w:pPr>
        <w:ind w:left="1422" w:hanging="85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
    <w:nsid w:val="143912AB"/>
    <w:multiLevelType w:val="hybridMultilevel"/>
    <w:tmpl w:val="C92C4638"/>
    <w:lvl w:ilvl="0" w:tplc="C8B8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7E31E85"/>
    <w:multiLevelType w:val="hybridMultilevel"/>
    <w:tmpl w:val="81340F22"/>
    <w:lvl w:ilvl="0" w:tplc="3FAE6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9D7591"/>
    <w:multiLevelType w:val="hybridMultilevel"/>
    <w:tmpl w:val="659C8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F65563"/>
    <w:multiLevelType w:val="multilevel"/>
    <w:tmpl w:val="FA6E1B8A"/>
    <w:styleLink w:val="WWNum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nsid w:val="1A445813"/>
    <w:multiLevelType w:val="hybridMultilevel"/>
    <w:tmpl w:val="19F65FF8"/>
    <w:lvl w:ilvl="0" w:tplc="3FAE6610">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6">
    <w:nsid w:val="1C8D0E8D"/>
    <w:multiLevelType w:val="hybridMultilevel"/>
    <w:tmpl w:val="4D866F52"/>
    <w:lvl w:ilvl="0" w:tplc="80DE6898">
      <w:start w:val="1"/>
      <w:numFmt w:val="bullet"/>
      <w:lvlText w:val=""/>
      <w:lvlJc w:val="left"/>
      <w:pPr>
        <w:ind w:left="360" w:hanging="360"/>
      </w:pPr>
      <w:rPr>
        <w:rFonts w:ascii="Symbol" w:hAnsi="Symbol" w:hint="default"/>
      </w:rPr>
    </w:lvl>
    <w:lvl w:ilvl="1" w:tplc="1AAEE3A8">
      <w:numFmt w:val="bullet"/>
      <w:lvlText w:val="•"/>
      <w:lvlJc w:val="left"/>
      <w:pPr>
        <w:ind w:left="1428" w:hanging="708"/>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DFC7419"/>
    <w:multiLevelType w:val="hybridMultilevel"/>
    <w:tmpl w:val="861C727A"/>
    <w:lvl w:ilvl="0" w:tplc="C7520EB2">
      <w:start w:val="1"/>
      <w:numFmt w:val="bullet"/>
      <w:lvlText w:val="-"/>
      <w:lvlJc w:val="left"/>
      <w:pPr>
        <w:ind w:left="720" w:hanging="360"/>
      </w:pPr>
      <w:rPr>
        <w:rFonts w:ascii="Sitka Text" w:hAnsi="Sitka Text"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1E9C0872"/>
    <w:multiLevelType w:val="hybridMultilevel"/>
    <w:tmpl w:val="3D728ABC"/>
    <w:lvl w:ilvl="0" w:tplc="35349AE6">
      <w:start w:val="65535"/>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1DA53A9"/>
    <w:multiLevelType w:val="hybridMultilevel"/>
    <w:tmpl w:val="485ECF4A"/>
    <w:lvl w:ilvl="0" w:tplc="C7520EB2">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AD7BDF"/>
    <w:multiLevelType w:val="hybridMultilevel"/>
    <w:tmpl w:val="F1366546"/>
    <w:lvl w:ilvl="0" w:tplc="3E1892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4620DD2"/>
    <w:multiLevelType w:val="hybridMultilevel"/>
    <w:tmpl w:val="CED20AC0"/>
    <w:lvl w:ilvl="0" w:tplc="4EFA5D00">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8993991"/>
    <w:multiLevelType w:val="multilevel"/>
    <w:tmpl w:val="0172D71E"/>
    <w:styleLink w:val="21"/>
    <w:lvl w:ilvl="0">
      <w:start w:val="1"/>
      <w:numFmt w:val="decimal"/>
      <w:lvlText w:val="%1."/>
      <w:lvlJc w:val="left"/>
      <w:pPr>
        <w:ind w:left="720" w:hanging="360"/>
      </w:pPr>
    </w:lvl>
    <w:lvl w:ilvl="1">
      <w:start w:val="1"/>
      <w:numFmt w:val="decimal"/>
      <w:isLgl/>
      <w:lvlText w:val="%1.%2."/>
      <w:lvlJc w:val="left"/>
      <w:pPr>
        <w:ind w:left="928" w:hanging="360"/>
      </w:pPr>
    </w:lvl>
    <w:lvl w:ilvl="2">
      <w:start w:val="1"/>
      <w:numFmt w:val="decimal"/>
      <w:isLgl/>
      <w:lvlText w:val="%1.%2.%3."/>
      <w:lvlJc w:val="left"/>
      <w:pPr>
        <w:ind w:left="1496" w:hanging="720"/>
      </w:pPr>
    </w:lvl>
    <w:lvl w:ilvl="3">
      <w:start w:val="1"/>
      <w:numFmt w:val="decimal"/>
      <w:isLgl/>
      <w:lvlText w:val="%1.%2.%3.%4."/>
      <w:lvlJc w:val="left"/>
      <w:pPr>
        <w:ind w:left="1704" w:hanging="720"/>
      </w:pPr>
    </w:lvl>
    <w:lvl w:ilvl="4">
      <w:start w:val="1"/>
      <w:numFmt w:val="decimal"/>
      <w:isLgl/>
      <w:lvlText w:val="%1.%2.%3.%4.%5."/>
      <w:lvlJc w:val="left"/>
      <w:pPr>
        <w:ind w:left="2272" w:hanging="1080"/>
      </w:pPr>
    </w:lvl>
    <w:lvl w:ilvl="5">
      <w:start w:val="1"/>
      <w:numFmt w:val="decimal"/>
      <w:isLgl/>
      <w:lvlText w:val="%1.%2.%3.%4.%5.%6."/>
      <w:lvlJc w:val="left"/>
      <w:pPr>
        <w:ind w:left="2480" w:hanging="1080"/>
      </w:pPr>
    </w:lvl>
    <w:lvl w:ilvl="6">
      <w:start w:val="1"/>
      <w:numFmt w:val="decimal"/>
      <w:isLgl/>
      <w:lvlText w:val="%1.%2.%3.%4.%5.%6.%7."/>
      <w:lvlJc w:val="left"/>
      <w:pPr>
        <w:ind w:left="3048" w:hanging="1440"/>
      </w:pPr>
    </w:lvl>
    <w:lvl w:ilvl="7">
      <w:start w:val="1"/>
      <w:numFmt w:val="decimal"/>
      <w:isLgl/>
      <w:lvlText w:val="%1.%2.%3.%4.%5.%6.%7.%8."/>
      <w:lvlJc w:val="left"/>
      <w:pPr>
        <w:ind w:left="3256" w:hanging="1440"/>
      </w:pPr>
    </w:lvl>
    <w:lvl w:ilvl="8">
      <w:start w:val="1"/>
      <w:numFmt w:val="decimal"/>
      <w:isLgl/>
      <w:lvlText w:val="%1.%2.%3.%4.%5.%6.%7.%8.%9."/>
      <w:lvlJc w:val="left"/>
      <w:pPr>
        <w:ind w:left="3824" w:hanging="1800"/>
      </w:pPr>
    </w:lvl>
  </w:abstractNum>
  <w:abstractNum w:abstractNumId="23">
    <w:nsid w:val="2F656A30"/>
    <w:multiLevelType w:val="hybridMultilevel"/>
    <w:tmpl w:val="E8549D7E"/>
    <w:lvl w:ilvl="0" w:tplc="80DE6898">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B6644E"/>
    <w:multiLevelType w:val="hybridMultilevel"/>
    <w:tmpl w:val="E7BA6EDA"/>
    <w:lvl w:ilvl="0" w:tplc="3FAE6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46B3C48"/>
    <w:multiLevelType w:val="hybridMultilevel"/>
    <w:tmpl w:val="A638295E"/>
    <w:lvl w:ilvl="0" w:tplc="88803A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6BD2570"/>
    <w:multiLevelType w:val="hybridMultilevel"/>
    <w:tmpl w:val="8A624AC8"/>
    <w:styleLink w:val="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37BE237B"/>
    <w:multiLevelType w:val="hybridMultilevel"/>
    <w:tmpl w:val="069AB432"/>
    <w:lvl w:ilvl="0" w:tplc="64207A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8AA0E43"/>
    <w:multiLevelType w:val="hybridMultilevel"/>
    <w:tmpl w:val="806406A4"/>
    <w:lvl w:ilvl="0" w:tplc="DF2EA9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39227B3C"/>
    <w:multiLevelType w:val="hybridMultilevel"/>
    <w:tmpl w:val="F0B639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B5E3847"/>
    <w:multiLevelType w:val="hybridMultilevel"/>
    <w:tmpl w:val="970C4D46"/>
    <w:lvl w:ilvl="0" w:tplc="C7520EB2">
      <w:start w:val="1"/>
      <w:numFmt w:val="bullet"/>
      <w:lvlText w:val="-"/>
      <w:lvlJc w:val="left"/>
      <w:pPr>
        <w:ind w:left="2149" w:hanging="360"/>
      </w:pPr>
      <w:rPr>
        <w:rFonts w:ascii="Sitka Text" w:hAnsi="Sitka Text"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1">
    <w:nsid w:val="3DEE158E"/>
    <w:multiLevelType w:val="hybridMultilevel"/>
    <w:tmpl w:val="557E1B62"/>
    <w:lvl w:ilvl="0" w:tplc="3FAE6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EFA3CC8"/>
    <w:multiLevelType w:val="multilevel"/>
    <w:tmpl w:val="04190001"/>
    <w:styleLink w:val="1"/>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413F55B6"/>
    <w:multiLevelType w:val="hybridMultilevel"/>
    <w:tmpl w:val="DF044C80"/>
    <w:lvl w:ilvl="0" w:tplc="4E1289D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46EB6CC1"/>
    <w:multiLevelType w:val="hybridMultilevel"/>
    <w:tmpl w:val="E97861AE"/>
    <w:lvl w:ilvl="0" w:tplc="DF2EA9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ABF397A"/>
    <w:multiLevelType w:val="hybridMultilevel"/>
    <w:tmpl w:val="6B1ECD92"/>
    <w:lvl w:ilvl="0" w:tplc="CEC02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B1F2FF7"/>
    <w:multiLevelType w:val="hybridMultilevel"/>
    <w:tmpl w:val="B0E8221A"/>
    <w:lvl w:ilvl="0" w:tplc="88803A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C2146A0"/>
    <w:multiLevelType w:val="hybridMultilevel"/>
    <w:tmpl w:val="7ACC6B20"/>
    <w:lvl w:ilvl="0" w:tplc="BF98A1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D8064A9"/>
    <w:multiLevelType w:val="hybridMultilevel"/>
    <w:tmpl w:val="401CE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E9315B4"/>
    <w:multiLevelType w:val="hybridMultilevel"/>
    <w:tmpl w:val="AECA0E1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14C1AE6"/>
    <w:multiLevelType w:val="hybridMultilevel"/>
    <w:tmpl w:val="416408E6"/>
    <w:lvl w:ilvl="0" w:tplc="35349AE6">
      <w:start w:val="65535"/>
      <w:numFmt w:val="bullet"/>
      <w:lvlText w:val="-"/>
      <w:lvlJc w:val="left"/>
      <w:pPr>
        <w:ind w:left="786"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2013FB7"/>
    <w:multiLevelType w:val="hybridMultilevel"/>
    <w:tmpl w:val="049C254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21A717A"/>
    <w:multiLevelType w:val="hybridMultilevel"/>
    <w:tmpl w:val="419C7EAE"/>
    <w:lvl w:ilvl="0" w:tplc="BD0E67E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551F4D4E"/>
    <w:multiLevelType w:val="hybridMultilevel"/>
    <w:tmpl w:val="F9A4C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BBB50DA"/>
    <w:multiLevelType w:val="hybridMultilevel"/>
    <w:tmpl w:val="1EEA5490"/>
    <w:lvl w:ilvl="0" w:tplc="CEC02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0BC53BF"/>
    <w:multiLevelType w:val="hybridMultilevel"/>
    <w:tmpl w:val="F89041B8"/>
    <w:lvl w:ilvl="0" w:tplc="BF98A1EC">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6">
    <w:nsid w:val="629F4705"/>
    <w:multiLevelType w:val="hybridMultilevel"/>
    <w:tmpl w:val="991E8EC8"/>
    <w:lvl w:ilvl="0" w:tplc="3FAE66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632D0924"/>
    <w:multiLevelType w:val="hybridMultilevel"/>
    <w:tmpl w:val="CCA2EA66"/>
    <w:lvl w:ilvl="0" w:tplc="80DE68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66144DD0"/>
    <w:multiLevelType w:val="hybridMultilevel"/>
    <w:tmpl w:val="EF401E12"/>
    <w:lvl w:ilvl="0" w:tplc="3FAE6610">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9">
    <w:nsid w:val="66634185"/>
    <w:multiLevelType w:val="hybridMultilevel"/>
    <w:tmpl w:val="BBE25328"/>
    <w:lvl w:ilvl="0" w:tplc="39B2CF3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6B264E6C"/>
    <w:multiLevelType w:val="hybridMultilevel"/>
    <w:tmpl w:val="897024F6"/>
    <w:lvl w:ilvl="0" w:tplc="88803AEC">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1">
    <w:nsid w:val="6DA401EF"/>
    <w:multiLevelType w:val="hybridMultilevel"/>
    <w:tmpl w:val="BA6EA354"/>
    <w:lvl w:ilvl="0" w:tplc="3FAE6610">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2">
    <w:nsid w:val="6F2125D4"/>
    <w:multiLevelType w:val="hybridMultilevel"/>
    <w:tmpl w:val="1BE2FFE0"/>
    <w:lvl w:ilvl="0" w:tplc="EE861648">
      <w:start w:val="1"/>
      <w:numFmt w:val="decimal"/>
      <w:lvlText w:val="%1."/>
      <w:lvlJc w:val="left"/>
      <w:pPr>
        <w:ind w:left="360" w:hanging="360"/>
      </w:pPr>
      <w:rPr>
        <w:rFonts w:hint="default"/>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71A34FD2"/>
    <w:multiLevelType w:val="hybridMultilevel"/>
    <w:tmpl w:val="ED72DFB8"/>
    <w:lvl w:ilvl="0" w:tplc="88803A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3637918"/>
    <w:multiLevelType w:val="hybridMultilevel"/>
    <w:tmpl w:val="F0B639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737C1E72"/>
    <w:multiLevelType w:val="hybridMultilevel"/>
    <w:tmpl w:val="12FCA08E"/>
    <w:lvl w:ilvl="0" w:tplc="C7520EB2">
      <w:start w:val="1"/>
      <w:numFmt w:val="bullet"/>
      <w:lvlText w:val="-"/>
      <w:lvlJc w:val="left"/>
      <w:pPr>
        <w:ind w:left="2007" w:hanging="360"/>
      </w:pPr>
      <w:rPr>
        <w:rFonts w:ascii="Sitka Text" w:hAnsi="Sitka Text"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6">
    <w:nsid w:val="76D0608B"/>
    <w:multiLevelType w:val="hybridMultilevel"/>
    <w:tmpl w:val="195AD2BE"/>
    <w:lvl w:ilvl="0" w:tplc="3C888A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BD20C7E"/>
    <w:multiLevelType w:val="hybridMultilevel"/>
    <w:tmpl w:val="FFF4F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55"/>
  </w:num>
  <w:num w:numId="5">
    <w:abstractNumId w:val="25"/>
  </w:num>
  <w:num w:numId="6">
    <w:abstractNumId w:val="49"/>
  </w:num>
  <w:num w:numId="7">
    <w:abstractNumId w:val="8"/>
  </w:num>
  <w:num w:numId="8">
    <w:abstractNumId w:val="44"/>
  </w:num>
  <w:num w:numId="9">
    <w:abstractNumId w:val="45"/>
  </w:num>
  <w:num w:numId="10">
    <w:abstractNumId w:val="17"/>
  </w:num>
  <w:num w:numId="11">
    <w:abstractNumId w:val="20"/>
  </w:num>
  <w:num w:numId="12">
    <w:abstractNumId w:val="36"/>
  </w:num>
  <w:num w:numId="13">
    <w:abstractNumId w:val="30"/>
  </w:num>
  <w:num w:numId="14">
    <w:abstractNumId w:val="18"/>
  </w:num>
  <w:num w:numId="15">
    <w:abstractNumId w:val="16"/>
  </w:num>
  <w:num w:numId="16">
    <w:abstractNumId w:val="2"/>
  </w:num>
  <w:num w:numId="17">
    <w:abstractNumId w:val="23"/>
  </w:num>
  <w:num w:numId="18">
    <w:abstractNumId w:val="46"/>
  </w:num>
  <w:num w:numId="19">
    <w:abstractNumId w:val="48"/>
  </w:num>
  <w:num w:numId="20">
    <w:abstractNumId w:val="51"/>
  </w:num>
  <w:num w:numId="21">
    <w:abstractNumId w:val="40"/>
  </w:num>
  <w:num w:numId="22">
    <w:abstractNumId w:val="34"/>
  </w:num>
  <w:num w:numId="23">
    <w:abstractNumId w:val="5"/>
  </w:num>
  <w:num w:numId="24">
    <w:abstractNumId w:val="28"/>
  </w:num>
  <w:num w:numId="25">
    <w:abstractNumId w:val="56"/>
  </w:num>
  <w:num w:numId="26">
    <w:abstractNumId w:val="12"/>
  </w:num>
  <w:num w:numId="27">
    <w:abstractNumId w:val="4"/>
  </w:num>
  <w:num w:numId="28">
    <w:abstractNumId w:val="19"/>
  </w:num>
  <w:num w:numId="29">
    <w:abstractNumId w:val="11"/>
  </w:num>
  <w:num w:numId="30">
    <w:abstractNumId w:val="53"/>
  </w:num>
  <w:num w:numId="31">
    <w:abstractNumId w:val="50"/>
  </w:num>
  <w:num w:numId="32">
    <w:abstractNumId w:val="33"/>
  </w:num>
  <w:num w:numId="33">
    <w:abstractNumId w:val="27"/>
  </w:num>
  <w:num w:numId="34">
    <w:abstractNumId w:val="52"/>
  </w:num>
  <w:num w:numId="35">
    <w:abstractNumId w:val="42"/>
  </w:num>
  <w:num w:numId="36">
    <w:abstractNumId w:val="47"/>
  </w:num>
  <w:num w:numId="37">
    <w:abstractNumId w:val="15"/>
  </w:num>
  <w:num w:numId="38">
    <w:abstractNumId w:val="6"/>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1"/>
  </w:num>
  <w:num w:numId="43">
    <w:abstractNumId w:val="22"/>
  </w:num>
  <w:num w:numId="44">
    <w:abstractNumId w:val="26"/>
  </w:num>
  <w:num w:numId="45">
    <w:abstractNumId w:val="32"/>
  </w:num>
  <w:num w:numId="46">
    <w:abstractNumId w:val="54"/>
  </w:num>
  <w:num w:numId="47">
    <w:abstractNumId w:val="13"/>
  </w:num>
  <w:num w:numId="48">
    <w:abstractNumId w:val="39"/>
  </w:num>
  <w:num w:numId="49">
    <w:abstractNumId w:val="24"/>
  </w:num>
  <w:num w:numId="50">
    <w:abstractNumId w:val="9"/>
  </w:num>
  <w:num w:numId="51">
    <w:abstractNumId w:val="57"/>
  </w:num>
  <w:num w:numId="52">
    <w:abstractNumId w:val="41"/>
  </w:num>
  <w:num w:numId="53">
    <w:abstractNumId w:val="7"/>
  </w:num>
  <w:num w:numId="54">
    <w:abstractNumId w:val="3"/>
  </w:num>
  <w:num w:numId="55">
    <w:abstractNumId w:val="14"/>
  </w:num>
  <w:num w:numId="56">
    <w:abstractNumId w:val="38"/>
  </w:num>
  <w:num w:numId="57">
    <w:abstractNumId w:val="43"/>
  </w:num>
  <w:num w:numId="58">
    <w:abstractNumId w:val="3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357"/>
  <w:doNotHyphenateCap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239"/>
    <w:rsid w:val="00007581"/>
    <w:rsid w:val="00011AD3"/>
    <w:rsid w:val="000175F1"/>
    <w:rsid w:val="00046661"/>
    <w:rsid w:val="00082D3A"/>
    <w:rsid w:val="000878D2"/>
    <w:rsid w:val="000A67B2"/>
    <w:rsid w:val="000B1667"/>
    <w:rsid w:val="000D20CC"/>
    <w:rsid w:val="000E05E8"/>
    <w:rsid w:val="000E0B64"/>
    <w:rsid w:val="000E2F3C"/>
    <w:rsid w:val="00106305"/>
    <w:rsid w:val="0011135A"/>
    <w:rsid w:val="0012411A"/>
    <w:rsid w:val="001550CB"/>
    <w:rsid w:val="00167E6B"/>
    <w:rsid w:val="00185592"/>
    <w:rsid w:val="00194173"/>
    <w:rsid w:val="001A4D37"/>
    <w:rsid w:val="001B1C8D"/>
    <w:rsid w:val="001D1871"/>
    <w:rsid w:val="001F0530"/>
    <w:rsid w:val="001F7CF2"/>
    <w:rsid w:val="00206210"/>
    <w:rsid w:val="00222513"/>
    <w:rsid w:val="00234ECE"/>
    <w:rsid w:val="00243D3E"/>
    <w:rsid w:val="00257642"/>
    <w:rsid w:val="0029282D"/>
    <w:rsid w:val="002972AB"/>
    <w:rsid w:val="002B38F0"/>
    <w:rsid w:val="002D1C96"/>
    <w:rsid w:val="002E4595"/>
    <w:rsid w:val="002F1F0D"/>
    <w:rsid w:val="002F3113"/>
    <w:rsid w:val="002F7BB7"/>
    <w:rsid w:val="003012E3"/>
    <w:rsid w:val="00321DEA"/>
    <w:rsid w:val="00321F48"/>
    <w:rsid w:val="00322543"/>
    <w:rsid w:val="00326F1D"/>
    <w:rsid w:val="003447AE"/>
    <w:rsid w:val="003634F6"/>
    <w:rsid w:val="003975EC"/>
    <w:rsid w:val="003A0275"/>
    <w:rsid w:val="003A0686"/>
    <w:rsid w:val="003A0F8C"/>
    <w:rsid w:val="003B2AB9"/>
    <w:rsid w:val="003D0943"/>
    <w:rsid w:val="003D75C2"/>
    <w:rsid w:val="003D7F9A"/>
    <w:rsid w:val="003E515E"/>
    <w:rsid w:val="003F6056"/>
    <w:rsid w:val="00400AE2"/>
    <w:rsid w:val="00404C24"/>
    <w:rsid w:val="0041502F"/>
    <w:rsid w:val="00425BE7"/>
    <w:rsid w:val="00443A2B"/>
    <w:rsid w:val="00481139"/>
    <w:rsid w:val="00491333"/>
    <w:rsid w:val="004B6673"/>
    <w:rsid w:val="004B6863"/>
    <w:rsid w:val="004C5F19"/>
    <w:rsid w:val="00510F5A"/>
    <w:rsid w:val="005325D6"/>
    <w:rsid w:val="005408C8"/>
    <w:rsid w:val="00547365"/>
    <w:rsid w:val="00563DF3"/>
    <w:rsid w:val="005A5DBE"/>
    <w:rsid w:val="005B3972"/>
    <w:rsid w:val="005B7199"/>
    <w:rsid w:val="005C3B99"/>
    <w:rsid w:val="005F3FA1"/>
    <w:rsid w:val="006154FF"/>
    <w:rsid w:val="00620273"/>
    <w:rsid w:val="006225E9"/>
    <w:rsid w:val="00677DAB"/>
    <w:rsid w:val="00685909"/>
    <w:rsid w:val="00697A8D"/>
    <w:rsid w:val="006B641D"/>
    <w:rsid w:val="006C04EA"/>
    <w:rsid w:val="006C2594"/>
    <w:rsid w:val="006C3D18"/>
    <w:rsid w:val="006D57F8"/>
    <w:rsid w:val="006E1A66"/>
    <w:rsid w:val="00700560"/>
    <w:rsid w:val="00701C10"/>
    <w:rsid w:val="007418F7"/>
    <w:rsid w:val="007D65B6"/>
    <w:rsid w:val="007E3D29"/>
    <w:rsid w:val="007E5462"/>
    <w:rsid w:val="007F3876"/>
    <w:rsid w:val="007F558D"/>
    <w:rsid w:val="0081122F"/>
    <w:rsid w:val="008216D2"/>
    <w:rsid w:val="00823C07"/>
    <w:rsid w:val="00824A3F"/>
    <w:rsid w:val="00851D15"/>
    <w:rsid w:val="00860646"/>
    <w:rsid w:val="00867212"/>
    <w:rsid w:val="00877AEA"/>
    <w:rsid w:val="008806C4"/>
    <w:rsid w:val="00885C00"/>
    <w:rsid w:val="00894C05"/>
    <w:rsid w:val="00896793"/>
    <w:rsid w:val="008E2EE0"/>
    <w:rsid w:val="00901EDC"/>
    <w:rsid w:val="00913D76"/>
    <w:rsid w:val="0092609F"/>
    <w:rsid w:val="00946240"/>
    <w:rsid w:val="00955C7D"/>
    <w:rsid w:val="00962D90"/>
    <w:rsid w:val="009A0B5A"/>
    <w:rsid w:val="009B07AB"/>
    <w:rsid w:val="009B4BB3"/>
    <w:rsid w:val="009B5BF4"/>
    <w:rsid w:val="009C6830"/>
    <w:rsid w:val="009D2137"/>
    <w:rsid w:val="009F35F1"/>
    <w:rsid w:val="00A14BF0"/>
    <w:rsid w:val="00A15233"/>
    <w:rsid w:val="00A27239"/>
    <w:rsid w:val="00A370B0"/>
    <w:rsid w:val="00A47722"/>
    <w:rsid w:val="00A53368"/>
    <w:rsid w:val="00AB0CC9"/>
    <w:rsid w:val="00AC4CEC"/>
    <w:rsid w:val="00AD3D57"/>
    <w:rsid w:val="00AF02C8"/>
    <w:rsid w:val="00AF470F"/>
    <w:rsid w:val="00B34EF6"/>
    <w:rsid w:val="00B4082C"/>
    <w:rsid w:val="00B410C4"/>
    <w:rsid w:val="00B44DD7"/>
    <w:rsid w:val="00B45E39"/>
    <w:rsid w:val="00B5126B"/>
    <w:rsid w:val="00B55774"/>
    <w:rsid w:val="00B62B9E"/>
    <w:rsid w:val="00B70794"/>
    <w:rsid w:val="00B74962"/>
    <w:rsid w:val="00B84BD8"/>
    <w:rsid w:val="00BB5DDF"/>
    <w:rsid w:val="00BD3785"/>
    <w:rsid w:val="00BD72A9"/>
    <w:rsid w:val="00C02B8D"/>
    <w:rsid w:val="00C128B1"/>
    <w:rsid w:val="00C31A96"/>
    <w:rsid w:val="00C40E6D"/>
    <w:rsid w:val="00C52A6B"/>
    <w:rsid w:val="00C63E1C"/>
    <w:rsid w:val="00C7283B"/>
    <w:rsid w:val="00C84398"/>
    <w:rsid w:val="00C85990"/>
    <w:rsid w:val="00C9319D"/>
    <w:rsid w:val="00CB75EE"/>
    <w:rsid w:val="00D005E4"/>
    <w:rsid w:val="00D25933"/>
    <w:rsid w:val="00D322F0"/>
    <w:rsid w:val="00D340D0"/>
    <w:rsid w:val="00D46327"/>
    <w:rsid w:val="00D700CD"/>
    <w:rsid w:val="00D81694"/>
    <w:rsid w:val="00D94A27"/>
    <w:rsid w:val="00DA14C7"/>
    <w:rsid w:val="00DB10F1"/>
    <w:rsid w:val="00DB3EAC"/>
    <w:rsid w:val="00DB4C37"/>
    <w:rsid w:val="00DF2608"/>
    <w:rsid w:val="00E03B58"/>
    <w:rsid w:val="00E1657F"/>
    <w:rsid w:val="00E22935"/>
    <w:rsid w:val="00E37F20"/>
    <w:rsid w:val="00E43F4A"/>
    <w:rsid w:val="00E555B2"/>
    <w:rsid w:val="00E562F4"/>
    <w:rsid w:val="00E57C8E"/>
    <w:rsid w:val="00E63447"/>
    <w:rsid w:val="00E94457"/>
    <w:rsid w:val="00ED1BCA"/>
    <w:rsid w:val="00F323C4"/>
    <w:rsid w:val="00F52A89"/>
    <w:rsid w:val="00F6022C"/>
    <w:rsid w:val="00F72C07"/>
    <w:rsid w:val="00FB0F7D"/>
    <w:rsid w:val="00FB5746"/>
    <w:rsid w:val="00FD60C4"/>
    <w:rsid w:val="00FE4608"/>
    <w:rsid w:val="00FE63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EAC"/>
  </w:style>
  <w:style w:type="paragraph" w:styleId="10">
    <w:name w:val="heading 1"/>
    <w:basedOn w:val="a"/>
    <w:next w:val="a"/>
    <w:link w:val="12"/>
    <w:uiPriority w:val="9"/>
    <w:qFormat/>
    <w:rsid w:val="00A14BF0"/>
    <w:pPr>
      <w:keepNext/>
      <w:spacing w:after="0" w:line="240" w:lineRule="auto"/>
      <w:outlineLvl w:val="0"/>
    </w:pPr>
    <w:rPr>
      <w:rFonts w:ascii="Times New Roman" w:eastAsia="Times New Roman" w:hAnsi="Times New Roman" w:cs="Times New Roman"/>
      <w:b/>
      <w:bCs/>
      <w:sz w:val="28"/>
      <w:szCs w:val="24"/>
      <w:lang w:eastAsia="ru-RU"/>
    </w:rPr>
  </w:style>
  <w:style w:type="paragraph" w:styleId="20">
    <w:name w:val="heading 2"/>
    <w:basedOn w:val="a"/>
    <w:next w:val="a"/>
    <w:link w:val="22"/>
    <w:uiPriority w:val="9"/>
    <w:semiHidden/>
    <w:unhideWhenUsed/>
    <w:qFormat/>
    <w:rsid w:val="00A14BF0"/>
    <w:pPr>
      <w:keepNext/>
      <w:keepLines/>
      <w:spacing w:before="200" w:after="0"/>
      <w:outlineLvl w:val="1"/>
    </w:pPr>
    <w:rPr>
      <w:rFonts w:ascii="Cambria" w:eastAsia="Times New Roman" w:hAnsi="Cambria" w:cs="Times New Roman"/>
      <w:b/>
      <w:bCs/>
      <w:color w:val="5B9BD5"/>
      <w:sz w:val="26"/>
      <w:szCs w:val="26"/>
    </w:rPr>
  </w:style>
  <w:style w:type="paragraph" w:styleId="3">
    <w:name w:val="heading 3"/>
    <w:basedOn w:val="a"/>
    <w:next w:val="a"/>
    <w:link w:val="30"/>
    <w:uiPriority w:val="9"/>
    <w:semiHidden/>
    <w:unhideWhenUsed/>
    <w:qFormat/>
    <w:rsid w:val="00A14BF0"/>
    <w:pPr>
      <w:keepNext/>
      <w:spacing w:after="0" w:line="240" w:lineRule="auto"/>
      <w:jc w:val="center"/>
      <w:outlineLvl w:val="2"/>
    </w:pPr>
    <w:rPr>
      <w:rFonts w:ascii="Times New Roman" w:eastAsia="Times New Roman" w:hAnsi="Times New Roman" w:cs="Times New Roman"/>
      <w:b/>
      <w:sz w:val="32"/>
      <w:szCs w:val="20"/>
      <w:lang w:eastAsia="ru-RU"/>
    </w:rPr>
  </w:style>
  <w:style w:type="paragraph" w:styleId="4">
    <w:name w:val="heading 4"/>
    <w:basedOn w:val="a"/>
    <w:next w:val="a"/>
    <w:link w:val="40"/>
    <w:uiPriority w:val="9"/>
    <w:semiHidden/>
    <w:unhideWhenUsed/>
    <w:qFormat/>
    <w:rsid w:val="00A14BF0"/>
    <w:pPr>
      <w:keepNext/>
      <w:keepLines/>
      <w:spacing w:before="200" w:after="0"/>
      <w:outlineLvl w:val="3"/>
    </w:pPr>
    <w:rPr>
      <w:rFonts w:ascii="Calibri Light" w:eastAsia="Times New Roman" w:hAnsi="Calibri Light" w:cs="Times New Roman"/>
      <w:b/>
      <w:bCs/>
      <w:i/>
      <w:iCs/>
      <w:color w:val="5B9BD5"/>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75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7581"/>
    <w:rPr>
      <w:rFonts w:ascii="Tahoma" w:hAnsi="Tahoma" w:cs="Tahoma"/>
      <w:sz w:val="16"/>
      <w:szCs w:val="16"/>
    </w:rPr>
  </w:style>
  <w:style w:type="table" w:styleId="a5">
    <w:name w:val="Table Grid"/>
    <w:basedOn w:val="a1"/>
    <w:uiPriority w:val="59"/>
    <w:rsid w:val="00007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007581"/>
    <w:rPr>
      <w:color w:val="0000FF"/>
      <w:u w:val="single"/>
    </w:rPr>
  </w:style>
  <w:style w:type="paragraph" w:styleId="a7">
    <w:name w:val="List Paragraph"/>
    <w:basedOn w:val="a"/>
    <w:uiPriority w:val="34"/>
    <w:qFormat/>
    <w:rsid w:val="00C02B8D"/>
    <w:pPr>
      <w:ind w:left="720"/>
      <w:contextualSpacing/>
    </w:pPr>
  </w:style>
  <w:style w:type="paragraph" w:styleId="a8">
    <w:name w:val="header"/>
    <w:basedOn w:val="a"/>
    <w:link w:val="a9"/>
    <w:uiPriority w:val="99"/>
    <w:unhideWhenUsed/>
    <w:rsid w:val="00AF02C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F02C8"/>
  </w:style>
  <w:style w:type="paragraph" w:styleId="aa">
    <w:name w:val="footer"/>
    <w:basedOn w:val="a"/>
    <w:link w:val="ab"/>
    <w:uiPriority w:val="99"/>
    <w:unhideWhenUsed/>
    <w:rsid w:val="00AF02C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F02C8"/>
  </w:style>
  <w:style w:type="table" w:customStyle="1" w:styleId="13">
    <w:name w:val="Сетка таблицы1"/>
    <w:basedOn w:val="a1"/>
    <w:next w:val="a5"/>
    <w:uiPriority w:val="59"/>
    <w:rsid w:val="003E5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10C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3">
    <w:name w:val="Сетка таблицы2"/>
    <w:basedOn w:val="a1"/>
    <w:next w:val="a5"/>
    <w:uiPriority w:val="59"/>
    <w:rsid w:val="00F72C07"/>
    <w:pPr>
      <w:spacing w:after="0" w:line="240" w:lineRule="auto"/>
    </w:pPr>
    <w:rPr>
      <w:rFonts w:ascii="Arial Unicode MS" w:eastAsia="Arial Unicode MS" w:hAnsi="Arial Unicode MS" w:cs="Arial Unicode MS"/>
      <w:sz w:val="24"/>
      <w:szCs w:val="24"/>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Cell">
    <w:name w:val="ConsPlusCell"/>
    <w:link w:val="ConsPlusCell1"/>
    <w:uiPriority w:val="99"/>
    <w:rsid w:val="00C85990"/>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ConsPlusCell1">
    <w:name w:val="ConsPlusCell1"/>
    <w:link w:val="ConsPlusCell"/>
    <w:rsid w:val="00C85990"/>
    <w:rPr>
      <w:rFonts w:ascii="Calibri" w:eastAsia="Times New Roman" w:hAnsi="Calibri" w:cs="Calibri"/>
      <w:lang w:eastAsia="ru-RU"/>
    </w:rPr>
  </w:style>
  <w:style w:type="table" w:customStyle="1" w:styleId="110">
    <w:name w:val="Сетка таблицы110"/>
    <w:basedOn w:val="a1"/>
    <w:next w:val="a5"/>
    <w:uiPriority w:val="59"/>
    <w:rsid w:val="002F1F0D"/>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4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B62B9E"/>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basedOn w:val="a0"/>
    <w:link w:val="10"/>
    <w:uiPriority w:val="9"/>
    <w:rsid w:val="00A14BF0"/>
    <w:rPr>
      <w:rFonts w:ascii="Times New Roman" w:eastAsia="Times New Roman" w:hAnsi="Times New Roman" w:cs="Times New Roman"/>
      <w:b/>
      <w:bCs/>
      <w:sz w:val="28"/>
      <w:szCs w:val="24"/>
      <w:lang w:eastAsia="ru-RU"/>
    </w:rPr>
  </w:style>
  <w:style w:type="paragraph" w:customStyle="1" w:styleId="210">
    <w:name w:val="Заголовок 21"/>
    <w:basedOn w:val="a"/>
    <w:next w:val="a"/>
    <w:uiPriority w:val="9"/>
    <w:unhideWhenUsed/>
    <w:qFormat/>
    <w:rsid w:val="00A14BF0"/>
    <w:pPr>
      <w:keepNext/>
      <w:keepLines/>
      <w:spacing w:before="200" w:after="0"/>
      <w:outlineLvl w:val="1"/>
    </w:pPr>
    <w:rPr>
      <w:rFonts w:ascii="Cambria" w:eastAsia="Times New Roman" w:hAnsi="Cambria" w:cs="Times New Roman"/>
      <w:b/>
      <w:bCs/>
      <w:color w:val="5B9BD5"/>
      <w:sz w:val="26"/>
      <w:szCs w:val="26"/>
    </w:rPr>
  </w:style>
  <w:style w:type="character" w:customStyle="1" w:styleId="30">
    <w:name w:val="Заголовок 3 Знак"/>
    <w:basedOn w:val="a0"/>
    <w:link w:val="3"/>
    <w:uiPriority w:val="9"/>
    <w:semiHidden/>
    <w:rsid w:val="00A14BF0"/>
    <w:rPr>
      <w:rFonts w:ascii="Times New Roman" w:eastAsia="Times New Roman" w:hAnsi="Times New Roman" w:cs="Times New Roman"/>
      <w:b/>
      <w:sz w:val="32"/>
      <w:szCs w:val="20"/>
      <w:lang w:eastAsia="ru-RU"/>
    </w:rPr>
  </w:style>
  <w:style w:type="paragraph" w:customStyle="1" w:styleId="41">
    <w:name w:val="Заголовок 41"/>
    <w:basedOn w:val="a"/>
    <w:next w:val="a"/>
    <w:uiPriority w:val="9"/>
    <w:semiHidden/>
    <w:unhideWhenUsed/>
    <w:qFormat/>
    <w:rsid w:val="00A14BF0"/>
    <w:pPr>
      <w:keepNext/>
      <w:keepLines/>
      <w:spacing w:before="200" w:after="0"/>
      <w:outlineLvl w:val="3"/>
    </w:pPr>
    <w:rPr>
      <w:rFonts w:ascii="Calibri Light" w:eastAsia="Times New Roman" w:hAnsi="Calibri Light" w:cs="Times New Roman"/>
      <w:b/>
      <w:bCs/>
      <w:i/>
      <w:iCs/>
      <w:color w:val="5B9BD5"/>
      <w:sz w:val="24"/>
      <w:szCs w:val="24"/>
    </w:rPr>
  </w:style>
  <w:style w:type="numbering" w:customStyle="1" w:styleId="14">
    <w:name w:val="Нет списка1"/>
    <w:next w:val="a2"/>
    <w:uiPriority w:val="99"/>
    <w:semiHidden/>
    <w:unhideWhenUsed/>
    <w:rsid w:val="00A14BF0"/>
  </w:style>
  <w:style w:type="table" w:customStyle="1" w:styleId="16">
    <w:name w:val="Сетка таблицы16"/>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14BF0"/>
  </w:style>
  <w:style w:type="table" w:customStyle="1" w:styleId="61">
    <w:name w:val="Сетка таблицы61"/>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 объекта1"/>
    <w:basedOn w:val="a"/>
    <w:next w:val="a"/>
    <w:uiPriority w:val="35"/>
    <w:unhideWhenUsed/>
    <w:qFormat/>
    <w:rsid w:val="00A14BF0"/>
    <w:pPr>
      <w:spacing w:line="240" w:lineRule="auto"/>
    </w:pPr>
    <w:rPr>
      <w:rFonts w:ascii="Times New Roman" w:hAnsi="Times New Roman" w:cs="Times New Roman"/>
      <w:b/>
      <w:bCs/>
      <w:color w:val="5B9BD5"/>
      <w:sz w:val="18"/>
      <w:szCs w:val="18"/>
    </w:rPr>
  </w:style>
  <w:style w:type="character" w:customStyle="1" w:styleId="22">
    <w:name w:val="Заголовок 2 Знак"/>
    <w:basedOn w:val="a0"/>
    <w:link w:val="20"/>
    <w:uiPriority w:val="9"/>
    <w:rsid w:val="00A14BF0"/>
    <w:rPr>
      <w:rFonts w:ascii="Cambria" w:eastAsia="Times New Roman" w:hAnsi="Cambria" w:cs="Times New Roman"/>
      <w:b/>
      <w:bCs/>
      <w:color w:val="5B9BD5"/>
      <w:sz w:val="26"/>
      <w:szCs w:val="26"/>
    </w:rPr>
  </w:style>
  <w:style w:type="character" w:customStyle="1" w:styleId="40">
    <w:name w:val="Заголовок 4 Знак"/>
    <w:basedOn w:val="a0"/>
    <w:link w:val="4"/>
    <w:uiPriority w:val="9"/>
    <w:semiHidden/>
    <w:rsid w:val="00A14BF0"/>
    <w:rPr>
      <w:rFonts w:ascii="Calibri Light" w:eastAsia="Times New Roman" w:hAnsi="Calibri Light" w:cs="Times New Roman"/>
      <w:b/>
      <w:bCs/>
      <w:i/>
      <w:iCs/>
      <w:color w:val="5B9BD5"/>
      <w:sz w:val="24"/>
      <w:szCs w:val="24"/>
    </w:rPr>
  </w:style>
  <w:style w:type="paragraph" w:styleId="ac">
    <w:name w:val="Normal (Web)"/>
    <w:basedOn w:val="a"/>
    <w:uiPriority w:val="99"/>
    <w:unhideWhenUsed/>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
    <w:name w:val="Нет списка11"/>
    <w:next w:val="a2"/>
    <w:uiPriority w:val="99"/>
    <w:semiHidden/>
    <w:unhideWhenUsed/>
    <w:rsid w:val="00A14BF0"/>
  </w:style>
  <w:style w:type="character" w:styleId="ad">
    <w:name w:val="FollowedHyperlink"/>
    <w:basedOn w:val="a0"/>
    <w:uiPriority w:val="99"/>
    <w:semiHidden/>
    <w:unhideWhenUsed/>
    <w:rsid w:val="00A14BF0"/>
    <w:rPr>
      <w:color w:val="800080"/>
      <w:u w:val="single"/>
    </w:rPr>
  </w:style>
  <w:style w:type="character" w:styleId="ae">
    <w:name w:val="Emphasis"/>
    <w:qFormat/>
    <w:rsid w:val="00A14BF0"/>
    <w:rPr>
      <w:rFonts w:ascii="Times New Roman" w:hAnsi="Times New Roman" w:cs="Times New Roman" w:hint="default"/>
      <w:i/>
      <w:iCs/>
    </w:rPr>
  </w:style>
  <w:style w:type="paragraph" w:styleId="af">
    <w:name w:val="endnote text"/>
    <w:basedOn w:val="a"/>
    <w:link w:val="af0"/>
    <w:uiPriority w:val="99"/>
    <w:semiHidden/>
    <w:unhideWhenUsed/>
    <w:rsid w:val="00A14BF0"/>
    <w:pPr>
      <w:spacing w:after="0" w:line="240" w:lineRule="auto"/>
    </w:pPr>
    <w:rPr>
      <w:rFonts w:ascii="Times New Roman" w:eastAsia="Calibri" w:hAnsi="Times New Roman" w:cs="Times New Roman"/>
      <w:sz w:val="20"/>
      <w:szCs w:val="20"/>
    </w:rPr>
  </w:style>
  <w:style w:type="character" w:customStyle="1" w:styleId="af0">
    <w:name w:val="Текст концевой сноски Знак"/>
    <w:basedOn w:val="a0"/>
    <w:link w:val="af"/>
    <w:uiPriority w:val="99"/>
    <w:semiHidden/>
    <w:rsid w:val="00A14BF0"/>
    <w:rPr>
      <w:rFonts w:ascii="Times New Roman" w:eastAsia="Calibri" w:hAnsi="Times New Roman" w:cs="Times New Roman"/>
      <w:sz w:val="20"/>
      <w:szCs w:val="20"/>
    </w:rPr>
  </w:style>
  <w:style w:type="paragraph" w:styleId="af1">
    <w:name w:val="Body Text"/>
    <w:basedOn w:val="a"/>
    <w:link w:val="af2"/>
    <w:semiHidden/>
    <w:unhideWhenUsed/>
    <w:rsid w:val="00A14BF0"/>
    <w:pPr>
      <w:spacing w:after="0" w:line="240" w:lineRule="auto"/>
      <w:jc w:val="center"/>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semiHidden/>
    <w:rsid w:val="00A14BF0"/>
    <w:rPr>
      <w:rFonts w:ascii="Times New Roman" w:eastAsia="Times New Roman" w:hAnsi="Times New Roman" w:cs="Times New Roman"/>
      <w:sz w:val="24"/>
      <w:szCs w:val="24"/>
      <w:lang w:eastAsia="ru-RU"/>
    </w:rPr>
  </w:style>
  <w:style w:type="paragraph" w:styleId="af3">
    <w:name w:val="Body Text Indent"/>
    <w:basedOn w:val="a"/>
    <w:link w:val="af4"/>
    <w:semiHidden/>
    <w:unhideWhenUsed/>
    <w:rsid w:val="00A14BF0"/>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semiHidden/>
    <w:rsid w:val="00A14BF0"/>
    <w:rPr>
      <w:rFonts w:ascii="Times New Roman" w:eastAsia="Times New Roman" w:hAnsi="Times New Roman" w:cs="Times New Roman"/>
      <w:sz w:val="24"/>
      <w:szCs w:val="24"/>
      <w:lang w:eastAsia="ru-RU"/>
    </w:rPr>
  </w:style>
  <w:style w:type="paragraph" w:styleId="25">
    <w:name w:val="Body Text 2"/>
    <w:basedOn w:val="a"/>
    <w:link w:val="26"/>
    <w:semiHidden/>
    <w:unhideWhenUsed/>
    <w:rsid w:val="00A14BF0"/>
    <w:pPr>
      <w:spacing w:after="0" w:line="240" w:lineRule="auto"/>
      <w:jc w:val="center"/>
    </w:pPr>
    <w:rPr>
      <w:rFonts w:ascii="Times New Roman" w:eastAsia="Times New Roman" w:hAnsi="Times New Roman" w:cs="Times New Roman"/>
      <w:b/>
      <w:bCs/>
      <w:sz w:val="28"/>
      <w:szCs w:val="20"/>
      <w:lang w:eastAsia="ru-RU"/>
    </w:rPr>
  </w:style>
  <w:style w:type="character" w:customStyle="1" w:styleId="26">
    <w:name w:val="Основной текст 2 Знак"/>
    <w:basedOn w:val="a0"/>
    <w:link w:val="25"/>
    <w:semiHidden/>
    <w:rsid w:val="00A14BF0"/>
    <w:rPr>
      <w:rFonts w:ascii="Times New Roman" w:eastAsia="Times New Roman" w:hAnsi="Times New Roman" w:cs="Times New Roman"/>
      <w:b/>
      <w:bCs/>
      <w:sz w:val="28"/>
      <w:szCs w:val="20"/>
      <w:lang w:eastAsia="ru-RU"/>
    </w:rPr>
  </w:style>
  <w:style w:type="paragraph" w:styleId="32">
    <w:name w:val="Body Text 3"/>
    <w:basedOn w:val="a"/>
    <w:link w:val="33"/>
    <w:semiHidden/>
    <w:unhideWhenUsed/>
    <w:rsid w:val="00A14BF0"/>
    <w:pPr>
      <w:spacing w:after="0" w:line="240" w:lineRule="auto"/>
      <w:jc w:val="center"/>
    </w:pPr>
    <w:rPr>
      <w:rFonts w:ascii="Times New Roman" w:eastAsia="Times New Roman" w:hAnsi="Times New Roman" w:cs="Times New Roman"/>
      <w:b/>
      <w:bCs/>
      <w:sz w:val="20"/>
      <w:szCs w:val="20"/>
      <w:lang w:eastAsia="ru-RU"/>
    </w:rPr>
  </w:style>
  <w:style w:type="character" w:customStyle="1" w:styleId="33">
    <w:name w:val="Основной текст 3 Знак"/>
    <w:basedOn w:val="a0"/>
    <w:link w:val="32"/>
    <w:semiHidden/>
    <w:rsid w:val="00A14BF0"/>
    <w:rPr>
      <w:rFonts w:ascii="Times New Roman" w:eastAsia="Times New Roman" w:hAnsi="Times New Roman" w:cs="Times New Roman"/>
      <w:b/>
      <w:bCs/>
      <w:sz w:val="20"/>
      <w:szCs w:val="20"/>
      <w:lang w:eastAsia="ru-RU"/>
    </w:rPr>
  </w:style>
  <w:style w:type="paragraph" w:styleId="34">
    <w:name w:val="Body Text Indent 3"/>
    <w:basedOn w:val="a"/>
    <w:link w:val="35"/>
    <w:semiHidden/>
    <w:unhideWhenUsed/>
    <w:rsid w:val="00A14BF0"/>
    <w:pPr>
      <w:spacing w:after="120"/>
      <w:ind w:left="283"/>
    </w:pPr>
    <w:rPr>
      <w:rFonts w:ascii="Calibri" w:eastAsia="Times New Roman" w:hAnsi="Calibri" w:cs="Times New Roman"/>
      <w:sz w:val="16"/>
      <w:szCs w:val="16"/>
    </w:rPr>
  </w:style>
  <w:style w:type="character" w:customStyle="1" w:styleId="35">
    <w:name w:val="Основной текст с отступом 3 Знак"/>
    <w:basedOn w:val="a0"/>
    <w:link w:val="34"/>
    <w:semiHidden/>
    <w:rsid w:val="00A14BF0"/>
    <w:rPr>
      <w:rFonts w:ascii="Calibri" w:eastAsia="Times New Roman" w:hAnsi="Calibri" w:cs="Times New Roman"/>
      <w:sz w:val="16"/>
      <w:szCs w:val="16"/>
    </w:rPr>
  </w:style>
  <w:style w:type="paragraph" w:styleId="af5">
    <w:name w:val="No Spacing"/>
    <w:link w:val="af6"/>
    <w:uiPriority w:val="1"/>
    <w:qFormat/>
    <w:rsid w:val="00A14BF0"/>
    <w:pPr>
      <w:spacing w:after="0" w:line="240" w:lineRule="auto"/>
    </w:pPr>
    <w:rPr>
      <w:rFonts w:ascii="Calibri" w:eastAsia="Calibri" w:hAnsi="Calibri" w:cs="Times New Roman"/>
      <w:sz w:val="24"/>
      <w:szCs w:val="24"/>
    </w:rPr>
  </w:style>
  <w:style w:type="paragraph" w:customStyle="1" w:styleId="c11">
    <w:name w:val="c11"/>
    <w:basedOn w:val="a"/>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Знак1 Знак Знак Знак"/>
    <w:basedOn w:val="a"/>
    <w:semiHidden/>
    <w:rsid w:val="00A14BF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8">
    <w:name w:val="Абзац списка1"/>
    <w:basedOn w:val="a"/>
    <w:rsid w:val="00A14BF0"/>
    <w:pPr>
      <w:ind w:left="720"/>
      <w:contextualSpacing/>
    </w:pPr>
    <w:rPr>
      <w:rFonts w:ascii="Calibri" w:eastAsia="Times New Roman" w:hAnsi="Calibri" w:cs="Times New Roman"/>
      <w:sz w:val="24"/>
      <w:szCs w:val="24"/>
    </w:rPr>
  </w:style>
  <w:style w:type="paragraph" w:customStyle="1" w:styleId="msonormalcxspmiddle">
    <w:name w:val="msonormalcxspmiddle"/>
    <w:basedOn w:val="a"/>
    <w:semiHidden/>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
    <w:name w:val="book"/>
    <w:basedOn w:val="a"/>
    <w:semiHidden/>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semiHidden/>
    <w:rsid w:val="00A14BF0"/>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7">
    <w:name w:val="endnote reference"/>
    <w:basedOn w:val="a0"/>
    <w:uiPriority w:val="99"/>
    <w:semiHidden/>
    <w:unhideWhenUsed/>
    <w:rsid w:val="00A14BF0"/>
    <w:rPr>
      <w:vertAlign w:val="superscript"/>
    </w:rPr>
  </w:style>
  <w:style w:type="character" w:customStyle="1" w:styleId="apple-converted-space">
    <w:name w:val="apple-converted-space"/>
    <w:rsid w:val="00A14BF0"/>
    <w:rPr>
      <w:rFonts w:ascii="Times New Roman" w:hAnsi="Times New Roman" w:cs="Times New Roman" w:hint="default"/>
    </w:rPr>
  </w:style>
  <w:style w:type="character" w:customStyle="1" w:styleId="apple-style-span">
    <w:name w:val="apple-style-span"/>
    <w:basedOn w:val="a0"/>
    <w:rsid w:val="00A14BF0"/>
  </w:style>
  <w:style w:type="character" w:customStyle="1" w:styleId="314pt">
    <w:name w:val="Основной текст (3) + 14 pt"/>
    <w:rsid w:val="00A14BF0"/>
    <w:rPr>
      <w:rFonts w:ascii="Times New Roman" w:hAnsi="Times New Roman" w:cs="Times New Roman" w:hint="default"/>
      <w:b/>
      <w:bCs/>
      <w:sz w:val="28"/>
      <w:szCs w:val="28"/>
      <w:shd w:val="clear" w:color="auto" w:fill="FFFFFF"/>
    </w:rPr>
  </w:style>
  <w:style w:type="table" w:customStyle="1" w:styleId="112">
    <w:name w:val="Сетка таблицы11"/>
    <w:basedOn w:val="a1"/>
    <w:next w:val="a5"/>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A14B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uiPriority w:val="39"/>
    <w:rsid w:val="00A14BF0"/>
    <w:pPr>
      <w:spacing w:after="0" w:line="240" w:lineRule="auto"/>
      <w:jc w:val="both"/>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59"/>
    <w:rsid w:val="00A14BF0"/>
    <w:pPr>
      <w:spacing w:after="0" w:line="240" w:lineRule="auto"/>
    </w:pPr>
    <w:rPr>
      <w:rFonts w:ascii="Times New Roman" w:eastAsia="Calibri" w:hAnsi="Times New Roman" w:cs="Times New Roman"/>
      <w:sz w:val="2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uiPriority w:val="59"/>
    <w:rsid w:val="00A14BF0"/>
    <w:pPr>
      <w:spacing w:after="0" w:line="240" w:lineRule="auto"/>
      <w:jc w:val="both"/>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A14BF0"/>
    <w:pPr>
      <w:spacing w:after="0" w:line="240" w:lineRule="auto"/>
    </w:pPr>
    <w:rPr>
      <w:rFonts w:ascii="Times New Roman" w:eastAsia="Calibri" w:hAnsi="Times New Roman" w:cs="Times New Roman"/>
      <w:sz w:val="2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uiPriority w:val="59"/>
    <w:rsid w:val="00A14B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иль2"/>
    <w:uiPriority w:val="99"/>
    <w:rsid w:val="00A14BF0"/>
    <w:pPr>
      <w:numPr>
        <w:numId w:val="42"/>
      </w:numPr>
    </w:pPr>
  </w:style>
  <w:style w:type="numbering" w:customStyle="1" w:styleId="21">
    <w:name w:val="Стиль21"/>
    <w:uiPriority w:val="99"/>
    <w:rsid w:val="00A14BF0"/>
    <w:pPr>
      <w:numPr>
        <w:numId w:val="43"/>
      </w:numPr>
    </w:pPr>
  </w:style>
  <w:style w:type="numbering" w:customStyle="1" w:styleId="11">
    <w:name w:val="Стиль11"/>
    <w:uiPriority w:val="99"/>
    <w:rsid w:val="00A14BF0"/>
    <w:pPr>
      <w:numPr>
        <w:numId w:val="44"/>
      </w:numPr>
    </w:pPr>
  </w:style>
  <w:style w:type="numbering" w:customStyle="1" w:styleId="1">
    <w:name w:val="Стиль1"/>
    <w:uiPriority w:val="99"/>
    <w:rsid w:val="00A14BF0"/>
    <w:pPr>
      <w:numPr>
        <w:numId w:val="45"/>
      </w:numPr>
    </w:pPr>
  </w:style>
  <w:style w:type="numbering" w:customStyle="1" w:styleId="27">
    <w:name w:val="Нет списка2"/>
    <w:next w:val="a2"/>
    <w:uiPriority w:val="99"/>
    <w:semiHidden/>
    <w:unhideWhenUsed/>
    <w:rsid w:val="00A14BF0"/>
  </w:style>
  <w:style w:type="table" w:customStyle="1" w:styleId="170">
    <w:name w:val="Сетка таблицы17"/>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Стиль22"/>
    <w:uiPriority w:val="99"/>
    <w:rsid w:val="00A14BF0"/>
  </w:style>
  <w:style w:type="numbering" w:customStyle="1" w:styleId="2110">
    <w:name w:val="Стиль211"/>
    <w:uiPriority w:val="99"/>
    <w:rsid w:val="00A14BF0"/>
  </w:style>
  <w:style w:type="numbering" w:customStyle="1" w:styleId="1111">
    <w:name w:val="Стиль111"/>
    <w:uiPriority w:val="99"/>
    <w:rsid w:val="00A14BF0"/>
  </w:style>
  <w:style w:type="numbering" w:customStyle="1" w:styleId="121">
    <w:name w:val="Стиль12"/>
    <w:uiPriority w:val="99"/>
    <w:rsid w:val="00A14BF0"/>
  </w:style>
  <w:style w:type="table" w:customStyle="1" w:styleId="180">
    <w:name w:val="Сетка таблицы18"/>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basedOn w:val="a0"/>
    <w:uiPriority w:val="22"/>
    <w:qFormat/>
    <w:rsid w:val="00A14BF0"/>
    <w:rPr>
      <w:b/>
      <w:bCs/>
    </w:rPr>
  </w:style>
  <w:style w:type="table" w:customStyle="1" w:styleId="221">
    <w:name w:val="Сетка таблицы22"/>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A14BF0"/>
  </w:style>
  <w:style w:type="table" w:customStyle="1" w:styleId="230">
    <w:name w:val="Сетка таблицы23"/>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Содержимое таблицы"/>
    <w:basedOn w:val="a"/>
    <w:rsid w:val="00A14BF0"/>
    <w:pPr>
      <w:suppressLineNumbers/>
      <w:suppressAutoHyphens/>
      <w:spacing w:after="0" w:line="240" w:lineRule="auto"/>
    </w:pPr>
    <w:rPr>
      <w:rFonts w:ascii="Times New Roman" w:eastAsia="Songti SC" w:hAnsi="Times New Roman" w:cs="Arial Unicode MS"/>
      <w:kern w:val="2"/>
      <w:sz w:val="24"/>
      <w:szCs w:val="24"/>
      <w:lang w:eastAsia="zh-CN" w:bidi="hi-IN"/>
    </w:rPr>
  </w:style>
  <w:style w:type="table" w:customStyle="1" w:styleId="311">
    <w:name w:val="Сетка таблицы311"/>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5"/>
    <w:uiPriority w:val="59"/>
    <w:rsid w:val="00A14BF0"/>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rsid w:val="00A14BF0"/>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2"/>
    <w:uiPriority w:val="99"/>
    <w:semiHidden/>
    <w:unhideWhenUsed/>
    <w:rsid w:val="00A14BF0"/>
  </w:style>
  <w:style w:type="table" w:customStyle="1" w:styleId="51">
    <w:name w:val="Сетка таблицы51"/>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2"/>
    <w:uiPriority w:val="99"/>
    <w:semiHidden/>
    <w:unhideWhenUsed/>
    <w:rsid w:val="00A14BF0"/>
  </w:style>
  <w:style w:type="table" w:customStyle="1" w:styleId="2111">
    <w:name w:val="Сетка таблицы211"/>
    <w:basedOn w:val="a1"/>
    <w:uiPriority w:val="59"/>
    <w:rsid w:val="00A14BF0"/>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A14BF0"/>
  </w:style>
  <w:style w:type="table" w:customStyle="1" w:styleId="81">
    <w:name w:val="Сетка таблицы81"/>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5"/>
    <w:uiPriority w:val="59"/>
    <w:rsid w:val="00A14BF0"/>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
    <w:name w:val="Заголовок 2 Знак1"/>
    <w:basedOn w:val="a0"/>
    <w:uiPriority w:val="9"/>
    <w:semiHidden/>
    <w:rsid w:val="00A14BF0"/>
    <w:rPr>
      <w:rFonts w:asciiTheme="majorHAnsi" w:eastAsiaTheme="majorEastAsia" w:hAnsiTheme="majorHAnsi" w:cstheme="majorBidi"/>
      <w:b/>
      <w:bCs/>
      <w:color w:val="4F81BD" w:themeColor="accent1"/>
      <w:sz w:val="26"/>
      <w:szCs w:val="26"/>
    </w:rPr>
  </w:style>
  <w:style w:type="character" w:customStyle="1" w:styleId="411">
    <w:name w:val="Заголовок 4 Знак1"/>
    <w:basedOn w:val="a0"/>
    <w:uiPriority w:val="9"/>
    <w:semiHidden/>
    <w:rsid w:val="00A14BF0"/>
    <w:rPr>
      <w:rFonts w:asciiTheme="majorHAnsi" w:eastAsiaTheme="majorEastAsia" w:hAnsiTheme="majorHAnsi" w:cstheme="majorBidi"/>
      <w:b/>
      <w:bCs/>
      <w:i/>
      <w:iCs/>
      <w:color w:val="4F81BD" w:themeColor="accent1"/>
    </w:rPr>
  </w:style>
  <w:style w:type="numbering" w:customStyle="1" w:styleId="43">
    <w:name w:val="Нет списка4"/>
    <w:next w:val="a2"/>
    <w:uiPriority w:val="99"/>
    <w:semiHidden/>
    <w:unhideWhenUsed/>
    <w:rsid w:val="00D25933"/>
  </w:style>
  <w:style w:type="table" w:customStyle="1" w:styleId="1120">
    <w:name w:val="Сетка таблицы112"/>
    <w:basedOn w:val="a1"/>
    <w:next w:val="a5"/>
    <w:uiPriority w:val="59"/>
    <w:rsid w:val="00D259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Стиль212"/>
    <w:uiPriority w:val="99"/>
    <w:rsid w:val="00D25933"/>
    <w:pPr>
      <w:numPr>
        <w:numId w:val="7"/>
      </w:numPr>
    </w:pPr>
  </w:style>
  <w:style w:type="table" w:customStyle="1" w:styleId="250">
    <w:name w:val="Сетка таблицы25"/>
    <w:basedOn w:val="a1"/>
    <w:next w:val="a5"/>
    <w:uiPriority w:val="59"/>
    <w:rsid w:val="00D2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D25933"/>
  </w:style>
  <w:style w:type="table" w:customStyle="1" w:styleId="320">
    <w:name w:val="Сетка таблицы32"/>
    <w:basedOn w:val="a1"/>
    <w:next w:val="a5"/>
    <w:uiPriority w:val="59"/>
    <w:rsid w:val="00D2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59"/>
    <w:rsid w:val="00D25933"/>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2"/>
    <w:uiPriority w:val="99"/>
    <w:semiHidden/>
    <w:unhideWhenUsed/>
    <w:rsid w:val="00D25933"/>
  </w:style>
  <w:style w:type="table" w:customStyle="1" w:styleId="420">
    <w:name w:val="Сетка таблицы42"/>
    <w:basedOn w:val="a1"/>
    <w:next w:val="a5"/>
    <w:uiPriority w:val="59"/>
    <w:rsid w:val="00D2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D25933"/>
  </w:style>
  <w:style w:type="table" w:customStyle="1" w:styleId="52">
    <w:name w:val="Сетка таблицы52"/>
    <w:basedOn w:val="a1"/>
    <w:next w:val="a5"/>
    <w:uiPriority w:val="59"/>
    <w:rsid w:val="00D25933"/>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5"/>
    <w:uiPriority w:val="59"/>
    <w:rsid w:val="00D259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37"/>
    <w:next w:val="a5"/>
    <w:uiPriority w:val="39"/>
    <w:rsid w:val="006B641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1"/>
    <w:uiPriority w:val="99"/>
    <w:semiHidden/>
    <w:unhideWhenUsed/>
    <w:rsid w:val="006B64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Сетка таблицы33"/>
    <w:basedOn w:val="a1"/>
    <w:next w:val="a5"/>
    <w:uiPriority w:val="39"/>
    <w:rsid w:val="003D0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37"/>
    <w:next w:val="a5"/>
    <w:uiPriority w:val="39"/>
    <w:rsid w:val="003D094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0">
    <w:name w:val="Сетка таблицы43"/>
    <w:basedOn w:val="a1"/>
    <w:next w:val="a5"/>
    <w:uiPriority w:val="39"/>
    <w:rsid w:val="00901EDC"/>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5"/>
    <w:uiPriority w:val="39"/>
    <w:rsid w:val="00823C07"/>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5"/>
    <w:uiPriority w:val="39"/>
    <w:rsid w:val="00823C07"/>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1">
    <w:name w:val="WWNum21"/>
    <w:basedOn w:val="a2"/>
    <w:rsid w:val="009A0B5A"/>
    <w:pPr>
      <w:numPr>
        <w:numId w:val="55"/>
      </w:numPr>
    </w:pPr>
  </w:style>
  <w:style w:type="table" w:customStyle="1" w:styleId="46">
    <w:name w:val="Сетка таблицы46"/>
    <w:basedOn w:val="a1"/>
    <w:next w:val="a5"/>
    <w:uiPriority w:val="39"/>
    <w:rsid w:val="00B5126B"/>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5"/>
    <w:uiPriority w:val="39"/>
    <w:rsid w:val="00222513"/>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DB10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5"/>
    <w:uiPriority w:val="59"/>
    <w:rsid w:val="00481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uiPriority w:val="39"/>
    <w:rsid w:val="003A06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5"/>
    <w:uiPriority w:val="59"/>
    <w:rsid w:val="00563DF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Без интервала Знак"/>
    <w:basedOn w:val="a0"/>
    <w:link w:val="af5"/>
    <w:uiPriority w:val="1"/>
    <w:rsid w:val="00677DAB"/>
    <w:rPr>
      <w:rFonts w:ascii="Calibri" w:eastAsia="Calibri"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EAC"/>
  </w:style>
  <w:style w:type="paragraph" w:styleId="10">
    <w:name w:val="heading 1"/>
    <w:basedOn w:val="a"/>
    <w:next w:val="a"/>
    <w:link w:val="12"/>
    <w:uiPriority w:val="9"/>
    <w:qFormat/>
    <w:rsid w:val="00A14BF0"/>
    <w:pPr>
      <w:keepNext/>
      <w:spacing w:after="0" w:line="240" w:lineRule="auto"/>
      <w:outlineLvl w:val="0"/>
    </w:pPr>
    <w:rPr>
      <w:rFonts w:ascii="Times New Roman" w:eastAsia="Times New Roman" w:hAnsi="Times New Roman" w:cs="Times New Roman"/>
      <w:b/>
      <w:bCs/>
      <w:sz w:val="28"/>
      <w:szCs w:val="24"/>
      <w:lang w:eastAsia="ru-RU"/>
    </w:rPr>
  </w:style>
  <w:style w:type="paragraph" w:styleId="20">
    <w:name w:val="heading 2"/>
    <w:basedOn w:val="a"/>
    <w:next w:val="a"/>
    <w:link w:val="22"/>
    <w:uiPriority w:val="9"/>
    <w:semiHidden/>
    <w:unhideWhenUsed/>
    <w:qFormat/>
    <w:rsid w:val="00A14BF0"/>
    <w:pPr>
      <w:keepNext/>
      <w:keepLines/>
      <w:spacing w:before="200" w:after="0"/>
      <w:outlineLvl w:val="1"/>
    </w:pPr>
    <w:rPr>
      <w:rFonts w:ascii="Cambria" w:eastAsia="Times New Roman" w:hAnsi="Cambria" w:cs="Times New Roman"/>
      <w:b/>
      <w:bCs/>
      <w:color w:val="5B9BD5"/>
      <w:sz w:val="26"/>
      <w:szCs w:val="26"/>
    </w:rPr>
  </w:style>
  <w:style w:type="paragraph" w:styleId="3">
    <w:name w:val="heading 3"/>
    <w:basedOn w:val="a"/>
    <w:next w:val="a"/>
    <w:link w:val="30"/>
    <w:uiPriority w:val="9"/>
    <w:semiHidden/>
    <w:unhideWhenUsed/>
    <w:qFormat/>
    <w:rsid w:val="00A14BF0"/>
    <w:pPr>
      <w:keepNext/>
      <w:spacing w:after="0" w:line="240" w:lineRule="auto"/>
      <w:jc w:val="center"/>
      <w:outlineLvl w:val="2"/>
    </w:pPr>
    <w:rPr>
      <w:rFonts w:ascii="Times New Roman" w:eastAsia="Times New Roman" w:hAnsi="Times New Roman" w:cs="Times New Roman"/>
      <w:b/>
      <w:sz w:val="32"/>
      <w:szCs w:val="20"/>
      <w:lang w:eastAsia="ru-RU"/>
    </w:rPr>
  </w:style>
  <w:style w:type="paragraph" w:styleId="4">
    <w:name w:val="heading 4"/>
    <w:basedOn w:val="a"/>
    <w:next w:val="a"/>
    <w:link w:val="40"/>
    <w:uiPriority w:val="9"/>
    <w:semiHidden/>
    <w:unhideWhenUsed/>
    <w:qFormat/>
    <w:rsid w:val="00A14BF0"/>
    <w:pPr>
      <w:keepNext/>
      <w:keepLines/>
      <w:spacing w:before="200" w:after="0"/>
      <w:outlineLvl w:val="3"/>
    </w:pPr>
    <w:rPr>
      <w:rFonts w:ascii="Calibri Light" w:eastAsia="Times New Roman" w:hAnsi="Calibri Light" w:cs="Times New Roman"/>
      <w:b/>
      <w:bCs/>
      <w:i/>
      <w:iCs/>
      <w:color w:val="5B9BD5"/>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75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7581"/>
    <w:rPr>
      <w:rFonts w:ascii="Tahoma" w:hAnsi="Tahoma" w:cs="Tahoma"/>
      <w:sz w:val="16"/>
      <w:szCs w:val="16"/>
    </w:rPr>
  </w:style>
  <w:style w:type="table" w:styleId="a5">
    <w:name w:val="Table Grid"/>
    <w:basedOn w:val="a1"/>
    <w:uiPriority w:val="59"/>
    <w:rsid w:val="00007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007581"/>
    <w:rPr>
      <w:color w:val="0000FF"/>
      <w:u w:val="single"/>
    </w:rPr>
  </w:style>
  <w:style w:type="paragraph" w:styleId="a7">
    <w:name w:val="List Paragraph"/>
    <w:basedOn w:val="a"/>
    <w:uiPriority w:val="34"/>
    <w:qFormat/>
    <w:rsid w:val="00C02B8D"/>
    <w:pPr>
      <w:ind w:left="720"/>
      <w:contextualSpacing/>
    </w:pPr>
  </w:style>
  <w:style w:type="paragraph" w:styleId="a8">
    <w:name w:val="header"/>
    <w:basedOn w:val="a"/>
    <w:link w:val="a9"/>
    <w:uiPriority w:val="99"/>
    <w:unhideWhenUsed/>
    <w:rsid w:val="00AF02C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F02C8"/>
  </w:style>
  <w:style w:type="paragraph" w:styleId="aa">
    <w:name w:val="footer"/>
    <w:basedOn w:val="a"/>
    <w:link w:val="ab"/>
    <w:uiPriority w:val="99"/>
    <w:unhideWhenUsed/>
    <w:rsid w:val="00AF02C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F02C8"/>
  </w:style>
  <w:style w:type="table" w:customStyle="1" w:styleId="13">
    <w:name w:val="Сетка таблицы1"/>
    <w:basedOn w:val="a1"/>
    <w:next w:val="a5"/>
    <w:uiPriority w:val="59"/>
    <w:rsid w:val="003E5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10C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3">
    <w:name w:val="Сетка таблицы2"/>
    <w:basedOn w:val="a1"/>
    <w:next w:val="a5"/>
    <w:uiPriority w:val="59"/>
    <w:rsid w:val="00F72C07"/>
    <w:pPr>
      <w:spacing w:after="0" w:line="240" w:lineRule="auto"/>
    </w:pPr>
    <w:rPr>
      <w:rFonts w:ascii="Arial Unicode MS" w:eastAsia="Arial Unicode MS" w:hAnsi="Arial Unicode MS" w:cs="Arial Unicode MS"/>
      <w:sz w:val="24"/>
      <w:szCs w:val="24"/>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Cell">
    <w:name w:val="ConsPlusCell"/>
    <w:link w:val="ConsPlusCell1"/>
    <w:uiPriority w:val="99"/>
    <w:rsid w:val="00C85990"/>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ConsPlusCell1">
    <w:name w:val="ConsPlusCell1"/>
    <w:link w:val="ConsPlusCell"/>
    <w:rsid w:val="00C85990"/>
    <w:rPr>
      <w:rFonts w:ascii="Calibri" w:eastAsia="Times New Roman" w:hAnsi="Calibri" w:cs="Calibri"/>
      <w:lang w:eastAsia="ru-RU"/>
    </w:rPr>
  </w:style>
  <w:style w:type="table" w:customStyle="1" w:styleId="110">
    <w:name w:val="Сетка таблицы110"/>
    <w:basedOn w:val="a1"/>
    <w:next w:val="a5"/>
    <w:uiPriority w:val="59"/>
    <w:rsid w:val="002F1F0D"/>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4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B62B9E"/>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basedOn w:val="a0"/>
    <w:link w:val="10"/>
    <w:uiPriority w:val="9"/>
    <w:rsid w:val="00A14BF0"/>
    <w:rPr>
      <w:rFonts w:ascii="Times New Roman" w:eastAsia="Times New Roman" w:hAnsi="Times New Roman" w:cs="Times New Roman"/>
      <w:b/>
      <w:bCs/>
      <w:sz w:val="28"/>
      <w:szCs w:val="24"/>
      <w:lang w:eastAsia="ru-RU"/>
    </w:rPr>
  </w:style>
  <w:style w:type="paragraph" w:customStyle="1" w:styleId="210">
    <w:name w:val="Заголовок 21"/>
    <w:basedOn w:val="a"/>
    <w:next w:val="a"/>
    <w:uiPriority w:val="9"/>
    <w:unhideWhenUsed/>
    <w:qFormat/>
    <w:rsid w:val="00A14BF0"/>
    <w:pPr>
      <w:keepNext/>
      <w:keepLines/>
      <w:spacing w:before="200" w:after="0"/>
      <w:outlineLvl w:val="1"/>
    </w:pPr>
    <w:rPr>
      <w:rFonts w:ascii="Cambria" w:eastAsia="Times New Roman" w:hAnsi="Cambria" w:cs="Times New Roman"/>
      <w:b/>
      <w:bCs/>
      <w:color w:val="5B9BD5"/>
      <w:sz w:val="26"/>
      <w:szCs w:val="26"/>
    </w:rPr>
  </w:style>
  <w:style w:type="character" w:customStyle="1" w:styleId="30">
    <w:name w:val="Заголовок 3 Знак"/>
    <w:basedOn w:val="a0"/>
    <w:link w:val="3"/>
    <w:uiPriority w:val="9"/>
    <w:semiHidden/>
    <w:rsid w:val="00A14BF0"/>
    <w:rPr>
      <w:rFonts w:ascii="Times New Roman" w:eastAsia="Times New Roman" w:hAnsi="Times New Roman" w:cs="Times New Roman"/>
      <w:b/>
      <w:sz w:val="32"/>
      <w:szCs w:val="20"/>
      <w:lang w:eastAsia="ru-RU"/>
    </w:rPr>
  </w:style>
  <w:style w:type="paragraph" w:customStyle="1" w:styleId="41">
    <w:name w:val="Заголовок 41"/>
    <w:basedOn w:val="a"/>
    <w:next w:val="a"/>
    <w:uiPriority w:val="9"/>
    <w:semiHidden/>
    <w:unhideWhenUsed/>
    <w:qFormat/>
    <w:rsid w:val="00A14BF0"/>
    <w:pPr>
      <w:keepNext/>
      <w:keepLines/>
      <w:spacing w:before="200" w:after="0"/>
      <w:outlineLvl w:val="3"/>
    </w:pPr>
    <w:rPr>
      <w:rFonts w:ascii="Calibri Light" w:eastAsia="Times New Roman" w:hAnsi="Calibri Light" w:cs="Times New Roman"/>
      <w:b/>
      <w:bCs/>
      <w:i/>
      <w:iCs/>
      <w:color w:val="5B9BD5"/>
      <w:sz w:val="24"/>
      <w:szCs w:val="24"/>
    </w:rPr>
  </w:style>
  <w:style w:type="numbering" w:customStyle="1" w:styleId="14">
    <w:name w:val="Нет списка1"/>
    <w:next w:val="a2"/>
    <w:uiPriority w:val="99"/>
    <w:semiHidden/>
    <w:unhideWhenUsed/>
    <w:rsid w:val="00A14BF0"/>
  </w:style>
  <w:style w:type="table" w:customStyle="1" w:styleId="16">
    <w:name w:val="Сетка таблицы16"/>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14BF0"/>
  </w:style>
  <w:style w:type="table" w:customStyle="1" w:styleId="61">
    <w:name w:val="Сетка таблицы61"/>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 объекта1"/>
    <w:basedOn w:val="a"/>
    <w:next w:val="a"/>
    <w:uiPriority w:val="35"/>
    <w:unhideWhenUsed/>
    <w:qFormat/>
    <w:rsid w:val="00A14BF0"/>
    <w:pPr>
      <w:spacing w:line="240" w:lineRule="auto"/>
    </w:pPr>
    <w:rPr>
      <w:rFonts w:ascii="Times New Roman" w:hAnsi="Times New Roman" w:cs="Times New Roman"/>
      <w:b/>
      <w:bCs/>
      <w:color w:val="5B9BD5"/>
      <w:sz w:val="18"/>
      <w:szCs w:val="18"/>
    </w:rPr>
  </w:style>
  <w:style w:type="character" w:customStyle="1" w:styleId="22">
    <w:name w:val="Заголовок 2 Знак"/>
    <w:basedOn w:val="a0"/>
    <w:link w:val="20"/>
    <w:uiPriority w:val="9"/>
    <w:rsid w:val="00A14BF0"/>
    <w:rPr>
      <w:rFonts w:ascii="Cambria" w:eastAsia="Times New Roman" w:hAnsi="Cambria" w:cs="Times New Roman"/>
      <w:b/>
      <w:bCs/>
      <w:color w:val="5B9BD5"/>
      <w:sz w:val="26"/>
      <w:szCs w:val="26"/>
    </w:rPr>
  </w:style>
  <w:style w:type="character" w:customStyle="1" w:styleId="40">
    <w:name w:val="Заголовок 4 Знак"/>
    <w:basedOn w:val="a0"/>
    <w:link w:val="4"/>
    <w:uiPriority w:val="9"/>
    <w:semiHidden/>
    <w:rsid w:val="00A14BF0"/>
    <w:rPr>
      <w:rFonts w:ascii="Calibri Light" w:eastAsia="Times New Roman" w:hAnsi="Calibri Light" w:cs="Times New Roman"/>
      <w:b/>
      <w:bCs/>
      <w:i/>
      <w:iCs/>
      <w:color w:val="5B9BD5"/>
      <w:sz w:val="24"/>
      <w:szCs w:val="24"/>
    </w:rPr>
  </w:style>
  <w:style w:type="paragraph" w:styleId="ac">
    <w:name w:val="Normal (Web)"/>
    <w:basedOn w:val="a"/>
    <w:uiPriority w:val="99"/>
    <w:unhideWhenUsed/>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
    <w:name w:val="Нет списка11"/>
    <w:next w:val="a2"/>
    <w:uiPriority w:val="99"/>
    <w:semiHidden/>
    <w:unhideWhenUsed/>
    <w:rsid w:val="00A14BF0"/>
  </w:style>
  <w:style w:type="character" w:styleId="ad">
    <w:name w:val="FollowedHyperlink"/>
    <w:basedOn w:val="a0"/>
    <w:uiPriority w:val="99"/>
    <w:semiHidden/>
    <w:unhideWhenUsed/>
    <w:rsid w:val="00A14BF0"/>
    <w:rPr>
      <w:color w:val="800080"/>
      <w:u w:val="single"/>
    </w:rPr>
  </w:style>
  <w:style w:type="character" w:styleId="ae">
    <w:name w:val="Emphasis"/>
    <w:qFormat/>
    <w:rsid w:val="00A14BF0"/>
    <w:rPr>
      <w:rFonts w:ascii="Times New Roman" w:hAnsi="Times New Roman" w:cs="Times New Roman" w:hint="default"/>
      <w:i/>
      <w:iCs/>
    </w:rPr>
  </w:style>
  <w:style w:type="paragraph" w:styleId="af">
    <w:name w:val="endnote text"/>
    <w:basedOn w:val="a"/>
    <w:link w:val="af0"/>
    <w:uiPriority w:val="99"/>
    <w:semiHidden/>
    <w:unhideWhenUsed/>
    <w:rsid w:val="00A14BF0"/>
    <w:pPr>
      <w:spacing w:after="0" w:line="240" w:lineRule="auto"/>
    </w:pPr>
    <w:rPr>
      <w:rFonts w:ascii="Times New Roman" w:eastAsia="Calibri" w:hAnsi="Times New Roman" w:cs="Times New Roman"/>
      <w:sz w:val="20"/>
      <w:szCs w:val="20"/>
    </w:rPr>
  </w:style>
  <w:style w:type="character" w:customStyle="1" w:styleId="af0">
    <w:name w:val="Текст концевой сноски Знак"/>
    <w:basedOn w:val="a0"/>
    <w:link w:val="af"/>
    <w:uiPriority w:val="99"/>
    <w:semiHidden/>
    <w:rsid w:val="00A14BF0"/>
    <w:rPr>
      <w:rFonts w:ascii="Times New Roman" w:eastAsia="Calibri" w:hAnsi="Times New Roman" w:cs="Times New Roman"/>
      <w:sz w:val="20"/>
      <w:szCs w:val="20"/>
    </w:rPr>
  </w:style>
  <w:style w:type="paragraph" w:styleId="af1">
    <w:name w:val="Body Text"/>
    <w:basedOn w:val="a"/>
    <w:link w:val="af2"/>
    <w:semiHidden/>
    <w:unhideWhenUsed/>
    <w:rsid w:val="00A14BF0"/>
    <w:pPr>
      <w:spacing w:after="0" w:line="240" w:lineRule="auto"/>
      <w:jc w:val="center"/>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semiHidden/>
    <w:rsid w:val="00A14BF0"/>
    <w:rPr>
      <w:rFonts w:ascii="Times New Roman" w:eastAsia="Times New Roman" w:hAnsi="Times New Roman" w:cs="Times New Roman"/>
      <w:sz w:val="24"/>
      <w:szCs w:val="24"/>
      <w:lang w:eastAsia="ru-RU"/>
    </w:rPr>
  </w:style>
  <w:style w:type="paragraph" w:styleId="af3">
    <w:name w:val="Body Text Indent"/>
    <w:basedOn w:val="a"/>
    <w:link w:val="af4"/>
    <w:semiHidden/>
    <w:unhideWhenUsed/>
    <w:rsid w:val="00A14BF0"/>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semiHidden/>
    <w:rsid w:val="00A14BF0"/>
    <w:rPr>
      <w:rFonts w:ascii="Times New Roman" w:eastAsia="Times New Roman" w:hAnsi="Times New Roman" w:cs="Times New Roman"/>
      <w:sz w:val="24"/>
      <w:szCs w:val="24"/>
      <w:lang w:eastAsia="ru-RU"/>
    </w:rPr>
  </w:style>
  <w:style w:type="paragraph" w:styleId="25">
    <w:name w:val="Body Text 2"/>
    <w:basedOn w:val="a"/>
    <w:link w:val="26"/>
    <w:semiHidden/>
    <w:unhideWhenUsed/>
    <w:rsid w:val="00A14BF0"/>
    <w:pPr>
      <w:spacing w:after="0" w:line="240" w:lineRule="auto"/>
      <w:jc w:val="center"/>
    </w:pPr>
    <w:rPr>
      <w:rFonts w:ascii="Times New Roman" w:eastAsia="Times New Roman" w:hAnsi="Times New Roman" w:cs="Times New Roman"/>
      <w:b/>
      <w:bCs/>
      <w:sz w:val="28"/>
      <w:szCs w:val="20"/>
      <w:lang w:eastAsia="ru-RU"/>
    </w:rPr>
  </w:style>
  <w:style w:type="character" w:customStyle="1" w:styleId="26">
    <w:name w:val="Основной текст 2 Знак"/>
    <w:basedOn w:val="a0"/>
    <w:link w:val="25"/>
    <w:semiHidden/>
    <w:rsid w:val="00A14BF0"/>
    <w:rPr>
      <w:rFonts w:ascii="Times New Roman" w:eastAsia="Times New Roman" w:hAnsi="Times New Roman" w:cs="Times New Roman"/>
      <w:b/>
      <w:bCs/>
      <w:sz w:val="28"/>
      <w:szCs w:val="20"/>
      <w:lang w:eastAsia="ru-RU"/>
    </w:rPr>
  </w:style>
  <w:style w:type="paragraph" w:styleId="32">
    <w:name w:val="Body Text 3"/>
    <w:basedOn w:val="a"/>
    <w:link w:val="33"/>
    <w:semiHidden/>
    <w:unhideWhenUsed/>
    <w:rsid w:val="00A14BF0"/>
    <w:pPr>
      <w:spacing w:after="0" w:line="240" w:lineRule="auto"/>
      <w:jc w:val="center"/>
    </w:pPr>
    <w:rPr>
      <w:rFonts w:ascii="Times New Roman" w:eastAsia="Times New Roman" w:hAnsi="Times New Roman" w:cs="Times New Roman"/>
      <w:b/>
      <w:bCs/>
      <w:sz w:val="20"/>
      <w:szCs w:val="20"/>
      <w:lang w:eastAsia="ru-RU"/>
    </w:rPr>
  </w:style>
  <w:style w:type="character" w:customStyle="1" w:styleId="33">
    <w:name w:val="Основной текст 3 Знак"/>
    <w:basedOn w:val="a0"/>
    <w:link w:val="32"/>
    <w:semiHidden/>
    <w:rsid w:val="00A14BF0"/>
    <w:rPr>
      <w:rFonts w:ascii="Times New Roman" w:eastAsia="Times New Roman" w:hAnsi="Times New Roman" w:cs="Times New Roman"/>
      <w:b/>
      <w:bCs/>
      <w:sz w:val="20"/>
      <w:szCs w:val="20"/>
      <w:lang w:eastAsia="ru-RU"/>
    </w:rPr>
  </w:style>
  <w:style w:type="paragraph" w:styleId="34">
    <w:name w:val="Body Text Indent 3"/>
    <w:basedOn w:val="a"/>
    <w:link w:val="35"/>
    <w:semiHidden/>
    <w:unhideWhenUsed/>
    <w:rsid w:val="00A14BF0"/>
    <w:pPr>
      <w:spacing w:after="120"/>
      <w:ind w:left="283"/>
    </w:pPr>
    <w:rPr>
      <w:rFonts w:ascii="Calibri" w:eastAsia="Times New Roman" w:hAnsi="Calibri" w:cs="Times New Roman"/>
      <w:sz w:val="16"/>
      <w:szCs w:val="16"/>
    </w:rPr>
  </w:style>
  <w:style w:type="character" w:customStyle="1" w:styleId="35">
    <w:name w:val="Основной текст с отступом 3 Знак"/>
    <w:basedOn w:val="a0"/>
    <w:link w:val="34"/>
    <w:semiHidden/>
    <w:rsid w:val="00A14BF0"/>
    <w:rPr>
      <w:rFonts w:ascii="Calibri" w:eastAsia="Times New Roman" w:hAnsi="Calibri" w:cs="Times New Roman"/>
      <w:sz w:val="16"/>
      <w:szCs w:val="16"/>
    </w:rPr>
  </w:style>
  <w:style w:type="paragraph" w:styleId="af5">
    <w:name w:val="No Spacing"/>
    <w:link w:val="af6"/>
    <w:uiPriority w:val="1"/>
    <w:qFormat/>
    <w:rsid w:val="00A14BF0"/>
    <w:pPr>
      <w:spacing w:after="0" w:line="240" w:lineRule="auto"/>
    </w:pPr>
    <w:rPr>
      <w:rFonts w:ascii="Calibri" w:eastAsia="Calibri" w:hAnsi="Calibri" w:cs="Times New Roman"/>
      <w:sz w:val="24"/>
      <w:szCs w:val="24"/>
    </w:rPr>
  </w:style>
  <w:style w:type="paragraph" w:customStyle="1" w:styleId="c11">
    <w:name w:val="c11"/>
    <w:basedOn w:val="a"/>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Знак1 Знак Знак Знак"/>
    <w:basedOn w:val="a"/>
    <w:semiHidden/>
    <w:rsid w:val="00A14BF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8">
    <w:name w:val="Абзац списка1"/>
    <w:basedOn w:val="a"/>
    <w:rsid w:val="00A14BF0"/>
    <w:pPr>
      <w:ind w:left="720"/>
      <w:contextualSpacing/>
    </w:pPr>
    <w:rPr>
      <w:rFonts w:ascii="Calibri" w:eastAsia="Times New Roman" w:hAnsi="Calibri" w:cs="Times New Roman"/>
      <w:sz w:val="24"/>
      <w:szCs w:val="24"/>
    </w:rPr>
  </w:style>
  <w:style w:type="paragraph" w:customStyle="1" w:styleId="msonormalcxspmiddle">
    <w:name w:val="msonormalcxspmiddle"/>
    <w:basedOn w:val="a"/>
    <w:semiHidden/>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
    <w:name w:val="book"/>
    <w:basedOn w:val="a"/>
    <w:semiHidden/>
    <w:rsid w:val="00A14B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semiHidden/>
    <w:rsid w:val="00A14BF0"/>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7">
    <w:name w:val="endnote reference"/>
    <w:basedOn w:val="a0"/>
    <w:uiPriority w:val="99"/>
    <w:semiHidden/>
    <w:unhideWhenUsed/>
    <w:rsid w:val="00A14BF0"/>
    <w:rPr>
      <w:vertAlign w:val="superscript"/>
    </w:rPr>
  </w:style>
  <w:style w:type="character" w:customStyle="1" w:styleId="apple-converted-space">
    <w:name w:val="apple-converted-space"/>
    <w:rsid w:val="00A14BF0"/>
    <w:rPr>
      <w:rFonts w:ascii="Times New Roman" w:hAnsi="Times New Roman" w:cs="Times New Roman" w:hint="default"/>
    </w:rPr>
  </w:style>
  <w:style w:type="character" w:customStyle="1" w:styleId="apple-style-span">
    <w:name w:val="apple-style-span"/>
    <w:basedOn w:val="a0"/>
    <w:rsid w:val="00A14BF0"/>
  </w:style>
  <w:style w:type="character" w:customStyle="1" w:styleId="314pt">
    <w:name w:val="Основной текст (3) + 14 pt"/>
    <w:rsid w:val="00A14BF0"/>
    <w:rPr>
      <w:rFonts w:ascii="Times New Roman" w:hAnsi="Times New Roman" w:cs="Times New Roman" w:hint="default"/>
      <w:b/>
      <w:bCs/>
      <w:sz w:val="28"/>
      <w:szCs w:val="28"/>
      <w:shd w:val="clear" w:color="auto" w:fill="FFFFFF"/>
    </w:rPr>
  </w:style>
  <w:style w:type="table" w:customStyle="1" w:styleId="112">
    <w:name w:val="Сетка таблицы11"/>
    <w:basedOn w:val="a1"/>
    <w:next w:val="a5"/>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A14B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uiPriority w:val="39"/>
    <w:rsid w:val="00A14BF0"/>
    <w:pPr>
      <w:spacing w:after="0" w:line="240" w:lineRule="auto"/>
      <w:jc w:val="both"/>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59"/>
    <w:rsid w:val="00A14BF0"/>
    <w:pPr>
      <w:spacing w:after="0" w:line="240" w:lineRule="auto"/>
    </w:pPr>
    <w:rPr>
      <w:rFonts w:ascii="Times New Roman" w:eastAsia="Calibri" w:hAnsi="Times New Roman" w:cs="Times New Roman"/>
      <w:sz w:val="2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uiPriority w:val="59"/>
    <w:rsid w:val="00A14BF0"/>
    <w:pPr>
      <w:spacing w:after="0" w:line="240" w:lineRule="auto"/>
      <w:jc w:val="both"/>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A14BF0"/>
    <w:pPr>
      <w:spacing w:after="0" w:line="240" w:lineRule="auto"/>
    </w:pPr>
    <w:rPr>
      <w:rFonts w:ascii="Times New Roman" w:eastAsia="Calibri" w:hAnsi="Times New Roman" w:cs="Times New Roman"/>
      <w:sz w:val="2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uiPriority w:val="59"/>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uiPriority w:val="59"/>
    <w:rsid w:val="00A14B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иль2"/>
    <w:uiPriority w:val="99"/>
    <w:rsid w:val="00A14BF0"/>
    <w:pPr>
      <w:numPr>
        <w:numId w:val="42"/>
      </w:numPr>
    </w:pPr>
  </w:style>
  <w:style w:type="numbering" w:customStyle="1" w:styleId="21">
    <w:name w:val="Стиль21"/>
    <w:uiPriority w:val="99"/>
    <w:rsid w:val="00A14BF0"/>
    <w:pPr>
      <w:numPr>
        <w:numId w:val="43"/>
      </w:numPr>
    </w:pPr>
  </w:style>
  <w:style w:type="numbering" w:customStyle="1" w:styleId="11">
    <w:name w:val="Стиль11"/>
    <w:uiPriority w:val="99"/>
    <w:rsid w:val="00A14BF0"/>
    <w:pPr>
      <w:numPr>
        <w:numId w:val="44"/>
      </w:numPr>
    </w:pPr>
  </w:style>
  <w:style w:type="numbering" w:customStyle="1" w:styleId="1">
    <w:name w:val="Стиль1"/>
    <w:uiPriority w:val="99"/>
    <w:rsid w:val="00A14BF0"/>
    <w:pPr>
      <w:numPr>
        <w:numId w:val="45"/>
      </w:numPr>
    </w:pPr>
  </w:style>
  <w:style w:type="numbering" w:customStyle="1" w:styleId="27">
    <w:name w:val="Нет списка2"/>
    <w:next w:val="a2"/>
    <w:uiPriority w:val="99"/>
    <w:semiHidden/>
    <w:unhideWhenUsed/>
    <w:rsid w:val="00A14BF0"/>
  </w:style>
  <w:style w:type="table" w:customStyle="1" w:styleId="170">
    <w:name w:val="Сетка таблицы17"/>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Стиль22"/>
    <w:uiPriority w:val="99"/>
    <w:rsid w:val="00A14BF0"/>
  </w:style>
  <w:style w:type="numbering" w:customStyle="1" w:styleId="2110">
    <w:name w:val="Стиль211"/>
    <w:uiPriority w:val="99"/>
    <w:rsid w:val="00A14BF0"/>
  </w:style>
  <w:style w:type="numbering" w:customStyle="1" w:styleId="1111">
    <w:name w:val="Стиль111"/>
    <w:uiPriority w:val="99"/>
    <w:rsid w:val="00A14BF0"/>
  </w:style>
  <w:style w:type="numbering" w:customStyle="1" w:styleId="121">
    <w:name w:val="Стиль12"/>
    <w:uiPriority w:val="99"/>
    <w:rsid w:val="00A14BF0"/>
  </w:style>
  <w:style w:type="table" w:customStyle="1" w:styleId="180">
    <w:name w:val="Сетка таблицы18"/>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basedOn w:val="a0"/>
    <w:uiPriority w:val="22"/>
    <w:qFormat/>
    <w:rsid w:val="00A14BF0"/>
    <w:rPr>
      <w:b/>
      <w:bCs/>
    </w:rPr>
  </w:style>
  <w:style w:type="table" w:customStyle="1" w:styleId="221">
    <w:name w:val="Сетка таблицы22"/>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A14BF0"/>
  </w:style>
  <w:style w:type="table" w:customStyle="1" w:styleId="230">
    <w:name w:val="Сетка таблицы23"/>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Содержимое таблицы"/>
    <w:basedOn w:val="a"/>
    <w:rsid w:val="00A14BF0"/>
    <w:pPr>
      <w:suppressLineNumbers/>
      <w:suppressAutoHyphens/>
      <w:spacing w:after="0" w:line="240" w:lineRule="auto"/>
    </w:pPr>
    <w:rPr>
      <w:rFonts w:ascii="Times New Roman" w:eastAsia="Songti SC" w:hAnsi="Times New Roman" w:cs="Arial Unicode MS"/>
      <w:kern w:val="2"/>
      <w:sz w:val="24"/>
      <w:szCs w:val="24"/>
      <w:lang w:eastAsia="zh-CN" w:bidi="hi-IN"/>
    </w:rPr>
  </w:style>
  <w:style w:type="table" w:customStyle="1" w:styleId="311">
    <w:name w:val="Сетка таблицы311"/>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5"/>
    <w:uiPriority w:val="59"/>
    <w:rsid w:val="00A14BF0"/>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rsid w:val="00A14BF0"/>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2"/>
    <w:uiPriority w:val="99"/>
    <w:semiHidden/>
    <w:unhideWhenUsed/>
    <w:rsid w:val="00A14BF0"/>
  </w:style>
  <w:style w:type="table" w:customStyle="1" w:styleId="51">
    <w:name w:val="Сетка таблицы51"/>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2"/>
    <w:uiPriority w:val="99"/>
    <w:semiHidden/>
    <w:unhideWhenUsed/>
    <w:rsid w:val="00A14BF0"/>
  </w:style>
  <w:style w:type="table" w:customStyle="1" w:styleId="2111">
    <w:name w:val="Сетка таблицы211"/>
    <w:basedOn w:val="a1"/>
    <w:uiPriority w:val="59"/>
    <w:rsid w:val="00A14BF0"/>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A14BF0"/>
  </w:style>
  <w:style w:type="table" w:customStyle="1" w:styleId="81">
    <w:name w:val="Сетка таблицы81"/>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5"/>
    <w:uiPriority w:val="59"/>
    <w:rsid w:val="00A14BF0"/>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next w:val="a5"/>
    <w:uiPriority w:val="59"/>
    <w:rsid w:val="00A14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next w:val="a5"/>
    <w:uiPriority w:val="59"/>
    <w:rsid w:val="00A14B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1"/>
    <w:next w:val="a5"/>
    <w:rsid w:val="00A14BF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
    <w:name w:val="Заголовок 2 Знак1"/>
    <w:basedOn w:val="a0"/>
    <w:uiPriority w:val="9"/>
    <w:semiHidden/>
    <w:rsid w:val="00A14BF0"/>
    <w:rPr>
      <w:rFonts w:asciiTheme="majorHAnsi" w:eastAsiaTheme="majorEastAsia" w:hAnsiTheme="majorHAnsi" w:cstheme="majorBidi"/>
      <w:b/>
      <w:bCs/>
      <w:color w:val="4F81BD" w:themeColor="accent1"/>
      <w:sz w:val="26"/>
      <w:szCs w:val="26"/>
    </w:rPr>
  </w:style>
  <w:style w:type="character" w:customStyle="1" w:styleId="411">
    <w:name w:val="Заголовок 4 Знак1"/>
    <w:basedOn w:val="a0"/>
    <w:uiPriority w:val="9"/>
    <w:semiHidden/>
    <w:rsid w:val="00A14BF0"/>
    <w:rPr>
      <w:rFonts w:asciiTheme="majorHAnsi" w:eastAsiaTheme="majorEastAsia" w:hAnsiTheme="majorHAnsi" w:cstheme="majorBidi"/>
      <w:b/>
      <w:bCs/>
      <w:i/>
      <w:iCs/>
      <w:color w:val="4F81BD" w:themeColor="accent1"/>
    </w:rPr>
  </w:style>
  <w:style w:type="numbering" w:customStyle="1" w:styleId="43">
    <w:name w:val="Нет списка4"/>
    <w:next w:val="a2"/>
    <w:uiPriority w:val="99"/>
    <w:semiHidden/>
    <w:unhideWhenUsed/>
    <w:rsid w:val="00D25933"/>
  </w:style>
  <w:style w:type="table" w:customStyle="1" w:styleId="1120">
    <w:name w:val="Сетка таблицы112"/>
    <w:basedOn w:val="a1"/>
    <w:next w:val="a5"/>
    <w:uiPriority w:val="59"/>
    <w:rsid w:val="00D259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Стиль212"/>
    <w:uiPriority w:val="99"/>
    <w:rsid w:val="00D25933"/>
    <w:pPr>
      <w:numPr>
        <w:numId w:val="7"/>
      </w:numPr>
    </w:pPr>
  </w:style>
  <w:style w:type="table" w:customStyle="1" w:styleId="250">
    <w:name w:val="Сетка таблицы25"/>
    <w:basedOn w:val="a1"/>
    <w:next w:val="a5"/>
    <w:uiPriority w:val="59"/>
    <w:rsid w:val="00D2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D25933"/>
  </w:style>
  <w:style w:type="table" w:customStyle="1" w:styleId="320">
    <w:name w:val="Сетка таблицы32"/>
    <w:basedOn w:val="a1"/>
    <w:next w:val="a5"/>
    <w:uiPriority w:val="59"/>
    <w:rsid w:val="00D2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59"/>
    <w:rsid w:val="00D25933"/>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2"/>
    <w:uiPriority w:val="99"/>
    <w:semiHidden/>
    <w:unhideWhenUsed/>
    <w:rsid w:val="00D25933"/>
  </w:style>
  <w:style w:type="table" w:customStyle="1" w:styleId="420">
    <w:name w:val="Сетка таблицы42"/>
    <w:basedOn w:val="a1"/>
    <w:next w:val="a5"/>
    <w:uiPriority w:val="59"/>
    <w:rsid w:val="00D2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D25933"/>
  </w:style>
  <w:style w:type="table" w:customStyle="1" w:styleId="52">
    <w:name w:val="Сетка таблицы52"/>
    <w:basedOn w:val="a1"/>
    <w:next w:val="a5"/>
    <w:uiPriority w:val="59"/>
    <w:rsid w:val="00D25933"/>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5"/>
    <w:uiPriority w:val="59"/>
    <w:rsid w:val="00D259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37"/>
    <w:next w:val="a5"/>
    <w:uiPriority w:val="39"/>
    <w:rsid w:val="006B641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1"/>
    <w:uiPriority w:val="99"/>
    <w:semiHidden/>
    <w:unhideWhenUsed/>
    <w:rsid w:val="006B64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Сетка таблицы33"/>
    <w:basedOn w:val="a1"/>
    <w:next w:val="a5"/>
    <w:uiPriority w:val="39"/>
    <w:rsid w:val="003D0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37"/>
    <w:next w:val="a5"/>
    <w:uiPriority w:val="39"/>
    <w:rsid w:val="003D0943"/>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0">
    <w:name w:val="Сетка таблицы43"/>
    <w:basedOn w:val="a1"/>
    <w:next w:val="a5"/>
    <w:uiPriority w:val="39"/>
    <w:rsid w:val="00901EDC"/>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5"/>
    <w:uiPriority w:val="39"/>
    <w:rsid w:val="00823C07"/>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5"/>
    <w:uiPriority w:val="39"/>
    <w:rsid w:val="00823C07"/>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1">
    <w:name w:val="WWNum21"/>
    <w:basedOn w:val="a2"/>
    <w:rsid w:val="009A0B5A"/>
    <w:pPr>
      <w:numPr>
        <w:numId w:val="55"/>
      </w:numPr>
    </w:pPr>
  </w:style>
  <w:style w:type="table" w:customStyle="1" w:styleId="46">
    <w:name w:val="Сетка таблицы46"/>
    <w:basedOn w:val="a1"/>
    <w:next w:val="a5"/>
    <w:uiPriority w:val="39"/>
    <w:rsid w:val="00B5126B"/>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5"/>
    <w:uiPriority w:val="39"/>
    <w:rsid w:val="00222513"/>
    <w:pPr>
      <w:spacing w:after="0" w:line="240" w:lineRule="auto"/>
    </w:pPr>
    <w:rPr>
      <w:rFonts w:ascii="Times New Roman" w:eastAsia="Calibri"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DB10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5"/>
    <w:uiPriority w:val="59"/>
    <w:rsid w:val="00481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uiPriority w:val="39"/>
    <w:rsid w:val="003A06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5"/>
    <w:uiPriority w:val="59"/>
    <w:rsid w:val="00563DF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Без интервала Знак"/>
    <w:basedOn w:val="a0"/>
    <w:link w:val="af5"/>
    <w:uiPriority w:val="1"/>
    <w:rsid w:val="00677DAB"/>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676686">
      <w:bodyDiv w:val="1"/>
      <w:marLeft w:val="0"/>
      <w:marRight w:val="0"/>
      <w:marTop w:val="0"/>
      <w:marBottom w:val="0"/>
      <w:divBdr>
        <w:top w:val="none" w:sz="0" w:space="0" w:color="auto"/>
        <w:left w:val="none" w:sz="0" w:space="0" w:color="auto"/>
        <w:bottom w:val="none" w:sz="0" w:space="0" w:color="auto"/>
        <w:right w:val="none" w:sz="0" w:space="0" w:color="auto"/>
      </w:divBdr>
    </w:div>
    <w:div w:id="403914105">
      <w:bodyDiv w:val="1"/>
      <w:marLeft w:val="0"/>
      <w:marRight w:val="0"/>
      <w:marTop w:val="0"/>
      <w:marBottom w:val="0"/>
      <w:divBdr>
        <w:top w:val="none" w:sz="0" w:space="0" w:color="auto"/>
        <w:left w:val="none" w:sz="0" w:space="0" w:color="auto"/>
        <w:bottom w:val="none" w:sz="0" w:space="0" w:color="auto"/>
        <w:right w:val="none" w:sz="0" w:space="0" w:color="auto"/>
      </w:divBdr>
    </w:div>
    <w:div w:id="439686761">
      <w:bodyDiv w:val="1"/>
      <w:marLeft w:val="0"/>
      <w:marRight w:val="0"/>
      <w:marTop w:val="0"/>
      <w:marBottom w:val="0"/>
      <w:divBdr>
        <w:top w:val="none" w:sz="0" w:space="0" w:color="auto"/>
        <w:left w:val="none" w:sz="0" w:space="0" w:color="auto"/>
        <w:bottom w:val="none" w:sz="0" w:space="0" w:color="auto"/>
        <w:right w:val="none" w:sz="0" w:space="0" w:color="auto"/>
      </w:divBdr>
    </w:div>
    <w:div w:id="444345830">
      <w:bodyDiv w:val="1"/>
      <w:marLeft w:val="0"/>
      <w:marRight w:val="0"/>
      <w:marTop w:val="0"/>
      <w:marBottom w:val="0"/>
      <w:divBdr>
        <w:top w:val="none" w:sz="0" w:space="0" w:color="auto"/>
        <w:left w:val="none" w:sz="0" w:space="0" w:color="auto"/>
        <w:bottom w:val="none" w:sz="0" w:space="0" w:color="auto"/>
        <w:right w:val="none" w:sz="0" w:space="0" w:color="auto"/>
      </w:divBdr>
    </w:div>
    <w:div w:id="567960594">
      <w:bodyDiv w:val="1"/>
      <w:marLeft w:val="0"/>
      <w:marRight w:val="0"/>
      <w:marTop w:val="0"/>
      <w:marBottom w:val="0"/>
      <w:divBdr>
        <w:top w:val="none" w:sz="0" w:space="0" w:color="auto"/>
        <w:left w:val="none" w:sz="0" w:space="0" w:color="auto"/>
        <w:bottom w:val="none" w:sz="0" w:space="0" w:color="auto"/>
        <w:right w:val="none" w:sz="0" w:space="0" w:color="auto"/>
      </w:divBdr>
    </w:div>
    <w:div w:id="1249197934">
      <w:bodyDiv w:val="1"/>
      <w:marLeft w:val="0"/>
      <w:marRight w:val="0"/>
      <w:marTop w:val="0"/>
      <w:marBottom w:val="0"/>
      <w:divBdr>
        <w:top w:val="none" w:sz="0" w:space="0" w:color="auto"/>
        <w:left w:val="none" w:sz="0" w:space="0" w:color="auto"/>
        <w:bottom w:val="none" w:sz="0" w:space="0" w:color="auto"/>
        <w:right w:val="none" w:sz="0" w:space="0" w:color="auto"/>
      </w:divBdr>
    </w:div>
    <w:div w:id="1531455758">
      <w:bodyDiv w:val="1"/>
      <w:marLeft w:val="0"/>
      <w:marRight w:val="0"/>
      <w:marTop w:val="0"/>
      <w:marBottom w:val="0"/>
      <w:divBdr>
        <w:top w:val="none" w:sz="0" w:space="0" w:color="auto"/>
        <w:left w:val="none" w:sz="0" w:space="0" w:color="auto"/>
        <w:bottom w:val="none" w:sz="0" w:space="0" w:color="auto"/>
        <w:right w:val="none" w:sz="0" w:space="0" w:color="auto"/>
      </w:divBdr>
    </w:div>
    <w:div w:id="164862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urgutmusic.ru" TargetMode="External"/><Relationship Id="rId117" Type="http://schemas.openxmlformats.org/officeDocument/2006/relationships/theme" Target="theme/theme1.xml"/><Relationship Id="rId21" Type="http://schemas.openxmlformats.org/officeDocument/2006/relationships/chart" Target="charts/chart1.xml"/><Relationship Id="rId42" Type="http://schemas.openxmlformats.org/officeDocument/2006/relationships/hyperlink" Target="https://onlinetestpad.com/" TargetMode="External"/><Relationship Id="rId47" Type="http://schemas.openxmlformats.org/officeDocument/2006/relationships/hyperlink" Target="https://learningapps.org" TargetMode="External"/><Relationship Id="rId63" Type="http://schemas.openxmlformats.org/officeDocument/2006/relationships/hyperlink" Target="https://surgutmusic.ru/about/index.php" TargetMode="External"/><Relationship Id="rId68" Type="http://schemas.openxmlformats.org/officeDocument/2006/relationships/hyperlink" Target="https://surgutmusic.ru/about/accessible-environment/" TargetMode="External"/><Relationship Id="rId84" Type="http://schemas.openxmlformats.org/officeDocument/2006/relationships/hyperlink" Target="https://www.surgutmusic.ru/about/documents/report/index.php" TargetMode="External"/><Relationship Id="rId89" Type="http://schemas.openxmlformats.org/officeDocument/2006/relationships/hyperlink" Target="mailto:surgutmusic@mail.ru" TargetMode="External"/><Relationship Id="rId112" Type="http://schemas.openxmlformats.org/officeDocument/2006/relationships/chart" Target="charts/chart21.xml"/><Relationship Id="rId16" Type="http://schemas.openxmlformats.org/officeDocument/2006/relationships/image" Target="media/image6.jpeg"/><Relationship Id="rId107" Type="http://schemas.openxmlformats.org/officeDocument/2006/relationships/chart" Target="charts/chart17.xml"/><Relationship Id="rId11" Type="http://schemas.openxmlformats.org/officeDocument/2006/relationships/hyperlink" Target="https://www.surgutmusic.ru/" TargetMode="External"/><Relationship Id="rId32" Type="http://schemas.openxmlformats.org/officeDocument/2006/relationships/hyperlink" Target="http://surgutmusic.ru/about/mto/" TargetMode="External"/><Relationship Id="rId37" Type="http://schemas.openxmlformats.org/officeDocument/2006/relationships/hyperlink" Target="https://ek.surgutmusic.ru/" TargetMode="External"/><Relationship Id="rId53" Type="http://schemas.openxmlformats.org/officeDocument/2006/relationships/hyperlink" Target="https://www.surgutmusic.ru/music-as-lifestyle/students/" TargetMode="External"/><Relationship Id="rId58" Type="http://schemas.openxmlformats.org/officeDocument/2006/relationships/chart" Target="charts/chart11.xml"/><Relationship Id="rId74" Type="http://schemas.openxmlformats.org/officeDocument/2006/relationships/hyperlink" Target="https://surgutmusic.ru/about/accessible-environment/" TargetMode="External"/><Relationship Id="rId79" Type="http://schemas.openxmlformats.org/officeDocument/2006/relationships/hyperlink" Target="https://www.surgutmusic.ru/about/documents/report/index.php" TargetMode="External"/><Relationship Id="rId102" Type="http://schemas.openxmlformats.org/officeDocument/2006/relationships/hyperlink" Target="https://surgutmusic.ru/abiturients/exams/" TargetMode="External"/><Relationship Id="rId5" Type="http://schemas.openxmlformats.org/officeDocument/2006/relationships/settings" Target="settings.xml"/><Relationship Id="rId90" Type="http://schemas.openxmlformats.org/officeDocument/2006/relationships/hyperlink" Target="mailto:surgutmusic@mail.ru" TargetMode="External"/><Relationship Id="rId95" Type="http://schemas.openxmlformats.org/officeDocument/2006/relationships/hyperlink" Target="https://surgutmusic.ru/yugoriya/1831/" TargetMode="External"/><Relationship Id="rId22" Type="http://schemas.openxmlformats.org/officeDocument/2006/relationships/hyperlink" Target="https://www.surgutmusic.ru/upload/iblock/820/820322c4adac65bd2a9b32144cca3132.pdf" TargetMode="External"/><Relationship Id="rId27" Type="http://schemas.openxmlformats.org/officeDocument/2006/relationships/image" Target="media/image7.jpeg"/><Relationship Id="rId43" Type="http://schemas.openxmlformats.org/officeDocument/2006/relationships/hyperlink" Target="https://resh.edu.ru/" TargetMode="External"/><Relationship Id="rId48" Type="http://schemas.openxmlformats.org/officeDocument/2006/relationships/hyperlink" Target="https://onlinetestpad.com" TargetMode="External"/><Relationship Id="rId64" Type="http://schemas.openxmlformats.org/officeDocument/2006/relationships/hyperlink" Target="https://surgutmusic.ru/about/index.php" TargetMode="External"/><Relationship Id="rId69" Type="http://schemas.openxmlformats.org/officeDocument/2006/relationships/hyperlink" Target="https://www.surgutmusic.ru/about/documents/report/index.php" TargetMode="External"/><Relationship Id="rId113" Type="http://schemas.openxmlformats.org/officeDocument/2006/relationships/chart" Target="charts/chart22.xml"/><Relationship Id="rId80" Type="http://schemas.openxmlformats.org/officeDocument/2006/relationships/hyperlink" Target="https://surgutmusic.ru/about/documents/report/index.php" TargetMode="External"/><Relationship Id="rId85" Type="http://schemas.openxmlformats.org/officeDocument/2006/relationships/hyperlink" Target="https://www.surgutmusic.ru/about/documents/report/index.php" TargetMode="External"/><Relationship Id="rId12" Type="http://schemas.openxmlformats.org/officeDocument/2006/relationships/hyperlink" Target="https://webinar.ru/" TargetMode="External"/><Relationship Id="rId17" Type="http://schemas.openxmlformats.org/officeDocument/2006/relationships/footer" Target="footer1.xml"/><Relationship Id="rId33" Type="http://schemas.openxmlformats.org/officeDocument/2006/relationships/hyperlink" Target="https://www.surgutmusic.ru/about/accessible-environment/" TargetMode="External"/><Relationship Id="rId38" Type="http://schemas.openxmlformats.org/officeDocument/2006/relationships/hyperlink" Target="https://webinar.ru/" TargetMode="External"/><Relationship Id="rId59" Type="http://schemas.openxmlformats.org/officeDocument/2006/relationships/chart" Target="charts/chart12.xml"/><Relationship Id="rId103" Type="http://schemas.openxmlformats.org/officeDocument/2006/relationships/hyperlink" Target="https://surgutmusic.ru/abiturients/specialties/" TargetMode="External"/><Relationship Id="rId108" Type="http://schemas.openxmlformats.org/officeDocument/2006/relationships/chart" Target="charts/chart18.xml"/><Relationship Id="rId54" Type="http://schemas.openxmlformats.org/officeDocument/2006/relationships/chart" Target="charts/chart7.xml"/><Relationship Id="rId70" Type="http://schemas.openxmlformats.org/officeDocument/2006/relationships/hyperlink" Target="https://surgutmusic.ru/about/accessible-environment/" TargetMode="External"/><Relationship Id="rId75" Type="http://schemas.openxmlformats.org/officeDocument/2006/relationships/hyperlink" Target="https://surgutmusic.ru/about/accessible-environment/" TargetMode="External"/><Relationship Id="rId91" Type="http://schemas.openxmlformats.org/officeDocument/2006/relationships/hyperlink" Target="mailto:smcmetodist@mail.ru" TargetMode="External"/><Relationship Id="rId96" Type="http://schemas.openxmlformats.org/officeDocument/2006/relationships/hyperlink" Target="https://surgutmusic.ru/about/staf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2.xml"/><Relationship Id="rId28" Type="http://schemas.openxmlformats.org/officeDocument/2006/relationships/chart" Target="charts/chart3.xml"/><Relationship Id="rId49" Type="http://schemas.openxmlformats.org/officeDocument/2006/relationships/hyperlink" Target="https://surgutmusic.ru/information/students/links/" TargetMode="External"/><Relationship Id="rId114" Type="http://schemas.openxmlformats.org/officeDocument/2006/relationships/chart" Target="charts/chart23.xml"/><Relationship Id="rId10" Type="http://schemas.openxmlformats.org/officeDocument/2006/relationships/image" Target="media/image2.jpg"/><Relationship Id="rId31" Type="http://schemas.openxmlformats.org/officeDocument/2006/relationships/hyperlink" Target="https://www.surgutmusic.ru/about/accessible-environment/" TargetMode="External"/><Relationship Id="rId44" Type="http://schemas.openxmlformats.org/officeDocument/2006/relationships/hyperlink" Target="https://rus-ege.sdamgia.ru/" TargetMode="External"/><Relationship Id="rId52" Type="http://schemas.openxmlformats.org/officeDocument/2006/relationships/chart" Target="charts/chart6.xml"/><Relationship Id="rId60" Type="http://schemas.openxmlformats.org/officeDocument/2006/relationships/hyperlink" Target="http://surgutmusic.ru/information/quality-rating/" TargetMode="External"/><Relationship Id="rId65" Type="http://schemas.openxmlformats.org/officeDocument/2006/relationships/hyperlink" Target="https://surgutmusic.ru/" TargetMode="External"/><Relationship Id="rId73" Type="http://schemas.openxmlformats.org/officeDocument/2006/relationships/hyperlink" Target="https://surgutmusic.ru/about/accessible-environment/" TargetMode="External"/><Relationship Id="rId78" Type="http://schemas.openxmlformats.org/officeDocument/2006/relationships/hyperlink" Target="http://base.garant.ru/70600458/" TargetMode="External"/><Relationship Id="rId81" Type="http://schemas.openxmlformats.org/officeDocument/2006/relationships/hyperlink" Target="https://www.surgutmusic.ru/about/documents/report/index.php" TargetMode="External"/><Relationship Id="rId86" Type="http://schemas.openxmlformats.org/officeDocument/2006/relationships/hyperlink" Target="https://www.surgutmusic.ru/about/documents/report/index.php" TargetMode="External"/><Relationship Id="rId94" Type="http://schemas.openxmlformats.org/officeDocument/2006/relationships/hyperlink" Target="mailto:aay@surgutmusic.ru" TargetMode="External"/><Relationship Id="rId99" Type="http://schemas.openxmlformats.org/officeDocument/2006/relationships/hyperlink" Target="https://surgutmusic.ru/events-now/2729/" TargetMode="External"/><Relationship Id="rId101" Type="http://schemas.openxmlformats.org/officeDocument/2006/relationships/hyperlink" Target="https://surgutmusic.ru/events-now/2728/"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s://surgutmusic.ru/distance-learning/" TargetMode="External"/><Relationship Id="rId109" Type="http://schemas.openxmlformats.org/officeDocument/2006/relationships/hyperlink" Target="https://dobro.ru/organizations/10025249/info" TargetMode="External"/><Relationship Id="rId34" Type="http://schemas.openxmlformats.org/officeDocument/2006/relationships/hyperlink" Target="http://surgutmusic.ru/abiturients/paid-learning/" TargetMode="External"/><Relationship Id="rId50" Type="http://schemas.openxmlformats.org/officeDocument/2006/relationships/chart" Target="charts/chart4.xml"/><Relationship Id="rId55" Type="http://schemas.openxmlformats.org/officeDocument/2006/relationships/chart" Target="charts/chart8.xml"/><Relationship Id="rId76" Type="http://schemas.openxmlformats.org/officeDocument/2006/relationships/hyperlink" Target="https://surgutmusic.ru/about/accessible-environment/" TargetMode="External"/><Relationship Id="rId97" Type="http://schemas.openxmlformats.org/officeDocument/2006/relationships/hyperlink" Target="https://surgutmusic.ru/about/staff" TargetMode="External"/><Relationship Id="rId104" Type="http://schemas.openxmlformats.org/officeDocument/2006/relationships/chart" Target="charts/chart14.xml"/><Relationship Id="rId7" Type="http://schemas.openxmlformats.org/officeDocument/2006/relationships/footnotes" Target="footnotes.xml"/><Relationship Id="rId71" Type="http://schemas.openxmlformats.org/officeDocument/2006/relationships/hyperlink" Target="https://surgutmusic.ru/about/accessible-environment/" TargetMode="External"/><Relationship Id="rId92" Type="http://schemas.openxmlformats.org/officeDocument/2006/relationships/hyperlink" Target="mailto:smcmetodist@mail.ru" TargetMode="External"/><Relationship Id="rId2" Type="http://schemas.openxmlformats.org/officeDocument/2006/relationships/numbering" Target="numbering.xml"/><Relationship Id="rId29" Type="http://schemas.openxmlformats.org/officeDocument/2006/relationships/hyperlink" Target="https://www.surgutmusic.ru/about/documents/local/" TargetMode="External"/><Relationship Id="rId24" Type="http://schemas.openxmlformats.org/officeDocument/2006/relationships/hyperlink" Target="https://www.surgutmusic.ru/music-as-lifestyle/students/" TargetMode="External"/><Relationship Id="rId40" Type="http://schemas.openxmlformats.org/officeDocument/2006/relationships/hyperlink" Target="http://surgutmusic.ru/about/education/metodics/" TargetMode="External"/><Relationship Id="rId45" Type="http://schemas.openxmlformats.org/officeDocument/2006/relationships/hyperlink" Target="https://videouroki.net" TargetMode="External"/><Relationship Id="rId66" Type="http://schemas.openxmlformats.org/officeDocument/2006/relationships/hyperlink" Target="https://surgutmusic.ru/questioning/" TargetMode="External"/><Relationship Id="rId87" Type="http://schemas.openxmlformats.org/officeDocument/2006/relationships/image" Target="media/image8.emf"/><Relationship Id="rId110" Type="http://schemas.openxmlformats.org/officeDocument/2006/relationships/chart" Target="charts/chart19.xml"/><Relationship Id="rId115" Type="http://schemas.openxmlformats.org/officeDocument/2006/relationships/chart" Target="charts/chart24.xml"/><Relationship Id="rId61" Type="http://schemas.openxmlformats.org/officeDocument/2006/relationships/chart" Target="charts/chart13.xml"/><Relationship Id="rId82" Type="http://schemas.openxmlformats.org/officeDocument/2006/relationships/hyperlink" Target="https://www.surgutmusic.ru/about/documents/report/index.php" TargetMode="External"/><Relationship Id="rId19" Type="http://schemas.openxmlformats.org/officeDocument/2006/relationships/hyperlink" Target="http://admsurgut.ru/rubric/17894/SURGUTSKIY-INSTITUT-NEFTI-I-GAZA-FILIAL-TYuMENSKOGO-NEFTEGAZOVOGO-UNIVERSITETA-ULENTUZIASTOV-38" TargetMode="External"/><Relationship Id="rId14" Type="http://schemas.openxmlformats.org/officeDocument/2006/relationships/image" Target="media/image4.jpeg"/><Relationship Id="rId30" Type="http://schemas.openxmlformats.org/officeDocument/2006/relationships/hyperlink" Target="https://www.surgutmusic.ru/about/accessible-environment/" TargetMode="External"/><Relationship Id="rId35" Type="http://schemas.openxmlformats.org/officeDocument/2006/relationships/hyperlink" Target="http://surgutmusic.ru/about/paid-services//" TargetMode="External"/><Relationship Id="rId56" Type="http://schemas.openxmlformats.org/officeDocument/2006/relationships/chart" Target="charts/chart9.xml"/><Relationship Id="rId77" Type="http://schemas.openxmlformats.org/officeDocument/2006/relationships/hyperlink" Target="https://www.surgutmusic.ru/" TargetMode="External"/><Relationship Id="rId100" Type="http://schemas.openxmlformats.org/officeDocument/2006/relationships/hyperlink" Target="https://surgutmusic.ru/information/students/links/" TargetMode="External"/><Relationship Id="rId105" Type="http://schemas.openxmlformats.org/officeDocument/2006/relationships/chart" Target="charts/chart15.xml"/><Relationship Id="rId8" Type="http://schemas.openxmlformats.org/officeDocument/2006/relationships/endnotes" Target="endnotes.xml"/><Relationship Id="rId51" Type="http://schemas.openxmlformats.org/officeDocument/2006/relationships/chart" Target="charts/chart5.xml"/><Relationship Id="rId72" Type="http://schemas.openxmlformats.org/officeDocument/2006/relationships/hyperlink" Target="https://surgutmusic.ru/about/accessible-environment/" TargetMode="External"/><Relationship Id="rId93" Type="http://schemas.openxmlformats.org/officeDocument/2006/relationships/hyperlink" Target="mailto:zamahd@surgutmusic.ru" TargetMode="External"/><Relationship Id="rId98" Type="http://schemas.openxmlformats.org/officeDocument/2006/relationships/hyperlink" Target="https://surgutmusic.ru/events-now/2186" TargetMode="External"/><Relationship Id="rId3" Type="http://schemas.openxmlformats.org/officeDocument/2006/relationships/styles" Target="styles.xml"/><Relationship Id="rId25" Type="http://schemas.openxmlformats.org/officeDocument/2006/relationships/hyperlink" Target="http://surgutmusic.ru/information/trade-union/" TargetMode="External"/><Relationship Id="rId46" Type="http://schemas.openxmlformats.org/officeDocument/2006/relationships/hyperlink" Target="https://learningapps.org" TargetMode="External"/><Relationship Id="rId67" Type="http://schemas.openxmlformats.org/officeDocument/2006/relationships/hyperlink" Target="https://www.surgutmusic.ru/about/documents/report/index.php" TargetMode="External"/><Relationship Id="rId116" Type="http://schemas.openxmlformats.org/officeDocument/2006/relationships/fontTable" Target="fontTable.xml"/><Relationship Id="rId20" Type="http://schemas.openxmlformats.org/officeDocument/2006/relationships/hyperlink" Target="http://admsurgut.ru/rubric/17875/SURGUTSKIY-NEFTYaNOY-TEHNIKUM-ULKUKUEVICKOGO-3" TargetMode="External"/><Relationship Id="rId41" Type="http://schemas.openxmlformats.org/officeDocument/2006/relationships/hyperlink" Target="http://gramota.ru/" TargetMode="External"/><Relationship Id="rId62" Type="http://schemas.openxmlformats.org/officeDocument/2006/relationships/hyperlink" Target="https://surgutmusic.ru/" TargetMode="External"/><Relationship Id="rId83" Type="http://schemas.openxmlformats.org/officeDocument/2006/relationships/hyperlink" Target="https://www.surgutmusic.ru/about/documents/report/index.php" TargetMode="External"/><Relationship Id="rId88" Type="http://schemas.openxmlformats.org/officeDocument/2006/relationships/hyperlink" Target="mailto:surgutmusic@mail.ru" TargetMode="External"/><Relationship Id="rId111" Type="http://schemas.openxmlformats.org/officeDocument/2006/relationships/chart" Target="charts/chart20.xml"/><Relationship Id="rId15" Type="http://schemas.openxmlformats.org/officeDocument/2006/relationships/image" Target="media/image5.jpeg"/><Relationship Id="rId36" Type="http://schemas.openxmlformats.org/officeDocument/2006/relationships/hyperlink" Target="https://webinar.ru/" TargetMode="External"/><Relationship Id="rId57" Type="http://schemas.openxmlformats.org/officeDocument/2006/relationships/chart" Target="charts/chart10.xml"/><Relationship Id="rId106" Type="http://schemas.openxmlformats.org/officeDocument/2006/relationships/chart" Target="charts/chart16.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Начало учебного года</c:v>
                </c:pt>
              </c:strCache>
            </c:strRef>
          </c:tx>
          <c:invertIfNegative val="0"/>
          <c:dLbls>
            <c:dLbl>
              <c:idx val="0"/>
              <c:delete val="1"/>
            </c:dLbl>
            <c:dLbl>
              <c:idx val="1"/>
              <c:layout/>
              <c:tx>
                <c:rich>
                  <a:bodyPr/>
                  <a:lstStyle/>
                  <a:p>
                    <a:r>
                      <a:rPr lang="en-US"/>
                      <a:t>2</a:t>
                    </a:r>
                    <a:r>
                      <a:rPr lang="ru-RU"/>
                      <a:t>3</a:t>
                    </a:r>
                    <a:endParaRPr lang="en-US"/>
                  </a:p>
                </c:rich>
              </c:tx>
              <c:showLegendKey val="0"/>
              <c:showVal val="1"/>
              <c:showCatName val="0"/>
              <c:showSerName val="0"/>
              <c:showPercent val="0"/>
              <c:showBubbleSize val="0"/>
            </c:dLbl>
            <c:dLbl>
              <c:idx val="2"/>
              <c:layout/>
              <c:tx>
                <c:rich>
                  <a:bodyPr/>
                  <a:lstStyle/>
                  <a:p>
                    <a:r>
                      <a:rPr lang="en-US"/>
                      <a:t>2</a:t>
                    </a:r>
                    <a:r>
                      <a:rPr lang="ru-RU"/>
                      <a:t>3</a:t>
                    </a:r>
                    <a:endParaRPr lang="en-US"/>
                  </a:p>
                </c:rich>
              </c:tx>
              <c:showLegendKey val="0"/>
              <c:showVal val="1"/>
              <c:showCatName val="0"/>
              <c:showSerName val="0"/>
              <c:showPercent val="0"/>
              <c:showBubbleSize val="0"/>
            </c:dLbl>
            <c:dLbl>
              <c:idx val="3"/>
              <c:layout/>
              <c:tx>
                <c:rich>
                  <a:bodyPr/>
                  <a:lstStyle/>
                  <a:p>
                    <a:r>
                      <a:rPr lang="en-US"/>
                      <a:t>1</a:t>
                    </a:r>
                    <a:r>
                      <a:rPr lang="ru-RU"/>
                      <a:t>5</a:t>
                    </a:r>
                    <a:endParaRPr lang="en-US"/>
                  </a:p>
                </c:rich>
              </c:tx>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ИИ</c:v>
                </c:pt>
                <c:pt idx="1">
                  <c:v>ХД</c:v>
                </c:pt>
                <c:pt idx="2">
                  <c:v>МИЭ</c:v>
                </c:pt>
                <c:pt idx="3">
                  <c:v>ТМ</c:v>
                </c:pt>
              </c:strCache>
            </c:strRef>
          </c:cat>
          <c:val>
            <c:numRef>
              <c:f>Лист1!$B$2:$B$5</c:f>
              <c:numCache>
                <c:formatCode>General</c:formatCode>
                <c:ptCount val="4"/>
                <c:pt idx="0">
                  <c:v>107</c:v>
                </c:pt>
                <c:pt idx="1">
                  <c:v>27</c:v>
                </c:pt>
                <c:pt idx="2">
                  <c:v>26</c:v>
                </c:pt>
                <c:pt idx="3">
                  <c:v>13</c:v>
                </c:pt>
              </c:numCache>
            </c:numRef>
          </c:val>
          <c:extLst xmlns:c16r2="http://schemas.microsoft.com/office/drawing/2015/06/chart">
            <c:ext xmlns:c16="http://schemas.microsoft.com/office/drawing/2014/chart" uri="{C3380CC4-5D6E-409C-BE32-E72D297353CC}">
              <c16:uniqueId val="{00000000-97D2-402F-9BE9-E89A1FEFFB81}"/>
            </c:ext>
          </c:extLst>
        </c:ser>
        <c:ser>
          <c:idx val="1"/>
          <c:order val="1"/>
          <c:tx>
            <c:strRef>
              <c:f>Лист1!$C$1</c:f>
              <c:strCache>
                <c:ptCount val="1"/>
                <c:pt idx="0">
                  <c:v>конец учебного года</c:v>
                </c:pt>
              </c:strCache>
            </c:strRef>
          </c:tx>
          <c:invertIfNegative val="0"/>
          <c:dLbls>
            <c:dLbl>
              <c:idx val="0"/>
              <c:layout/>
              <c:tx>
                <c:rich>
                  <a:bodyPr/>
                  <a:lstStyle/>
                  <a:p>
                    <a:r>
                      <a:rPr lang="ru-RU"/>
                      <a:t>98</a:t>
                    </a:r>
                    <a:endParaRPr lang="en-US"/>
                  </a:p>
                </c:rich>
              </c:tx>
              <c:showLegendKey val="0"/>
              <c:showVal val="1"/>
              <c:showCatName val="0"/>
              <c:showSerName val="0"/>
              <c:showPercent val="0"/>
              <c:showBubbleSize val="0"/>
            </c:dLbl>
            <c:dLbl>
              <c:idx val="2"/>
              <c:layout/>
              <c:tx>
                <c:rich>
                  <a:bodyPr/>
                  <a:lstStyle/>
                  <a:p>
                    <a:r>
                      <a:rPr lang="en-US"/>
                      <a:t>2</a:t>
                    </a:r>
                    <a:r>
                      <a:rPr lang="ru-RU"/>
                      <a:t>2</a:t>
                    </a:r>
                    <a:endParaRPr lang="en-US"/>
                  </a:p>
                </c:rich>
              </c:tx>
              <c:showLegendKey val="0"/>
              <c:showVal val="1"/>
              <c:showCatName val="0"/>
              <c:showSerName val="0"/>
              <c:showPercent val="0"/>
              <c:showBubbleSize val="0"/>
            </c:dLbl>
            <c:dLbl>
              <c:idx val="3"/>
              <c:layout/>
              <c:tx>
                <c:rich>
                  <a:bodyPr/>
                  <a:lstStyle/>
                  <a:p>
                    <a:r>
                      <a:rPr lang="en-US"/>
                      <a:t>1</a:t>
                    </a:r>
                    <a:r>
                      <a:rPr lang="ru-RU"/>
                      <a:t>3</a:t>
                    </a:r>
                    <a:endParaRPr lang="en-US"/>
                  </a:p>
                </c:rich>
              </c:tx>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ИИ</c:v>
                </c:pt>
                <c:pt idx="1">
                  <c:v>ХД</c:v>
                </c:pt>
                <c:pt idx="2">
                  <c:v>МИЭ</c:v>
                </c:pt>
                <c:pt idx="3">
                  <c:v>ТМ</c:v>
                </c:pt>
              </c:strCache>
            </c:strRef>
          </c:cat>
          <c:val>
            <c:numRef>
              <c:f>Лист1!$C$2:$C$5</c:f>
              <c:numCache>
                <c:formatCode>General</c:formatCode>
                <c:ptCount val="4"/>
                <c:pt idx="0">
                  <c:v>101</c:v>
                </c:pt>
                <c:pt idx="1">
                  <c:v>24</c:v>
                </c:pt>
                <c:pt idx="2">
                  <c:v>23</c:v>
                </c:pt>
                <c:pt idx="3">
                  <c:v>12</c:v>
                </c:pt>
              </c:numCache>
            </c:numRef>
          </c:val>
          <c:extLst xmlns:c16r2="http://schemas.microsoft.com/office/drawing/2015/06/chart">
            <c:ext xmlns:c16="http://schemas.microsoft.com/office/drawing/2014/chart" uri="{C3380CC4-5D6E-409C-BE32-E72D297353CC}">
              <c16:uniqueId val="{00000001-97D2-402F-9BE9-E89A1FEFFB81}"/>
            </c:ext>
          </c:extLst>
        </c:ser>
        <c:dLbls>
          <c:showLegendKey val="0"/>
          <c:showVal val="0"/>
          <c:showCatName val="0"/>
          <c:showSerName val="0"/>
          <c:showPercent val="0"/>
          <c:showBubbleSize val="0"/>
        </c:dLbls>
        <c:gapWidth val="150"/>
        <c:shape val="box"/>
        <c:axId val="174703104"/>
        <c:axId val="122718464"/>
        <c:axId val="0"/>
      </c:bar3DChart>
      <c:catAx>
        <c:axId val="174703104"/>
        <c:scaling>
          <c:orientation val="minMax"/>
        </c:scaling>
        <c:delete val="0"/>
        <c:axPos val="b"/>
        <c:numFmt formatCode="General" sourceLinked="0"/>
        <c:majorTickMark val="out"/>
        <c:minorTickMark val="none"/>
        <c:tickLblPos val="nextTo"/>
        <c:crossAx val="122718464"/>
        <c:crosses val="autoZero"/>
        <c:auto val="1"/>
        <c:lblAlgn val="ctr"/>
        <c:lblOffset val="100"/>
        <c:noMultiLvlLbl val="0"/>
      </c:catAx>
      <c:valAx>
        <c:axId val="122718464"/>
        <c:scaling>
          <c:orientation val="minMax"/>
        </c:scaling>
        <c:delete val="0"/>
        <c:axPos val="l"/>
        <c:majorGridlines/>
        <c:numFmt formatCode="General" sourceLinked="1"/>
        <c:majorTickMark val="out"/>
        <c:minorTickMark val="none"/>
        <c:tickLblPos val="nextTo"/>
        <c:crossAx val="174703104"/>
        <c:crosses val="autoZero"/>
        <c:crossBetween val="between"/>
      </c:valAx>
    </c:plotArea>
    <c:legend>
      <c:legendPos val="r"/>
      <c:layout/>
      <c:overlay val="0"/>
    </c:legend>
    <c:plotVisOnly val="1"/>
    <c:dispBlanksAs val="gap"/>
    <c:showDLblsOverMax val="0"/>
  </c:chart>
  <c:spPr>
    <a:ln>
      <a:noFill/>
    </a:ln>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perspective val="2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РФ</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36</c:v>
                </c:pt>
                <c:pt idx="1">
                  <c:v>39</c:v>
                </c:pt>
                <c:pt idx="2">
                  <c:v>22</c:v>
                </c:pt>
                <c:pt idx="3">
                  <c:v>3</c:v>
                </c:pt>
              </c:numCache>
            </c:numRef>
          </c:val>
        </c:ser>
        <c:ser>
          <c:idx val="1"/>
          <c:order val="1"/>
          <c:tx>
            <c:strRef>
              <c:f>Лист1!$C$1</c:f>
              <c:strCache>
                <c:ptCount val="1"/>
                <c:pt idx="0">
                  <c:v>ХМАО</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32</c:v>
                </c:pt>
                <c:pt idx="1">
                  <c:v>43</c:v>
                </c:pt>
                <c:pt idx="2">
                  <c:v>21</c:v>
                </c:pt>
                <c:pt idx="3">
                  <c:v>4</c:v>
                </c:pt>
              </c:numCache>
            </c:numRef>
          </c:val>
        </c:ser>
        <c:ser>
          <c:idx val="2"/>
          <c:order val="2"/>
          <c:tx>
            <c:strRef>
              <c:f>Лист1!$D$1</c:f>
              <c:strCache>
                <c:ptCount val="1"/>
                <c:pt idx="0">
                  <c:v>СМК</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13</c:v>
                </c:pt>
                <c:pt idx="1">
                  <c:v>25</c:v>
                </c:pt>
                <c:pt idx="2">
                  <c:v>56</c:v>
                </c:pt>
                <c:pt idx="3">
                  <c:v>6</c:v>
                </c:pt>
              </c:numCache>
            </c:numRef>
          </c:val>
        </c:ser>
        <c:dLbls>
          <c:showLegendKey val="0"/>
          <c:showVal val="0"/>
          <c:showCatName val="0"/>
          <c:showSerName val="0"/>
          <c:showPercent val="0"/>
          <c:showBubbleSize val="0"/>
        </c:dLbls>
        <c:gapWidth val="150"/>
        <c:shape val="cylinder"/>
        <c:axId val="201155072"/>
        <c:axId val="201216512"/>
        <c:axId val="0"/>
      </c:bar3DChart>
      <c:catAx>
        <c:axId val="201155072"/>
        <c:scaling>
          <c:orientation val="minMax"/>
        </c:scaling>
        <c:delete val="0"/>
        <c:axPos val="b"/>
        <c:numFmt formatCode="General" sourceLinked="1"/>
        <c:majorTickMark val="out"/>
        <c:minorTickMark val="none"/>
        <c:tickLblPos val="nextTo"/>
        <c:txPr>
          <a:bodyPr/>
          <a:lstStyle/>
          <a:p>
            <a:pPr>
              <a:defRPr sz="1400"/>
            </a:pPr>
            <a:endParaRPr lang="ru-RU"/>
          </a:p>
        </c:txPr>
        <c:crossAx val="201216512"/>
        <c:crosses val="autoZero"/>
        <c:auto val="1"/>
        <c:lblAlgn val="ctr"/>
        <c:lblOffset val="100"/>
        <c:noMultiLvlLbl val="0"/>
      </c:catAx>
      <c:valAx>
        <c:axId val="201216512"/>
        <c:scaling>
          <c:orientation val="minMax"/>
        </c:scaling>
        <c:delete val="0"/>
        <c:axPos val="l"/>
        <c:majorGridlines/>
        <c:numFmt formatCode="General" sourceLinked="1"/>
        <c:majorTickMark val="out"/>
        <c:minorTickMark val="none"/>
        <c:tickLblPos val="nextTo"/>
        <c:crossAx val="201155072"/>
        <c:crosses val="autoZero"/>
        <c:crossBetween val="between"/>
      </c:valAx>
    </c:plotArea>
    <c:legend>
      <c:legendPos val="r"/>
      <c:overlay val="0"/>
      <c:txPr>
        <a:bodyPr/>
        <a:lstStyle/>
        <a:p>
          <a:pPr>
            <a:defRPr sz="1200"/>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7280427141579002E-2"/>
          <c:y val="4.2429501413382052E-2"/>
          <c:w val="0.74726096057308733"/>
          <c:h val="0.63417368857473588"/>
        </c:manualLayout>
      </c:layout>
      <c:bar3DChart>
        <c:barDir val="col"/>
        <c:grouping val="clustered"/>
        <c:varyColors val="0"/>
        <c:ser>
          <c:idx val="0"/>
          <c:order val="0"/>
          <c:tx>
            <c:strRef>
              <c:f>Лист1!$B$1</c:f>
              <c:strCache>
                <c:ptCount val="1"/>
                <c:pt idx="0">
                  <c:v>зимняя сессия</c:v>
                </c:pt>
              </c:strCache>
            </c:strRef>
          </c:tx>
          <c:invertIfNegative val="0"/>
          <c:dLbls>
            <c:spPr>
              <a:noFill/>
              <a:ln w="25311">
                <a:noFill/>
              </a:ln>
            </c:spPr>
            <c:showLegendKey val="0"/>
            <c:showVal val="1"/>
            <c:showCatName val="0"/>
            <c:showSerName val="0"/>
            <c:showPercent val="0"/>
            <c:showBubbleSize val="0"/>
            <c:showLeaderLines val="0"/>
          </c:dLbls>
          <c:cat>
            <c:strRef>
              <c:f>Лист1!$A$2:$A$6</c:f>
              <c:strCache>
                <c:ptCount val="5"/>
                <c:pt idx="0">
                  <c:v>2017/2018 </c:v>
                </c:pt>
                <c:pt idx="1">
                  <c:v>2018/2019 </c:v>
                </c:pt>
                <c:pt idx="2">
                  <c:v>2019/2020</c:v>
                </c:pt>
                <c:pt idx="3">
                  <c:v>2020/2021</c:v>
                </c:pt>
                <c:pt idx="4">
                  <c:v>2021/2022</c:v>
                </c:pt>
              </c:strCache>
            </c:strRef>
          </c:cat>
          <c:val>
            <c:numRef>
              <c:f>Лист1!$B$2:$B$6</c:f>
              <c:numCache>
                <c:formatCode>General</c:formatCode>
                <c:ptCount val="5"/>
                <c:pt idx="0">
                  <c:v>72</c:v>
                </c:pt>
                <c:pt idx="1">
                  <c:v>68</c:v>
                </c:pt>
                <c:pt idx="2">
                  <c:v>76</c:v>
                </c:pt>
                <c:pt idx="3">
                  <c:v>75</c:v>
                </c:pt>
                <c:pt idx="4">
                  <c:v>76</c:v>
                </c:pt>
              </c:numCache>
            </c:numRef>
          </c:val>
        </c:ser>
        <c:ser>
          <c:idx val="1"/>
          <c:order val="1"/>
          <c:tx>
            <c:strRef>
              <c:f>Лист1!$C$1</c:f>
              <c:strCache>
                <c:ptCount val="1"/>
                <c:pt idx="0">
                  <c:v>летняя сессия</c:v>
                </c:pt>
              </c:strCache>
            </c:strRef>
          </c:tx>
          <c:invertIfNegative val="0"/>
          <c:dLbls>
            <c:spPr>
              <a:noFill/>
              <a:ln w="25311">
                <a:noFill/>
              </a:ln>
            </c:spPr>
            <c:showLegendKey val="0"/>
            <c:showVal val="1"/>
            <c:showCatName val="0"/>
            <c:showSerName val="0"/>
            <c:showPercent val="0"/>
            <c:showBubbleSize val="0"/>
            <c:showLeaderLines val="0"/>
          </c:dLbls>
          <c:cat>
            <c:strRef>
              <c:f>Лист1!$A$2:$A$6</c:f>
              <c:strCache>
                <c:ptCount val="5"/>
                <c:pt idx="0">
                  <c:v>2017/2018 </c:v>
                </c:pt>
                <c:pt idx="1">
                  <c:v>2018/2019 </c:v>
                </c:pt>
                <c:pt idx="2">
                  <c:v>2019/2020</c:v>
                </c:pt>
                <c:pt idx="3">
                  <c:v>2020/2021</c:v>
                </c:pt>
                <c:pt idx="4">
                  <c:v>2021/2022</c:v>
                </c:pt>
              </c:strCache>
            </c:strRef>
          </c:cat>
          <c:val>
            <c:numRef>
              <c:f>Лист1!$C$2:$C$6</c:f>
              <c:numCache>
                <c:formatCode>General</c:formatCode>
                <c:ptCount val="5"/>
                <c:pt idx="0">
                  <c:v>53</c:v>
                </c:pt>
                <c:pt idx="1">
                  <c:v>60</c:v>
                </c:pt>
                <c:pt idx="2">
                  <c:v>57</c:v>
                </c:pt>
                <c:pt idx="3">
                  <c:v>56</c:v>
                </c:pt>
                <c:pt idx="4">
                  <c:v>62</c:v>
                </c:pt>
              </c:numCache>
            </c:numRef>
          </c:val>
        </c:ser>
        <c:dLbls>
          <c:showLegendKey val="0"/>
          <c:showVal val="0"/>
          <c:showCatName val="0"/>
          <c:showSerName val="0"/>
          <c:showPercent val="0"/>
          <c:showBubbleSize val="0"/>
        </c:dLbls>
        <c:gapWidth val="150"/>
        <c:gapDepth val="130"/>
        <c:shape val="cylinder"/>
        <c:axId val="200964608"/>
        <c:axId val="201218240"/>
        <c:axId val="0"/>
      </c:bar3DChart>
      <c:catAx>
        <c:axId val="200964608"/>
        <c:scaling>
          <c:orientation val="minMax"/>
        </c:scaling>
        <c:delete val="0"/>
        <c:axPos val="b"/>
        <c:numFmt formatCode="General" sourceLinked="1"/>
        <c:majorTickMark val="none"/>
        <c:minorTickMark val="none"/>
        <c:tickLblPos val="nextTo"/>
        <c:txPr>
          <a:bodyPr rot="0" vert="horz" anchor="ctr" anchorCtr="0"/>
          <a:lstStyle/>
          <a:p>
            <a:pPr>
              <a:defRPr sz="897" b="0" i="0" u="none" strike="noStrike" baseline="0">
                <a:solidFill>
                  <a:srgbClr val="000000"/>
                </a:solidFill>
                <a:latin typeface="Times New Roman" panose="02020603050405020304" pitchFamily="18" charset="0"/>
                <a:ea typeface="Calibri"/>
                <a:cs typeface="Calibri"/>
              </a:defRPr>
            </a:pPr>
            <a:endParaRPr lang="ru-RU"/>
          </a:p>
        </c:txPr>
        <c:crossAx val="201218240"/>
        <c:crosses val="autoZero"/>
        <c:auto val="0"/>
        <c:lblAlgn val="ctr"/>
        <c:lblOffset val="100"/>
        <c:tickLblSkip val="1"/>
        <c:noMultiLvlLbl val="0"/>
      </c:catAx>
      <c:valAx>
        <c:axId val="201218240"/>
        <c:scaling>
          <c:orientation val="minMax"/>
        </c:scaling>
        <c:delete val="1"/>
        <c:axPos val="l"/>
        <c:numFmt formatCode="General" sourceLinked="1"/>
        <c:majorTickMark val="out"/>
        <c:minorTickMark val="none"/>
        <c:tickLblPos val="nextTo"/>
        <c:crossAx val="200964608"/>
        <c:crosses val="autoZero"/>
        <c:crossBetween val="between"/>
      </c:valAx>
      <c:spPr>
        <a:noFill/>
        <a:ln w="25311">
          <a:noFill/>
        </a:ln>
      </c:spPr>
    </c:plotArea>
    <c:legend>
      <c:legendPos val="r"/>
      <c:layout>
        <c:manualLayout>
          <c:xMode val="edge"/>
          <c:yMode val="edge"/>
          <c:x val="0.79355443608948517"/>
          <c:y val="0.20232029819801939"/>
          <c:w val="0.17093340818326419"/>
          <c:h val="0.42392377423410305"/>
        </c:manualLayout>
      </c:layout>
      <c:overlay val="0"/>
      <c:txPr>
        <a:bodyPr/>
        <a:lstStyle/>
        <a:p>
          <a:pPr>
            <a:defRPr sz="897" b="0" i="0" u="none" strike="noStrike" baseline="0">
              <a:solidFill>
                <a:srgbClr val="000000"/>
              </a:solidFill>
              <a:latin typeface="Times New Roman" panose="02020603050405020304" pitchFamily="18" charset="0"/>
              <a:ea typeface="Calibri"/>
              <a:cs typeface="Calibri"/>
            </a:defRPr>
          </a:pPr>
          <a:endParaRPr lang="ru-RU"/>
        </a:p>
      </c:txPr>
    </c:legend>
    <c:plotVisOnly val="1"/>
    <c:dispBlanksAs val="gap"/>
    <c:showDLblsOverMax val="0"/>
  </c:chart>
  <c:spPr>
    <a:ln>
      <a:noFill/>
    </a:ln>
    <a:scene3d>
      <a:camera prst="orthographicFront"/>
      <a:lightRig rig="threePt" dir="t"/>
    </a:scene3d>
    <a:sp3d>
      <a:bevelB/>
    </a:sp3d>
  </c:spPr>
  <c:txPr>
    <a:bodyPr/>
    <a:lstStyle/>
    <a:p>
      <a:pPr>
        <a:defRPr sz="996"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Международные</c:v>
                </c:pt>
              </c:strCache>
            </c:strRef>
          </c:tx>
          <c:invertIfNegative val="0"/>
          <c:dLbls>
            <c:dLbl>
              <c:idx val="0"/>
              <c:layout>
                <c:manualLayout>
                  <c:x val="6.9444444444444441E-3"/>
                  <c:y val="1.1904761904761904E-2"/>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2019/2020</c:v>
                </c:pt>
                <c:pt idx="1">
                  <c:v>2020/2021</c:v>
                </c:pt>
                <c:pt idx="2">
                  <c:v>2021/2022</c:v>
                </c:pt>
              </c:strCache>
            </c:strRef>
          </c:cat>
          <c:val>
            <c:numRef>
              <c:f>Лист1!$B$2:$B$4</c:f>
              <c:numCache>
                <c:formatCode>General</c:formatCode>
                <c:ptCount val="3"/>
                <c:pt idx="0">
                  <c:v>38</c:v>
                </c:pt>
                <c:pt idx="1">
                  <c:v>50</c:v>
                </c:pt>
                <c:pt idx="2">
                  <c:v>50</c:v>
                </c:pt>
              </c:numCache>
            </c:numRef>
          </c:val>
        </c:ser>
        <c:ser>
          <c:idx val="1"/>
          <c:order val="1"/>
          <c:tx>
            <c:strRef>
              <c:f>Лист1!$C$1</c:f>
              <c:strCache>
                <c:ptCount val="1"/>
                <c:pt idx="0">
                  <c:v>Всероссийские</c:v>
                </c:pt>
              </c:strCache>
            </c:strRef>
          </c:tx>
          <c:invertIfNegative val="0"/>
          <c:dLbls>
            <c:dLbl>
              <c:idx val="0"/>
              <c:layout>
                <c:manualLayout>
                  <c:x val="4.6296296296296294E-3"/>
                  <c:y val="1.1904761904761904E-2"/>
                </c:manualLayout>
              </c:layout>
              <c:showLegendKey val="0"/>
              <c:showVal val="1"/>
              <c:showCatName val="0"/>
              <c:showSerName val="0"/>
              <c:showPercent val="0"/>
              <c:showBubbleSize val="0"/>
            </c:dLbl>
            <c:dLbl>
              <c:idx val="1"/>
              <c:layout>
                <c:manualLayout>
                  <c:x val="9.2590769903761611E-3"/>
                  <c:y val="3.968253968253968E-3"/>
                </c:manualLayout>
              </c:layout>
              <c:showLegendKey val="0"/>
              <c:showVal val="1"/>
              <c:showCatName val="0"/>
              <c:showSerName val="0"/>
              <c:showPercent val="0"/>
              <c:showBubbleSize val="0"/>
            </c:dLbl>
            <c:dLbl>
              <c:idx val="2"/>
              <c:layout>
                <c:manualLayout>
                  <c:x val="6.9444444444444441E-3"/>
                  <c:y val="1.1904449443819519E-2"/>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2019/2020</c:v>
                </c:pt>
                <c:pt idx="1">
                  <c:v>2020/2021</c:v>
                </c:pt>
                <c:pt idx="2">
                  <c:v>2021/2022</c:v>
                </c:pt>
              </c:strCache>
            </c:strRef>
          </c:cat>
          <c:val>
            <c:numRef>
              <c:f>Лист1!$C$2:$C$4</c:f>
              <c:numCache>
                <c:formatCode>General</c:formatCode>
                <c:ptCount val="3"/>
                <c:pt idx="0">
                  <c:v>69</c:v>
                </c:pt>
                <c:pt idx="1">
                  <c:v>45</c:v>
                </c:pt>
                <c:pt idx="2">
                  <c:v>88</c:v>
                </c:pt>
              </c:numCache>
            </c:numRef>
          </c:val>
        </c:ser>
        <c:ser>
          <c:idx val="2"/>
          <c:order val="2"/>
          <c:tx>
            <c:strRef>
              <c:f>Лист1!$D$1</c:f>
              <c:strCache>
                <c:ptCount val="1"/>
                <c:pt idx="0">
                  <c:v>Региональные</c:v>
                </c:pt>
              </c:strCache>
            </c:strRef>
          </c:tx>
          <c:invertIfNegative val="0"/>
          <c:dLbls>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2019/2020</c:v>
                </c:pt>
                <c:pt idx="1">
                  <c:v>2020/2021</c:v>
                </c:pt>
                <c:pt idx="2">
                  <c:v>2021/2022</c:v>
                </c:pt>
              </c:strCache>
            </c:strRef>
          </c:cat>
          <c:val>
            <c:numRef>
              <c:f>Лист1!$D$2:$D$4</c:f>
              <c:numCache>
                <c:formatCode>General</c:formatCode>
                <c:ptCount val="3"/>
                <c:pt idx="0">
                  <c:v>6</c:v>
                </c:pt>
                <c:pt idx="1">
                  <c:v>1</c:v>
                </c:pt>
                <c:pt idx="2">
                  <c:v>4</c:v>
                </c:pt>
              </c:numCache>
            </c:numRef>
          </c:val>
        </c:ser>
        <c:ser>
          <c:idx val="3"/>
          <c:order val="3"/>
          <c:tx>
            <c:strRef>
              <c:f>Лист1!$E$1</c:f>
              <c:strCache>
                <c:ptCount val="1"/>
                <c:pt idx="0">
                  <c:v>Окружные</c:v>
                </c:pt>
              </c:strCache>
            </c:strRef>
          </c:tx>
          <c:invertIfNegative val="0"/>
          <c:dLbls>
            <c:dLbl>
              <c:idx val="0"/>
              <c:layout>
                <c:manualLayout>
                  <c:x val="2.3148148148148147E-3"/>
                  <c:y val="3.968253968253968E-3"/>
                </c:manualLayout>
              </c:layout>
              <c:showLegendKey val="0"/>
              <c:showVal val="1"/>
              <c:showCatName val="0"/>
              <c:showSerName val="0"/>
              <c:showPercent val="0"/>
              <c:showBubbleSize val="0"/>
            </c:dLbl>
            <c:dLbl>
              <c:idx val="1"/>
              <c:layout>
                <c:manualLayout>
                  <c:x val="6.9444444444443599E-3"/>
                  <c:y val="7.9365079365079361E-3"/>
                </c:manualLayout>
              </c:layout>
              <c:showLegendKey val="0"/>
              <c:showVal val="1"/>
              <c:showCatName val="0"/>
              <c:showSerName val="0"/>
              <c:showPercent val="0"/>
              <c:showBubbleSize val="0"/>
            </c:dLbl>
            <c:dLbl>
              <c:idx val="2"/>
              <c:layout>
                <c:manualLayout>
                  <c:x val="6.9444444444443599E-3"/>
                  <c:y val="-7.275048233154282E-17"/>
                </c:manualLayout>
              </c:layout>
              <c:showLegendKey val="0"/>
              <c:showVal val="1"/>
              <c:showCatName val="0"/>
              <c:showSerName val="0"/>
              <c:showPercent val="0"/>
              <c:showBubbleSize val="0"/>
            </c:dLbl>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2019/2020</c:v>
                </c:pt>
                <c:pt idx="1">
                  <c:v>2020/2021</c:v>
                </c:pt>
                <c:pt idx="2">
                  <c:v>2021/2022</c:v>
                </c:pt>
              </c:strCache>
            </c:strRef>
          </c:cat>
          <c:val>
            <c:numRef>
              <c:f>Лист1!$E$2:$E$4</c:f>
              <c:numCache>
                <c:formatCode>General</c:formatCode>
                <c:ptCount val="3"/>
                <c:pt idx="0">
                  <c:v>26</c:v>
                </c:pt>
                <c:pt idx="1">
                  <c:v>41</c:v>
                </c:pt>
                <c:pt idx="2">
                  <c:v>33</c:v>
                </c:pt>
              </c:numCache>
            </c:numRef>
          </c:val>
        </c:ser>
        <c:dLbls>
          <c:showLegendKey val="0"/>
          <c:showVal val="0"/>
          <c:showCatName val="0"/>
          <c:showSerName val="0"/>
          <c:showPercent val="0"/>
          <c:showBubbleSize val="0"/>
        </c:dLbls>
        <c:gapWidth val="150"/>
        <c:shape val="cylinder"/>
        <c:axId val="201156096"/>
        <c:axId val="200851456"/>
        <c:axId val="0"/>
      </c:bar3DChart>
      <c:catAx>
        <c:axId val="201156096"/>
        <c:scaling>
          <c:orientation val="minMax"/>
        </c:scaling>
        <c:delete val="0"/>
        <c:axPos val="b"/>
        <c:majorTickMark val="out"/>
        <c:minorTickMark val="none"/>
        <c:tickLblPos val="nextTo"/>
        <c:crossAx val="200851456"/>
        <c:crosses val="autoZero"/>
        <c:auto val="1"/>
        <c:lblAlgn val="ctr"/>
        <c:lblOffset val="100"/>
        <c:noMultiLvlLbl val="0"/>
      </c:catAx>
      <c:valAx>
        <c:axId val="200851456"/>
        <c:scaling>
          <c:orientation val="minMax"/>
        </c:scaling>
        <c:delete val="0"/>
        <c:axPos val="l"/>
        <c:majorGridlines/>
        <c:numFmt formatCode="General" sourceLinked="1"/>
        <c:majorTickMark val="out"/>
        <c:minorTickMark val="none"/>
        <c:tickLblPos val="nextTo"/>
        <c:crossAx val="20115609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Общий объем финансирования колледжа/тыс. руб.</a:t>
            </a:r>
          </a:p>
        </c:rich>
      </c:tx>
      <c:layout>
        <c:manualLayout>
          <c:xMode val="edge"/>
          <c:yMode val="edge"/>
          <c:x val="0.13690705514709306"/>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141407038047124"/>
          <c:y val="0.13436665964574143"/>
          <c:w val="0.57556630941965592"/>
          <c:h val="0.76634507509264682"/>
        </c:manualLayout>
      </c:layout>
      <c:bar3DChart>
        <c:barDir val="col"/>
        <c:grouping val="clustered"/>
        <c:varyColors val="0"/>
        <c:ser>
          <c:idx val="0"/>
          <c:order val="0"/>
          <c:tx>
            <c:strRef>
              <c:f>Лист1!$B$1</c:f>
              <c:strCache>
                <c:ptCount val="1"/>
                <c:pt idx="0">
                  <c:v>Общий объем финансирования колледжа</c:v>
                </c:pt>
              </c:strCache>
            </c:strRef>
          </c:tx>
          <c:invertIfNegative val="0"/>
          <c:dPt>
            <c:idx val="0"/>
            <c:invertIfNegative val="0"/>
            <c:bubble3D val="0"/>
            <c:spPr>
              <a:pattFill prst="pct80">
                <a:fgClr>
                  <a:schemeClr val="accent1"/>
                </a:fgClr>
                <a:bgClr>
                  <a:schemeClr val="bg1"/>
                </a:bgClr>
              </a:pattFill>
            </c:spPr>
            <c:extLst xmlns:c16r2="http://schemas.microsoft.com/office/drawing/2015/06/chart">
              <c:ext xmlns:c16="http://schemas.microsoft.com/office/drawing/2014/chart" uri="{C3380CC4-5D6E-409C-BE32-E72D297353CC}">
                <c16:uniqueId val="{00000001-716C-460D-8AEC-08E43970CB11}"/>
              </c:ext>
            </c:extLst>
          </c:dPt>
          <c:dPt>
            <c:idx val="1"/>
            <c:invertIfNegative val="0"/>
            <c:bubble3D val="0"/>
            <c:spPr>
              <a:pattFill prst="pct50">
                <a:fgClr>
                  <a:srgbClr val="A963AB"/>
                </a:fgClr>
                <a:bgClr>
                  <a:schemeClr val="bg1"/>
                </a:bgClr>
              </a:pattFill>
            </c:spPr>
            <c:extLst xmlns:c16r2="http://schemas.microsoft.com/office/drawing/2015/06/chart">
              <c:ext xmlns:c16="http://schemas.microsoft.com/office/drawing/2014/chart" uri="{C3380CC4-5D6E-409C-BE32-E72D297353CC}">
                <c16:uniqueId val="{00000003-716C-460D-8AEC-08E43970CB11}"/>
              </c:ext>
            </c:extLst>
          </c:dPt>
          <c:dLbls>
            <c:dLbl>
              <c:idx val="0"/>
              <c:layout>
                <c:manualLayout>
                  <c:x val="-2.3148148148148147E-3"/>
                  <c:y val="-4.7559976594499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6C-460D-8AEC-08E43970CB11}"/>
                </c:ext>
              </c:extLst>
            </c:dLbl>
            <c:dLbl>
              <c:idx val="1"/>
              <c:layout>
                <c:manualLayout>
                  <c:x val="-8.4875562720133283E-17"/>
                  <c:y val="-4.3596645211624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16C-460D-8AEC-08E43970CB11}"/>
                </c:ext>
              </c:extLst>
            </c:dLbl>
            <c:dLbl>
              <c:idx val="2"/>
              <c:layout>
                <c:manualLayout>
                  <c:x val="1.3954888605906518E-2"/>
                  <c:y val="-2.5397047739112454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Лист1!$B$2:$B$4</c:f>
              <c:numCache>
                <c:formatCode>#,##0.00</c:formatCode>
                <c:ptCount val="3"/>
                <c:pt idx="0" formatCode="General">
                  <c:v>141188.20000000001</c:v>
                </c:pt>
                <c:pt idx="1">
                  <c:v>135030</c:v>
                </c:pt>
                <c:pt idx="2" formatCode="General">
                  <c:v>132834.5</c:v>
                </c:pt>
              </c:numCache>
            </c:numRef>
          </c:val>
          <c:extLst xmlns:c16r2="http://schemas.microsoft.com/office/drawing/2015/06/chart">
            <c:ext xmlns:c16="http://schemas.microsoft.com/office/drawing/2014/chart" uri="{C3380CC4-5D6E-409C-BE32-E72D297353CC}">
              <c16:uniqueId val="{00000004-716C-460D-8AEC-08E43970CB11}"/>
            </c:ext>
          </c:extLst>
        </c:ser>
        <c:dLbls>
          <c:showLegendKey val="0"/>
          <c:showVal val="0"/>
          <c:showCatName val="0"/>
          <c:showSerName val="0"/>
          <c:showPercent val="0"/>
          <c:showBubbleSize val="0"/>
        </c:dLbls>
        <c:gapWidth val="150"/>
        <c:shape val="cylinder"/>
        <c:axId val="201318400"/>
        <c:axId val="175113344"/>
        <c:axId val="0"/>
      </c:bar3DChart>
      <c:catAx>
        <c:axId val="201318400"/>
        <c:scaling>
          <c:orientation val="minMax"/>
        </c:scaling>
        <c:delete val="0"/>
        <c:axPos val="b"/>
        <c:numFmt formatCode="General" sourceLinked="1"/>
        <c:majorTickMark val="out"/>
        <c:minorTickMark val="none"/>
        <c:tickLblPos val="nextTo"/>
        <c:crossAx val="175113344"/>
        <c:crosses val="autoZero"/>
        <c:auto val="1"/>
        <c:lblAlgn val="ctr"/>
        <c:lblOffset val="100"/>
        <c:noMultiLvlLbl val="0"/>
      </c:catAx>
      <c:valAx>
        <c:axId val="175113344"/>
        <c:scaling>
          <c:orientation val="minMax"/>
        </c:scaling>
        <c:delete val="0"/>
        <c:axPos val="l"/>
        <c:majorGridlines/>
        <c:numFmt formatCode="General" sourceLinked="1"/>
        <c:majorTickMark val="out"/>
        <c:minorTickMark val="none"/>
        <c:tickLblPos val="nextTo"/>
        <c:crossAx val="201318400"/>
        <c:crosses val="autoZero"/>
        <c:crossBetween val="between"/>
      </c:valAx>
    </c:plotArea>
    <c:legend>
      <c:legendPos val="r"/>
      <c:layout>
        <c:manualLayout>
          <c:xMode val="edge"/>
          <c:yMode val="edge"/>
          <c:x val="0.86311323283879637"/>
          <c:y val="0.41157906363908919"/>
          <c:w val="0.11976770687545503"/>
          <c:h val="0.54357455067615545"/>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858971590467391E-2"/>
          <c:y val="7.097481235898144E-2"/>
          <c:w val="0.70332570332812183"/>
          <c:h val="0.68440392319381127"/>
        </c:manualLayout>
      </c:layout>
      <c:lineChart>
        <c:grouping val="standard"/>
        <c:varyColors val="0"/>
        <c:ser>
          <c:idx val="0"/>
          <c:order val="0"/>
          <c:tx>
            <c:strRef>
              <c:f>Лист1!$B$1</c:f>
              <c:strCache>
                <c:ptCount val="1"/>
                <c:pt idx="0">
                  <c:v>Высокий уровень тревожности</c:v>
                </c:pt>
              </c:strCache>
            </c:strRef>
          </c:tx>
          <c:marker>
            <c:symbol val="none"/>
          </c:marker>
          <c:dLbls>
            <c:dLbl>
              <c:idx val="0"/>
              <c:layout>
                <c:manualLayout>
                  <c:x val="1.043296817944705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F7B-4EF6-BBA2-D5C896022422}"/>
                </c:ext>
              </c:extLst>
            </c:dLbl>
            <c:dLbl>
              <c:idx val="1"/>
              <c:layout>
                <c:manualLayout>
                  <c:x val="0"/>
                  <c:y val="-6.95652173913043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F7B-4EF6-BBA2-D5C89602242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ноябрь 2019</c:v>
                </c:pt>
                <c:pt idx="1">
                  <c:v>апрель 2020</c:v>
                </c:pt>
                <c:pt idx="2">
                  <c:v>ноябрь 2020</c:v>
                </c:pt>
                <c:pt idx="3">
                  <c:v>апрель 2021</c:v>
                </c:pt>
                <c:pt idx="4">
                  <c:v>ноябрь 2021</c:v>
                </c:pt>
                <c:pt idx="5">
                  <c:v>апрель 2022</c:v>
                </c:pt>
              </c:strCache>
            </c:strRef>
          </c:cat>
          <c:val>
            <c:numRef>
              <c:f>Лист1!$B$2:$B$7</c:f>
              <c:numCache>
                <c:formatCode>0.0</c:formatCode>
                <c:ptCount val="6"/>
                <c:pt idx="0">
                  <c:v>7</c:v>
                </c:pt>
                <c:pt idx="1">
                  <c:v>44.6</c:v>
                </c:pt>
                <c:pt idx="2">
                  <c:v>41</c:v>
                </c:pt>
                <c:pt idx="3">
                  <c:v>38.5</c:v>
                </c:pt>
                <c:pt idx="4">
                  <c:v>40</c:v>
                </c:pt>
                <c:pt idx="5">
                  <c:v>37.799999999999997</c:v>
                </c:pt>
              </c:numCache>
            </c:numRef>
          </c:val>
          <c:smooth val="0"/>
          <c:extLst xmlns:c16r2="http://schemas.microsoft.com/office/drawing/2015/06/chart">
            <c:ext xmlns:c16="http://schemas.microsoft.com/office/drawing/2014/chart" uri="{C3380CC4-5D6E-409C-BE32-E72D297353CC}">
              <c16:uniqueId val="{00000002-2F7B-4EF6-BBA2-D5C896022422}"/>
            </c:ext>
          </c:extLst>
        </c:ser>
        <c:ser>
          <c:idx val="1"/>
          <c:order val="1"/>
          <c:tx>
            <c:strRef>
              <c:f>Лист1!$C$1</c:f>
              <c:strCache>
                <c:ptCount val="1"/>
                <c:pt idx="0">
                  <c:v>Средний уровень тревожности</c:v>
                </c:pt>
              </c:strCache>
            </c:strRef>
          </c:tx>
          <c:marker>
            <c:symbol val="none"/>
          </c:marker>
          <c:dLbls>
            <c:dLbl>
              <c:idx val="0"/>
              <c:layout>
                <c:manualLayout>
                  <c:x val="-1.9126887373551164E-17"/>
                  <c:y val="-3.47826086956521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F7B-4EF6-BBA2-D5C896022422}"/>
                </c:ext>
              </c:extLst>
            </c:dLbl>
            <c:dLbl>
              <c:idx val="1"/>
              <c:layout>
                <c:manualLayout>
                  <c:x val="0"/>
                  <c:y val="-8.11594202898550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F7B-4EF6-BBA2-D5C896022422}"/>
                </c:ext>
              </c:extLst>
            </c:dLbl>
            <c:dLbl>
              <c:idx val="2"/>
              <c:layout>
                <c:manualLayout>
                  <c:x val="-2.0859407592824365E-3"/>
                  <c:y val="-9.25925925925926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F7B-4EF6-BBA2-D5C896022422}"/>
                </c:ext>
              </c:extLst>
            </c:dLbl>
            <c:dLbl>
              <c:idx val="3"/>
              <c:layout>
                <c:manualLayout>
                  <c:x val="0"/>
                  <c:y val="-6.95652173913043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F7B-4EF6-BBA2-D5C896022422}"/>
                </c:ext>
              </c:extLst>
            </c:dLbl>
            <c:dLbl>
              <c:idx val="4"/>
              <c:layout>
                <c:manualLayout>
                  <c:x val="0"/>
                  <c:y val="-0.1043478260869565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F7B-4EF6-BBA2-D5C896022422}"/>
                </c:ext>
              </c:extLst>
            </c:dLbl>
            <c:dLbl>
              <c:idx val="5"/>
              <c:layout>
                <c:manualLayout>
                  <c:x val="-1.5301509898840931E-16"/>
                  <c:y val="-8.11594202898550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F7B-4EF6-BBA2-D5C89602242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ноябрь 2019</c:v>
                </c:pt>
                <c:pt idx="1">
                  <c:v>апрель 2020</c:v>
                </c:pt>
                <c:pt idx="2">
                  <c:v>ноябрь 2020</c:v>
                </c:pt>
                <c:pt idx="3">
                  <c:v>апрель 2021</c:v>
                </c:pt>
                <c:pt idx="4">
                  <c:v>ноябрь 2021</c:v>
                </c:pt>
                <c:pt idx="5">
                  <c:v>апрель 2022</c:v>
                </c:pt>
              </c:strCache>
            </c:strRef>
          </c:cat>
          <c:val>
            <c:numRef>
              <c:f>Лист1!$C$2:$C$7</c:f>
              <c:numCache>
                <c:formatCode>0.0</c:formatCode>
                <c:ptCount val="6"/>
                <c:pt idx="0">
                  <c:v>73</c:v>
                </c:pt>
                <c:pt idx="1">
                  <c:v>51.8</c:v>
                </c:pt>
                <c:pt idx="2">
                  <c:v>52.8</c:v>
                </c:pt>
                <c:pt idx="3">
                  <c:v>53.3</c:v>
                </c:pt>
                <c:pt idx="4">
                  <c:v>52</c:v>
                </c:pt>
                <c:pt idx="5">
                  <c:v>53.4</c:v>
                </c:pt>
              </c:numCache>
            </c:numRef>
          </c:val>
          <c:smooth val="0"/>
          <c:extLst xmlns:c16r2="http://schemas.microsoft.com/office/drawing/2015/06/chart">
            <c:ext xmlns:c16="http://schemas.microsoft.com/office/drawing/2014/chart" uri="{C3380CC4-5D6E-409C-BE32-E72D297353CC}">
              <c16:uniqueId val="{00000009-2F7B-4EF6-BBA2-D5C896022422}"/>
            </c:ext>
          </c:extLst>
        </c:ser>
        <c:ser>
          <c:idx val="2"/>
          <c:order val="2"/>
          <c:tx>
            <c:strRef>
              <c:f>Лист1!$D$1</c:f>
              <c:strCache>
                <c:ptCount val="1"/>
                <c:pt idx="0">
                  <c:v>Низкий уровень тревожности</c:v>
                </c:pt>
              </c:strCache>
            </c:strRef>
          </c:tx>
          <c:marker>
            <c:symbol val="none"/>
          </c:marker>
          <c:dLbls>
            <c:dLbl>
              <c:idx val="0"/>
              <c:layout>
                <c:manualLayout>
                  <c:x val="-1.9126887373551164E-17"/>
                  <c:y val="-9.27536231884057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F7B-4EF6-BBA2-D5C896022422}"/>
                </c:ext>
              </c:extLst>
            </c:dLbl>
            <c:dLbl>
              <c:idx val="1"/>
              <c:layout>
                <c:manualLayout>
                  <c:x val="-3.5081062628365485E-3"/>
                  <c:y val="-6.6209144909517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F7B-4EF6-BBA2-D5C896022422}"/>
                </c:ext>
              </c:extLst>
            </c:dLbl>
            <c:dLbl>
              <c:idx val="2"/>
              <c:layout>
                <c:manualLayout>
                  <c:x val="2.0865936358894104E-3"/>
                  <c:y val="3.47826086956521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F7B-4EF6-BBA2-D5C896022422}"/>
                </c:ext>
              </c:extLst>
            </c:dLbl>
            <c:dLbl>
              <c:idx val="3"/>
              <c:layout>
                <c:manualLayout>
                  <c:x val="-4.1731872717788972E-3"/>
                  <c:y val="-8.11594202898551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F7B-4EF6-BBA2-D5C896022422}"/>
                </c:ext>
              </c:extLst>
            </c:dLbl>
            <c:dLbl>
              <c:idx val="4"/>
              <c:layout>
                <c:manualLayout>
                  <c:x val="-2.0865936358894104E-3"/>
                  <c:y val="-6.95652173913043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F7B-4EF6-BBA2-D5C896022422}"/>
                </c:ext>
              </c:extLst>
            </c:dLbl>
            <c:dLbl>
              <c:idx val="5"/>
              <c:layout>
                <c:manualLayout>
                  <c:x val="-2.0865936358894104E-3"/>
                  <c:y val="-3.47826086956521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F7B-4EF6-BBA2-D5C89602242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ноябрь 2019</c:v>
                </c:pt>
                <c:pt idx="1">
                  <c:v>апрель 2020</c:v>
                </c:pt>
                <c:pt idx="2">
                  <c:v>ноябрь 2020</c:v>
                </c:pt>
                <c:pt idx="3">
                  <c:v>апрель 2021</c:v>
                </c:pt>
                <c:pt idx="4">
                  <c:v>ноябрь 2021</c:v>
                </c:pt>
                <c:pt idx="5">
                  <c:v>апрель 2022</c:v>
                </c:pt>
              </c:strCache>
            </c:strRef>
          </c:cat>
          <c:val>
            <c:numRef>
              <c:f>Лист1!$D$2:$D$7</c:f>
              <c:numCache>
                <c:formatCode>0.0</c:formatCode>
                <c:ptCount val="6"/>
                <c:pt idx="0">
                  <c:v>20</c:v>
                </c:pt>
                <c:pt idx="1">
                  <c:v>3.6</c:v>
                </c:pt>
                <c:pt idx="2">
                  <c:v>6.2</c:v>
                </c:pt>
                <c:pt idx="3">
                  <c:v>8.1999999999999993</c:v>
                </c:pt>
                <c:pt idx="4">
                  <c:v>8</c:v>
                </c:pt>
                <c:pt idx="5">
                  <c:v>8.8000000000000007</c:v>
                </c:pt>
              </c:numCache>
            </c:numRef>
          </c:val>
          <c:smooth val="0"/>
          <c:extLst xmlns:c16r2="http://schemas.microsoft.com/office/drawing/2015/06/chart">
            <c:ext xmlns:c16="http://schemas.microsoft.com/office/drawing/2014/chart" uri="{C3380CC4-5D6E-409C-BE32-E72D297353CC}">
              <c16:uniqueId val="{00000010-2F7B-4EF6-BBA2-D5C896022422}"/>
            </c:ext>
          </c:extLst>
        </c:ser>
        <c:dLbls>
          <c:showLegendKey val="0"/>
          <c:showVal val="0"/>
          <c:showCatName val="0"/>
          <c:showSerName val="0"/>
          <c:showPercent val="0"/>
          <c:showBubbleSize val="0"/>
        </c:dLbls>
        <c:marker val="1"/>
        <c:smooth val="0"/>
        <c:axId val="202546176"/>
        <c:axId val="200856640"/>
      </c:lineChart>
      <c:catAx>
        <c:axId val="202546176"/>
        <c:scaling>
          <c:orientation val="minMax"/>
        </c:scaling>
        <c:delete val="0"/>
        <c:axPos val="b"/>
        <c:numFmt formatCode="General" sourceLinked="1"/>
        <c:majorTickMark val="out"/>
        <c:minorTickMark val="none"/>
        <c:tickLblPos val="nextTo"/>
        <c:txPr>
          <a:bodyPr/>
          <a:lstStyle/>
          <a:p>
            <a:pPr>
              <a:defRPr sz="900" baseline="0">
                <a:latin typeface="Times New Roman" panose="02020603050405020304" pitchFamily="18" charset="0"/>
              </a:defRPr>
            </a:pPr>
            <a:endParaRPr lang="ru-RU"/>
          </a:p>
        </c:txPr>
        <c:crossAx val="200856640"/>
        <c:crosses val="autoZero"/>
        <c:auto val="1"/>
        <c:lblAlgn val="ctr"/>
        <c:lblOffset val="100"/>
        <c:noMultiLvlLbl val="0"/>
      </c:catAx>
      <c:valAx>
        <c:axId val="200856640"/>
        <c:scaling>
          <c:orientation val="minMax"/>
        </c:scaling>
        <c:delete val="1"/>
        <c:axPos val="l"/>
        <c:majorGridlines/>
        <c:numFmt formatCode="0.0" sourceLinked="1"/>
        <c:majorTickMark val="out"/>
        <c:minorTickMark val="none"/>
        <c:tickLblPos val="nextTo"/>
        <c:crossAx val="202546176"/>
        <c:crosses val="autoZero"/>
        <c:crossBetween val="between"/>
      </c:valAx>
    </c:plotArea>
    <c:legend>
      <c:legendPos val="r"/>
      <c:layout>
        <c:manualLayout>
          <c:xMode val="edge"/>
          <c:yMode val="edge"/>
          <c:x val="0.78235205707819744"/>
          <c:y val="6.5258828588904277E-2"/>
          <c:w val="0.20433122668876916"/>
          <c:h val="0.85489844584442976"/>
        </c:manualLayout>
      </c:layout>
      <c:overlay val="0"/>
      <c:txPr>
        <a:bodyPr/>
        <a:lstStyle/>
        <a:p>
          <a:pPr>
            <a:defRPr sz="90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209303391947485E-2"/>
          <c:y val="9.6535368430654162E-2"/>
          <c:w val="0.71223180172098743"/>
          <c:h val="0.70871195421583844"/>
        </c:manualLayout>
      </c:layout>
      <c:lineChart>
        <c:grouping val="standard"/>
        <c:varyColors val="0"/>
        <c:ser>
          <c:idx val="0"/>
          <c:order val="0"/>
          <c:tx>
            <c:strRef>
              <c:f>Лист1!$B$1</c:f>
              <c:strCache>
                <c:ptCount val="1"/>
                <c:pt idx="0">
                  <c:v>Высокий уровень мотивации</c:v>
                </c:pt>
              </c:strCache>
            </c:strRef>
          </c:tx>
          <c:marker>
            <c:symbol val="none"/>
          </c:marker>
          <c:dLbls>
            <c:dLbl>
              <c:idx val="0"/>
              <c:layout>
                <c:manualLayout>
                  <c:x val="2.0544427324088151E-3"/>
                  <c:y val="-8.56269113149847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B4B-4509-901B-4C725FB84DCC}"/>
                </c:ext>
              </c:extLst>
            </c:dLbl>
            <c:dLbl>
              <c:idx val="1"/>
              <c:layout>
                <c:manualLayout>
                  <c:x val="2.0544427324088342E-3"/>
                  <c:y val="-7.33944954128440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B4B-4509-901B-4C725FB84DCC}"/>
                </c:ext>
              </c:extLst>
            </c:dLbl>
            <c:dLbl>
              <c:idx val="2"/>
              <c:layout>
                <c:manualLayout>
                  <c:x val="0"/>
                  <c:y val="-4.89296636085627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B4B-4509-901B-4C725FB84DCC}"/>
                </c:ext>
              </c:extLst>
            </c:dLbl>
            <c:dLbl>
              <c:idx val="3"/>
              <c:layout>
                <c:manualLayout>
                  <c:x val="0"/>
                  <c:y val="-3.66972477064220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B4B-4509-901B-4C725FB84DCC}"/>
                </c:ext>
              </c:extLst>
            </c:dLbl>
            <c:dLbl>
              <c:idx val="4"/>
              <c:layout>
                <c:manualLayout>
                  <c:x val="-7.5328696651458818E-17"/>
                  <c:y val="-7.33944954128440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B4B-4509-901B-4C725FB84DCC}"/>
                </c:ext>
              </c:extLst>
            </c:dLbl>
            <c:dLbl>
              <c:idx val="5"/>
              <c:layout>
                <c:manualLayout>
                  <c:x val="-2.497398543184183E-2"/>
                  <c:y val="8.5751245380041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B4B-4509-901B-4C725FB84DC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ноябрь 2019</c:v>
                </c:pt>
                <c:pt idx="1">
                  <c:v>апрель 2020</c:v>
                </c:pt>
                <c:pt idx="2">
                  <c:v>ноябрь 2020</c:v>
                </c:pt>
                <c:pt idx="3">
                  <c:v>апрель 2021</c:v>
                </c:pt>
                <c:pt idx="4">
                  <c:v>ноябрь 2021</c:v>
                </c:pt>
                <c:pt idx="5">
                  <c:v>апрель 2022</c:v>
                </c:pt>
              </c:strCache>
            </c:strRef>
          </c:cat>
          <c:val>
            <c:numRef>
              <c:f>Лист1!$B$2:$B$7</c:f>
              <c:numCache>
                <c:formatCode>0</c:formatCode>
                <c:ptCount val="6"/>
                <c:pt idx="0" formatCode="General">
                  <c:v>55</c:v>
                </c:pt>
                <c:pt idx="1">
                  <c:v>46.4</c:v>
                </c:pt>
                <c:pt idx="2">
                  <c:v>48.9</c:v>
                </c:pt>
                <c:pt idx="3" formatCode="General">
                  <c:v>46</c:v>
                </c:pt>
                <c:pt idx="4" formatCode="General">
                  <c:v>30.6</c:v>
                </c:pt>
                <c:pt idx="5" formatCode="General">
                  <c:v>42.8</c:v>
                </c:pt>
              </c:numCache>
            </c:numRef>
          </c:val>
          <c:smooth val="0"/>
          <c:extLst xmlns:c16r2="http://schemas.microsoft.com/office/drawing/2015/06/chart">
            <c:ext xmlns:c16="http://schemas.microsoft.com/office/drawing/2014/chart" uri="{C3380CC4-5D6E-409C-BE32-E72D297353CC}">
              <c16:uniqueId val="{00000000-21FD-48A2-B008-FAD28F548EFF}"/>
            </c:ext>
          </c:extLst>
        </c:ser>
        <c:ser>
          <c:idx val="1"/>
          <c:order val="1"/>
          <c:tx>
            <c:strRef>
              <c:f>Лист1!$C$1</c:f>
              <c:strCache>
                <c:ptCount val="1"/>
                <c:pt idx="0">
                  <c:v>Средний уровень мотивации</c:v>
                </c:pt>
              </c:strCache>
            </c:strRef>
          </c:tx>
          <c:marker>
            <c:symbol val="none"/>
          </c:marker>
          <c:dLbls>
            <c:dLbl>
              <c:idx val="0"/>
              <c:layout>
                <c:manualLayout>
                  <c:x val="4.1088854648176684E-3"/>
                  <c:y val="-3.6697247706422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2B4B-4509-901B-4C725FB84DCC}"/>
                </c:ext>
              </c:extLst>
            </c:dLbl>
            <c:dLbl>
              <c:idx val="1"/>
              <c:layout>
                <c:manualLayout>
                  <c:x val="0"/>
                  <c:y val="-4.89296636085626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B4B-4509-901B-4C725FB84DCC}"/>
                </c:ext>
              </c:extLst>
            </c:dLbl>
            <c:dLbl>
              <c:idx val="2"/>
              <c:layout>
                <c:manualLayout>
                  <c:x val="0"/>
                  <c:y val="-7.33944954128440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2B4B-4509-901B-4C725FB84DCC}"/>
                </c:ext>
              </c:extLst>
            </c:dLbl>
            <c:dLbl>
              <c:idx val="3"/>
              <c:layout>
                <c:manualLayout>
                  <c:x val="0"/>
                  <c:y val="3.6697247706422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B4B-4509-901B-4C725FB84DCC}"/>
                </c:ext>
              </c:extLst>
            </c:dLbl>
            <c:dLbl>
              <c:idx val="4"/>
              <c:layout>
                <c:manualLayout>
                  <c:x val="-7.5328696651458818E-17"/>
                  <c:y val="3.6697247706422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2B4B-4509-901B-4C725FB84DCC}"/>
                </c:ext>
              </c:extLst>
            </c:dLbl>
            <c:dLbl>
              <c:idx val="5"/>
              <c:layout>
                <c:manualLayout>
                  <c:x val="-1.5261879986125564E-2"/>
                  <c:y val="-7.4830467620118912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ноябрь 2019</c:v>
                </c:pt>
                <c:pt idx="1">
                  <c:v>апрель 2020</c:v>
                </c:pt>
                <c:pt idx="2">
                  <c:v>ноябрь 2020</c:v>
                </c:pt>
                <c:pt idx="3">
                  <c:v>апрель 2021</c:v>
                </c:pt>
                <c:pt idx="4">
                  <c:v>ноябрь 2021</c:v>
                </c:pt>
                <c:pt idx="5">
                  <c:v>апрель 2022</c:v>
                </c:pt>
              </c:strCache>
            </c:strRef>
          </c:cat>
          <c:val>
            <c:numRef>
              <c:f>Лист1!$C$2:$C$7</c:f>
              <c:numCache>
                <c:formatCode>0</c:formatCode>
                <c:ptCount val="6"/>
                <c:pt idx="0" formatCode="General">
                  <c:v>41</c:v>
                </c:pt>
                <c:pt idx="1">
                  <c:v>41.1</c:v>
                </c:pt>
                <c:pt idx="2">
                  <c:v>33.299999999999997</c:v>
                </c:pt>
                <c:pt idx="3" formatCode="General">
                  <c:v>36</c:v>
                </c:pt>
                <c:pt idx="4" formatCode="General">
                  <c:v>54.5</c:v>
                </c:pt>
                <c:pt idx="5" formatCode="General">
                  <c:v>44.6</c:v>
                </c:pt>
              </c:numCache>
            </c:numRef>
          </c:val>
          <c:smooth val="0"/>
          <c:extLst xmlns:c16r2="http://schemas.microsoft.com/office/drawing/2015/06/chart">
            <c:ext xmlns:c16="http://schemas.microsoft.com/office/drawing/2014/chart" uri="{C3380CC4-5D6E-409C-BE32-E72D297353CC}">
              <c16:uniqueId val="{00000001-21FD-48A2-B008-FAD28F548EFF}"/>
            </c:ext>
          </c:extLst>
        </c:ser>
        <c:ser>
          <c:idx val="2"/>
          <c:order val="2"/>
          <c:tx>
            <c:strRef>
              <c:f>Лист1!$D$1</c:f>
              <c:strCache>
                <c:ptCount val="1"/>
                <c:pt idx="0">
                  <c:v>Низкий уровень мотивации</c:v>
                </c:pt>
              </c:strCache>
            </c:strRef>
          </c:tx>
          <c:marker>
            <c:symbol val="none"/>
          </c:marker>
          <c:dLbls>
            <c:dLbl>
              <c:idx val="3"/>
              <c:layout>
                <c:manualLayout>
                  <c:x val="6.1633281972265025E-3"/>
                  <c:y val="-4.89296636085626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2B4B-4509-901B-4C725FB84DC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ноябрь 2019</c:v>
                </c:pt>
                <c:pt idx="1">
                  <c:v>апрель 2020</c:v>
                </c:pt>
                <c:pt idx="2">
                  <c:v>ноябрь 2020</c:v>
                </c:pt>
                <c:pt idx="3">
                  <c:v>апрель 2021</c:v>
                </c:pt>
                <c:pt idx="4">
                  <c:v>ноябрь 2021</c:v>
                </c:pt>
                <c:pt idx="5">
                  <c:v>апрель 2022</c:v>
                </c:pt>
              </c:strCache>
            </c:strRef>
          </c:cat>
          <c:val>
            <c:numRef>
              <c:f>Лист1!$D$2:$D$7</c:f>
              <c:numCache>
                <c:formatCode>0</c:formatCode>
                <c:ptCount val="6"/>
                <c:pt idx="0" formatCode="General">
                  <c:v>4</c:v>
                </c:pt>
                <c:pt idx="1">
                  <c:v>12.5</c:v>
                </c:pt>
                <c:pt idx="2">
                  <c:v>17.8</c:v>
                </c:pt>
                <c:pt idx="3" formatCode="General">
                  <c:v>18</c:v>
                </c:pt>
                <c:pt idx="4" formatCode="General">
                  <c:v>14.9</c:v>
                </c:pt>
                <c:pt idx="5" formatCode="General">
                  <c:v>12.6</c:v>
                </c:pt>
              </c:numCache>
            </c:numRef>
          </c:val>
          <c:smooth val="0"/>
          <c:extLst xmlns:c16r2="http://schemas.microsoft.com/office/drawing/2015/06/chart">
            <c:ext xmlns:c16="http://schemas.microsoft.com/office/drawing/2014/chart" uri="{C3380CC4-5D6E-409C-BE32-E72D297353CC}">
              <c16:uniqueId val="{00000002-21FD-48A2-B008-FAD28F548EFF}"/>
            </c:ext>
          </c:extLst>
        </c:ser>
        <c:dLbls>
          <c:showLegendKey val="0"/>
          <c:showVal val="0"/>
          <c:showCatName val="0"/>
          <c:showSerName val="0"/>
          <c:showPercent val="0"/>
          <c:showBubbleSize val="0"/>
        </c:dLbls>
        <c:marker val="1"/>
        <c:smooth val="0"/>
        <c:axId val="189585920"/>
        <c:axId val="200853184"/>
      </c:lineChart>
      <c:catAx>
        <c:axId val="189585920"/>
        <c:scaling>
          <c:orientation val="minMax"/>
        </c:scaling>
        <c:delete val="0"/>
        <c:axPos val="b"/>
        <c:numFmt formatCode="General" sourceLinked="1"/>
        <c:majorTickMark val="out"/>
        <c:minorTickMark val="none"/>
        <c:tickLblPos val="nextTo"/>
        <c:txPr>
          <a:bodyPr/>
          <a:lstStyle/>
          <a:p>
            <a:pPr>
              <a:defRPr sz="900" baseline="0">
                <a:latin typeface="Times New Roman" panose="02020603050405020304" pitchFamily="18" charset="0"/>
              </a:defRPr>
            </a:pPr>
            <a:endParaRPr lang="ru-RU"/>
          </a:p>
        </c:txPr>
        <c:crossAx val="200853184"/>
        <c:crosses val="autoZero"/>
        <c:auto val="1"/>
        <c:lblAlgn val="ctr"/>
        <c:lblOffset val="100"/>
        <c:noMultiLvlLbl val="0"/>
      </c:catAx>
      <c:valAx>
        <c:axId val="200853184"/>
        <c:scaling>
          <c:orientation val="minMax"/>
        </c:scaling>
        <c:delete val="1"/>
        <c:axPos val="l"/>
        <c:majorGridlines/>
        <c:numFmt formatCode="General" sourceLinked="1"/>
        <c:majorTickMark val="out"/>
        <c:minorTickMark val="none"/>
        <c:tickLblPos val="nextTo"/>
        <c:crossAx val="189585920"/>
        <c:crosses val="autoZero"/>
        <c:crossBetween val="between"/>
      </c:valAx>
    </c:plotArea>
    <c:legend>
      <c:legendPos val="r"/>
      <c:layout>
        <c:manualLayout>
          <c:xMode val="edge"/>
          <c:yMode val="edge"/>
          <c:x val="0.72707548423535662"/>
          <c:y val="0.10685504768722817"/>
          <c:w val="0.26026068849061113"/>
          <c:h val="0.77723893643868103"/>
        </c:manualLayout>
      </c:layout>
      <c:overlay val="0"/>
      <c:txPr>
        <a:bodyPr/>
        <a:lstStyle/>
        <a:p>
          <a:pPr>
            <a:defRPr sz="90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209303391947485E-2"/>
          <c:y val="9.2470749588945342E-2"/>
          <c:w val="0.68004817435795206"/>
          <c:h val="0.63401242298517024"/>
        </c:manualLayout>
      </c:layout>
      <c:lineChart>
        <c:grouping val="standard"/>
        <c:varyColors val="0"/>
        <c:ser>
          <c:idx val="0"/>
          <c:order val="0"/>
          <c:tx>
            <c:strRef>
              <c:f>Лист1!$B$1</c:f>
              <c:strCache>
                <c:ptCount val="1"/>
                <c:pt idx="0">
                  <c:v>Высокий уровень коммуникативных склонностей</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ноябрь 2019</c:v>
                </c:pt>
                <c:pt idx="1">
                  <c:v>апрель 2020</c:v>
                </c:pt>
                <c:pt idx="2">
                  <c:v>ноябрь 2020</c:v>
                </c:pt>
                <c:pt idx="3">
                  <c:v>апрель 2021</c:v>
                </c:pt>
                <c:pt idx="4">
                  <c:v>ноябрь 2021</c:v>
                </c:pt>
                <c:pt idx="5">
                  <c:v>апрель 2022</c:v>
                </c:pt>
              </c:strCache>
            </c:strRef>
          </c:cat>
          <c:val>
            <c:numRef>
              <c:f>Лист1!$B$2:$B$7</c:f>
              <c:numCache>
                <c:formatCode>0</c:formatCode>
                <c:ptCount val="6"/>
                <c:pt idx="0" formatCode="General">
                  <c:v>52</c:v>
                </c:pt>
                <c:pt idx="1">
                  <c:v>39.299999999999997</c:v>
                </c:pt>
                <c:pt idx="2">
                  <c:v>41.2</c:v>
                </c:pt>
                <c:pt idx="3" formatCode="General">
                  <c:v>34</c:v>
                </c:pt>
                <c:pt idx="4" formatCode="General">
                  <c:v>32.200000000000003</c:v>
                </c:pt>
                <c:pt idx="5" formatCode="General">
                  <c:v>34.799999999999997</c:v>
                </c:pt>
              </c:numCache>
            </c:numRef>
          </c:val>
          <c:smooth val="0"/>
          <c:extLst xmlns:c16r2="http://schemas.microsoft.com/office/drawing/2015/06/chart">
            <c:ext xmlns:c16="http://schemas.microsoft.com/office/drawing/2014/chart" uri="{C3380CC4-5D6E-409C-BE32-E72D297353CC}">
              <c16:uniqueId val="{00000000-6FC2-4208-BA04-7D4586019151}"/>
            </c:ext>
          </c:extLst>
        </c:ser>
        <c:ser>
          <c:idx val="1"/>
          <c:order val="1"/>
          <c:tx>
            <c:strRef>
              <c:f>Лист1!$C$1</c:f>
              <c:strCache>
                <c:ptCount val="1"/>
                <c:pt idx="0">
                  <c:v>Средний уровень коммуникативных склонностей</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ноябрь 2019</c:v>
                </c:pt>
                <c:pt idx="1">
                  <c:v>апрель 2020</c:v>
                </c:pt>
                <c:pt idx="2">
                  <c:v>ноябрь 2020</c:v>
                </c:pt>
                <c:pt idx="3">
                  <c:v>апрель 2021</c:v>
                </c:pt>
                <c:pt idx="4">
                  <c:v>ноябрь 2021</c:v>
                </c:pt>
                <c:pt idx="5">
                  <c:v>апрель 2022</c:v>
                </c:pt>
              </c:strCache>
            </c:strRef>
          </c:cat>
          <c:val>
            <c:numRef>
              <c:f>Лист1!$C$2:$C$7</c:f>
              <c:numCache>
                <c:formatCode>0</c:formatCode>
                <c:ptCount val="6"/>
                <c:pt idx="0" formatCode="General">
                  <c:v>33</c:v>
                </c:pt>
                <c:pt idx="1">
                  <c:v>35.700000000000003</c:v>
                </c:pt>
                <c:pt idx="2">
                  <c:v>35.4</c:v>
                </c:pt>
                <c:pt idx="3" formatCode="General">
                  <c:v>46</c:v>
                </c:pt>
                <c:pt idx="4" formatCode="General">
                  <c:v>45.3</c:v>
                </c:pt>
                <c:pt idx="5" formatCode="General">
                  <c:v>45.8</c:v>
                </c:pt>
              </c:numCache>
            </c:numRef>
          </c:val>
          <c:smooth val="0"/>
          <c:extLst xmlns:c16r2="http://schemas.microsoft.com/office/drawing/2015/06/chart">
            <c:ext xmlns:c16="http://schemas.microsoft.com/office/drawing/2014/chart" uri="{C3380CC4-5D6E-409C-BE32-E72D297353CC}">
              <c16:uniqueId val="{00000001-6FC2-4208-BA04-7D4586019151}"/>
            </c:ext>
          </c:extLst>
        </c:ser>
        <c:ser>
          <c:idx val="2"/>
          <c:order val="2"/>
          <c:tx>
            <c:strRef>
              <c:f>Лист1!$D$1</c:f>
              <c:strCache>
                <c:ptCount val="1"/>
                <c:pt idx="0">
                  <c:v>Низкий уровень коммуникативных склонностей</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ноябрь 2019</c:v>
                </c:pt>
                <c:pt idx="1">
                  <c:v>апрель 2020</c:v>
                </c:pt>
                <c:pt idx="2">
                  <c:v>ноябрь 2020</c:v>
                </c:pt>
                <c:pt idx="3">
                  <c:v>апрель 2021</c:v>
                </c:pt>
                <c:pt idx="4">
                  <c:v>ноябрь 2021</c:v>
                </c:pt>
                <c:pt idx="5">
                  <c:v>апрель 2022</c:v>
                </c:pt>
              </c:strCache>
            </c:strRef>
          </c:cat>
          <c:val>
            <c:numRef>
              <c:f>Лист1!$D$2:$D$7</c:f>
              <c:numCache>
                <c:formatCode>0</c:formatCode>
                <c:ptCount val="6"/>
                <c:pt idx="0" formatCode="General">
                  <c:v>15</c:v>
                </c:pt>
                <c:pt idx="1">
                  <c:v>25</c:v>
                </c:pt>
                <c:pt idx="2">
                  <c:v>23.4</c:v>
                </c:pt>
                <c:pt idx="3" formatCode="General">
                  <c:v>20</c:v>
                </c:pt>
                <c:pt idx="4" formatCode="General">
                  <c:v>22.5</c:v>
                </c:pt>
                <c:pt idx="5" formatCode="General">
                  <c:v>19.399999999999999</c:v>
                </c:pt>
              </c:numCache>
            </c:numRef>
          </c:val>
          <c:smooth val="0"/>
          <c:extLst xmlns:c16r2="http://schemas.microsoft.com/office/drawing/2015/06/chart">
            <c:ext xmlns:c16="http://schemas.microsoft.com/office/drawing/2014/chart" uri="{C3380CC4-5D6E-409C-BE32-E72D297353CC}">
              <c16:uniqueId val="{00000002-6FC2-4208-BA04-7D4586019151}"/>
            </c:ext>
          </c:extLst>
        </c:ser>
        <c:dLbls>
          <c:showLegendKey val="0"/>
          <c:showVal val="0"/>
          <c:showCatName val="0"/>
          <c:showSerName val="0"/>
          <c:showPercent val="0"/>
          <c:showBubbleSize val="0"/>
        </c:dLbls>
        <c:marker val="1"/>
        <c:smooth val="0"/>
        <c:axId val="189584384"/>
        <c:axId val="200857792"/>
      </c:lineChart>
      <c:catAx>
        <c:axId val="189584384"/>
        <c:scaling>
          <c:orientation val="minMax"/>
        </c:scaling>
        <c:delete val="0"/>
        <c:axPos val="b"/>
        <c:numFmt formatCode="General" sourceLinked="1"/>
        <c:majorTickMark val="out"/>
        <c:minorTickMark val="none"/>
        <c:tickLblPos val="nextTo"/>
        <c:txPr>
          <a:bodyPr/>
          <a:lstStyle/>
          <a:p>
            <a:pPr>
              <a:defRPr sz="900" baseline="0">
                <a:latin typeface="Times New Roman" panose="02020603050405020304" pitchFamily="18" charset="0"/>
              </a:defRPr>
            </a:pPr>
            <a:endParaRPr lang="ru-RU"/>
          </a:p>
        </c:txPr>
        <c:crossAx val="200857792"/>
        <c:crosses val="autoZero"/>
        <c:auto val="1"/>
        <c:lblAlgn val="ctr"/>
        <c:lblOffset val="100"/>
        <c:noMultiLvlLbl val="0"/>
      </c:catAx>
      <c:valAx>
        <c:axId val="200857792"/>
        <c:scaling>
          <c:orientation val="minMax"/>
        </c:scaling>
        <c:delete val="1"/>
        <c:axPos val="l"/>
        <c:majorGridlines/>
        <c:numFmt formatCode="General" sourceLinked="1"/>
        <c:majorTickMark val="out"/>
        <c:minorTickMark val="none"/>
        <c:tickLblPos val="nextTo"/>
        <c:crossAx val="189584384"/>
        <c:crosses val="autoZero"/>
        <c:crossBetween val="between"/>
      </c:valAx>
    </c:plotArea>
    <c:legend>
      <c:legendPos val="r"/>
      <c:layout>
        <c:manualLayout>
          <c:xMode val="edge"/>
          <c:yMode val="edge"/>
          <c:x val="0.71176716834446307"/>
          <c:y val="8.3074079859778063E-2"/>
          <c:w val="0.27556836211430941"/>
          <c:h val="0.89050000825368525"/>
        </c:manualLayout>
      </c:layout>
      <c:overlay val="0"/>
      <c:txPr>
        <a:bodyPr/>
        <a:lstStyle/>
        <a:p>
          <a:pPr>
            <a:defRPr sz="90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858971590467391E-2"/>
          <c:y val="7.097481235898144E-2"/>
          <c:w val="0.70332570332812183"/>
          <c:h val="0.68440392319381127"/>
        </c:manualLayout>
      </c:layout>
      <c:lineChart>
        <c:grouping val="standard"/>
        <c:varyColors val="0"/>
        <c:ser>
          <c:idx val="0"/>
          <c:order val="0"/>
          <c:tx>
            <c:strRef>
              <c:f>Лист1!$B$1</c:f>
              <c:strCache>
                <c:ptCount val="1"/>
                <c:pt idx="0">
                  <c:v>Уровень удовлетворённости</c:v>
                </c:pt>
              </c:strCache>
            </c:strRef>
          </c:tx>
          <c:marker>
            <c:symbol val="none"/>
          </c:marker>
          <c:dLbls>
            <c:dLbl>
              <c:idx val="0"/>
              <c:layout>
                <c:manualLayout>
                  <c:x val="0"/>
                  <c:y val="-4.62427745664739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4CD-4FDA-AA4D-BAC09BD78090}"/>
                </c:ext>
              </c:extLst>
            </c:dLbl>
            <c:dLbl>
              <c:idx val="1"/>
              <c:layout>
                <c:manualLayout>
                  <c:x val="0"/>
                  <c:y val="-4.62427745664739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4CD-4FDA-AA4D-BAC09BD78090}"/>
                </c:ext>
              </c:extLst>
            </c:dLbl>
            <c:dLbl>
              <c:idx val="2"/>
              <c:layout>
                <c:manualLayout>
                  <c:x val="-6.5146579804560662E-3"/>
                  <c:y val="-4.62427745664739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4CD-4FDA-AA4D-BAC09BD78090}"/>
                </c:ext>
              </c:extLst>
            </c:dLbl>
            <c:dLbl>
              <c:idx val="4"/>
              <c:layout>
                <c:manualLayout>
                  <c:x val="-5.6557087310003537E-3"/>
                  <c:y val="0.11560693641618497"/>
                </c:manualLayout>
              </c:layout>
              <c:showLegendKey val="0"/>
              <c:showVal val="1"/>
              <c:showCatName val="0"/>
              <c:showSerName val="0"/>
              <c:showPercent val="0"/>
              <c:showBubbleSize val="0"/>
            </c:dLbl>
            <c:dLbl>
              <c:idx val="5"/>
              <c:layout>
                <c:manualLayout>
                  <c:x val="0"/>
                  <c:y val="-3.8535645472061654E-2"/>
                </c:manualLayout>
              </c:layout>
              <c:showLegendKey val="0"/>
              <c:showVal val="1"/>
              <c:showCatName val="0"/>
              <c:showSerName val="0"/>
              <c:showPercent val="0"/>
              <c:showBubbleSize val="0"/>
            </c:dLbl>
            <c:dLbl>
              <c:idx val="6"/>
              <c:layout>
                <c:manualLayout>
                  <c:x val="0"/>
                  <c:y val="-4.62427745664739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4CD-4FDA-AA4D-BAC09BD78090}"/>
                </c:ext>
              </c:extLst>
            </c:dLbl>
            <c:dLbl>
              <c:idx val="7"/>
              <c:layout>
                <c:manualLayout>
                  <c:x val="-4.3431053203040176E-3"/>
                  <c:y val="-3.85356454720616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4CD-4FDA-AA4D-BAC09BD7809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1 семестр 2019/2020</c:v>
                </c:pt>
                <c:pt idx="1">
                  <c:v>2 семестр 2019/2020</c:v>
                </c:pt>
                <c:pt idx="2">
                  <c:v>1 семестр 2020/2021</c:v>
                </c:pt>
                <c:pt idx="3">
                  <c:v>2 семестр 2020/2021</c:v>
                </c:pt>
                <c:pt idx="4">
                  <c:v>1 семестр 2021/2022</c:v>
                </c:pt>
                <c:pt idx="5">
                  <c:v>2 семестр 2021/2022</c:v>
                </c:pt>
              </c:strCache>
            </c:strRef>
          </c:cat>
          <c:val>
            <c:numRef>
              <c:f>Лист1!$B$2:$B$7</c:f>
              <c:numCache>
                <c:formatCode>General</c:formatCode>
                <c:ptCount val="6"/>
                <c:pt idx="0">
                  <c:v>88</c:v>
                </c:pt>
                <c:pt idx="1">
                  <c:v>85</c:v>
                </c:pt>
                <c:pt idx="2">
                  <c:v>87</c:v>
                </c:pt>
                <c:pt idx="3">
                  <c:v>87</c:v>
                </c:pt>
                <c:pt idx="4">
                  <c:v>88.5</c:v>
                </c:pt>
                <c:pt idx="5">
                  <c:v>88.1</c:v>
                </c:pt>
              </c:numCache>
            </c:numRef>
          </c:val>
          <c:smooth val="0"/>
          <c:extLst xmlns:c16r2="http://schemas.microsoft.com/office/drawing/2015/06/chart">
            <c:ext xmlns:c16="http://schemas.microsoft.com/office/drawing/2014/chart" uri="{C3380CC4-5D6E-409C-BE32-E72D297353CC}">
              <c16:uniqueId val="{00000005-E4CD-4FDA-AA4D-BAC09BD78090}"/>
            </c:ext>
          </c:extLst>
        </c:ser>
        <c:dLbls>
          <c:showLegendKey val="0"/>
          <c:showVal val="0"/>
          <c:showCatName val="0"/>
          <c:showSerName val="0"/>
          <c:showPercent val="0"/>
          <c:showBubbleSize val="0"/>
        </c:dLbls>
        <c:marker val="1"/>
        <c:smooth val="0"/>
        <c:axId val="189586432"/>
        <c:axId val="190087168"/>
      </c:lineChart>
      <c:catAx>
        <c:axId val="189586432"/>
        <c:scaling>
          <c:orientation val="minMax"/>
        </c:scaling>
        <c:delete val="0"/>
        <c:axPos val="b"/>
        <c:numFmt formatCode="General" sourceLinked="1"/>
        <c:majorTickMark val="out"/>
        <c:minorTickMark val="none"/>
        <c:tickLblPos val="nextTo"/>
        <c:txPr>
          <a:bodyPr/>
          <a:lstStyle/>
          <a:p>
            <a:pPr>
              <a:defRPr sz="900" baseline="0">
                <a:latin typeface="Times New Roman" panose="02020603050405020304" pitchFamily="18" charset="0"/>
              </a:defRPr>
            </a:pPr>
            <a:endParaRPr lang="ru-RU"/>
          </a:p>
        </c:txPr>
        <c:crossAx val="190087168"/>
        <c:crosses val="autoZero"/>
        <c:auto val="1"/>
        <c:lblAlgn val="ctr"/>
        <c:lblOffset val="100"/>
        <c:noMultiLvlLbl val="0"/>
      </c:catAx>
      <c:valAx>
        <c:axId val="190087168"/>
        <c:scaling>
          <c:orientation val="minMax"/>
        </c:scaling>
        <c:delete val="1"/>
        <c:axPos val="l"/>
        <c:majorGridlines/>
        <c:numFmt formatCode="General" sourceLinked="1"/>
        <c:majorTickMark val="out"/>
        <c:minorTickMark val="none"/>
        <c:tickLblPos val="nextTo"/>
        <c:crossAx val="189586432"/>
        <c:crosses val="autoZero"/>
        <c:crossBetween val="between"/>
      </c:valAx>
    </c:plotArea>
    <c:legend>
      <c:legendPos val="r"/>
      <c:layout>
        <c:manualLayout>
          <c:xMode val="edge"/>
          <c:yMode val="edge"/>
          <c:x val="0.78235205707819744"/>
          <c:y val="6.5258828588904277E-2"/>
          <c:w val="0.20433122668876916"/>
          <c:h val="0.85489844584442976"/>
        </c:manualLayout>
      </c:layout>
      <c:overlay val="0"/>
      <c:txPr>
        <a:bodyPr/>
        <a:lstStyle/>
        <a:p>
          <a:pPr>
            <a:defRPr sz="90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218457405054585E-2"/>
          <c:y val="5.776992510082582E-2"/>
          <c:w val="0.68864706380352736"/>
          <c:h val="0.68006381555246775"/>
        </c:manualLayout>
      </c:layout>
      <c:lineChart>
        <c:grouping val="standard"/>
        <c:varyColors val="0"/>
        <c:ser>
          <c:idx val="0"/>
          <c:order val="0"/>
          <c:tx>
            <c:strRef>
              <c:f>Лист1!$B$1</c:f>
              <c:strCache>
                <c:ptCount val="1"/>
                <c:pt idx="0">
                  <c:v>Высокий уровень толерантности</c:v>
                </c:pt>
              </c:strCache>
            </c:strRef>
          </c:tx>
          <c:marker>
            <c:symbol val="none"/>
          </c:marker>
          <c:dLbls>
            <c:dLbl>
              <c:idx val="0"/>
              <c:layout>
                <c:manualLayout>
                  <c:x val="0"/>
                  <c:y val="-7.8048780487804906E-2"/>
                </c:manualLayout>
              </c:layout>
              <c:showLegendKey val="0"/>
              <c:showVal val="1"/>
              <c:showCatName val="0"/>
              <c:showSerName val="0"/>
              <c:showPercent val="0"/>
              <c:showBubbleSize val="0"/>
            </c:dLbl>
            <c:dLbl>
              <c:idx val="1"/>
              <c:layout>
                <c:manualLayout>
                  <c:x val="-2.7406646111681832E-3"/>
                  <c:y val="-8.4552845528455281E-2"/>
                </c:manualLayout>
              </c:layout>
              <c:showLegendKey val="0"/>
              <c:showVal val="1"/>
              <c:showCatName val="0"/>
              <c:showSerName val="0"/>
              <c:showPercent val="0"/>
              <c:showBubbleSize val="0"/>
            </c:dLbl>
            <c:dLbl>
              <c:idx val="2"/>
              <c:layout>
                <c:manualLayout>
                  <c:x val="0"/>
                  <c:y val="-7.8048780487804906E-2"/>
                </c:manualLayout>
              </c:layout>
              <c:showLegendKey val="0"/>
              <c:showVal val="1"/>
              <c:showCatName val="0"/>
              <c:showSerName val="0"/>
              <c:showPercent val="0"/>
              <c:showBubbleSize val="0"/>
            </c:dLbl>
            <c:dLbl>
              <c:idx val="3"/>
              <c:layout>
                <c:manualLayout>
                  <c:x val="-2.7406646111682587E-3"/>
                  <c:y val="-7.1544715447154475E-2"/>
                </c:manualLayout>
              </c:layout>
              <c:showLegendKey val="0"/>
              <c:showVal val="1"/>
              <c:showCatName val="0"/>
              <c:showSerName val="0"/>
              <c:showPercent val="0"/>
              <c:showBubbleSize val="0"/>
            </c:dLbl>
            <c:dLbl>
              <c:idx val="4"/>
              <c:layout>
                <c:manualLayout>
                  <c:x val="-1.0048987487522461E-16"/>
                  <c:y val="-7.8048780487804878E-2"/>
                </c:manualLayout>
              </c:layout>
              <c:showLegendKey val="0"/>
              <c:showVal val="1"/>
              <c:showCatName val="0"/>
              <c:showSerName val="0"/>
              <c:showPercent val="0"/>
              <c:showBubbleSize val="0"/>
            </c:dLbl>
            <c:dLbl>
              <c:idx val="5"/>
              <c:layout>
                <c:manualLayout>
                  <c:x val="-1.0048987487522461E-16"/>
                  <c:y val="-7.8048780487804878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ноябрь 2019</c:v>
                </c:pt>
                <c:pt idx="1">
                  <c:v>апрель 2020</c:v>
                </c:pt>
                <c:pt idx="2">
                  <c:v>ноябрь 2020</c:v>
                </c:pt>
                <c:pt idx="3">
                  <c:v>апрель 2021</c:v>
                </c:pt>
                <c:pt idx="4">
                  <c:v>ноябрь 2021</c:v>
                </c:pt>
                <c:pt idx="5">
                  <c:v>апрель 2022</c:v>
                </c:pt>
              </c:strCache>
            </c:strRef>
          </c:cat>
          <c:val>
            <c:numRef>
              <c:f>Лист1!$B$2:$B$7</c:f>
              <c:numCache>
                <c:formatCode>General</c:formatCode>
                <c:ptCount val="6"/>
                <c:pt idx="0">
                  <c:v>74</c:v>
                </c:pt>
                <c:pt idx="1">
                  <c:v>77</c:v>
                </c:pt>
                <c:pt idx="2">
                  <c:v>73</c:v>
                </c:pt>
                <c:pt idx="3">
                  <c:v>73</c:v>
                </c:pt>
                <c:pt idx="4">
                  <c:v>76.5</c:v>
                </c:pt>
                <c:pt idx="5">
                  <c:v>76.8</c:v>
                </c:pt>
              </c:numCache>
            </c:numRef>
          </c:val>
          <c:smooth val="0"/>
          <c:extLst xmlns:c16r2="http://schemas.microsoft.com/office/drawing/2015/06/chart">
            <c:ext xmlns:c16="http://schemas.microsoft.com/office/drawing/2014/chart" uri="{C3380CC4-5D6E-409C-BE32-E72D297353CC}">
              <c16:uniqueId val="{00000000-8256-4F22-ACD5-2B40E2D2BC77}"/>
            </c:ext>
          </c:extLst>
        </c:ser>
        <c:ser>
          <c:idx val="1"/>
          <c:order val="1"/>
          <c:tx>
            <c:strRef>
              <c:f>Лист1!$C$1</c:f>
              <c:strCache>
                <c:ptCount val="1"/>
                <c:pt idx="0">
                  <c:v>Средний уровень толерантности</c:v>
                </c:pt>
              </c:strCache>
            </c:strRef>
          </c:tx>
          <c:marker>
            <c:symbol val="none"/>
          </c:marker>
          <c:dLbls>
            <c:dLbl>
              <c:idx val="0"/>
              <c:layout>
                <c:manualLayout>
                  <c:x val="0"/>
                  <c:y val="-5.2032520325203314E-2"/>
                </c:manualLayout>
              </c:layout>
              <c:showLegendKey val="0"/>
              <c:showVal val="1"/>
              <c:showCatName val="0"/>
              <c:showSerName val="0"/>
              <c:showPercent val="0"/>
              <c:showBubbleSize val="0"/>
            </c:dLbl>
            <c:dLbl>
              <c:idx val="1"/>
              <c:layout>
                <c:manualLayout>
                  <c:x val="0"/>
                  <c:y val="-5.8536585365853662E-2"/>
                </c:manualLayout>
              </c:layout>
              <c:showLegendKey val="0"/>
              <c:showVal val="1"/>
              <c:showCatName val="0"/>
              <c:showSerName val="0"/>
              <c:showPercent val="0"/>
              <c:showBubbleSize val="0"/>
            </c:dLbl>
            <c:dLbl>
              <c:idx val="2"/>
              <c:layout>
                <c:manualLayout>
                  <c:x val="0"/>
                  <c:y val="-4.5528455284552849E-2"/>
                </c:manualLayout>
              </c:layout>
              <c:showLegendKey val="0"/>
              <c:showVal val="1"/>
              <c:showCatName val="0"/>
              <c:showSerName val="0"/>
              <c:showPercent val="0"/>
              <c:showBubbleSize val="0"/>
            </c:dLbl>
            <c:dLbl>
              <c:idx val="3"/>
              <c:layout>
                <c:manualLayout>
                  <c:x val="-4.1109969167523125E-3"/>
                  <c:y val="-3.2520325203251974E-2"/>
                </c:manualLayout>
              </c:layout>
              <c:showLegendKey val="0"/>
              <c:showVal val="1"/>
              <c:showCatName val="0"/>
              <c:showSerName val="0"/>
              <c:showPercent val="0"/>
              <c:showBubbleSize val="0"/>
            </c:dLbl>
            <c:dLbl>
              <c:idx val="4"/>
              <c:layout>
                <c:manualLayout>
                  <c:x val="-1.0048987487522461E-16"/>
                  <c:y val="-6.5040650406504072E-2"/>
                </c:manualLayout>
              </c:layout>
              <c:showLegendKey val="0"/>
              <c:showVal val="1"/>
              <c:showCatName val="0"/>
              <c:showSerName val="0"/>
              <c:showPercent val="0"/>
              <c:showBubbleSize val="0"/>
            </c:dLbl>
            <c:dLbl>
              <c:idx val="5"/>
              <c:layout>
                <c:manualLayout>
                  <c:x val="-4.1109969167523125E-3"/>
                  <c:y val="-4.5528455284552849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ноябрь 2019</c:v>
                </c:pt>
                <c:pt idx="1">
                  <c:v>апрель 2020</c:v>
                </c:pt>
                <c:pt idx="2">
                  <c:v>ноябрь 2020</c:v>
                </c:pt>
                <c:pt idx="3">
                  <c:v>апрель 2021</c:v>
                </c:pt>
                <c:pt idx="4">
                  <c:v>ноябрь 2021</c:v>
                </c:pt>
                <c:pt idx="5">
                  <c:v>апрель 2022</c:v>
                </c:pt>
              </c:strCache>
            </c:strRef>
          </c:cat>
          <c:val>
            <c:numRef>
              <c:f>Лист1!$C$2:$C$7</c:f>
              <c:numCache>
                <c:formatCode>General</c:formatCode>
                <c:ptCount val="6"/>
                <c:pt idx="0">
                  <c:v>22</c:v>
                </c:pt>
                <c:pt idx="1">
                  <c:v>22</c:v>
                </c:pt>
                <c:pt idx="2">
                  <c:v>26</c:v>
                </c:pt>
                <c:pt idx="3">
                  <c:v>24</c:v>
                </c:pt>
                <c:pt idx="4">
                  <c:v>21.5</c:v>
                </c:pt>
                <c:pt idx="5">
                  <c:v>21.2</c:v>
                </c:pt>
              </c:numCache>
            </c:numRef>
          </c:val>
          <c:smooth val="0"/>
          <c:extLst xmlns:c16r2="http://schemas.microsoft.com/office/drawing/2015/06/chart">
            <c:ext xmlns:c16="http://schemas.microsoft.com/office/drawing/2014/chart" uri="{C3380CC4-5D6E-409C-BE32-E72D297353CC}">
              <c16:uniqueId val="{00000001-8256-4F22-ACD5-2B40E2D2BC77}"/>
            </c:ext>
          </c:extLst>
        </c:ser>
        <c:ser>
          <c:idx val="2"/>
          <c:order val="2"/>
          <c:tx>
            <c:strRef>
              <c:f>Лист1!$D$1</c:f>
              <c:strCache>
                <c:ptCount val="1"/>
                <c:pt idx="0">
                  <c:v>Низкий уровень толерантности</c:v>
                </c:pt>
              </c:strCache>
            </c:strRef>
          </c:tx>
          <c:marker>
            <c:symbol val="none"/>
          </c:marker>
          <c:dLbls>
            <c:dLbl>
              <c:idx val="0"/>
              <c:layout>
                <c:manualLayout>
                  <c:x val="1.3703323055841042E-3"/>
                  <c:y val="-3.9024390243902439E-2"/>
                </c:manualLayout>
              </c:layout>
              <c:showLegendKey val="0"/>
              <c:showVal val="1"/>
              <c:showCatName val="0"/>
              <c:showSerName val="0"/>
              <c:showPercent val="0"/>
              <c:showBubbleSize val="0"/>
            </c:dLbl>
            <c:dLbl>
              <c:idx val="1"/>
              <c:layout>
                <c:manualLayout>
                  <c:x val="2.5122468718806151E-17"/>
                  <c:y val="-3.9024390243902439E-2"/>
                </c:manualLayout>
              </c:layout>
              <c:showLegendKey val="0"/>
              <c:showVal val="1"/>
              <c:showCatName val="0"/>
              <c:showSerName val="0"/>
              <c:showPercent val="0"/>
              <c:showBubbleSize val="0"/>
            </c:dLbl>
            <c:dLbl>
              <c:idx val="2"/>
              <c:layout>
                <c:manualLayout>
                  <c:x val="0"/>
                  <c:y val="-5.203252032520337E-2"/>
                </c:manualLayout>
              </c:layout>
              <c:showLegendKey val="0"/>
              <c:showVal val="1"/>
              <c:showCatName val="0"/>
              <c:showSerName val="0"/>
              <c:showPercent val="0"/>
              <c:showBubbleSize val="0"/>
            </c:dLbl>
            <c:dLbl>
              <c:idx val="3"/>
              <c:layout>
                <c:manualLayout>
                  <c:x val="0"/>
                  <c:y val="-3.9024390243902439E-2"/>
                </c:manualLayout>
              </c:layout>
              <c:showLegendKey val="0"/>
              <c:showVal val="1"/>
              <c:showCatName val="0"/>
              <c:showSerName val="0"/>
              <c:showPercent val="0"/>
              <c:showBubbleSize val="0"/>
            </c:dLbl>
            <c:dLbl>
              <c:idx val="4"/>
              <c:layout>
                <c:manualLayout>
                  <c:x val="-1.0048987487522461E-16"/>
                  <c:y val="-6.5040650406504183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ноябрь 2019</c:v>
                </c:pt>
                <c:pt idx="1">
                  <c:v>апрель 2020</c:v>
                </c:pt>
                <c:pt idx="2">
                  <c:v>ноябрь 2020</c:v>
                </c:pt>
                <c:pt idx="3">
                  <c:v>апрель 2021</c:v>
                </c:pt>
                <c:pt idx="4">
                  <c:v>ноябрь 2021</c:v>
                </c:pt>
                <c:pt idx="5">
                  <c:v>апрель 2022</c:v>
                </c:pt>
              </c:strCache>
            </c:strRef>
          </c:cat>
          <c:val>
            <c:numRef>
              <c:f>Лист1!$D$2:$D$7</c:f>
              <c:numCache>
                <c:formatCode>General</c:formatCode>
                <c:ptCount val="6"/>
                <c:pt idx="0">
                  <c:v>4</c:v>
                </c:pt>
                <c:pt idx="1">
                  <c:v>1</c:v>
                </c:pt>
                <c:pt idx="2">
                  <c:v>1</c:v>
                </c:pt>
                <c:pt idx="3">
                  <c:v>3</c:v>
                </c:pt>
                <c:pt idx="4">
                  <c:v>2</c:v>
                </c:pt>
                <c:pt idx="5">
                  <c:v>2</c:v>
                </c:pt>
              </c:numCache>
            </c:numRef>
          </c:val>
          <c:smooth val="0"/>
          <c:extLst xmlns:c16r2="http://schemas.microsoft.com/office/drawing/2015/06/chart">
            <c:ext xmlns:c16="http://schemas.microsoft.com/office/drawing/2014/chart" uri="{C3380CC4-5D6E-409C-BE32-E72D297353CC}">
              <c16:uniqueId val="{00000002-8256-4F22-ACD5-2B40E2D2BC77}"/>
            </c:ext>
          </c:extLst>
        </c:ser>
        <c:dLbls>
          <c:showLegendKey val="0"/>
          <c:showVal val="0"/>
          <c:showCatName val="0"/>
          <c:showSerName val="0"/>
          <c:showPercent val="0"/>
          <c:showBubbleSize val="0"/>
        </c:dLbls>
        <c:marker val="1"/>
        <c:smooth val="0"/>
        <c:axId val="189583360"/>
        <c:axId val="190088896"/>
      </c:lineChart>
      <c:catAx>
        <c:axId val="189583360"/>
        <c:scaling>
          <c:orientation val="minMax"/>
        </c:scaling>
        <c:delete val="0"/>
        <c:axPos val="b"/>
        <c:numFmt formatCode="General" sourceLinked="1"/>
        <c:majorTickMark val="out"/>
        <c:minorTickMark val="none"/>
        <c:tickLblPos val="nextTo"/>
        <c:txPr>
          <a:bodyPr/>
          <a:lstStyle/>
          <a:p>
            <a:pPr>
              <a:defRPr sz="900" baseline="0">
                <a:latin typeface="Times New Roman" panose="02020603050405020304" pitchFamily="18" charset="0"/>
              </a:defRPr>
            </a:pPr>
            <a:endParaRPr lang="ru-RU"/>
          </a:p>
        </c:txPr>
        <c:crossAx val="190088896"/>
        <c:crosses val="autoZero"/>
        <c:auto val="1"/>
        <c:lblAlgn val="ctr"/>
        <c:lblOffset val="100"/>
        <c:noMultiLvlLbl val="0"/>
      </c:catAx>
      <c:valAx>
        <c:axId val="190088896"/>
        <c:scaling>
          <c:orientation val="minMax"/>
        </c:scaling>
        <c:delete val="1"/>
        <c:axPos val="l"/>
        <c:majorGridlines/>
        <c:numFmt formatCode="General" sourceLinked="1"/>
        <c:majorTickMark val="out"/>
        <c:minorTickMark val="none"/>
        <c:tickLblPos val="nextTo"/>
        <c:crossAx val="189583360"/>
        <c:crosses val="autoZero"/>
        <c:crossBetween val="between"/>
      </c:valAx>
    </c:plotArea>
    <c:legend>
      <c:legendPos val="r"/>
      <c:layout>
        <c:manualLayout>
          <c:xMode val="edge"/>
          <c:yMode val="edge"/>
          <c:x val="0.70842064741907262"/>
          <c:y val="4.9669814011376615E-2"/>
          <c:w val="0.27826995613774247"/>
          <c:h val="0.91690817537621405"/>
        </c:manualLayout>
      </c:layout>
      <c:overlay val="0"/>
      <c:txPr>
        <a:bodyPr/>
        <a:lstStyle/>
        <a:p>
          <a:pPr>
            <a:defRPr sz="90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effectLst/>
                <a:latin typeface="Times New Roman" panose="02020603050405020304" pitchFamily="18" charset="0"/>
                <a:cs typeface="Times New Roman" panose="02020603050405020304" pitchFamily="18" charset="0"/>
              </a:rPr>
              <a:t>Вовлеченность студентов в реализацию проектов в 2021/2022 учебном году в разрезе специальностей </a:t>
            </a:r>
            <a:endParaRPr lang="ru-RU" sz="1200">
              <a:solidFill>
                <a:sysClr val="windowText" lastClr="000000"/>
              </a:solidFill>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effectLst/>
                <a:latin typeface="Times New Roman" panose="02020603050405020304" pitchFamily="18" charset="0"/>
                <a:cs typeface="Times New Roman" panose="02020603050405020304" pitchFamily="18" charset="0"/>
              </a:rPr>
              <a:t>(доля от общего числа студентов группы, %)</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5478219309956498"/>
          <c:y val="0"/>
        </c:manualLayout>
      </c:layout>
      <c:overlay val="0"/>
      <c:spPr>
        <a:noFill/>
        <a:ln>
          <a:noFill/>
        </a:ln>
        <a:effectLst/>
      </c:spPr>
    </c:title>
    <c:autoTitleDeleted val="0"/>
    <c:view3D>
      <c:rotX val="0"/>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268919510061245E-2"/>
          <c:y val="0.14718253968253969"/>
          <c:w val="0.90943478419364243"/>
          <c:h val="0.65411354830646173"/>
        </c:manualLayout>
      </c:layout>
      <c:bar3DChart>
        <c:barDir val="bar"/>
        <c:grouping val="clustered"/>
        <c:varyColors val="0"/>
        <c:ser>
          <c:idx val="0"/>
          <c:order val="0"/>
          <c:tx>
            <c:strRef>
              <c:f>Лист1!$B$1</c:f>
              <c:strCache>
                <c:ptCount val="1"/>
                <c:pt idx="0">
                  <c:v>ОФ</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Лист1!$B$2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0-4E44-4335-9969-1AAE517281CF}"/>
            </c:ext>
          </c:extLst>
        </c:ser>
        <c:ser>
          <c:idx val="1"/>
          <c:order val="1"/>
          <c:tx>
            <c:strRef>
              <c:f>Лист1!$C$1</c:f>
              <c:strCache>
                <c:ptCount val="1"/>
                <c:pt idx="0">
                  <c:v>ОСИ</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Лист1!$C$2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1-4E44-4335-9969-1AAE517281CF}"/>
            </c:ext>
          </c:extLst>
        </c:ser>
        <c:ser>
          <c:idx val="2"/>
          <c:order val="2"/>
          <c:tx>
            <c:strRef>
              <c:f>Лист1!$D$1</c:f>
              <c:strCache>
                <c:ptCount val="1"/>
                <c:pt idx="0">
                  <c:v>ОДиУИ</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Лист1!$D$2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2-4E44-4335-9969-1AAE517281CF}"/>
            </c:ext>
          </c:extLst>
        </c:ser>
        <c:ser>
          <c:idx val="3"/>
          <c:order val="3"/>
          <c:tx>
            <c:strRef>
              <c:f>Лист1!$E$1</c:f>
              <c:strCache>
                <c:ptCount val="1"/>
                <c:pt idx="0">
                  <c:v>ИНО</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Лист1!$E$2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3-4E44-4335-9969-1AAE517281CF}"/>
            </c:ext>
          </c:extLst>
        </c:ser>
        <c:ser>
          <c:idx val="4"/>
          <c:order val="4"/>
          <c:tx>
            <c:strRef>
              <c:f>Лист1!$F$1</c:f>
              <c:strCache>
                <c:ptCount val="1"/>
                <c:pt idx="0">
                  <c:v>ТМ</c:v>
                </c:pt>
              </c:strCache>
            </c:strRef>
          </c:tx>
          <c:spPr>
            <a:solidFill>
              <a:schemeClr val="accent5"/>
            </a:solidFill>
            <a:ln>
              <a:noFill/>
            </a:ln>
            <a:effectLst/>
            <a:sp3d/>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44-4335-9969-1AAE517281C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Лист1!$F$2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5-4E44-4335-9969-1AAE517281CF}"/>
            </c:ext>
          </c:extLst>
        </c:ser>
        <c:ser>
          <c:idx val="5"/>
          <c:order val="5"/>
          <c:tx>
            <c:strRef>
              <c:f>Лист1!$G$1</c:f>
              <c:strCache>
                <c:ptCount val="1"/>
                <c:pt idx="0">
                  <c:v>ХД</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Лист1!$G$2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6-4E44-4335-9969-1AAE517281CF}"/>
            </c:ext>
          </c:extLst>
        </c:ser>
        <c:ser>
          <c:idx val="6"/>
          <c:order val="6"/>
          <c:tx>
            <c:strRef>
              <c:f>Лист1!$H$1</c:f>
              <c:strCache>
                <c:ptCount val="1"/>
                <c:pt idx="0">
                  <c:v>МИЭ</c:v>
                </c:pt>
              </c:strCache>
            </c:strRef>
          </c:tx>
          <c:spPr>
            <a:solidFill>
              <a:schemeClr val="accent1">
                <a:lumMod val="60000"/>
              </a:schemeClr>
            </a:solid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Лист1!$H$2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7-4E44-4335-9969-1AAE517281CF}"/>
            </c:ext>
          </c:extLst>
        </c:ser>
        <c:dLbls>
          <c:showLegendKey val="0"/>
          <c:showVal val="0"/>
          <c:showCatName val="0"/>
          <c:showSerName val="0"/>
          <c:showPercent val="0"/>
          <c:showBubbleSize val="0"/>
        </c:dLbls>
        <c:gapWidth val="182"/>
        <c:shape val="box"/>
        <c:axId val="190257152"/>
        <c:axId val="190091200"/>
        <c:axId val="0"/>
      </c:bar3DChart>
      <c:catAx>
        <c:axId val="190257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091200"/>
        <c:crosses val="autoZero"/>
        <c:auto val="1"/>
        <c:lblAlgn val="ctr"/>
        <c:lblOffset val="100"/>
        <c:noMultiLvlLbl val="0"/>
      </c:catAx>
      <c:valAx>
        <c:axId val="190091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25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5.124347163713034E-2"/>
          <c:y val="6.1607392887146457E-2"/>
          <c:w val="0.64306644726597839"/>
          <c:h val="0.83647007719666522"/>
        </c:manualLayout>
      </c:layout>
      <c:bar3DChart>
        <c:barDir val="col"/>
        <c:grouping val="clustered"/>
        <c:varyColors val="0"/>
        <c:ser>
          <c:idx val="0"/>
          <c:order val="0"/>
          <c:tx>
            <c:strRef>
              <c:f>Лист1!$B$1</c:f>
              <c:strCache>
                <c:ptCount val="1"/>
                <c:pt idx="0">
                  <c:v>контрольные цифры приема</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48</c:v>
                </c:pt>
                <c:pt idx="1">
                  <c:v>48</c:v>
                </c:pt>
                <c:pt idx="2">
                  <c:v>48</c:v>
                </c:pt>
              </c:numCache>
            </c:numRef>
          </c:val>
          <c:extLst xmlns:c16r2="http://schemas.microsoft.com/office/drawing/2015/06/chart">
            <c:ext xmlns:c16="http://schemas.microsoft.com/office/drawing/2014/chart" uri="{C3380CC4-5D6E-409C-BE32-E72D297353CC}">
              <c16:uniqueId val="{00000000-2B32-4933-B366-241E31B12480}"/>
            </c:ext>
          </c:extLst>
        </c:ser>
        <c:ser>
          <c:idx val="1"/>
          <c:order val="1"/>
          <c:tx>
            <c:strRef>
              <c:f>Лист1!$C$1</c:f>
              <c:strCache>
                <c:ptCount val="1"/>
                <c:pt idx="0">
                  <c:v>подано заявлений</c:v>
                </c:pt>
              </c:strCache>
            </c:strRef>
          </c:tx>
          <c:invertIfNegative val="0"/>
          <c:dLbls>
            <c:spPr>
              <a:solidFill>
                <a:sysClr val="window" lastClr="FFFFFF"/>
              </a:solidFill>
              <a:ln>
                <a:solidFill>
                  <a:sysClr val="windowText" lastClr="000000">
                    <a:lumMod val="65000"/>
                    <a:lumOff val="35000"/>
                  </a:sysClr>
                </a:solid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71</c:v>
                </c:pt>
                <c:pt idx="1">
                  <c:v>77</c:v>
                </c:pt>
                <c:pt idx="2">
                  <c:v>70</c:v>
                </c:pt>
              </c:numCache>
            </c:numRef>
          </c:val>
          <c:extLst xmlns:c16r2="http://schemas.microsoft.com/office/drawing/2015/06/chart">
            <c:ext xmlns:c16="http://schemas.microsoft.com/office/drawing/2014/chart" uri="{C3380CC4-5D6E-409C-BE32-E72D297353CC}">
              <c16:uniqueId val="{00000001-2B32-4933-B366-241E31B12480}"/>
            </c:ext>
          </c:extLst>
        </c:ser>
        <c:ser>
          <c:idx val="2"/>
          <c:order val="2"/>
          <c:tx>
            <c:strRef>
              <c:f>Лист1!$D$1</c:f>
              <c:strCache>
                <c:ptCount val="1"/>
                <c:pt idx="0">
                  <c:v>зачислено на 1 курс</c:v>
                </c:pt>
              </c:strCache>
            </c:strRef>
          </c:tx>
          <c:invertIfNegative val="0"/>
          <c:dLbls>
            <c:dLbl>
              <c:idx val="0"/>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B32-4933-B366-241E31B12480}"/>
                </c:ext>
              </c:extLst>
            </c:dLbl>
            <c:dLbl>
              <c:idx val="1"/>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B32-4933-B366-241E31B12480}"/>
                </c:ext>
              </c:extLst>
            </c:dLbl>
            <c:dLbl>
              <c:idx val="2"/>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B32-4933-B366-241E31B12480}"/>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B32-4933-B366-241E31B12480}"/>
                </c:ext>
              </c:extLst>
            </c:dLbl>
            <c:spPr>
              <a:noFill/>
              <a:ln>
                <a:noFill/>
              </a:ln>
              <a:effectLst/>
            </c:spPr>
            <c:txPr>
              <a:bodyPr rot="0" vert="horz"/>
              <a:lstStyle/>
              <a:p>
                <a:pPr>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Лист1!$A$2:$A$4</c:f>
              <c:numCache>
                <c:formatCode>General</c:formatCode>
                <c:ptCount val="3"/>
                <c:pt idx="0">
                  <c:v>2019</c:v>
                </c:pt>
                <c:pt idx="1">
                  <c:v>2020</c:v>
                </c:pt>
                <c:pt idx="2">
                  <c:v>2021</c:v>
                </c:pt>
              </c:numCache>
            </c:numRef>
          </c:cat>
          <c:val>
            <c:numRef>
              <c:f>Лист1!$D$2:$D$4</c:f>
              <c:numCache>
                <c:formatCode>General</c:formatCode>
                <c:ptCount val="3"/>
                <c:pt idx="0">
                  <c:v>48</c:v>
                </c:pt>
                <c:pt idx="1">
                  <c:v>48</c:v>
                </c:pt>
                <c:pt idx="2">
                  <c:v>47</c:v>
                </c:pt>
              </c:numCache>
            </c:numRef>
          </c:val>
          <c:extLst xmlns:c16r2="http://schemas.microsoft.com/office/drawing/2015/06/chart">
            <c:ext xmlns:c16="http://schemas.microsoft.com/office/drawing/2014/chart" uri="{C3380CC4-5D6E-409C-BE32-E72D297353CC}">
              <c16:uniqueId val="{00000006-2B32-4933-B366-241E31B12480}"/>
            </c:ext>
          </c:extLst>
        </c:ser>
        <c:dLbls>
          <c:showLegendKey val="0"/>
          <c:showVal val="0"/>
          <c:showCatName val="0"/>
          <c:showSerName val="0"/>
          <c:showPercent val="0"/>
          <c:showBubbleSize val="0"/>
        </c:dLbls>
        <c:gapWidth val="150"/>
        <c:shape val="cylinder"/>
        <c:axId val="168314880"/>
        <c:axId val="122723072"/>
        <c:axId val="0"/>
      </c:bar3DChart>
      <c:catAx>
        <c:axId val="16831488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22723072"/>
        <c:crosses val="autoZero"/>
        <c:auto val="1"/>
        <c:lblAlgn val="ctr"/>
        <c:lblOffset val="100"/>
        <c:noMultiLvlLbl val="0"/>
      </c:catAx>
      <c:valAx>
        <c:axId val="12272307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68314880"/>
        <c:crosses val="autoZero"/>
        <c:crossBetween val="between"/>
      </c:valAx>
    </c:plotArea>
    <c:legend>
      <c:legendPos val="tr"/>
      <c:layout>
        <c:manualLayout>
          <c:xMode val="edge"/>
          <c:yMode val="edge"/>
          <c:x val="0.72238086739246832"/>
          <c:y val="1.7928415657091034E-3"/>
          <c:w val="0.26233839415882743"/>
          <c:h val="0.99820761762509336"/>
        </c:manualLayout>
      </c:layout>
      <c:overlay val="0"/>
      <c:txPr>
        <a:bodyPr rot="0" vert="horz"/>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effectLst/>
                <a:latin typeface="Times New Roman" panose="02020603050405020304" pitchFamily="18" charset="0"/>
                <a:cs typeface="Times New Roman" panose="02020603050405020304" pitchFamily="18" charset="0"/>
              </a:rPr>
              <a:t>Вовлеченность студентов в реализацию проектов в 2020/2021 учебном году в разрезе специальностей </a:t>
            </a:r>
            <a:endParaRPr lang="ru-RU" sz="1200">
              <a:solidFill>
                <a:sysClr val="windowText" lastClr="000000"/>
              </a:solidFill>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effectLst/>
                <a:latin typeface="Times New Roman" panose="02020603050405020304" pitchFamily="18" charset="0"/>
                <a:cs typeface="Times New Roman" panose="02020603050405020304" pitchFamily="18" charset="0"/>
              </a:rPr>
              <a:t>(доля от общего числа студентов группы, %)</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1152959794385564"/>
          <c:y val="0"/>
        </c:manualLayout>
      </c:layout>
      <c:overlay val="0"/>
      <c:spPr>
        <a:noFill/>
        <a:ln>
          <a:noFill/>
        </a:ln>
        <a:effectLst/>
      </c:spPr>
    </c:title>
    <c:autoTitleDeleted val="0"/>
    <c:view3D>
      <c:rotX val="0"/>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268919510061245E-2"/>
          <c:y val="0.14718253968253969"/>
          <c:w val="0.90943478419364243"/>
          <c:h val="0.65411354830646173"/>
        </c:manualLayout>
      </c:layout>
      <c:bar3DChart>
        <c:barDir val="bar"/>
        <c:grouping val="clustered"/>
        <c:varyColors val="0"/>
        <c:ser>
          <c:idx val="0"/>
          <c:order val="0"/>
          <c:tx>
            <c:strRef>
              <c:f>Лист1!$B$1</c:f>
              <c:strCache>
                <c:ptCount val="1"/>
                <c:pt idx="0">
                  <c:v>ОФ</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Лист1!$B$2</c:f>
              <c:numCache>
                <c:formatCode>General</c:formatCode>
                <c:ptCount val="1"/>
                <c:pt idx="0">
                  <c:v>45</c:v>
                </c:pt>
              </c:numCache>
            </c:numRef>
          </c:val>
          <c:shape val="cylinder"/>
          <c:extLst xmlns:c16r2="http://schemas.microsoft.com/office/drawing/2015/06/chart">
            <c:ext xmlns:c16="http://schemas.microsoft.com/office/drawing/2014/chart" uri="{C3380CC4-5D6E-409C-BE32-E72D297353CC}">
              <c16:uniqueId val="{00000000-4E44-4335-9969-1AAE517281CF}"/>
            </c:ext>
          </c:extLst>
        </c:ser>
        <c:ser>
          <c:idx val="1"/>
          <c:order val="1"/>
          <c:tx>
            <c:strRef>
              <c:f>Лист1!$C$1</c:f>
              <c:strCache>
                <c:ptCount val="1"/>
                <c:pt idx="0">
                  <c:v>ОСИ</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Лист1!$C$2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1-4E44-4335-9969-1AAE517281CF}"/>
            </c:ext>
          </c:extLst>
        </c:ser>
        <c:ser>
          <c:idx val="2"/>
          <c:order val="2"/>
          <c:tx>
            <c:strRef>
              <c:f>Лист1!$D$1</c:f>
              <c:strCache>
                <c:ptCount val="1"/>
                <c:pt idx="0">
                  <c:v>ОДиУИ</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Лист1!$D$2</c:f>
              <c:numCache>
                <c:formatCode>General</c:formatCode>
                <c:ptCount val="1"/>
                <c:pt idx="0">
                  <c:v>42</c:v>
                </c:pt>
              </c:numCache>
            </c:numRef>
          </c:val>
          <c:shape val="cylinder"/>
          <c:extLst xmlns:c16r2="http://schemas.microsoft.com/office/drawing/2015/06/chart">
            <c:ext xmlns:c16="http://schemas.microsoft.com/office/drawing/2014/chart" uri="{C3380CC4-5D6E-409C-BE32-E72D297353CC}">
              <c16:uniqueId val="{00000002-4E44-4335-9969-1AAE517281CF}"/>
            </c:ext>
          </c:extLst>
        </c:ser>
        <c:ser>
          <c:idx val="3"/>
          <c:order val="3"/>
          <c:tx>
            <c:strRef>
              <c:f>Лист1!$E$1</c:f>
              <c:strCache>
                <c:ptCount val="1"/>
                <c:pt idx="0">
                  <c:v>ИНО</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Лист1!$E$2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3-4E44-4335-9969-1AAE517281CF}"/>
            </c:ext>
          </c:extLst>
        </c:ser>
        <c:ser>
          <c:idx val="4"/>
          <c:order val="4"/>
          <c:tx>
            <c:strRef>
              <c:f>Лист1!$F$1</c:f>
              <c:strCache>
                <c:ptCount val="1"/>
                <c:pt idx="0">
                  <c:v>ТМ</c:v>
                </c:pt>
              </c:strCache>
            </c:strRef>
          </c:tx>
          <c:spPr>
            <a:solidFill>
              <a:schemeClr val="accent5"/>
            </a:solidFill>
            <a:ln>
              <a:noFill/>
            </a:ln>
            <a:effectLst/>
            <a:sp3d/>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44-4335-9969-1AAE517281C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Лист1!$F$2</c:f>
              <c:numCache>
                <c:formatCode>General</c:formatCode>
                <c:ptCount val="1"/>
                <c:pt idx="0">
                  <c:v>75</c:v>
                </c:pt>
              </c:numCache>
            </c:numRef>
          </c:val>
          <c:shape val="cylinder"/>
          <c:extLst xmlns:c16r2="http://schemas.microsoft.com/office/drawing/2015/06/chart">
            <c:ext xmlns:c16="http://schemas.microsoft.com/office/drawing/2014/chart" uri="{C3380CC4-5D6E-409C-BE32-E72D297353CC}">
              <c16:uniqueId val="{00000005-4E44-4335-9969-1AAE517281CF}"/>
            </c:ext>
          </c:extLst>
        </c:ser>
        <c:ser>
          <c:idx val="5"/>
          <c:order val="5"/>
          <c:tx>
            <c:strRef>
              <c:f>Лист1!$G$1</c:f>
              <c:strCache>
                <c:ptCount val="1"/>
                <c:pt idx="0">
                  <c:v>ХД</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Лист1!$G$2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6-4E44-4335-9969-1AAE517281CF}"/>
            </c:ext>
          </c:extLst>
        </c:ser>
        <c:ser>
          <c:idx val="6"/>
          <c:order val="6"/>
          <c:tx>
            <c:strRef>
              <c:f>Лист1!$H$1</c:f>
              <c:strCache>
                <c:ptCount val="1"/>
                <c:pt idx="0">
                  <c:v>МИЭ</c:v>
                </c:pt>
              </c:strCache>
            </c:strRef>
          </c:tx>
          <c:spPr>
            <a:solidFill>
              <a:schemeClr val="accent1">
                <a:lumMod val="60000"/>
              </a:schemeClr>
            </a:solid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Лист1!$H$2</c:f>
              <c:numCache>
                <c:formatCode>General</c:formatCode>
                <c:ptCount val="1"/>
                <c:pt idx="0">
                  <c:v>50</c:v>
                </c:pt>
              </c:numCache>
            </c:numRef>
          </c:val>
          <c:shape val="cylinder"/>
          <c:extLst xmlns:c16r2="http://schemas.microsoft.com/office/drawing/2015/06/chart">
            <c:ext xmlns:c16="http://schemas.microsoft.com/office/drawing/2014/chart" uri="{C3380CC4-5D6E-409C-BE32-E72D297353CC}">
              <c16:uniqueId val="{00000007-4E44-4335-9969-1AAE517281CF}"/>
            </c:ext>
          </c:extLst>
        </c:ser>
        <c:dLbls>
          <c:showLegendKey val="0"/>
          <c:showVal val="0"/>
          <c:showCatName val="0"/>
          <c:showSerName val="0"/>
          <c:showPercent val="0"/>
          <c:showBubbleSize val="0"/>
        </c:dLbls>
        <c:gapWidth val="182"/>
        <c:shape val="box"/>
        <c:axId val="190255616"/>
        <c:axId val="201219392"/>
        <c:axId val="0"/>
      </c:bar3DChart>
      <c:catAx>
        <c:axId val="19025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219392"/>
        <c:crosses val="autoZero"/>
        <c:auto val="1"/>
        <c:lblAlgn val="ctr"/>
        <c:lblOffset val="100"/>
        <c:noMultiLvlLbl val="0"/>
      </c:catAx>
      <c:valAx>
        <c:axId val="201219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25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effectLst/>
                <a:latin typeface="Times New Roman" panose="02020603050405020304" pitchFamily="18" charset="0"/>
                <a:cs typeface="Times New Roman" panose="02020603050405020304" pitchFamily="18" charset="0"/>
              </a:rPr>
              <a:t>Вовлеченность студентов в реализацию проектов в 2019/2020 учебном году в разрезе специальностей </a:t>
            </a:r>
            <a:endParaRPr lang="ru-RU" sz="1200">
              <a:solidFill>
                <a:sysClr val="windowText" lastClr="000000"/>
              </a:solidFill>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effectLst/>
                <a:latin typeface="Times New Roman" panose="02020603050405020304" pitchFamily="18" charset="0"/>
                <a:cs typeface="Times New Roman" panose="02020603050405020304" pitchFamily="18" charset="0"/>
              </a:rPr>
              <a:t>(доля от общего числа студентов группы, %)</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201801169749975"/>
          <c:y val="0"/>
        </c:manualLayout>
      </c:layout>
      <c:overlay val="0"/>
      <c:spPr>
        <a:noFill/>
        <a:ln>
          <a:noFill/>
        </a:ln>
        <a:effectLst/>
      </c:spPr>
    </c:title>
    <c:autoTitleDeleted val="0"/>
    <c:view3D>
      <c:rotX val="0"/>
      <c:rotY val="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268919510061245E-2"/>
          <c:y val="0.14718253968253969"/>
          <c:w val="0.90943478419364243"/>
          <c:h val="0.65411354830646173"/>
        </c:manualLayout>
      </c:layout>
      <c:bar3DChart>
        <c:barDir val="bar"/>
        <c:grouping val="clustered"/>
        <c:varyColors val="0"/>
        <c:ser>
          <c:idx val="0"/>
          <c:order val="0"/>
          <c:tx>
            <c:strRef>
              <c:f>Лист1!$B$1</c:f>
              <c:strCache>
                <c:ptCount val="1"/>
                <c:pt idx="0">
                  <c:v>ОФ</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Лист1!$B$2</c:f>
              <c:numCache>
                <c:formatCode>General</c:formatCode>
                <c:ptCount val="1"/>
                <c:pt idx="0">
                  <c:v>67</c:v>
                </c:pt>
              </c:numCache>
            </c:numRef>
          </c:val>
          <c:shape val="cylinder"/>
          <c:extLst xmlns:c16r2="http://schemas.microsoft.com/office/drawing/2015/06/chart">
            <c:ext xmlns:c16="http://schemas.microsoft.com/office/drawing/2014/chart" uri="{C3380CC4-5D6E-409C-BE32-E72D297353CC}">
              <c16:uniqueId val="{00000000-4E44-4335-9969-1AAE517281CF}"/>
            </c:ext>
          </c:extLst>
        </c:ser>
        <c:ser>
          <c:idx val="1"/>
          <c:order val="1"/>
          <c:tx>
            <c:strRef>
              <c:f>Лист1!$C$1</c:f>
              <c:strCache>
                <c:ptCount val="1"/>
                <c:pt idx="0">
                  <c:v>ОСИ</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Лист1!$C$2</c:f>
              <c:numCache>
                <c:formatCode>General</c:formatCode>
                <c:ptCount val="1"/>
                <c:pt idx="0">
                  <c:v>65</c:v>
                </c:pt>
              </c:numCache>
            </c:numRef>
          </c:val>
          <c:shape val="cylinder"/>
          <c:extLst xmlns:c16r2="http://schemas.microsoft.com/office/drawing/2015/06/chart">
            <c:ext xmlns:c16="http://schemas.microsoft.com/office/drawing/2014/chart" uri="{C3380CC4-5D6E-409C-BE32-E72D297353CC}">
              <c16:uniqueId val="{00000001-4E44-4335-9969-1AAE517281CF}"/>
            </c:ext>
          </c:extLst>
        </c:ser>
        <c:ser>
          <c:idx val="2"/>
          <c:order val="2"/>
          <c:tx>
            <c:strRef>
              <c:f>Лист1!$D$1</c:f>
              <c:strCache>
                <c:ptCount val="1"/>
                <c:pt idx="0">
                  <c:v>ОДиУИ</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Лист1!$D$2</c:f>
              <c:numCache>
                <c:formatCode>General</c:formatCode>
                <c:ptCount val="1"/>
                <c:pt idx="0">
                  <c:v>79</c:v>
                </c:pt>
              </c:numCache>
            </c:numRef>
          </c:val>
          <c:shape val="cylinder"/>
          <c:extLst xmlns:c16r2="http://schemas.microsoft.com/office/drawing/2015/06/chart">
            <c:ext xmlns:c16="http://schemas.microsoft.com/office/drawing/2014/chart" uri="{C3380CC4-5D6E-409C-BE32-E72D297353CC}">
              <c16:uniqueId val="{00000002-4E44-4335-9969-1AAE517281CF}"/>
            </c:ext>
          </c:extLst>
        </c:ser>
        <c:ser>
          <c:idx val="3"/>
          <c:order val="3"/>
          <c:tx>
            <c:strRef>
              <c:f>Лист1!$E$1</c:f>
              <c:strCache>
                <c:ptCount val="1"/>
                <c:pt idx="0">
                  <c:v>ИНО</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Лист1!$E$2</c:f>
              <c:numCache>
                <c:formatCode>General</c:formatCode>
                <c:ptCount val="1"/>
                <c:pt idx="0">
                  <c:v>100</c:v>
                </c:pt>
              </c:numCache>
            </c:numRef>
          </c:val>
          <c:shape val="cylinder"/>
          <c:extLst xmlns:c16r2="http://schemas.microsoft.com/office/drawing/2015/06/chart">
            <c:ext xmlns:c16="http://schemas.microsoft.com/office/drawing/2014/chart" uri="{C3380CC4-5D6E-409C-BE32-E72D297353CC}">
              <c16:uniqueId val="{00000003-4E44-4335-9969-1AAE517281CF}"/>
            </c:ext>
          </c:extLst>
        </c:ser>
        <c:ser>
          <c:idx val="4"/>
          <c:order val="4"/>
          <c:tx>
            <c:strRef>
              <c:f>Лист1!$F$1</c:f>
              <c:strCache>
                <c:ptCount val="1"/>
                <c:pt idx="0">
                  <c:v>ТМ</c:v>
                </c:pt>
              </c:strCache>
            </c:strRef>
          </c:tx>
          <c:spPr>
            <a:solidFill>
              <a:schemeClr val="accent5"/>
            </a:solidFill>
            <a:ln>
              <a:noFill/>
            </a:ln>
            <a:effectLst/>
            <a:sp3d/>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44-4335-9969-1AAE517281C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Лист1!$F$2</c:f>
              <c:numCache>
                <c:formatCode>General</c:formatCode>
                <c:ptCount val="1"/>
                <c:pt idx="0">
                  <c:v>63</c:v>
                </c:pt>
              </c:numCache>
            </c:numRef>
          </c:val>
          <c:shape val="cylinder"/>
          <c:extLst xmlns:c16r2="http://schemas.microsoft.com/office/drawing/2015/06/chart">
            <c:ext xmlns:c16="http://schemas.microsoft.com/office/drawing/2014/chart" uri="{C3380CC4-5D6E-409C-BE32-E72D297353CC}">
              <c16:uniqueId val="{00000005-4E44-4335-9969-1AAE517281CF}"/>
            </c:ext>
          </c:extLst>
        </c:ser>
        <c:ser>
          <c:idx val="5"/>
          <c:order val="5"/>
          <c:tx>
            <c:strRef>
              <c:f>Лист1!$G$1</c:f>
              <c:strCache>
                <c:ptCount val="1"/>
                <c:pt idx="0">
                  <c:v>ХД</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Лист1!$G$2</c:f>
              <c:numCache>
                <c:formatCode>General</c:formatCode>
                <c:ptCount val="1"/>
                <c:pt idx="0">
                  <c:v>74</c:v>
                </c:pt>
              </c:numCache>
            </c:numRef>
          </c:val>
          <c:shape val="cylinder"/>
          <c:extLst xmlns:c16r2="http://schemas.microsoft.com/office/drawing/2015/06/chart">
            <c:ext xmlns:c16="http://schemas.microsoft.com/office/drawing/2014/chart" uri="{C3380CC4-5D6E-409C-BE32-E72D297353CC}">
              <c16:uniqueId val="{00000006-4E44-4335-9969-1AAE517281CF}"/>
            </c:ext>
          </c:extLst>
        </c:ser>
        <c:ser>
          <c:idx val="6"/>
          <c:order val="6"/>
          <c:tx>
            <c:strRef>
              <c:f>Лист1!$H$1</c:f>
              <c:strCache>
                <c:ptCount val="1"/>
                <c:pt idx="0">
                  <c:v>МИЭ</c:v>
                </c:pt>
              </c:strCache>
            </c:strRef>
          </c:tx>
          <c:spPr>
            <a:solidFill>
              <a:schemeClr val="accent1">
                <a:lumMod val="60000"/>
              </a:schemeClr>
            </a:solid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c:v>
                </c:pt>
              </c:strCache>
            </c:strRef>
          </c:cat>
          <c:val>
            <c:numRef>
              <c:f>Лист1!$H$2</c:f>
              <c:numCache>
                <c:formatCode>General</c:formatCode>
                <c:ptCount val="1"/>
                <c:pt idx="0">
                  <c:v>89</c:v>
                </c:pt>
              </c:numCache>
            </c:numRef>
          </c:val>
          <c:shape val="cylinder"/>
          <c:extLst xmlns:c16r2="http://schemas.microsoft.com/office/drawing/2015/06/chart">
            <c:ext xmlns:c16="http://schemas.microsoft.com/office/drawing/2014/chart" uri="{C3380CC4-5D6E-409C-BE32-E72D297353CC}">
              <c16:uniqueId val="{00000007-4E44-4335-9969-1AAE517281CF}"/>
            </c:ext>
          </c:extLst>
        </c:ser>
        <c:dLbls>
          <c:showLegendKey val="0"/>
          <c:showVal val="0"/>
          <c:showCatName val="0"/>
          <c:showSerName val="0"/>
          <c:showPercent val="0"/>
          <c:showBubbleSize val="0"/>
        </c:dLbls>
        <c:gapWidth val="182"/>
        <c:shape val="box"/>
        <c:axId val="190003200"/>
        <c:axId val="200858368"/>
        <c:axId val="0"/>
      </c:bar3DChart>
      <c:catAx>
        <c:axId val="190003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858368"/>
        <c:crosses val="autoZero"/>
        <c:auto val="1"/>
        <c:lblAlgn val="ctr"/>
        <c:lblOffset val="100"/>
        <c:noMultiLvlLbl val="0"/>
      </c:catAx>
      <c:valAx>
        <c:axId val="200858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00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Состав студенческого совета 2021/2022 учебного года</a:t>
            </a:r>
            <a:r>
              <a:rPr lang="ru-RU" sz="1050" b="1" baseline="0">
                <a:solidFill>
                  <a:sysClr val="windowText" lastClr="000000"/>
                </a:solidFill>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(по курсам, %)</a:t>
            </a:r>
          </a:p>
        </c:rich>
      </c:tx>
      <c:layout>
        <c:manualLayout>
          <c:xMode val="edge"/>
          <c:yMode val="edge"/>
          <c:x val="0.14745856655503251"/>
          <c:y val="5.1525354910746654E-2"/>
        </c:manualLayout>
      </c:layout>
      <c:overlay val="0"/>
      <c:spPr>
        <a:noFill/>
        <a:ln>
          <a:noFill/>
        </a:ln>
        <a:effectLst/>
      </c:spPr>
    </c:title>
    <c:autoTitleDeleted val="0"/>
    <c:plotArea>
      <c:layout>
        <c:manualLayout>
          <c:layoutTarget val="inner"/>
          <c:xMode val="edge"/>
          <c:yMode val="edge"/>
          <c:x val="0.32694645128121863"/>
          <c:y val="0.35349569135716441"/>
          <c:w val="0.23736575924919787"/>
          <c:h val="0.48882747026717099"/>
        </c:manualLayout>
      </c:layout>
      <c:doughnutChart>
        <c:varyColors val="1"/>
        <c:ser>
          <c:idx val="0"/>
          <c:order val="0"/>
          <c:tx>
            <c:strRef>
              <c:f>Лист1!$B$1</c:f>
              <c:strCache>
                <c:ptCount val="1"/>
                <c:pt idx="0">
                  <c:v>Столбец1</c:v>
                </c:pt>
              </c:strCache>
            </c:strRef>
          </c:tx>
          <c:spPr>
            <a:solidFill>
              <a:schemeClr val="accent1"/>
            </a:solidFill>
            <a:ln cap="rnd">
              <a:bevel/>
            </a:ln>
          </c:spPr>
          <c:dPt>
            <c:idx val="0"/>
            <c:bubble3D val="0"/>
            <c:spPr>
              <a:solidFill>
                <a:srgbClr val="00B050"/>
              </a:solidFill>
              <a:ln w="19050" cap="rnd">
                <a:solidFill>
                  <a:schemeClr val="lt1"/>
                </a:solidFill>
                <a:bevel/>
              </a:ln>
              <a:effectLst/>
            </c:spPr>
            <c:extLst xmlns:c16r2="http://schemas.microsoft.com/office/drawing/2015/06/chart">
              <c:ext xmlns:c16="http://schemas.microsoft.com/office/drawing/2014/chart" uri="{C3380CC4-5D6E-409C-BE32-E72D297353CC}">
                <c16:uniqueId val="{00000001-059A-46AD-989D-BE95A9DE3EF7}"/>
              </c:ext>
            </c:extLst>
          </c:dPt>
          <c:dPt>
            <c:idx val="1"/>
            <c:bubble3D val="0"/>
            <c:spPr>
              <a:solidFill>
                <a:srgbClr val="FFFF00"/>
              </a:solidFill>
              <a:ln w="19050" cap="rnd">
                <a:solidFill>
                  <a:schemeClr val="lt1"/>
                </a:solidFill>
                <a:bevel/>
              </a:ln>
              <a:effectLst/>
            </c:spPr>
            <c:extLst xmlns:c16r2="http://schemas.microsoft.com/office/drawing/2015/06/chart">
              <c:ext xmlns:c16="http://schemas.microsoft.com/office/drawing/2014/chart" uri="{C3380CC4-5D6E-409C-BE32-E72D297353CC}">
                <c16:uniqueId val="{00000003-059A-46AD-989D-BE95A9DE3EF7}"/>
              </c:ext>
            </c:extLst>
          </c:dPt>
          <c:dPt>
            <c:idx val="2"/>
            <c:bubble3D val="0"/>
            <c:spPr>
              <a:solidFill>
                <a:srgbClr val="FF0000"/>
              </a:solidFill>
              <a:ln w="19050" cap="rnd">
                <a:solidFill>
                  <a:schemeClr val="lt1"/>
                </a:solidFill>
                <a:bevel/>
              </a:ln>
              <a:effectLst/>
            </c:spPr>
            <c:extLst xmlns:c16r2="http://schemas.microsoft.com/office/drawing/2015/06/chart">
              <c:ext xmlns:c16="http://schemas.microsoft.com/office/drawing/2014/chart" uri="{C3380CC4-5D6E-409C-BE32-E72D297353CC}">
                <c16:uniqueId val="{00000005-059A-46AD-989D-BE95A9DE3EF7}"/>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059A-46AD-989D-BE95A9DE3EF7}"/>
              </c:ext>
            </c:extLst>
          </c:dPt>
          <c:dLbls>
            <c:dLbl>
              <c:idx val="0"/>
              <c:layout>
                <c:manualLayout>
                  <c:x val="4.7281323877067689E-3"/>
                  <c:y val="-5.8931860036832477E-2"/>
                </c:manualLayout>
              </c:layout>
              <c:showLegendKey val="0"/>
              <c:showVal val="1"/>
              <c:showCatName val="0"/>
              <c:showSerName val="0"/>
              <c:showPercent val="0"/>
              <c:showBubbleSize val="0"/>
            </c:dLbl>
            <c:dLbl>
              <c:idx val="1"/>
              <c:layout>
                <c:manualLayout>
                  <c:x val="4.7281323877068557E-2"/>
                  <c:y val="-2.2099447513812154E-2"/>
                </c:manualLayout>
              </c:layout>
              <c:showLegendKey val="0"/>
              <c:showVal val="1"/>
              <c:showCatName val="0"/>
              <c:showSerName val="0"/>
              <c:showPercent val="0"/>
              <c:showBubbleSize val="0"/>
            </c:dLbl>
            <c:dLbl>
              <c:idx val="2"/>
              <c:layout>
                <c:manualLayout>
                  <c:x val="5.2009456264775329E-2"/>
                  <c:y val="5.8931860036832276E-2"/>
                </c:manualLayout>
              </c:layout>
              <c:showLegendKey val="0"/>
              <c:showVal val="1"/>
              <c:showCatName val="0"/>
              <c:showSerName val="0"/>
              <c:showPercent val="0"/>
              <c:showBubbleSize val="0"/>
            </c:dLbl>
            <c:dLbl>
              <c:idx val="3"/>
              <c:layout>
                <c:manualLayout>
                  <c:x val="-5.6737960946371062E-2"/>
                  <c:y val="0"/>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1 курс</c:v>
                </c:pt>
                <c:pt idx="1">
                  <c:v>2 курс</c:v>
                </c:pt>
                <c:pt idx="2">
                  <c:v>3 курс</c:v>
                </c:pt>
                <c:pt idx="3">
                  <c:v>4 крус</c:v>
                </c:pt>
              </c:strCache>
            </c:strRef>
          </c:cat>
          <c:val>
            <c:numRef>
              <c:f>Лист1!$B$2:$B$5</c:f>
              <c:numCache>
                <c:formatCode>General</c:formatCode>
                <c:ptCount val="4"/>
                <c:pt idx="0">
                  <c:v>4</c:v>
                </c:pt>
                <c:pt idx="1">
                  <c:v>23</c:v>
                </c:pt>
                <c:pt idx="2">
                  <c:v>31</c:v>
                </c:pt>
                <c:pt idx="3">
                  <c:v>42</c:v>
                </c:pt>
              </c:numCache>
            </c:numRef>
          </c:val>
          <c:extLst xmlns:c16r2="http://schemas.microsoft.com/office/drawing/2015/06/chart">
            <c:ext xmlns:c16="http://schemas.microsoft.com/office/drawing/2014/chart" uri="{C3380CC4-5D6E-409C-BE32-E72D297353CC}">
              <c16:uniqueId val="{00000008-059A-46AD-989D-BE95A9DE3EF7}"/>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Состав студенческого совета 2020/2021 учебного года</a:t>
            </a:r>
            <a:r>
              <a:rPr lang="ru-RU" sz="1050" b="1" baseline="0">
                <a:solidFill>
                  <a:sysClr val="windowText" lastClr="000000"/>
                </a:solidFill>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(по курсам, %)</a:t>
            </a:r>
          </a:p>
        </c:rich>
      </c:tx>
      <c:overlay val="0"/>
      <c:spPr>
        <a:noFill/>
        <a:ln>
          <a:noFill/>
        </a:ln>
        <a:effectLst/>
      </c:spPr>
    </c:title>
    <c:autoTitleDeleted val="0"/>
    <c:plotArea>
      <c:layout>
        <c:manualLayout>
          <c:layoutTarget val="inner"/>
          <c:xMode val="edge"/>
          <c:yMode val="edge"/>
          <c:x val="0.31074331465518407"/>
          <c:y val="0.36739060851751959"/>
          <c:w val="0.23736575924919787"/>
          <c:h val="0.48882747026717099"/>
        </c:manualLayout>
      </c:layout>
      <c:doughnutChart>
        <c:varyColors val="1"/>
        <c:ser>
          <c:idx val="0"/>
          <c:order val="0"/>
          <c:tx>
            <c:strRef>
              <c:f>Лист1!$B$1</c:f>
              <c:strCache>
                <c:ptCount val="1"/>
                <c:pt idx="0">
                  <c:v>Продажи</c:v>
                </c:pt>
              </c:strCache>
            </c:strRef>
          </c:tx>
          <c:spPr>
            <a:solidFill>
              <a:schemeClr val="accent1"/>
            </a:solidFill>
            <a:ln cap="rnd">
              <a:bevel/>
            </a:ln>
          </c:spPr>
          <c:dPt>
            <c:idx val="0"/>
            <c:bubble3D val="0"/>
            <c:spPr>
              <a:solidFill>
                <a:srgbClr val="00B050"/>
              </a:solidFill>
              <a:ln w="19050" cap="rnd">
                <a:solidFill>
                  <a:schemeClr val="lt1"/>
                </a:solidFill>
                <a:bevel/>
              </a:ln>
              <a:effectLst/>
            </c:spPr>
            <c:extLst xmlns:c16r2="http://schemas.microsoft.com/office/drawing/2015/06/chart">
              <c:ext xmlns:c16="http://schemas.microsoft.com/office/drawing/2014/chart" uri="{C3380CC4-5D6E-409C-BE32-E72D297353CC}">
                <c16:uniqueId val="{00000001-059A-46AD-989D-BE95A9DE3EF7}"/>
              </c:ext>
            </c:extLst>
          </c:dPt>
          <c:dPt>
            <c:idx val="1"/>
            <c:bubble3D val="0"/>
            <c:spPr>
              <a:solidFill>
                <a:srgbClr val="FFFF00"/>
              </a:solidFill>
              <a:ln w="19050" cap="rnd">
                <a:solidFill>
                  <a:schemeClr val="lt1"/>
                </a:solidFill>
                <a:bevel/>
              </a:ln>
              <a:effectLst/>
            </c:spPr>
            <c:extLst xmlns:c16r2="http://schemas.microsoft.com/office/drawing/2015/06/chart">
              <c:ext xmlns:c16="http://schemas.microsoft.com/office/drawing/2014/chart" uri="{C3380CC4-5D6E-409C-BE32-E72D297353CC}">
                <c16:uniqueId val="{00000003-059A-46AD-989D-BE95A9DE3EF7}"/>
              </c:ext>
            </c:extLst>
          </c:dPt>
          <c:dPt>
            <c:idx val="2"/>
            <c:bubble3D val="0"/>
            <c:spPr>
              <a:solidFill>
                <a:srgbClr val="FF0000"/>
              </a:solidFill>
              <a:ln w="19050" cap="rnd">
                <a:solidFill>
                  <a:schemeClr val="lt1"/>
                </a:solidFill>
                <a:bevel/>
              </a:ln>
              <a:effectLst/>
            </c:spPr>
            <c:extLst xmlns:c16r2="http://schemas.microsoft.com/office/drawing/2015/06/chart">
              <c:ext xmlns:c16="http://schemas.microsoft.com/office/drawing/2014/chart" uri="{C3380CC4-5D6E-409C-BE32-E72D297353CC}">
                <c16:uniqueId val="{00000005-059A-46AD-989D-BE95A9DE3EF7}"/>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059A-46AD-989D-BE95A9DE3EF7}"/>
              </c:ext>
            </c:extLst>
          </c:dPt>
          <c:dLbls>
            <c:dLbl>
              <c:idx val="0"/>
              <c:layout>
                <c:manualLayout>
                  <c:x val="0"/>
                  <c:y val="-1.4732965009208104E-2"/>
                </c:manualLayout>
              </c:layout>
              <c:showLegendKey val="0"/>
              <c:showVal val="1"/>
              <c:showCatName val="0"/>
              <c:showSerName val="0"/>
              <c:showPercent val="0"/>
              <c:showBubbleSize val="0"/>
            </c:dLbl>
            <c:dLbl>
              <c:idx val="1"/>
              <c:layout>
                <c:manualLayout>
                  <c:x val="7.4906367041198504E-2"/>
                  <c:y val="-6.7525309567398852E-17"/>
                </c:manualLayout>
              </c:layout>
              <c:showLegendKey val="0"/>
              <c:showVal val="1"/>
              <c:showCatName val="0"/>
              <c:showSerName val="0"/>
              <c:showPercent val="0"/>
              <c:showBubbleSize val="0"/>
            </c:dLbl>
            <c:dLbl>
              <c:idx val="2"/>
              <c:layout>
                <c:manualLayout>
                  <c:x val="6.9912609238451939E-2"/>
                  <c:y val="6.6298342541436323E-2"/>
                </c:manualLayout>
              </c:layout>
              <c:showLegendKey val="0"/>
              <c:showVal val="1"/>
              <c:showCatName val="0"/>
              <c:showSerName val="0"/>
              <c:showPercent val="0"/>
              <c:showBubbleSize val="0"/>
            </c:dLbl>
            <c:dLbl>
              <c:idx val="3"/>
              <c:layout>
                <c:manualLayout>
                  <c:x val="-8.4893882646691662E-2"/>
                  <c:y val="0"/>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1 курс</c:v>
                </c:pt>
                <c:pt idx="1">
                  <c:v>2 курс</c:v>
                </c:pt>
                <c:pt idx="2">
                  <c:v>3 курс</c:v>
                </c:pt>
                <c:pt idx="3">
                  <c:v>4 крус</c:v>
                </c:pt>
              </c:strCache>
            </c:strRef>
          </c:cat>
          <c:val>
            <c:numRef>
              <c:f>Лист1!$B$2:$B$5</c:f>
              <c:numCache>
                <c:formatCode>General</c:formatCode>
                <c:ptCount val="4"/>
                <c:pt idx="0">
                  <c:v>0</c:v>
                </c:pt>
                <c:pt idx="1">
                  <c:v>31.6</c:v>
                </c:pt>
                <c:pt idx="2">
                  <c:v>26.3</c:v>
                </c:pt>
                <c:pt idx="3">
                  <c:v>42.1</c:v>
                </c:pt>
              </c:numCache>
            </c:numRef>
          </c:val>
          <c:extLst xmlns:c16r2="http://schemas.microsoft.com/office/drawing/2015/06/chart">
            <c:ext xmlns:c16="http://schemas.microsoft.com/office/drawing/2014/chart" uri="{C3380CC4-5D6E-409C-BE32-E72D297353CC}">
              <c16:uniqueId val="{00000008-059A-46AD-989D-BE95A9DE3EF7}"/>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Состав студенческого совета 2019/2020 учебного года</a:t>
            </a:r>
            <a:r>
              <a:rPr lang="ru-RU" sz="1050" b="1" baseline="0">
                <a:solidFill>
                  <a:sysClr val="windowText" lastClr="000000"/>
                </a:solidFill>
                <a:latin typeface="Times New Roman" panose="02020603050405020304" pitchFamily="18" charset="0"/>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ru-RU" sz="1050" b="1">
                <a:solidFill>
                  <a:sysClr val="windowText" lastClr="000000"/>
                </a:solidFill>
                <a:latin typeface="Times New Roman" panose="02020603050405020304" pitchFamily="18" charset="0"/>
                <a:cs typeface="Times New Roman" panose="02020603050405020304" pitchFamily="18" charset="0"/>
              </a:rPr>
              <a:t>(по курсам, %)</a:t>
            </a:r>
          </a:p>
        </c:rich>
      </c:tx>
      <c:overlay val="0"/>
      <c:spPr>
        <a:noFill/>
        <a:ln>
          <a:noFill/>
        </a:ln>
        <a:effectLst/>
      </c:spPr>
    </c:title>
    <c:autoTitleDeleted val="0"/>
    <c:plotArea>
      <c:layout>
        <c:manualLayout>
          <c:layoutTarget val="inner"/>
          <c:xMode val="edge"/>
          <c:yMode val="edge"/>
          <c:x val="0.31074331465518407"/>
          <c:y val="0.36739060851751959"/>
          <c:w val="0.23736575924919787"/>
          <c:h val="0.48882747026717099"/>
        </c:manualLayout>
      </c:layout>
      <c:doughnutChart>
        <c:varyColors val="1"/>
        <c:ser>
          <c:idx val="0"/>
          <c:order val="0"/>
          <c:tx>
            <c:strRef>
              <c:f>Лист1!$B$1</c:f>
              <c:strCache>
                <c:ptCount val="1"/>
                <c:pt idx="0">
                  <c:v>Столбец1</c:v>
                </c:pt>
              </c:strCache>
            </c:strRef>
          </c:tx>
          <c:spPr>
            <a:solidFill>
              <a:schemeClr val="accent1"/>
            </a:solidFill>
            <a:ln cap="rnd">
              <a:bevel/>
            </a:ln>
          </c:spPr>
          <c:dPt>
            <c:idx val="0"/>
            <c:bubble3D val="0"/>
            <c:spPr>
              <a:solidFill>
                <a:srgbClr val="00B050"/>
              </a:solidFill>
              <a:ln w="19050" cap="rnd">
                <a:solidFill>
                  <a:schemeClr val="lt1"/>
                </a:solidFill>
                <a:bevel/>
              </a:ln>
              <a:effectLst/>
            </c:spPr>
            <c:extLst xmlns:c16r2="http://schemas.microsoft.com/office/drawing/2015/06/chart">
              <c:ext xmlns:c16="http://schemas.microsoft.com/office/drawing/2014/chart" uri="{C3380CC4-5D6E-409C-BE32-E72D297353CC}">
                <c16:uniqueId val="{00000001-059A-46AD-989D-BE95A9DE3EF7}"/>
              </c:ext>
            </c:extLst>
          </c:dPt>
          <c:dPt>
            <c:idx val="1"/>
            <c:bubble3D val="0"/>
            <c:spPr>
              <a:solidFill>
                <a:srgbClr val="FFFF00"/>
              </a:solidFill>
              <a:ln w="19050" cap="rnd">
                <a:solidFill>
                  <a:schemeClr val="lt1"/>
                </a:solidFill>
                <a:bevel/>
              </a:ln>
              <a:effectLst/>
            </c:spPr>
            <c:extLst xmlns:c16r2="http://schemas.microsoft.com/office/drawing/2015/06/chart">
              <c:ext xmlns:c16="http://schemas.microsoft.com/office/drawing/2014/chart" uri="{C3380CC4-5D6E-409C-BE32-E72D297353CC}">
                <c16:uniqueId val="{00000003-059A-46AD-989D-BE95A9DE3EF7}"/>
              </c:ext>
            </c:extLst>
          </c:dPt>
          <c:dPt>
            <c:idx val="2"/>
            <c:bubble3D val="0"/>
            <c:spPr>
              <a:solidFill>
                <a:srgbClr val="FF0000"/>
              </a:solidFill>
              <a:ln w="19050" cap="rnd">
                <a:solidFill>
                  <a:schemeClr val="lt1"/>
                </a:solidFill>
                <a:bevel/>
              </a:ln>
              <a:effectLst/>
            </c:spPr>
            <c:extLst xmlns:c16r2="http://schemas.microsoft.com/office/drawing/2015/06/chart">
              <c:ext xmlns:c16="http://schemas.microsoft.com/office/drawing/2014/chart" uri="{C3380CC4-5D6E-409C-BE32-E72D297353CC}">
                <c16:uniqueId val="{00000005-059A-46AD-989D-BE95A9DE3EF7}"/>
              </c:ext>
            </c:extLst>
          </c:dPt>
          <c:dPt>
            <c:idx val="3"/>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7-059A-46AD-989D-BE95A9DE3EF7}"/>
              </c:ext>
            </c:extLst>
          </c:dPt>
          <c:dLbls>
            <c:dLbl>
              <c:idx val="0"/>
              <c:layout>
                <c:manualLayout>
                  <c:x val="3.9950062421972535E-2"/>
                  <c:y val="-5.8931860036832415E-2"/>
                </c:manualLayout>
              </c:layout>
              <c:showLegendKey val="0"/>
              <c:showVal val="1"/>
              <c:showCatName val="0"/>
              <c:showSerName val="0"/>
              <c:showPercent val="0"/>
              <c:showBubbleSize val="0"/>
            </c:dLbl>
            <c:dLbl>
              <c:idx val="1"/>
              <c:layout>
                <c:manualLayout>
                  <c:x val="6.9912609238451939E-2"/>
                  <c:y val="3.683183248502777E-2"/>
                </c:manualLayout>
              </c:layout>
              <c:showLegendKey val="0"/>
              <c:showVal val="1"/>
              <c:showCatName val="0"/>
              <c:showSerName val="0"/>
              <c:showPercent val="0"/>
              <c:showBubbleSize val="0"/>
            </c:dLbl>
            <c:dLbl>
              <c:idx val="2"/>
              <c:layout>
                <c:manualLayout>
                  <c:x val="4.9937578027466128E-3"/>
                  <c:y val="7.3664825046040522E-2"/>
                </c:manualLayout>
              </c:layout>
              <c:showLegendKey val="0"/>
              <c:showVal val="1"/>
              <c:showCatName val="0"/>
              <c:showSerName val="0"/>
              <c:showPercent val="0"/>
              <c:showBubbleSize val="0"/>
            </c:dLbl>
            <c:dLbl>
              <c:idx val="3"/>
              <c:layout>
                <c:manualLayout>
                  <c:x val="-7.990012484394507E-2"/>
                  <c:y val="0"/>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1 курс</c:v>
                </c:pt>
                <c:pt idx="1">
                  <c:v>2 курс</c:v>
                </c:pt>
                <c:pt idx="2">
                  <c:v>3 курс</c:v>
                </c:pt>
                <c:pt idx="3">
                  <c:v>4 крус</c:v>
                </c:pt>
              </c:strCache>
            </c:strRef>
          </c:cat>
          <c:val>
            <c:numRef>
              <c:f>Лист1!$B$2:$B$5</c:f>
              <c:numCache>
                <c:formatCode>0</c:formatCode>
                <c:ptCount val="4"/>
                <c:pt idx="0" formatCode="0.0">
                  <c:v>8.4</c:v>
                </c:pt>
                <c:pt idx="1">
                  <c:v>25</c:v>
                </c:pt>
                <c:pt idx="2" formatCode="0.0">
                  <c:v>33.299999999999997</c:v>
                </c:pt>
                <c:pt idx="3" formatCode="0.0">
                  <c:v>33.299999999999997</c:v>
                </c:pt>
              </c:numCache>
            </c:numRef>
          </c:val>
          <c:extLst xmlns:c16r2="http://schemas.microsoft.com/office/drawing/2015/06/chart">
            <c:ext xmlns:c16="http://schemas.microsoft.com/office/drawing/2014/chart" uri="{C3380CC4-5D6E-409C-BE32-E72D297353CC}">
              <c16:uniqueId val="{00000008-059A-46AD-989D-BE95A9DE3EF7}"/>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конференции (форумы)/чел.</c:v>
                </c:pt>
              </c:strCache>
            </c:strRef>
          </c:tx>
          <c:invertIfNegative val="0"/>
          <c:dLbls>
            <c:spPr>
              <a:noFill/>
              <a:ln w="25368">
                <a:noFill/>
              </a:ln>
            </c:spPr>
            <c:txPr>
              <a:bodyPr/>
              <a:lstStyle/>
              <a:p>
                <a:pPr>
                  <a:defRPr sz="1198" b="0" kern="10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2019/2020</c:v>
                </c:pt>
                <c:pt idx="1">
                  <c:v>2020/2021</c:v>
                </c:pt>
                <c:pt idx="2">
                  <c:v>2021/2022</c:v>
                </c:pt>
              </c:strCache>
            </c:strRef>
          </c:cat>
          <c:val>
            <c:numRef>
              <c:f>Лист1!$B$2:$B$4</c:f>
              <c:numCache>
                <c:formatCode>General</c:formatCode>
                <c:ptCount val="3"/>
                <c:pt idx="0">
                  <c:v>51</c:v>
                </c:pt>
                <c:pt idx="1">
                  <c:v>42</c:v>
                </c:pt>
                <c:pt idx="2">
                  <c:v>76</c:v>
                </c:pt>
              </c:numCache>
            </c:numRef>
          </c:val>
        </c:ser>
        <c:ser>
          <c:idx val="1"/>
          <c:order val="1"/>
          <c:tx>
            <c:strRef>
              <c:f>Лист1!$C$1</c:f>
              <c:strCache>
                <c:ptCount val="1"/>
                <c:pt idx="0">
                  <c:v>семинары (вебинары, ассамблеи, совещания, коллегии, олимпиады, конкурсы МР)/чел.</c:v>
                </c:pt>
              </c:strCache>
            </c:strRef>
          </c:tx>
          <c:invertIfNegative val="0"/>
          <c:dLbls>
            <c:spPr>
              <a:noFill/>
              <a:ln w="25368">
                <a:noFill/>
              </a:ln>
            </c:spPr>
            <c:txPr>
              <a:bodyPr/>
              <a:lstStyle/>
              <a:p>
                <a:pPr>
                  <a:defRPr sz="1198" b="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2019/2020</c:v>
                </c:pt>
                <c:pt idx="1">
                  <c:v>2020/2021</c:v>
                </c:pt>
                <c:pt idx="2">
                  <c:v>2021/2022</c:v>
                </c:pt>
              </c:strCache>
            </c:strRef>
          </c:cat>
          <c:val>
            <c:numRef>
              <c:f>Лист1!$C$2:$C$4</c:f>
              <c:numCache>
                <c:formatCode>General</c:formatCode>
                <c:ptCount val="3"/>
                <c:pt idx="0">
                  <c:v>22</c:v>
                </c:pt>
                <c:pt idx="1">
                  <c:v>9</c:v>
                </c:pt>
                <c:pt idx="2">
                  <c:v>12</c:v>
                </c:pt>
              </c:numCache>
            </c:numRef>
          </c:val>
        </c:ser>
        <c:dLbls>
          <c:showLegendKey val="0"/>
          <c:showVal val="0"/>
          <c:showCatName val="0"/>
          <c:showSerName val="0"/>
          <c:showPercent val="0"/>
          <c:showBubbleSize val="0"/>
        </c:dLbls>
        <c:gapWidth val="150"/>
        <c:shape val="cylinder"/>
        <c:axId val="175024128"/>
        <c:axId val="122721920"/>
        <c:axId val="0"/>
      </c:bar3DChart>
      <c:catAx>
        <c:axId val="175024128"/>
        <c:scaling>
          <c:orientation val="minMax"/>
        </c:scaling>
        <c:delete val="0"/>
        <c:axPos val="b"/>
        <c:numFmt formatCode="General" sourceLinked="0"/>
        <c:majorTickMark val="out"/>
        <c:minorTickMark val="none"/>
        <c:tickLblPos val="nextTo"/>
        <c:txPr>
          <a:bodyPr/>
          <a:lstStyle/>
          <a:p>
            <a:pPr>
              <a:defRPr b="0" kern="1000" baseline="0">
                <a:latin typeface="Times New Roman" panose="02020603050405020304" pitchFamily="18" charset="0"/>
              </a:defRPr>
            </a:pPr>
            <a:endParaRPr lang="ru-RU"/>
          </a:p>
        </c:txPr>
        <c:crossAx val="122721920"/>
        <c:crosses val="autoZero"/>
        <c:auto val="1"/>
        <c:lblAlgn val="ctr"/>
        <c:lblOffset val="100"/>
        <c:noMultiLvlLbl val="0"/>
      </c:catAx>
      <c:valAx>
        <c:axId val="122721920"/>
        <c:scaling>
          <c:orientation val="minMax"/>
        </c:scaling>
        <c:delete val="0"/>
        <c:axPos val="l"/>
        <c:majorGridlines/>
        <c:numFmt formatCode="General" sourceLinked="1"/>
        <c:majorTickMark val="out"/>
        <c:minorTickMark val="none"/>
        <c:tickLblPos val="nextTo"/>
        <c:txPr>
          <a:bodyPr/>
          <a:lstStyle/>
          <a:p>
            <a:pPr>
              <a:defRPr kern="1000" baseline="0">
                <a:latin typeface="Times New Roman" panose="02020603050405020304" pitchFamily="18" charset="0"/>
              </a:defRPr>
            </a:pPr>
            <a:endParaRPr lang="ru-RU"/>
          </a:p>
        </c:txPr>
        <c:crossAx val="175024128"/>
        <c:crosses val="autoZero"/>
        <c:crossBetween val="between"/>
      </c:valAx>
      <c:spPr>
        <a:noFill/>
        <a:ln w="25368">
          <a:noFill/>
        </a:ln>
      </c:spPr>
    </c:plotArea>
    <c:legend>
      <c:legendPos val="r"/>
      <c:layout>
        <c:manualLayout>
          <c:xMode val="edge"/>
          <c:yMode val="edge"/>
          <c:x val="0.6751061881396504"/>
          <c:y val="0"/>
          <c:w val="0.30620664513782214"/>
          <c:h val="1"/>
        </c:manualLayout>
      </c:layout>
      <c:overlay val="0"/>
      <c:txPr>
        <a:bodyPr/>
        <a:lstStyle/>
        <a:p>
          <a:pPr>
            <a:defRPr sz="899" kern="700" normalizeH="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мероприятий</c:v>
                </c:pt>
              </c:strCache>
            </c:strRef>
          </c:tx>
          <c:spPr>
            <a:scene3d>
              <a:camera prst="orthographicFront"/>
              <a:lightRig rig="threePt" dir="t"/>
            </a:scene3d>
            <a:sp3d>
              <a:bevelT/>
            </a:sp3d>
          </c:spPr>
          <c:invertIfNegative val="0"/>
          <c:dLbls>
            <c:dLbl>
              <c:idx val="0"/>
              <c:layout>
                <c:manualLayout>
                  <c:x val="6.9444444444444545E-3"/>
                  <c:y val="0.154761904761905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D2C-42A9-96BC-EE31D26D8C61}"/>
                </c:ext>
              </c:extLst>
            </c:dLbl>
            <c:dLbl>
              <c:idx val="1"/>
              <c:layout>
                <c:manualLayout>
                  <c:x val="1.3888888888888923E-2"/>
                  <c:y val="0.146825396825397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D2C-42A9-96BC-EE31D26D8C61}"/>
                </c:ext>
              </c:extLst>
            </c:dLbl>
            <c:dLbl>
              <c:idx val="2"/>
              <c:layout>
                <c:manualLayout>
                  <c:x val="1.6441343469204339E-2"/>
                  <c:y val="0.115314649404002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D2C-42A9-96BC-EE31D26D8C61}"/>
                </c:ext>
              </c:extLst>
            </c:dLbl>
            <c:dLbl>
              <c:idx val="3"/>
              <c:layout>
                <c:manualLayout>
                  <c:x val="1.3888888888888923E-2"/>
                  <c:y val="0.1190476190476191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D2C-42A9-96BC-EE31D26D8C61}"/>
                </c:ext>
              </c:extLst>
            </c:dLbl>
            <c:spPr>
              <a:noFill/>
              <a:ln w="21587">
                <a:noFill/>
              </a:ln>
            </c:spPr>
            <c:txPr>
              <a:bodyPr/>
              <a:lstStyle/>
              <a:p>
                <a:pPr>
                  <a:defRPr sz="1200" b="1" baseline="0">
                    <a:solidFill>
                      <a:srgbClr val="FFFF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Лист1!$B$2:$B$4</c:f>
              <c:numCache>
                <c:formatCode>General</c:formatCode>
                <c:ptCount val="3"/>
                <c:pt idx="0">
                  <c:v>42</c:v>
                </c:pt>
                <c:pt idx="1">
                  <c:v>74</c:v>
                </c:pt>
                <c:pt idx="2">
                  <c:v>75</c:v>
                </c:pt>
              </c:numCache>
            </c:numRef>
          </c:val>
          <c:extLst xmlns:c16r2="http://schemas.microsoft.com/office/drawing/2015/06/chart">
            <c:ext xmlns:c16="http://schemas.microsoft.com/office/drawing/2014/chart" uri="{C3380CC4-5D6E-409C-BE32-E72D297353CC}">
              <c16:uniqueId val="{00000004-AD2C-42A9-96BC-EE31D26D8C61}"/>
            </c:ext>
          </c:extLst>
        </c:ser>
        <c:dLbls>
          <c:showLegendKey val="0"/>
          <c:showVal val="0"/>
          <c:showCatName val="0"/>
          <c:showSerName val="0"/>
          <c:showPercent val="0"/>
          <c:showBubbleSize val="0"/>
        </c:dLbls>
        <c:gapWidth val="150"/>
        <c:shape val="cylinder"/>
        <c:axId val="185060352"/>
        <c:axId val="175115072"/>
        <c:axId val="0"/>
      </c:bar3DChart>
      <c:catAx>
        <c:axId val="185060352"/>
        <c:scaling>
          <c:orientation val="minMax"/>
        </c:scaling>
        <c:delete val="0"/>
        <c:axPos val="b"/>
        <c:numFmt formatCode="General" sourceLinked="1"/>
        <c:majorTickMark val="out"/>
        <c:minorTickMark val="none"/>
        <c:tickLblPos val="nextTo"/>
        <c:txPr>
          <a:bodyPr/>
          <a:lstStyle/>
          <a:p>
            <a:pPr>
              <a:defRPr sz="1200" b="0" i="0" baseline="0"/>
            </a:pPr>
            <a:endParaRPr lang="ru-RU"/>
          </a:p>
        </c:txPr>
        <c:crossAx val="175115072"/>
        <c:crosses val="autoZero"/>
        <c:auto val="1"/>
        <c:lblAlgn val="ctr"/>
        <c:lblOffset val="100"/>
        <c:noMultiLvlLbl val="0"/>
      </c:catAx>
      <c:valAx>
        <c:axId val="175115072"/>
        <c:scaling>
          <c:orientation val="minMax"/>
        </c:scaling>
        <c:delete val="0"/>
        <c:axPos val="l"/>
        <c:majorGridlines/>
        <c:numFmt formatCode="General" sourceLinked="1"/>
        <c:majorTickMark val="out"/>
        <c:minorTickMark val="none"/>
        <c:tickLblPos val="nextTo"/>
        <c:crossAx val="185060352"/>
        <c:crosses val="autoZero"/>
        <c:crossBetween val="between"/>
      </c:valAx>
      <c:spPr>
        <a:noFill/>
        <a:ln w="21587">
          <a:noFill/>
        </a:ln>
      </c:spPr>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мероприятий</c:v>
                </c:pt>
              </c:strCache>
            </c:strRef>
          </c:tx>
          <c:spPr>
            <a:scene3d>
              <a:camera prst="orthographicFront"/>
              <a:lightRig rig="threePt" dir="t"/>
            </a:scene3d>
            <a:sp3d>
              <a:bevelT/>
            </a:sp3d>
          </c:spPr>
          <c:invertIfNegative val="0"/>
          <c:dLbls>
            <c:dLbl>
              <c:idx val="0"/>
              <c:layout>
                <c:manualLayout>
                  <c:x val="6.9444444444444545E-3"/>
                  <c:y val="0.154761904761905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E8E-4DAE-A311-E31D0A0F8DD3}"/>
                </c:ext>
              </c:extLst>
            </c:dLbl>
            <c:dLbl>
              <c:idx val="1"/>
              <c:layout>
                <c:manualLayout>
                  <c:x val="1.3888888888888923E-2"/>
                  <c:y val="0.146825396825397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E8E-4DAE-A311-E31D0A0F8DD3}"/>
                </c:ext>
              </c:extLst>
            </c:dLbl>
            <c:dLbl>
              <c:idx val="2"/>
              <c:layout>
                <c:manualLayout>
                  <c:x val="2.1890880661193851E-2"/>
                  <c:y val="0.114866611822775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E8E-4DAE-A311-E31D0A0F8DD3}"/>
                </c:ext>
              </c:extLst>
            </c:dLbl>
            <c:dLbl>
              <c:idx val="3"/>
              <c:layout>
                <c:manualLayout>
                  <c:x val="1.3888888888888923E-2"/>
                  <c:y val="0.1190476190476191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E8E-4DAE-A311-E31D0A0F8DD3}"/>
                </c:ext>
              </c:extLst>
            </c:dLbl>
            <c:spPr>
              <a:noFill/>
              <a:ln w="21587">
                <a:noFill/>
              </a:ln>
            </c:spPr>
            <c:txPr>
              <a:bodyPr/>
              <a:lstStyle/>
              <a:p>
                <a:pPr>
                  <a:defRPr sz="1200" b="1" baseline="0">
                    <a:solidFill>
                      <a:srgbClr val="FFFF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Лист1!$B$2:$B$4</c:f>
              <c:numCache>
                <c:formatCode>General</c:formatCode>
                <c:ptCount val="3"/>
                <c:pt idx="0">
                  <c:v>38</c:v>
                </c:pt>
                <c:pt idx="1">
                  <c:v>7</c:v>
                </c:pt>
                <c:pt idx="2">
                  <c:v>32</c:v>
                </c:pt>
              </c:numCache>
            </c:numRef>
          </c:val>
          <c:extLst xmlns:c16r2="http://schemas.microsoft.com/office/drawing/2015/06/chart">
            <c:ext xmlns:c16="http://schemas.microsoft.com/office/drawing/2014/chart" uri="{C3380CC4-5D6E-409C-BE32-E72D297353CC}">
              <c16:uniqueId val="{00000004-AE8E-4DAE-A311-E31D0A0F8DD3}"/>
            </c:ext>
          </c:extLst>
        </c:ser>
        <c:dLbls>
          <c:showLegendKey val="0"/>
          <c:showVal val="0"/>
          <c:showCatName val="0"/>
          <c:showSerName val="0"/>
          <c:showPercent val="0"/>
          <c:showBubbleSize val="0"/>
        </c:dLbls>
        <c:gapWidth val="150"/>
        <c:shape val="cylinder"/>
        <c:axId val="200281088"/>
        <c:axId val="165764416"/>
        <c:axId val="0"/>
      </c:bar3DChart>
      <c:catAx>
        <c:axId val="200281088"/>
        <c:scaling>
          <c:orientation val="minMax"/>
        </c:scaling>
        <c:delete val="0"/>
        <c:axPos val="b"/>
        <c:numFmt formatCode="General" sourceLinked="1"/>
        <c:majorTickMark val="out"/>
        <c:minorTickMark val="none"/>
        <c:tickLblPos val="nextTo"/>
        <c:txPr>
          <a:bodyPr/>
          <a:lstStyle/>
          <a:p>
            <a:pPr>
              <a:defRPr sz="1200" b="0" i="0" baseline="0"/>
            </a:pPr>
            <a:endParaRPr lang="ru-RU"/>
          </a:p>
        </c:txPr>
        <c:crossAx val="165764416"/>
        <c:crosses val="autoZero"/>
        <c:auto val="1"/>
        <c:lblAlgn val="ctr"/>
        <c:lblOffset val="100"/>
        <c:noMultiLvlLbl val="0"/>
      </c:catAx>
      <c:valAx>
        <c:axId val="165764416"/>
        <c:scaling>
          <c:orientation val="minMax"/>
        </c:scaling>
        <c:delete val="0"/>
        <c:axPos val="l"/>
        <c:majorGridlines/>
        <c:numFmt formatCode="General" sourceLinked="1"/>
        <c:majorTickMark val="out"/>
        <c:minorTickMark val="none"/>
        <c:tickLblPos val="nextTo"/>
        <c:crossAx val="200281088"/>
        <c:crosses val="autoZero"/>
        <c:crossBetween val="between"/>
      </c:valAx>
      <c:spPr>
        <a:noFill/>
        <a:ln w="21587">
          <a:noFill/>
        </a:ln>
      </c:spPr>
    </c:plotArea>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323852806883022E-2"/>
          <c:y val="8.861489163963121E-2"/>
          <c:w val="0.71382438403162718"/>
          <c:h val="0.75270744125847411"/>
        </c:manualLayout>
      </c:layout>
      <c:bar3DChart>
        <c:barDir val="col"/>
        <c:grouping val="clustered"/>
        <c:varyColors val="0"/>
        <c:ser>
          <c:idx val="0"/>
          <c:order val="0"/>
          <c:tx>
            <c:strRef>
              <c:f>Лист1!$B$1</c:f>
              <c:strCache>
                <c:ptCount val="1"/>
                <c:pt idx="0">
                  <c:v>Кол-во зрителей (выездные концерты)</c:v>
                </c:pt>
              </c:strCache>
            </c:strRef>
          </c:tx>
          <c:spPr>
            <a:solidFill>
              <a:schemeClr val="accent1">
                <a:shade val="76000"/>
              </a:schemeClr>
            </a:solidFill>
            <a:ln>
              <a:noFill/>
            </a:ln>
            <a:effectLst/>
            <a:scene3d>
              <a:camera prst="orthographicFront"/>
              <a:lightRig rig="threePt" dir="t"/>
            </a:scene3d>
            <a:sp3d>
              <a:bevelT/>
            </a:sp3d>
          </c:spPr>
          <c:invertIfNegative val="0"/>
          <c:dLbls>
            <c:dLbl>
              <c:idx val="0"/>
              <c:layout>
                <c:manualLayout>
                  <c:x val="9.4553770815148999E-3"/>
                  <c:y val="0.130952272380088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3D0-4984-ABAF-F0058B934870}"/>
                </c:ext>
              </c:extLst>
            </c:dLbl>
            <c:dLbl>
              <c:idx val="1"/>
              <c:layout>
                <c:manualLayout>
                  <c:x val="9.259305179273836E-3"/>
                  <c:y val="0.1304711885506608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D0-4984-ABAF-F0058B934870}"/>
                </c:ext>
              </c:extLst>
            </c:dLbl>
            <c:dLbl>
              <c:idx val="2"/>
              <c:layout>
                <c:manualLayout>
                  <c:x val="7.0752377659634765E-3"/>
                  <c:y val="9.63683870923611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3D0-4984-ABAF-F0058B934870}"/>
                </c:ext>
              </c:extLst>
            </c:dLbl>
            <c:dLbl>
              <c:idx val="3"/>
              <c:layout>
                <c:manualLayout>
                  <c:x val="1.6203703703703703E-2"/>
                  <c:y val="0.174603174603174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3D0-4984-ABAF-F0058B934870}"/>
                </c:ext>
              </c:extLst>
            </c:dLbl>
            <c:spPr>
              <a:noFill/>
              <a:ln w="20386">
                <a:noFill/>
              </a:ln>
              <a:effectLst/>
            </c:spPr>
            <c:txPr>
              <a:bodyPr rot="0" spcFirstLastPara="1" vertOverflow="ellipsis" vert="horz" wrap="square" anchor="ctr" anchorCtr="1"/>
              <a:lstStyle/>
              <a:p>
                <a:pPr>
                  <a:defRPr sz="883" b="1" i="0" u="none" strike="noStrike" kern="1200" baseline="0">
                    <a:solidFill>
                      <a:srgbClr val="FFFF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Лист1!$B$2:$B$4</c:f>
              <c:numCache>
                <c:formatCode>General</c:formatCode>
                <c:ptCount val="3"/>
                <c:pt idx="0">
                  <c:v>10574</c:v>
                </c:pt>
                <c:pt idx="1">
                  <c:v>12560</c:v>
                </c:pt>
                <c:pt idx="2">
                  <c:v>10649</c:v>
                </c:pt>
              </c:numCache>
            </c:numRef>
          </c:val>
          <c:extLst xmlns:c16r2="http://schemas.microsoft.com/office/drawing/2015/06/chart">
            <c:ext xmlns:c16="http://schemas.microsoft.com/office/drawing/2014/chart" uri="{C3380CC4-5D6E-409C-BE32-E72D297353CC}">
              <c16:uniqueId val="{00000004-F3D0-4984-ABAF-F0058B934870}"/>
            </c:ext>
          </c:extLst>
        </c:ser>
        <c:ser>
          <c:idx val="1"/>
          <c:order val="1"/>
          <c:tx>
            <c:strRef>
              <c:f>Лист1!$C$1</c:f>
              <c:strCache>
                <c:ptCount val="1"/>
                <c:pt idx="0">
                  <c:v>Кол-во зрителей (внутренние концерты)</c:v>
                </c:pt>
              </c:strCache>
            </c:strRef>
          </c:tx>
          <c:spPr>
            <a:solidFill>
              <a:schemeClr val="accent1">
                <a:tint val="77000"/>
              </a:schemeClr>
            </a:solidFill>
            <a:ln>
              <a:noFill/>
            </a:ln>
            <a:effectLst/>
            <a:scene3d>
              <a:camera prst="orthographicFront"/>
              <a:lightRig rig="threePt" dir="t"/>
            </a:scene3d>
            <a:sp3d>
              <a:bevelT/>
            </a:sp3d>
          </c:spPr>
          <c:invertIfNegative val="0"/>
          <c:dLbls>
            <c:dLbl>
              <c:idx val="0"/>
              <c:layout>
                <c:manualLayout>
                  <c:x val="1.0153230103041323E-2"/>
                  <c:y val="0.1163339360181307"/>
                </c:manualLayout>
              </c:layout>
              <c:spPr>
                <a:noFill/>
                <a:ln>
                  <a:noFill/>
                </a:ln>
                <a:effectLst/>
              </c:spPr>
              <c:txPr>
                <a:bodyPr rot="0" spcFirstLastPara="1" vertOverflow="ellipsis" vert="horz" wrap="square" anchor="ctr" anchorCtr="1"/>
                <a:lstStyle/>
                <a:p>
                  <a:pPr>
                    <a:defRPr sz="803" b="0" i="0" u="none" strike="noStrike" kern="1200" baseline="0">
                      <a:solidFill>
                        <a:srgbClr val="FFFF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3D0-4984-ABAF-F0058B934870}"/>
                </c:ext>
              </c:extLst>
            </c:dLbl>
            <c:dLbl>
              <c:idx val="1"/>
              <c:layout>
                <c:manualLayout>
                  <c:x val="1.7331197501615336E-3"/>
                  <c:y val="0.17138440421985765"/>
                </c:manualLayout>
              </c:layout>
              <c:spPr>
                <a:noFill/>
                <a:ln>
                  <a:noFill/>
                </a:ln>
                <a:effectLst/>
              </c:spPr>
              <c:txPr>
                <a:bodyPr rot="0" spcFirstLastPara="1" vertOverflow="ellipsis" vert="horz" wrap="square" anchor="ctr" anchorCtr="1"/>
                <a:lstStyle/>
                <a:p>
                  <a:pPr>
                    <a:defRPr sz="803" b="0" i="0" u="none" strike="noStrike" kern="1200" baseline="0">
                      <a:solidFill>
                        <a:srgbClr val="FFFF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3D0-4984-ABAF-F0058B934870}"/>
                </c:ext>
              </c:extLst>
            </c:dLbl>
            <c:dLbl>
              <c:idx val="2"/>
              <c:layout>
                <c:manualLayout>
                  <c:x val="1.0730995726447283E-2"/>
                  <c:y val="0.15404486619713492"/>
                </c:manualLayout>
              </c:layout>
              <c:spPr>
                <a:noFill/>
                <a:ln>
                  <a:noFill/>
                </a:ln>
                <a:effectLst/>
              </c:spPr>
              <c:txPr>
                <a:bodyPr rot="0" spcFirstLastPara="1" vertOverflow="ellipsis" vert="horz" wrap="square" anchor="ctr" anchorCtr="1"/>
                <a:lstStyle/>
                <a:p>
                  <a:pPr>
                    <a:defRPr sz="803" b="0" i="0" u="none" strike="noStrike" kern="1200" baseline="0">
                      <a:solidFill>
                        <a:srgbClr val="FFFF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3D0-4984-ABAF-F0058B934870}"/>
                </c:ext>
              </c:extLst>
            </c:dLbl>
            <c:spPr>
              <a:noFill/>
              <a:ln>
                <a:noFill/>
              </a:ln>
              <a:effectLst/>
            </c:spPr>
            <c:txPr>
              <a:bodyPr rot="0" spcFirstLastPara="1" vertOverflow="ellipsis" vert="horz" wrap="square" anchor="ctr" anchorCtr="1"/>
              <a:lstStyle/>
              <a:p>
                <a:pPr>
                  <a:defRPr sz="803"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2019/2020</c:v>
                </c:pt>
                <c:pt idx="1">
                  <c:v>2020/2021</c:v>
                </c:pt>
                <c:pt idx="2">
                  <c:v>2021/2022</c:v>
                </c:pt>
              </c:strCache>
            </c:strRef>
          </c:cat>
          <c:val>
            <c:numRef>
              <c:f>Лист1!$C$2:$C$4</c:f>
              <c:numCache>
                <c:formatCode>General</c:formatCode>
                <c:ptCount val="3"/>
                <c:pt idx="0">
                  <c:v>4510</c:v>
                </c:pt>
                <c:pt idx="1">
                  <c:v>11869</c:v>
                </c:pt>
                <c:pt idx="2">
                  <c:v>19635</c:v>
                </c:pt>
              </c:numCache>
            </c:numRef>
          </c:val>
          <c:extLst xmlns:c16r2="http://schemas.microsoft.com/office/drawing/2015/06/chart">
            <c:ext xmlns:c16="http://schemas.microsoft.com/office/drawing/2014/chart" uri="{C3380CC4-5D6E-409C-BE32-E72D297353CC}">
              <c16:uniqueId val="{00000008-F3D0-4984-ABAF-F0058B934870}"/>
            </c:ext>
          </c:extLst>
        </c:ser>
        <c:dLbls>
          <c:showLegendKey val="0"/>
          <c:showVal val="0"/>
          <c:showCatName val="0"/>
          <c:showSerName val="0"/>
          <c:showPercent val="0"/>
          <c:showBubbleSize val="0"/>
        </c:dLbls>
        <c:gapWidth val="150"/>
        <c:shape val="cylinder"/>
        <c:axId val="200278528"/>
        <c:axId val="175116224"/>
        <c:axId val="0"/>
      </c:bar3DChart>
      <c:catAx>
        <c:axId val="200278528"/>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ru-RU"/>
          </a:p>
        </c:txPr>
        <c:crossAx val="175116224"/>
        <c:crosses val="autoZero"/>
        <c:auto val="1"/>
        <c:lblAlgn val="ctr"/>
        <c:lblOffset val="100"/>
        <c:noMultiLvlLbl val="0"/>
      </c:catAx>
      <c:valAx>
        <c:axId val="175116224"/>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803" b="0" i="0" u="none" strike="noStrike" kern="1200" baseline="0">
                <a:solidFill>
                  <a:srgbClr val="000000"/>
                </a:solidFill>
                <a:latin typeface="Calibri"/>
                <a:ea typeface="Calibri"/>
                <a:cs typeface="Calibri"/>
              </a:defRPr>
            </a:pPr>
            <a:endParaRPr lang="ru-RU"/>
          </a:p>
        </c:txPr>
        <c:crossAx val="200278528"/>
        <c:crosses val="autoZero"/>
        <c:crossBetween val="between"/>
      </c:valAx>
      <c:spPr>
        <a:noFill/>
        <a:ln w="20386">
          <a:noFill/>
        </a:ln>
        <a:effectLst/>
      </c:spPr>
    </c:plotArea>
    <c:legend>
      <c:legendPos val="r"/>
      <c:layout>
        <c:manualLayout>
          <c:xMode val="edge"/>
          <c:yMode val="edge"/>
          <c:x val="0.7853084323712507"/>
          <c:y val="7.1368548567056642E-2"/>
          <c:w val="0.20110922467458969"/>
          <c:h val="0.88311616022014017"/>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legend>
    <c:plotVisOnly val="1"/>
    <c:dispBlanksAs val="gap"/>
    <c:showDLblsOverMax val="0"/>
  </c:chart>
  <c:spPr>
    <a:noFill/>
    <a:ln w="9525" cap="flat" cmpd="sng" algn="ctr">
      <a:noFill/>
      <a:prstDash val="solid"/>
      <a:round/>
    </a:ln>
    <a:effectLst/>
  </c:spPr>
  <c:txPr>
    <a:bodyPr/>
    <a:lstStyle/>
    <a:p>
      <a:pPr>
        <a:defRPr sz="803"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perspective val="2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РФ</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17</c:v>
                </c:pt>
                <c:pt idx="1">
                  <c:v>40</c:v>
                </c:pt>
                <c:pt idx="2">
                  <c:v>34</c:v>
                </c:pt>
                <c:pt idx="3">
                  <c:v>9</c:v>
                </c:pt>
              </c:numCache>
            </c:numRef>
          </c:val>
        </c:ser>
        <c:ser>
          <c:idx val="1"/>
          <c:order val="1"/>
          <c:tx>
            <c:strRef>
              <c:f>Лист1!$C$1</c:f>
              <c:strCache>
                <c:ptCount val="1"/>
                <c:pt idx="0">
                  <c:v>ХМАО</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19</c:v>
                </c:pt>
                <c:pt idx="1">
                  <c:v>40</c:v>
                </c:pt>
                <c:pt idx="2">
                  <c:v>38</c:v>
                </c:pt>
                <c:pt idx="3">
                  <c:v>4</c:v>
                </c:pt>
              </c:numCache>
            </c:numRef>
          </c:val>
        </c:ser>
        <c:ser>
          <c:idx val="2"/>
          <c:order val="2"/>
          <c:tx>
            <c:strRef>
              <c:f>Лист1!$D$1</c:f>
              <c:strCache>
                <c:ptCount val="1"/>
                <c:pt idx="0">
                  <c:v>СМК</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0</c:v>
                </c:pt>
                <c:pt idx="1">
                  <c:v>19</c:v>
                </c:pt>
                <c:pt idx="2">
                  <c:v>72</c:v>
                </c:pt>
                <c:pt idx="3">
                  <c:v>9</c:v>
                </c:pt>
              </c:numCache>
            </c:numRef>
          </c:val>
        </c:ser>
        <c:dLbls>
          <c:showLegendKey val="0"/>
          <c:showVal val="0"/>
          <c:showCatName val="0"/>
          <c:showSerName val="0"/>
          <c:showPercent val="0"/>
          <c:showBubbleSize val="0"/>
        </c:dLbls>
        <c:gapWidth val="150"/>
        <c:shape val="cylinder"/>
        <c:axId val="200353280"/>
        <c:axId val="201211904"/>
        <c:axId val="0"/>
      </c:bar3DChart>
      <c:catAx>
        <c:axId val="200353280"/>
        <c:scaling>
          <c:orientation val="minMax"/>
        </c:scaling>
        <c:delete val="0"/>
        <c:axPos val="b"/>
        <c:numFmt formatCode="General" sourceLinked="1"/>
        <c:majorTickMark val="out"/>
        <c:minorTickMark val="none"/>
        <c:tickLblPos val="nextTo"/>
        <c:txPr>
          <a:bodyPr/>
          <a:lstStyle/>
          <a:p>
            <a:pPr>
              <a:defRPr sz="1400"/>
            </a:pPr>
            <a:endParaRPr lang="ru-RU"/>
          </a:p>
        </c:txPr>
        <c:crossAx val="201211904"/>
        <c:crosses val="autoZero"/>
        <c:auto val="1"/>
        <c:lblAlgn val="ctr"/>
        <c:lblOffset val="100"/>
        <c:noMultiLvlLbl val="0"/>
      </c:catAx>
      <c:valAx>
        <c:axId val="201211904"/>
        <c:scaling>
          <c:orientation val="minMax"/>
        </c:scaling>
        <c:delete val="0"/>
        <c:axPos val="l"/>
        <c:majorGridlines/>
        <c:numFmt formatCode="General" sourceLinked="1"/>
        <c:majorTickMark val="out"/>
        <c:minorTickMark val="none"/>
        <c:tickLblPos val="nextTo"/>
        <c:crossAx val="200353280"/>
        <c:crosses val="autoZero"/>
        <c:crossBetween val="between"/>
      </c:valAx>
    </c:plotArea>
    <c:legend>
      <c:legendPos val="r"/>
      <c:overlay val="0"/>
      <c:txPr>
        <a:bodyPr/>
        <a:lstStyle/>
        <a:p>
          <a:pPr>
            <a:defRPr sz="1200"/>
          </a:pPr>
          <a:endParaRPr lang="ru-RU"/>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perspective val="2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РФ</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11</c:v>
                </c:pt>
                <c:pt idx="1">
                  <c:v>50</c:v>
                </c:pt>
                <c:pt idx="2">
                  <c:v>35</c:v>
                </c:pt>
                <c:pt idx="3">
                  <c:v>4</c:v>
                </c:pt>
              </c:numCache>
            </c:numRef>
          </c:val>
        </c:ser>
        <c:ser>
          <c:idx val="1"/>
          <c:order val="1"/>
          <c:tx>
            <c:strRef>
              <c:f>Лист1!$C$1</c:f>
              <c:strCache>
                <c:ptCount val="1"/>
                <c:pt idx="0">
                  <c:v>ХМАО</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10</c:v>
                </c:pt>
                <c:pt idx="1">
                  <c:v>47</c:v>
                </c:pt>
                <c:pt idx="2">
                  <c:v>39</c:v>
                </c:pt>
                <c:pt idx="3">
                  <c:v>4</c:v>
                </c:pt>
              </c:numCache>
            </c:numRef>
          </c:val>
        </c:ser>
        <c:ser>
          <c:idx val="2"/>
          <c:order val="2"/>
          <c:tx>
            <c:strRef>
              <c:f>Лист1!$D$1</c:f>
              <c:strCache>
                <c:ptCount val="1"/>
                <c:pt idx="0">
                  <c:v>СМК</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0</c:v>
                </c:pt>
                <c:pt idx="1">
                  <c:v>16</c:v>
                </c:pt>
                <c:pt idx="2">
                  <c:v>72</c:v>
                </c:pt>
                <c:pt idx="3">
                  <c:v>12</c:v>
                </c:pt>
              </c:numCache>
            </c:numRef>
          </c:val>
        </c:ser>
        <c:dLbls>
          <c:showLegendKey val="0"/>
          <c:showVal val="0"/>
          <c:showCatName val="0"/>
          <c:showSerName val="0"/>
          <c:showPercent val="0"/>
          <c:showBubbleSize val="0"/>
        </c:dLbls>
        <c:gapWidth val="150"/>
        <c:shape val="cylinder"/>
        <c:axId val="201145344"/>
        <c:axId val="201213632"/>
        <c:axId val="0"/>
      </c:bar3DChart>
      <c:catAx>
        <c:axId val="201145344"/>
        <c:scaling>
          <c:orientation val="minMax"/>
        </c:scaling>
        <c:delete val="0"/>
        <c:axPos val="b"/>
        <c:numFmt formatCode="General" sourceLinked="1"/>
        <c:majorTickMark val="out"/>
        <c:minorTickMark val="none"/>
        <c:tickLblPos val="nextTo"/>
        <c:txPr>
          <a:bodyPr/>
          <a:lstStyle/>
          <a:p>
            <a:pPr>
              <a:defRPr sz="1400"/>
            </a:pPr>
            <a:endParaRPr lang="ru-RU"/>
          </a:p>
        </c:txPr>
        <c:crossAx val="201213632"/>
        <c:crosses val="autoZero"/>
        <c:auto val="1"/>
        <c:lblAlgn val="ctr"/>
        <c:lblOffset val="100"/>
        <c:noMultiLvlLbl val="0"/>
      </c:catAx>
      <c:valAx>
        <c:axId val="201213632"/>
        <c:scaling>
          <c:orientation val="minMax"/>
        </c:scaling>
        <c:delete val="0"/>
        <c:axPos val="l"/>
        <c:majorGridlines/>
        <c:numFmt formatCode="General" sourceLinked="1"/>
        <c:majorTickMark val="out"/>
        <c:minorTickMark val="none"/>
        <c:tickLblPos val="nextTo"/>
        <c:crossAx val="201145344"/>
        <c:crosses val="autoZero"/>
        <c:crossBetween val="between"/>
      </c:valAx>
    </c:plotArea>
    <c:legend>
      <c:legendPos val="r"/>
      <c:overlay val="0"/>
      <c:txPr>
        <a:bodyPr/>
        <a:lstStyle/>
        <a:p>
          <a:pPr>
            <a:defRPr sz="1200"/>
          </a:pPr>
          <a:endParaRPr lang="ru-RU"/>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perspective val="2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РФ</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15</c:v>
                </c:pt>
                <c:pt idx="1">
                  <c:v>34</c:v>
                </c:pt>
                <c:pt idx="2">
                  <c:v>37</c:v>
                </c:pt>
                <c:pt idx="3">
                  <c:v>13</c:v>
                </c:pt>
              </c:numCache>
            </c:numRef>
          </c:val>
        </c:ser>
        <c:ser>
          <c:idx val="1"/>
          <c:order val="1"/>
          <c:tx>
            <c:strRef>
              <c:f>Лист1!$C$1</c:f>
              <c:strCache>
                <c:ptCount val="1"/>
                <c:pt idx="0">
                  <c:v>ХМАО</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14</c:v>
                </c:pt>
                <c:pt idx="1">
                  <c:v>23</c:v>
                </c:pt>
                <c:pt idx="2">
                  <c:v>50</c:v>
                </c:pt>
                <c:pt idx="3">
                  <c:v>13</c:v>
                </c:pt>
              </c:numCache>
            </c:numRef>
          </c:val>
        </c:ser>
        <c:ser>
          <c:idx val="2"/>
          <c:order val="2"/>
          <c:tx>
            <c:strRef>
              <c:f>Лист1!$D$1</c:f>
              <c:strCache>
                <c:ptCount val="1"/>
                <c:pt idx="0">
                  <c:v>СМК</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c:v>
                </c:pt>
                <c:pt idx="1">
                  <c:v>3</c:v>
                </c:pt>
                <c:pt idx="2">
                  <c:v>4</c:v>
                </c:pt>
                <c:pt idx="3">
                  <c:v>5</c:v>
                </c:pt>
              </c:numCache>
            </c:numRef>
          </c:cat>
          <c:val>
            <c:numRef>
              <c:f>Лист1!$D$2:$D$5</c:f>
              <c:numCache>
                <c:formatCode>General</c:formatCode>
                <c:ptCount val="4"/>
                <c:pt idx="0">
                  <c:v>0</c:v>
                </c:pt>
                <c:pt idx="1">
                  <c:v>6</c:v>
                </c:pt>
                <c:pt idx="2">
                  <c:v>69</c:v>
                </c:pt>
                <c:pt idx="3">
                  <c:v>25</c:v>
                </c:pt>
              </c:numCache>
            </c:numRef>
          </c:val>
        </c:ser>
        <c:dLbls>
          <c:showLegendKey val="0"/>
          <c:showVal val="0"/>
          <c:showCatName val="0"/>
          <c:showSerName val="0"/>
          <c:showPercent val="0"/>
          <c:showBubbleSize val="0"/>
        </c:dLbls>
        <c:gapWidth val="150"/>
        <c:shape val="cylinder"/>
        <c:axId val="201142784"/>
        <c:axId val="175112768"/>
        <c:axId val="0"/>
      </c:bar3DChart>
      <c:catAx>
        <c:axId val="201142784"/>
        <c:scaling>
          <c:orientation val="minMax"/>
        </c:scaling>
        <c:delete val="0"/>
        <c:axPos val="b"/>
        <c:numFmt formatCode="General" sourceLinked="1"/>
        <c:majorTickMark val="out"/>
        <c:minorTickMark val="none"/>
        <c:tickLblPos val="nextTo"/>
        <c:txPr>
          <a:bodyPr/>
          <a:lstStyle/>
          <a:p>
            <a:pPr>
              <a:defRPr sz="1400"/>
            </a:pPr>
            <a:endParaRPr lang="ru-RU"/>
          </a:p>
        </c:txPr>
        <c:crossAx val="175112768"/>
        <c:crosses val="autoZero"/>
        <c:auto val="1"/>
        <c:lblAlgn val="ctr"/>
        <c:lblOffset val="100"/>
        <c:noMultiLvlLbl val="0"/>
      </c:catAx>
      <c:valAx>
        <c:axId val="175112768"/>
        <c:scaling>
          <c:orientation val="minMax"/>
        </c:scaling>
        <c:delete val="0"/>
        <c:axPos val="l"/>
        <c:majorGridlines/>
        <c:numFmt formatCode="General" sourceLinked="1"/>
        <c:majorTickMark val="out"/>
        <c:minorTickMark val="none"/>
        <c:tickLblPos val="nextTo"/>
        <c:crossAx val="201142784"/>
        <c:crosses val="autoZero"/>
        <c:crossBetween val="between"/>
      </c:valAx>
    </c:plotArea>
    <c:legend>
      <c:legendPos val="r"/>
      <c:overlay val="0"/>
      <c:txPr>
        <a:bodyPr/>
        <a:lstStyle/>
        <a:p>
          <a:pPr>
            <a:defRPr sz="1200"/>
          </a:pPr>
          <a:endParaRPr lang="ru-RU"/>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0.15162</cdr:x>
      <cdr:y>0.20519</cdr:y>
    </cdr:from>
    <cdr:to>
      <cdr:x>0.23604</cdr:x>
      <cdr:y>0.57497</cdr:y>
    </cdr:to>
    <cdr:sp macro="" textlink="">
      <cdr:nvSpPr>
        <cdr:cNvPr id="2" name="Поле 1"/>
        <cdr:cNvSpPr txBox="1"/>
      </cdr:nvSpPr>
      <cdr:spPr>
        <a:xfrm xmlns:a="http://schemas.openxmlformats.org/drawingml/2006/main">
          <a:off x="838200" y="231140"/>
          <a:ext cx="466725" cy="4165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109</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FBCBB-2AE0-430E-B97F-1D33CEFFE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2407</TotalTime>
  <Pages>155</Pages>
  <Words>49042</Words>
  <Characters>279540</Characters>
  <Application>Microsoft Office Word</Application>
  <DocSecurity>0</DocSecurity>
  <Lines>2329</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БУ "Сургутский музыкальный колледж"</Company>
  <LinksUpToDate>false</LinksUpToDate>
  <CharactersWithSpaces>327927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Харитонова Елена</dc:creator>
  <cp:lastModifiedBy>Харитонова Елена</cp:lastModifiedBy>
  <cp:revision>60</cp:revision>
  <cp:lastPrinted>2022-07-22T10:58:00Z</cp:lastPrinted>
  <dcterms:created xsi:type="dcterms:W3CDTF">2022-06-30T08:47:00Z</dcterms:created>
  <dcterms:modified xsi:type="dcterms:W3CDTF">2022-08-25T10:21:00Z</dcterms:modified>
</cp:coreProperties>
</file>